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58" w:rsidRPr="001A4D58" w:rsidRDefault="001A4D58" w:rsidP="001A4D58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1A4D58">
        <w:rPr>
          <w:b/>
          <w:bCs/>
          <w:color w:val="000000"/>
          <w:sz w:val="28"/>
          <w:szCs w:val="28"/>
        </w:rPr>
        <w:t>Питання</w:t>
      </w:r>
      <w:proofErr w:type="spellEnd"/>
      <w:r w:rsidRPr="001A4D58">
        <w:rPr>
          <w:b/>
          <w:bCs/>
          <w:color w:val="000000"/>
          <w:sz w:val="28"/>
          <w:szCs w:val="28"/>
        </w:rPr>
        <w:t xml:space="preserve"> до </w:t>
      </w:r>
      <w:proofErr w:type="spellStart"/>
      <w:r w:rsidRPr="001A4D58">
        <w:rPr>
          <w:b/>
          <w:bCs/>
          <w:color w:val="000000"/>
          <w:sz w:val="28"/>
          <w:szCs w:val="28"/>
        </w:rPr>
        <w:t>заліку</w:t>
      </w:r>
      <w:proofErr w:type="spellEnd"/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Поняття</w:t>
      </w:r>
      <w:proofErr w:type="spellEnd"/>
      <w:r w:rsidRPr="001A4D58">
        <w:rPr>
          <w:color w:val="000000"/>
          <w:sz w:val="28"/>
          <w:szCs w:val="28"/>
        </w:rPr>
        <w:t xml:space="preserve"> та характеристика </w:t>
      </w:r>
      <w:proofErr w:type="spellStart"/>
      <w:r w:rsidRPr="001A4D58">
        <w:rPr>
          <w:color w:val="000000"/>
          <w:sz w:val="28"/>
          <w:szCs w:val="28"/>
        </w:rPr>
        <w:t>інтерактивного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Історія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розвитку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інтерактивного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Порівняння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інтерактивного</w:t>
      </w:r>
      <w:proofErr w:type="spellEnd"/>
      <w:r w:rsidRPr="001A4D58">
        <w:rPr>
          <w:color w:val="000000"/>
          <w:sz w:val="28"/>
          <w:szCs w:val="28"/>
        </w:rPr>
        <w:t xml:space="preserve"> та </w:t>
      </w:r>
      <w:proofErr w:type="spellStart"/>
      <w:r w:rsidRPr="001A4D58">
        <w:rPr>
          <w:color w:val="000000"/>
          <w:sz w:val="28"/>
          <w:szCs w:val="28"/>
        </w:rPr>
        <w:t>традиційного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Ефективність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A4D58">
        <w:rPr>
          <w:color w:val="000000"/>
          <w:sz w:val="28"/>
          <w:szCs w:val="28"/>
        </w:rPr>
        <w:t>р</w:t>
      </w:r>
      <w:proofErr w:type="gramEnd"/>
      <w:r w:rsidRPr="001A4D58">
        <w:rPr>
          <w:color w:val="000000"/>
          <w:sz w:val="28"/>
          <w:szCs w:val="28"/>
        </w:rPr>
        <w:t>ізних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методів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Сфери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застосування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інтерактивного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Особливості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дорослих</w:t>
      </w:r>
      <w:proofErr w:type="spellEnd"/>
      <w:r w:rsidRPr="001A4D58">
        <w:rPr>
          <w:color w:val="000000"/>
          <w:sz w:val="28"/>
          <w:szCs w:val="28"/>
        </w:rPr>
        <w:t xml:space="preserve"> за М. </w:t>
      </w:r>
      <w:proofErr w:type="spellStart"/>
      <w:r w:rsidRPr="001A4D58">
        <w:rPr>
          <w:color w:val="000000"/>
          <w:sz w:val="28"/>
          <w:szCs w:val="28"/>
        </w:rPr>
        <w:t>Ноулзом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Тренінг</w:t>
      </w:r>
      <w:proofErr w:type="spellEnd"/>
      <w:r w:rsidRPr="001A4D58">
        <w:rPr>
          <w:color w:val="000000"/>
          <w:sz w:val="28"/>
          <w:szCs w:val="28"/>
        </w:rPr>
        <w:t xml:space="preserve"> як форма </w:t>
      </w:r>
      <w:proofErr w:type="spellStart"/>
      <w:r w:rsidRPr="001A4D58">
        <w:rPr>
          <w:color w:val="000000"/>
          <w:sz w:val="28"/>
          <w:szCs w:val="28"/>
        </w:rPr>
        <w:t>опанування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знань</w:t>
      </w:r>
      <w:proofErr w:type="spellEnd"/>
      <w:r w:rsidRPr="001A4D58">
        <w:rPr>
          <w:color w:val="000000"/>
          <w:sz w:val="28"/>
          <w:szCs w:val="28"/>
        </w:rPr>
        <w:t xml:space="preserve">, </w:t>
      </w:r>
      <w:proofErr w:type="spellStart"/>
      <w:r w:rsidRPr="001A4D58">
        <w:rPr>
          <w:color w:val="000000"/>
          <w:sz w:val="28"/>
          <w:szCs w:val="28"/>
        </w:rPr>
        <w:t>умінь</w:t>
      </w:r>
      <w:proofErr w:type="spellEnd"/>
      <w:r w:rsidRPr="001A4D58">
        <w:rPr>
          <w:color w:val="000000"/>
          <w:sz w:val="28"/>
          <w:szCs w:val="28"/>
        </w:rPr>
        <w:t xml:space="preserve"> та </w:t>
      </w:r>
      <w:proofErr w:type="spellStart"/>
      <w:r w:rsidRPr="001A4D58">
        <w:rPr>
          <w:color w:val="000000"/>
          <w:sz w:val="28"/>
          <w:szCs w:val="28"/>
        </w:rPr>
        <w:t>навичок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Умови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проведення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 xml:space="preserve">: </w:t>
      </w:r>
      <w:proofErr w:type="spellStart"/>
      <w:r w:rsidRPr="001A4D58">
        <w:rPr>
          <w:color w:val="000000"/>
          <w:sz w:val="28"/>
          <w:szCs w:val="28"/>
        </w:rPr>
        <w:t>вимоги</w:t>
      </w:r>
      <w:proofErr w:type="spellEnd"/>
      <w:r w:rsidRPr="001A4D58">
        <w:rPr>
          <w:color w:val="000000"/>
          <w:sz w:val="28"/>
          <w:szCs w:val="28"/>
        </w:rPr>
        <w:t xml:space="preserve"> до </w:t>
      </w:r>
      <w:proofErr w:type="spellStart"/>
      <w:r w:rsidRPr="001A4D58">
        <w:rPr>
          <w:color w:val="000000"/>
          <w:sz w:val="28"/>
          <w:szCs w:val="28"/>
        </w:rPr>
        <w:t>приміщень</w:t>
      </w:r>
      <w:proofErr w:type="spellEnd"/>
      <w:r w:rsidRPr="001A4D58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1A4D58">
        <w:rPr>
          <w:color w:val="000000"/>
          <w:sz w:val="28"/>
          <w:szCs w:val="28"/>
        </w:rPr>
        <w:t>техн</w:t>
      </w:r>
      <w:proofErr w:type="gramEnd"/>
      <w:r w:rsidRPr="001A4D58">
        <w:rPr>
          <w:color w:val="000000"/>
          <w:sz w:val="28"/>
          <w:szCs w:val="28"/>
        </w:rPr>
        <w:t>ічних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засобів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тощо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A4D58">
        <w:rPr>
          <w:color w:val="000000"/>
          <w:sz w:val="28"/>
          <w:szCs w:val="28"/>
        </w:rPr>
        <w:t xml:space="preserve">Структура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Процедури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 xml:space="preserve">: </w:t>
      </w:r>
      <w:proofErr w:type="spellStart"/>
      <w:r w:rsidRPr="001A4D58">
        <w:rPr>
          <w:color w:val="000000"/>
          <w:sz w:val="28"/>
          <w:szCs w:val="28"/>
        </w:rPr>
        <w:t>знайомство</w:t>
      </w:r>
      <w:proofErr w:type="spellEnd"/>
      <w:r w:rsidRPr="001A4D58">
        <w:rPr>
          <w:color w:val="000000"/>
          <w:sz w:val="28"/>
          <w:szCs w:val="28"/>
        </w:rPr>
        <w:t xml:space="preserve">, правила </w:t>
      </w:r>
      <w:proofErr w:type="spellStart"/>
      <w:r w:rsidRPr="001A4D58">
        <w:rPr>
          <w:color w:val="000000"/>
          <w:sz w:val="28"/>
          <w:szCs w:val="28"/>
        </w:rPr>
        <w:t>роботи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</w:t>
      </w:r>
      <w:proofErr w:type="spellEnd"/>
      <w:r w:rsidRPr="001A4D58">
        <w:rPr>
          <w:color w:val="000000"/>
          <w:sz w:val="28"/>
          <w:szCs w:val="28"/>
        </w:rPr>
        <w:t xml:space="preserve">, </w:t>
      </w:r>
      <w:proofErr w:type="spellStart"/>
      <w:r w:rsidRPr="001A4D58">
        <w:rPr>
          <w:color w:val="000000"/>
          <w:sz w:val="28"/>
          <w:szCs w:val="28"/>
        </w:rPr>
        <w:t>визначення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очікувань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учасникі</w:t>
      </w:r>
      <w:proofErr w:type="gramStart"/>
      <w:r w:rsidRPr="001A4D58">
        <w:rPr>
          <w:color w:val="000000"/>
          <w:sz w:val="28"/>
          <w:szCs w:val="28"/>
        </w:rPr>
        <w:t>в</w:t>
      </w:r>
      <w:proofErr w:type="spellEnd"/>
      <w:proofErr w:type="gram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Вправи</w:t>
      </w:r>
      <w:proofErr w:type="spellEnd"/>
      <w:r w:rsidRPr="001A4D58">
        <w:rPr>
          <w:color w:val="000000"/>
          <w:sz w:val="28"/>
          <w:szCs w:val="28"/>
        </w:rPr>
        <w:t xml:space="preserve"> на </w:t>
      </w:r>
      <w:proofErr w:type="spellStart"/>
      <w:r w:rsidRPr="001A4D58">
        <w:rPr>
          <w:color w:val="000000"/>
          <w:sz w:val="28"/>
          <w:szCs w:val="28"/>
        </w:rPr>
        <w:t>знайомство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Вправи</w:t>
      </w:r>
      <w:proofErr w:type="spellEnd"/>
      <w:r w:rsidRPr="001A4D58">
        <w:rPr>
          <w:color w:val="000000"/>
          <w:sz w:val="28"/>
          <w:szCs w:val="28"/>
        </w:rPr>
        <w:t xml:space="preserve"> на </w:t>
      </w:r>
      <w:proofErr w:type="spellStart"/>
      <w:r w:rsidRPr="001A4D58">
        <w:rPr>
          <w:color w:val="000000"/>
          <w:sz w:val="28"/>
          <w:szCs w:val="28"/>
        </w:rPr>
        <w:t>визначення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очікувань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учасників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Методи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встановлення</w:t>
      </w:r>
      <w:proofErr w:type="spellEnd"/>
      <w:r w:rsidRPr="001A4D58">
        <w:rPr>
          <w:color w:val="000000"/>
          <w:sz w:val="28"/>
          <w:szCs w:val="28"/>
        </w:rPr>
        <w:t xml:space="preserve"> правил </w:t>
      </w:r>
      <w:proofErr w:type="spellStart"/>
      <w:r w:rsidRPr="001A4D58">
        <w:rPr>
          <w:color w:val="000000"/>
          <w:sz w:val="28"/>
          <w:szCs w:val="28"/>
        </w:rPr>
        <w:t>групової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роботи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Особистісні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якості</w:t>
      </w:r>
      <w:proofErr w:type="spellEnd"/>
      <w:r w:rsidRPr="001A4D58">
        <w:rPr>
          <w:color w:val="000000"/>
          <w:sz w:val="28"/>
          <w:szCs w:val="28"/>
        </w:rPr>
        <w:t xml:space="preserve"> і </w:t>
      </w:r>
      <w:proofErr w:type="spellStart"/>
      <w:r w:rsidRPr="001A4D58">
        <w:rPr>
          <w:color w:val="000000"/>
          <w:sz w:val="28"/>
          <w:szCs w:val="28"/>
        </w:rPr>
        <w:t>принципи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роботи</w:t>
      </w:r>
      <w:proofErr w:type="spellEnd"/>
      <w:r w:rsidRPr="001A4D58">
        <w:rPr>
          <w:color w:val="000000"/>
          <w:sz w:val="28"/>
          <w:szCs w:val="28"/>
        </w:rPr>
        <w:t xml:space="preserve"> тренера.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Психологічні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особливості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роботи</w:t>
      </w:r>
      <w:proofErr w:type="spellEnd"/>
      <w:r w:rsidRPr="001A4D58">
        <w:rPr>
          <w:color w:val="000000"/>
          <w:sz w:val="28"/>
          <w:szCs w:val="28"/>
        </w:rPr>
        <w:t xml:space="preserve"> з </w:t>
      </w:r>
      <w:proofErr w:type="spellStart"/>
      <w:r w:rsidRPr="001A4D58">
        <w:rPr>
          <w:color w:val="000000"/>
          <w:sz w:val="28"/>
          <w:szCs w:val="28"/>
        </w:rPr>
        <w:t>групою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A4D58">
        <w:rPr>
          <w:color w:val="000000"/>
          <w:sz w:val="28"/>
          <w:szCs w:val="28"/>
        </w:rPr>
        <w:t xml:space="preserve">Характеристика </w:t>
      </w:r>
      <w:proofErr w:type="spellStart"/>
      <w:r w:rsidRPr="001A4D58">
        <w:rPr>
          <w:color w:val="000000"/>
          <w:sz w:val="28"/>
          <w:szCs w:val="28"/>
        </w:rPr>
        <w:t>тренінгової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групи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Група</w:t>
      </w:r>
      <w:proofErr w:type="spellEnd"/>
      <w:r w:rsidRPr="001A4D58">
        <w:rPr>
          <w:color w:val="000000"/>
          <w:sz w:val="28"/>
          <w:szCs w:val="28"/>
        </w:rPr>
        <w:t xml:space="preserve"> як </w:t>
      </w:r>
      <w:proofErr w:type="gramStart"/>
      <w:r w:rsidRPr="001A4D58">
        <w:rPr>
          <w:color w:val="000000"/>
          <w:sz w:val="28"/>
          <w:szCs w:val="28"/>
        </w:rPr>
        <w:t>складне</w:t>
      </w:r>
      <w:proofErr w:type="gram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динамічне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утворення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Поняття</w:t>
      </w:r>
      <w:proofErr w:type="spellEnd"/>
      <w:r w:rsidRPr="001A4D58">
        <w:rPr>
          <w:color w:val="000000"/>
          <w:sz w:val="28"/>
          <w:szCs w:val="28"/>
        </w:rPr>
        <w:t xml:space="preserve"> та </w:t>
      </w:r>
      <w:proofErr w:type="spellStart"/>
      <w:r w:rsidRPr="001A4D58">
        <w:rPr>
          <w:color w:val="000000"/>
          <w:sz w:val="28"/>
          <w:szCs w:val="28"/>
        </w:rPr>
        <w:t>види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групових</w:t>
      </w:r>
      <w:proofErr w:type="spellEnd"/>
      <w:r w:rsidRPr="001A4D58">
        <w:rPr>
          <w:color w:val="000000"/>
          <w:sz w:val="28"/>
          <w:szCs w:val="28"/>
        </w:rPr>
        <w:t xml:space="preserve"> ролей.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Етапи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розвитку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групи</w:t>
      </w:r>
      <w:proofErr w:type="spell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Психологічні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особливості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взаємодії</w:t>
      </w:r>
      <w:proofErr w:type="spellEnd"/>
      <w:r w:rsidRPr="001A4D58">
        <w:rPr>
          <w:color w:val="000000"/>
          <w:sz w:val="28"/>
          <w:szCs w:val="28"/>
        </w:rPr>
        <w:t xml:space="preserve"> з </w:t>
      </w:r>
      <w:proofErr w:type="spellStart"/>
      <w:r w:rsidRPr="001A4D58">
        <w:rPr>
          <w:color w:val="000000"/>
          <w:sz w:val="28"/>
          <w:szCs w:val="28"/>
        </w:rPr>
        <w:t>групою</w:t>
      </w:r>
      <w:proofErr w:type="spellEnd"/>
      <w:r w:rsidRPr="001A4D58">
        <w:rPr>
          <w:color w:val="000000"/>
          <w:sz w:val="28"/>
          <w:szCs w:val="28"/>
        </w:rPr>
        <w:t xml:space="preserve"> на </w:t>
      </w:r>
      <w:proofErr w:type="gramStart"/>
      <w:r w:rsidRPr="001A4D58">
        <w:rPr>
          <w:color w:val="000000"/>
          <w:sz w:val="28"/>
          <w:szCs w:val="28"/>
        </w:rPr>
        <w:t>кожному</w:t>
      </w:r>
      <w:proofErr w:type="gramEnd"/>
      <w:r w:rsidRPr="001A4D58">
        <w:rPr>
          <w:color w:val="000000"/>
          <w:sz w:val="28"/>
          <w:szCs w:val="28"/>
        </w:rPr>
        <w:t xml:space="preserve"> з </w:t>
      </w:r>
      <w:proofErr w:type="spellStart"/>
      <w:r w:rsidRPr="001A4D58">
        <w:rPr>
          <w:color w:val="000000"/>
          <w:sz w:val="28"/>
          <w:szCs w:val="28"/>
        </w:rPr>
        <w:t>етапів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її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розвитку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A4D58">
        <w:rPr>
          <w:color w:val="000000"/>
          <w:sz w:val="28"/>
          <w:szCs w:val="28"/>
        </w:rPr>
        <w:t xml:space="preserve">Метод </w:t>
      </w:r>
      <w:proofErr w:type="spellStart"/>
      <w:r w:rsidRPr="001A4D58">
        <w:rPr>
          <w:color w:val="000000"/>
          <w:sz w:val="28"/>
          <w:szCs w:val="28"/>
        </w:rPr>
        <w:t>малих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</w:t>
      </w:r>
      <w:proofErr w:type="spellEnd"/>
      <w:r w:rsidRPr="001A4D58">
        <w:rPr>
          <w:color w:val="000000"/>
          <w:sz w:val="28"/>
          <w:szCs w:val="28"/>
        </w:rPr>
        <w:t xml:space="preserve">. </w:t>
      </w:r>
      <w:proofErr w:type="spellStart"/>
      <w:r w:rsidRPr="001A4D58">
        <w:rPr>
          <w:color w:val="000000"/>
          <w:sz w:val="28"/>
          <w:szCs w:val="28"/>
        </w:rPr>
        <w:t>Особливості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роботи</w:t>
      </w:r>
      <w:proofErr w:type="spell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малих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групах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Переваги</w:t>
      </w:r>
      <w:proofErr w:type="spellEnd"/>
      <w:r w:rsidRPr="001A4D58">
        <w:rPr>
          <w:color w:val="000000"/>
          <w:sz w:val="28"/>
          <w:szCs w:val="28"/>
        </w:rPr>
        <w:t xml:space="preserve"> на </w:t>
      </w:r>
      <w:proofErr w:type="spellStart"/>
      <w:r w:rsidRPr="001A4D58">
        <w:rPr>
          <w:color w:val="000000"/>
          <w:sz w:val="28"/>
          <w:szCs w:val="28"/>
        </w:rPr>
        <w:t>недоліки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групової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роботи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Особливості</w:t>
      </w:r>
      <w:proofErr w:type="spellEnd"/>
      <w:r w:rsidRPr="001A4D58">
        <w:rPr>
          <w:color w:val="000000"/>
          <w:sz w:val="28"/>
          <w:szCs w:val="28"/>
        </w:rPr>
        <w:t xml:space="preserve"> та </w:t>
      </w:r>
      <w:proofErr w:type="spellStart"/>
      <w:r w:rsidRPr="001A4D58">
        <w:rPr>
          <w:color w:val="000000"/>
          <w:sz w:val="28"/>
          <w:szCs w:val="28"/>
        </w:rPr>
        <w:t>способи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поділу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тренінгової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gramStart"/>
      <w:r w:rsidRPr="001A4D58">
        <w:rPr>
          <w:color w:val="000000"/>
          <w:sz w:val="28"/>
          <w:szCs w:val="28"/>
        </w:rPr>
        <w:t>на</w:t>
      </w:r>
      <w:proofErr w:type="gram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малі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групи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Специфіка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завдань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залежно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від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кількості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A4D58">
        <w:rPr>
          <w:color w:val="000000"/>
          <w:sz w:val="28"/>
          <w:szCs w:val="28"/>
        </w:rPr>
        <w:t>осіб</w:t>
      </w:r>
      <w:proofErr w:type="spellEnd"/>
      <w:proofErr w:type="gram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групі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Ролі</w:t>
      </w:r>
      <w:proofErr w:type="spell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малих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групах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A4D58">
        <w:rPr>
          <w:color w:val="000000"/>
          <w:sz w:val="28"/>
          <w:szCs w:val="28"/>
        </w:rPr>
        <w:t xml:space="preserve">Метод </w:t>
      </w:r>
      <w:proofErr w:type="spellStart"/>
      <w:r w:rsidRPr="001A4D58">
        <w:rPr>
          <w:color w:val="000000"/>
          <w:sz w:val="28"/>
          <w:szCs w:val="28"/>
        </w:rPr>
        <w:t>мозкового</w:t>
      </w:r>
      <w:proofErr w:type="spellEnd"/>
      <w:r w:rsidRPr="001A4D58">
        <w:rPr>
          <w:color w:val="000000"/>
          <w:sz w:val="28"/>
          <w:szCs w:val="28"/>
        </w:rPr>
        <w:t xml:space="preserve"> штурму</w:t>
      </w:r>
      <w:r w:rsidRPr="001A4D58">
        <w:rPr>
          <w:color w:val="000000"/>
          <w:sz w:val="28"/>
          <w:szCs w:val="28"/>
          <w:lang w:val="uk-UA"/>
        </w:rPr>
        <w:t xml:space="preserve"> та в</w:t>
      </w:r>
      <w:r w:rsidRPr="001A4D58">
        <w:rPr>
          <w:color w:val="000000"/>
          <w:sz w:val="28"/>
          <w:szCs w:val="28"/>
        </w:rPr>
        <w:t xml:space="preserve">иди </w:t>
      </w:r>
      <w:proofErr w:type="spellStart"/>
      <w:r w:rsidRPr="001A4D58">
        <w:rPr>
          <w:color w:val="000000"/>
          <w:sz w:val="28"/>
          <w:szCs w:val="28"/>
        </w:rPr>
        <w:t>мозкового</w:t>
      </w:r>
      <w:proofErr w:type="spellEnd"/>
      <w:r w:rsidRPr="001A4D58">
        <w:rPr>
          <w:color w:val="000000"/>
          <w:sz w:val="28"/>
          <w:szCs w:val="28"/>
        </w:rPr>
        <w:t xml:space="preserve"> штурму.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Способи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активізації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процесу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генерації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ідей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Інтерактивна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лекція</w:t>
      </w:r>
      <w:proofErr w:type="spellEnd"/>
      <w:r w:rsidRPr="001A4D58">
        <w:rPr>
          <w:color w:val="000000"/>
          <w:sz w:val="28"/>
          <w:szCs w:val="28"/>
        </w:rPr>
        <w:t xml:space="preserve">: </w:t>
      </w:r>
      <w:proofErr w:type="spellStart"/>
      <w:r w:rsidRPr="001A4D58">
        <w:rPr>
          <w:color w:val="000000"/>
          <w:sz w:val="28"/>
          <w:szCs w:val="28"/>
        </w:rPr>
        <w:t>базові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принципи</w:t>
      </w:r>
      <w:proofErr w:type="spellEnd"/>
      <w:r w:rsidRPr="001A4D5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Види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інтерактивних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лекцій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Рольова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гра</w:t>
      </w:r>
      <w:proofErr w:type="spellEnd"/>
      <w:r w:rsidRPr="001A4D58">
        <w:rPr>
          <w:color w:val="000000"/>
          <w:sz w:val="28"/>
          <w:szCs w:val="28"/>
        </w:rPr>
        <w:t xml:space="preserve">: сфера </w:t>
      </w:r>
      <w:proofErr w:type="spellStart"/>
      <w:r w:rsidRPr="001A4D58">
        <w:rPr>
          <w:color w:val="000000"/>
          <w:sz w:val="28"/>
          <w:szCs w:val="28"/>
        </w:rPr>
        <w:t>застосування</w:t>
      </w:r>
      <w:proofErr w:type="spellEnd"/>
      <w:r w:rsidRPr="001A4D58">
        <w:rPr>
          <w:color w:val="000000"/>
          <w:sz w:val="28"/>
          <w:szCs w:val="28"/>
        </w:rPr>
        <w:t xml:space="preserve"> та правила </w:t>
      </w:r>
      <w:proofErr w:type="spellStart"/>
      <w:r w:rsidRPr="001A4D58">
        <w:rPr>
          <w:color w:val="000000"/>
          <w:sz w:val="28"/>
          <w:szCs w:val="28"/>
        </w:rPr>
        <w:t>розробки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Ситуаційні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вправи</w:t>
      </w:r>
      <w:proofErr w:type="spellEnd"/>
      <w:r w:rsidRPr="001A4D58">
        <w:rPr>
          <w:color w:val="000000"/>
          <w:sz w:val="28"/>
          <w:szCs w:val="28"/>
        </w:rPr>
        <w:t xml:space="preserve"> як метод </w:t>
      </w:r>
      <w:proofErr w:type="spellStart"/>
      <w:r w:rsidRPr="001A4D58">
        <w:rPr>
          <w:color w:val="000000"/>
          <w:sz w:val="28"/>
          <w:szCs w:val="28"/>
        </w:rPr>
        <w:t>навчання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Вправи</w:t>
      </w:r>
      <w:proofErr w:type="spellEnd"/>
      <w:r w:rsidRPr="001A4D58">
        <w:rPr>
          <w:color w:val="000000"/>
          <w:sz w:val="28"/>
          <w:szCs w:val="28"/>
        </w:rPr>
        <w:t xml:space="preserve"> для </w:t>
      </w:r>
      <w:proofErr w:type="spellStart"/>
      <w:r w:rsidRPr="001A4D58">
        <w:rPr>
          <w:color w:val="000000"/>
          <w:sz w:val="28"/>
          <w:szCs w:val="28"/>
        </w:rPr>
        <w:t>запам’ятовування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складних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тексті</w:t>
      </w:r>
      <w:proofErr w:type="gramStart"/>
      <w:r w:rsidRPr="001A4D58">
        <w:rPr>
          <w:color w:val="000000"/>
          <w:sz w:val="28"/>
          <w:szCs w:val="28"/>
        </w:rPr>
        <w:t>в</w:t>
      </w:r>
      <w:proofErr w:type="spellEnd"/>
      <w:proofErr w:type="gram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Демонстраційні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вправи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Рухові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ігри</w:t>
      </w:r>
      <w:proofErr w:type="spellEnd"/>
      <w:r w:rsidRPr="001A4D58">
        <w:rPr>
          <w:color w:val="000000"/>
          <w:sz w:val="28"/>
          <w:szCs w:val="28"/>
        </w:rPr>
        <w:t xml:space="preserve"> та </w:t>
      </w:r>
      <w:proofErr w:type="spellStart"/>
      <w:r w:rsidRPr="001A4D58">
        <w:rPr>
          <w:color w:val="000000"/>
          <w:sz w:val="28"/>
          <w:szCs w:val="28"/>
        </w:rPr>
        <w:t>енерджайзери</w:t>
      </w:r>
      <w:proofErr w:type="spell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Методи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візуалізації</w:t>
      </w:r>
      <w:proofErr w:type="spell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A4D58">
        <w:rPr>
          <w:color w:val="000000"/>
          <w:sz w:val="28"/>
          <w:szCs w:val="28"/>
        </w:rPr>
        <w:t xml:space="preserve">Проблема </w:t>
      </w:r>
      <w:proofErr w:type="spellStart"/>
      <w:r w:rsidRPr="001A4D58">
        <w:rPr>
          <w:color w:val="000000"/>
          <w:sz w:val="28"/>
          <w:szCs w:val="28"/>
        </w:rPr>
        <w:t>складних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учасників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gramStart"/>
      <w:r w:rsidRPr="001A4D58">
        <w:rPr>
          <w:color w:val="000000"/>
          <w:sz w:val="28"/>
          <w:szCs w:val="28"/>
        </w:rPr>
        <w:t>в</w:t>
      </w:r>
      <w:proofErr w:type="gram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Інтерактивні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методи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оцінювання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знань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Методи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проведення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завершального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етапу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тренінгу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1A4D58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1A4D58">
        <w:rPr>
          <w:color w:val="000000"/>
          <w:sz w:val="28"/>
          <w:szCs w:val="28"/>
        </w:rPr>
        <w:t>Методи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забезпечення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зворотного</w:t>
      </w:r>
      <w:proofErr w:type="spellEnd"/>
      <w:r w:rsidRPr="001A4D58">
        <w:rPr>
          <w:color w:val="000000"/>
          <w:sz w:val="28"/>
          <w:szCs w:val="28"/>
        </w:rPr>
        <w:t xml:space="preserve"> </w:t>
      </w:r>
      <w:proofErr w:type="spellStart"/>
      <w:r w:rsidRPr="001A4D58">
        <w:rPr>
          <w:color w:val="000000"/>
          <w:sz w:val="28"/>
          <w:szCs w:val="28"/>
        </w:rPr>
        <w:t>зв’язку</w:t>
      </w:r>
      <w:proofErr w:type="spellEnd"/>
      <w:r w:rsidRPr="001A4D58">
        <w:rPr>
          <w:color w:val="000000"/>
          <w:sz w:val="28"/>
          <w:szCs w:val="28"/>
        </w:rPr>
        <w:t>.</w:t>
      </w:r>
    </w:p>
    <w:p w:rsidR="00211915" w:rsidRPr="001A4D58" w:rsidRDefault="001A4D58" w:rsidP="001A4D58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1A4D58">
        <w:rPr>
          <w:color w:val="000000"/>
          <w:sz w:val="28"/>
          <w:szCs w:val="28"/>
        </w:rPr>
        <w:t xml:space="preserve">Роль </w:t>
      </w:r>
      <w:proofErr w:type="spellStart"/>
      <w:r w:rsidRPr="001A4D58">
        <w:rPr>
          <w:color w:val="000000"/>
          <w:sz w:val="28"/>
          <w:szCs w:val="28"/>
        </w:rPr>
        <w:t>рефле</w:t>
      </w:r>
      <w:proofErr w:type="gramStart"/>
      <w:r w:rsidRPr="001A4D58">
        <w:rPr>
          <w:color w:val="000000"/>
          <w:sz w:val="28"/>
          <w:szCs w:val="28"/>
        </w:rPr>
        <w:t>ксії</w:t>
      </w:r>
      <w:proofErr w:type="spellEnd"/>
      <w:r w:rsidRPr="001A4D58">
        <w:rPr>
          <w:color w:val="000000"/>
          <w:sz w:val="28"/>
          <w:szCs w:val="28"/>
        </w:rPr>
        <w:t xml:space="preserve"> в </w:t>
      </w:r>
      <w:proofErr w:type="spellStart"/>
      <w:r w:rsidRPr="001A4D58">
        <w:rPr>
          <w:color w:val="000000"/>
          <w:sz w:val="28"/>
          <w:szCs w:val="28"/>
        </w:rPr>
        <w:t>тр</w:t>
      </w:r>
      <w:proofErr w:type="gramEnd"/>
      <w:r w:rsidRPr="001A4D58">
        <w:rPr>
          <w:color w:val="000000"/>
          <w:sz w:val="28"/>
          <w:szCs w:val="28"/>
        </w:rPr>
        <w:t>енінгу</w:t>
      </w:r>
      <w:proofErr w:type="spellEnd"/>
      <w:r w:rsidRPr="001A4D58">
        <w:rPr>
          <w:color w:val="000000"/>
          <w:sz w:val="28"/>
          <w:szCs w:val="28"/>
        </w:rPr>
        <w:t>.</w:t>
      </w:r>
    </w:p>
    <w:sectPr w:rsidR="00211915" w:rsidRPr="001A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B4429"/>
    <w:multiLevelType w:val="multilevel"/>
    <w:tmpl w:val="44BE7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C3"/>
    <w:rsid w:val="001A4D58"/>
    <w:rsid w:val="00211915"/>
    <w:rsid w:val="00D5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2020-09-09T10:01:00Z</dcterms:created>
  <dcterms:modified xsi:type="dcterms:W3CDTF">2020-09-09T10:04:00Z</dcterms:modified>
</cp:coreProperties>
</file>