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6C2" w:rsidRPr="007256C2" w:rsidRDefault="007256C2" w:rsidP="00675E47">
      <w:pPr>
        <w:autoSpaceDE w:val="0"/>
        <w:autoSpaceDN w:val="0"/>
        <w:adjustRightInd w:val="0"/>
        <w:spacing w:after="0"/>
        <w:ind w:left="-567" w:firstLine="1275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7256C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Україна у 1919-1920рр.</w:t>
      </w:r>
    </w:p>
    <w:p w:rsidR="007256C2" w:rsidRDefault="00ED2C94" w:rsidP="00675E47">
      <w:pPr>
        <w:autoSpaceDE w:val="0"/>
        <w:autoSpaceDN w:val="0"/>
        <w:adjustRightInd w:val="0"/>
        <w:spacing w:after="0"/>
        <w:ind w:left="-567" w:firstLine="127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D2C94">
        <w:rPr>
          <w:rFonts w:ascii="Times New Roman" w:hAnsi="Times New Roman" w:cs="Times New Roman"/>
          <w:color w:val="000000"/>
          <w:sz w:val="28"/>
          <w:szCs w:val="28"/>
          <w:lang w:val="uk-UA"/>
        </w:rPr>
        <w:t>Р</w:t>
      </w:r>
      <w:r w:rsidRPr="00ED2C94">
        <w:rPr>
          <w:rFonts w:ascii="Times New Roman" w:hAnsi="Times New Roman" w:cs="Times New Roman"/>
          <w:color w:val="000000"/>
          <w:sz w:val="28"/>
          <w:szCs w:val="28"/>
        </w:rPr>
        <w:t>адянська державність насаджувалася Москвою,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D2C94">
        <w:rPr>
          <w:rFonts w:ascii="Times New Roman" w:hAnsi="Times New Roman" w:cs="Times New Roman"/>
          <w:color w:val="000000"/>
          <w:sz w:val="28"/>
          <w:szCs w:val="28"/>
        </w:rPr>
        <w:t>яка формувала склад Раднаркому УСРР і ЦККП(б)У. Спочатку в населених пунктах створювали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D2C94">
        <w:rPr>
          <w:rFonts w:ascii="Times New Roman" w:hAnsi="Times New Roman" w:cs="Times New Roman"/>
          <w:color w:val="000000"/>
          <w:sz w:val="28"/>
          <w:szCs w:val="28"/>
        </w:rPr>
        <w:t xml:space="preserve">військово-революційні комітети – </w:t>
      </w:r>
      <w:r w:rsidRPr="00ED2C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ревкоми</w:t>
      </w:r>
      <w:r w:rsidRPr="00ED2C9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ED2C94">
        <w:rPr>
          <w:rFonts w:ascii="Times New Roman" w:hAnsi="Times New Roman" w:cs="Times New Roman"/>
          <w:color w:val="000000"/>
          <w:sz w:val="28"/>
          <w:szCs w:val="28"/>
        </w:rPr>
        <w:t>Вони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D2C94">
        <w:rPr>
          <w:rFonts w:ascii="Times New Roman" w:hAnsi="Times New Roman" w:cs="Times New Roman"/>
          <w:color w:val="000000"/>
          <w:sz w:val="28"/>
          <w:szCs w:val="28"/>
        </w:rPr>
        <w:t xml:space="preserve">здійснювали так зване </w:t>
      </w:r>
      <w:r w:rsidRPr="00ED2C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радянське будівництво</w:t>
      </w:r>
      <w:r w:rsidRPr="00ED2C9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7256C2" w:rsidRPr="007256C2" w:rsidRDefault="00ED2C94" w:rsidP="00675E4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256C2">
        <w:rPr>
          <w:rFonts w:ascii="Times New Roman" w:hAnsi="Times New Roman" w:cs="Times New Roman"/>
          <w:color w:val="000000"/>
          <w:sz w:val="28"/>
          <w:szCs w:val="28"/>
        </w:rPr>
        <w:t>добі</w:t>
      </w:r>
      <w:proofErr w:type="gramStart"/>
      <w:r w:rsidRPr="007256C2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7256C2">
        <w:rPr>
          <w:rFonts w:ascii="Times New Roman" w:hAnsi="Times New Roman" w:cs="Times New Roman"/>
          <w:color w:val="000000"/>
          <w:sz w:val="28"/>
          <w:szCs w:val="28"/>
        </w:rPr>
        <w:t xml:space="preserve"> потрібних кандидатів у депутати рад, </w:t>
      </w:r>
    </w:p>
    <w:p w:rsidR="007256C2" w:rsidRPr="007256C2" w:rsidRDefault="00ED2C94" w:rsidP="00675E4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256C2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проведення виборів, </w:t>
      </w:r>
      <w:proofErr w:type="gramStart"/>
      <w:r w:rsidRPr="007256C2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7256C2">
        <w:rPr>
          <w:rFonts w:ascii="Times New Roman" w:hAnsi="Times New Roman" w:cs="Times New Roman"/>
          <w:color w:val="000000"/>
          <w:sz w:val="28"/>
          <w:szCs w:val="28"/>
        </w:rPr>
        <w:t xml:space="preserve">ід час яких забезпечувалося проходження відібраних кандидатур, </w:t>
      </w:r>
    </w:p>
    <w:p w:rsidR="007256C2" w:rsidRDefault="00ED2C94" w:rsidP="00675E4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7256C2">
        <w:rPr>
          <w:rFonts w:ascii="Times New Roman" w:hAnsi="Times New Roman" w:cs="Times New Roman"/>
          <w:color w:val="000000"/>
          <w:sz w:val="28"/>
          <w:szCs w:val="28"/>
        </w:rPr>
        <w:t>створення апарату</w:t>
      </w:r>
      <w:r w:rsidRPr="007256C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256C2">
        <w:rPr>
          <w:rFonts w:ascii="Times New Roman" w:hAnsi="Times New Roman" w:cs="Times New Roman"/>
          <w:color w:val="000000"/>
          <w:sz w:val="28"/>
          <w:szCs w:val="28"/>
        </w:rPr>
        <w:t xml:space="preserve">виконавчих комітетів рад. </w:t>
      </w:r>
    </w:p>
    <w:p w:rsidR="007256C2" w:rsidRPr="007256C2" w:rsidRDefault="00ED2C94" w:rsidP="00675E47">
      <w:pPr>
        <w:pStyle w:val="a3"/>
        <w:autoSpaceDE w:val="0"/>
        <w:autoSpaceDN w:val="0"/>
        <w:adjustRightInd w:val="0"/>
        <w:spacing w:after="0"/>
        <w:ind w:left="-567" w:firstLine="20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7256C2">
        <w:rPr>
          <w:rFonts w:ascii="Times New Roman" w:hAnsi="Times New Roman" w:cs="Times New Roman"/>
          <w:color w:val="000000"/>
          <w:sz w:val="28"/>
          <w:szCs w:val="28"/>
        </w:rPr>
        <w:t xml:space="preserve">Своїх противників більшовики оголошували контрреволюціонерами і розправлялися з ними за допомогою </w:t>
      </w:r>
      <w:r w:rsidRPr="007256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ЧК </w:t>
      </w:r>
      <w:r w:rsidRPr="007256C2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7256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Надзвичайної комісії</w:t>
      </w:r>
      <w:proofErr w:type="gramStart"/>
      <w:r w:rsidRPr="007256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256C2" w:rsidRPr="007256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.</w:t>
      </w:r>
      <w:proofErr w:type="gramEnd"/>
    </w:p>
    <w:p w:rsidR="00ED2C94" w:rsidRPr="00ED2C94" w:rsidRDefault="00ED2C94" w:rsidP="00675E47">
      <w:pPr>
        <w:autoSpaceDE w:val="0"/>
        <w:autoSpaceDN w:val="0"/>
        <w:adjustRightInd w:val="0"/>
        <w:spacing w:after="0"/>
        <w:ind w:left="-567" w:firstLine="2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56C2">
        <w:rPr>
          <w:rFonts w:ascii="Times New Roman" w:hAnsi="Times New Roman" w:cs="Times New Roman"/>
          <w:b/>
          <w:color w:val="000000"/>
          <w:sz w:val="28"/>
          <w:szCs w:val="28"/>
        </w:rPr>
        <w:t>14 червня 1919 р</w:t>
      </w:r>
      <w:r w:rsidRPr="00ED2C94">
        <w:rPr>
          <w:rFonts w:ascii="Times New Roman" w:hAnsi="Times New Roman" w:cs="Times New Roman"/>
          <w:color w:val="000000"/>
          <w:sz w:val="28"/>
          <w:szCs w:val="28"/>
        </w:rPr>
        <w:t xml:space="preserve">. ЦВК рад України схвалив </w:t>
      </w:r>
      <w:r w:rsidRPr="007256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декрет про утворення </w:t>
      </w:r>
      <w:r w:rsidRPr="007256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«воєнно-</w:t>
      </w:r>
      <w:r w:rsidRPr="007256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</w:t>
      </w:r>
      <w:r w:rsidRPr="007256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олітичного союзу</w:t>
      </w:r>
      <w:r w:rsidRPr="00ED2C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ED2C94">
        <w:rPr>
          <w:rFonts w:ascii="Times New Roman" w:hAnsi="Times New Roman" w:cs="Times New Roman"/>
          <w:color w:val="000000"/>
          <w:sz w:val="28"/>
          <w:szCs w:val="28"/>
        </w:rPr>
        <w:t xml:space="preserve">і запропонував урядовим установам негайно втілити </w:t>
      </w:r>
      <w:proofErr w:type="gramStart"/>
      <w:r w:rsidRPr="00ED2C94">
        <w:rPr>
          <w:rFonts w:ascii="Times New Roman" w:hAnsi="Times New Roman" w:cs="Times New Roman"/>
          <w:color w:val="000000"/>
          <w:sz w:val="28"/>
          <w:szCs w:val="28"/>
        </w:rPr>
        <w:t>його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D2C94">
        <w:rPr>
          <w:rFonts w:ascii="Times New Roman" w:hAnsi="Times New Roman" w:cs="Times New Roman"/>
          <w:color w:val="000000"/>
          <w:sz w:val="28"/>
          <w:szCs w:val="28"/>
        </w:rPr>
        <w:t>життя.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D2C94">
        <w:rPr>
          <w:rFonts w:ascii="Times New Roman" w:hAnsi="Times New Roman" w:cs="Times New Roman"/>
          <w:color w:val="000000"/>
          <w:sz w:val="28"/>
          <w:szCs w:val="28"/>
        </w:rPr>
        <w:t xml:space="preserve">На території України було поширено політику </w:t>
      </w:r>
      <w:r w:rsidRPr="00ED2C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воєнного комунізму</w:t>
      </w:r>
      <w:r w:rsidRPr="00ED2C94">
        <w:rPr>
          <w:rFonts w:ascii="Times New Roman" w:hAnsi="Times New Roman" w:cs="Times New Roman"/>
          <w:color w:val="000000"/>
          <w:sz w:val="28"/>
          <w:szCs w:val="28"/>
        </w:rPr>
        <w:t>, яка передбачала:</w:t>
      </w:r>
    </w:p>
    <w:p w:rsidR="00ED2C94" w:rsidRPr="00ED2C94" w:rsidRDefault="00ED2C94" w:rsidP="00675E4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-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C94">
        <w:rPr>
          <w:rFonts w:ascii="Times New Roman" w:hAnsi="Times New Roman" w:cs="Times New Roman"/>
          <w:color w:val="000000"/>
          <w:sz w:val="28"/>
          <w:szCs w:val="28"/>
        </w:rPr>
        <w:t>запровадження загальної трудової повинності;</w:t>
      </w:r>
    </w:p>
    <w:p w:rsidR="00ED2C94" w:rsidRPr="00ED2C94" w:rsidRDefault="00ED2C94" w:rsidP="00675E4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-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D2C94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ED2C94">
        <w:rPr>
          <w:rFonts w:ascii="Times New Roman" w:hAnsi="Times New Roman" w:cs="Times New Roman"/>
          <w:color w:val="000000"/>
          <w:sz w:val="28"/>
          <w:szCs w:val="28"/>
        </w:rPr>
        <w:t>ілітаризацію праці;</w:t>
      </w:r>
    </w:p>
    <w:p w:rsidR="00ED2C94" w:rsidRPr="00ED2C94" w:rsidRDefault="00ED2C94" w:rsidP="00675E4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-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C94">
        <w:rPr>
          <w:rFonts w:ascii="Times New Roman" w:hAnsi="Times New Roman" w:cs="Times New Roman"/>
          <w:color w:val="000000"/>
          <w:sz w:val="28"/>
          <w:szCs w:val="28"/>
        </w:rPr>
        <w:t>заборону приватної торгі</w:t>
      </w:r>
      <w:proofErr w:type="gramStart"/>
      <w:r w:rsidRPr="00ED2C94">
        <w:rPr>
          <w:rFonts w:ascii="Times New Roman" w:hAnsi="Times New Roman" w:cs="Times New Roman"/>
          <w:color w:val="000000"/>
          <w:sz w:val="28"/>
          <w:szCs w:val="28"/>
        </w:rPr>
        <w:t>вл</w:t>
      </w:r>
      <w:proofErr w:type="gramEnd"/>
      <w:r w:rsidRPr="00ED2C94">
        <w:rPr>
          <w:rFonts w:ascii="Times New Roman" w:hAnsi="Times New Roman" w:cs="Times New Roman"/>
          <w:color w:val="000000"/>
          <w:sz w:val="28"/>
          <w:szCs w:val="28"/>
        </w:rPr>
        <w:t>і;</w:t>
      </w:r>
    </w:p>
    <w:p w:rsidR="00ED2C94" w:rsidRPr="00ED2C94" w:rsidRDefault="00ED2C94" w:rsidP="00675E4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-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C94">
        <w:rPr>
          <w:rFonts w:ascii="Times New Roman" w:hAnsi="Times New Roman" w:cs="Times New Roman"/>
          <w:color w:val="000000"/>
          <w:sz w:val="28"/>
          <w:szCs w:val="28"/>
        </w:rPr>
        <w:t>продовольчу розверстку;</w:t>
      </w:r>
    </w:p>
    <w:p w:rsidR="00ED2C94" w:rsidRPr="00ED2C94" w:rsidRDefault="00ED2C94" w:rsidP="00675E4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-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C94">
        <w:rPr>
          <w:rFonts w:ascii="Times New Roman" w:hAnsi="Times New Roman" w:cs="Times New Roman"/>
          <w:color w:val="000000"/>
          <w:sz w:val="28"/>
          <w:szCs w:val="28"/>
        </w:rPr>
        <w:t>карткову систему постачання міського населення;</w:t>
      </w:r>
    </w:p>
    <w:p w:rsidR="00ED2C94" w:rsidRPr="00ED2C94" w:rsidRDefault="00ED2C94" w:rsidP="00675E4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-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C94">
        <w:rPr>
          <w:rFonts w:ascii="Times New Roman" w:hAnsi="Times New Roman" w:cs="Times New Roman"/>
          <w:color w:val="000000"/>
          <w:sz w:val="28"/>
          <w:szCs w:val="28"/>
        </w:rPr>
        <w:t xml:space="preserve">націоналізацію всіх </w:t>
      </w:r>
      <w:proofErr w:type="gramStart"/>
      <w:r w:rsidRPr="00ED2C94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D2C94">
        <w:rPr>
          <w:rFonts w:ascii="Times New Roman" w:hAnsi="Times New Roman" w:cs="Times New Roman"/>
          <w:color w:val="000000"/>
          <w:sz w:val="28"/>
          <w:szCs w:val="28"/>
        </w:rPr>
        <w:t>ідприємств.</w:t>
      </w:r>
    </w:p>
    <w:p w:rsidR="00ED2C94" w:rsidRDefault="00ED2C94" w:rsidP="00675E47">
      <w:pPr>
        <w:autoSpaceDE w:val="0"/>
        <w:autoSpaceDN w:val="0"/>
        <w:adjustRightInd w:val="0"/>
        <w:spacing w:after="0"/>
        <w:ind w:left="-567" w:firstLine="127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D2C94">
        <w:rPr>
          <w:rFonts w:ascii="Times New Roman" w:hAnsi="Times New Roman" w:cs="Times New Roman"/>
          <w:color w:val="000000"/>
          <w:sz w:val="28"/>
          <w:szCs w:val="28"/>
        </w:rPr>
        <w:t>Надзвичайно жорстоку політику радянська держава провадила щодо села.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D2C94">
        <w:rPr>
          <w:rFonts w:ascii="Times New Roman" w:hAnsi="Times New Roman" w:cs="Times New Roman"/>
          <w:color w:val="000000"/>
          <w:sz w:val="28"/>
          <w:szCs w:val="28"/>
        </w:rPr>
        <w:t>Заготівельники вимагали від селян здавати всю продукцію, що перевищувала норму, встановлену 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D2C94">
        <w:rPr>
          <w:rFonts w:ascii="Times New Roman" w:hAnsi="Times New Roman" w:cs="Times New Roman"/>
          <w:color w:val="000000"/>
          <w:sz w:val="28"/>
          <w:szCs w:val="28"/>
        </w:rPr>
        <w:t xml:space="preserve">особисті потреби. Завдання щодо збору «розкладали» </w:t>
      </w:r>
      <w:proofErr w:type="gramStart"/>
      <w:r w:rsidRPr="00ED2C94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ED2C94">
        <w:rPr>
          <w:rFonts w:ascii="Times New Roman" w:hAnsi="Times New Roman" w:cs="Times New Roman"/>
          <w:color w:val="000000"/>
          <w:sz w:val="28"/>
          <w:szCs w:val="28"/>
        </w:rPr>
        <w:t xml:space="preserve"> дворах, селах, волостях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D2C94">
        <w:rPr>
          <w:rFonts w:ascii="Times New Roman" w:hAnsi="Times New Roman" w:cs="Times New Roman"/>
          <w:color w:val="000000"/>
          <w:sz w:val="28"/>
          <w:szCs w:val="28"/>
        </w:rPr>
        <w:t xml:space="preserve">і повітах. Так з’явилася </w:t>
      </w:r>
      <w:r w:rsidRPr="00ED2C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продрозверстка</w:t>
      </w:r>
      <w:r w:rsidRPr="00ED2C94">
        <w:rPr>
          <w:rFonts w:ascii="Times New Roman" w:hAnsi="Times New Roman" w:cs="Times New Roman"/>
          <w:color w:val="000000"/>
          <w:sz w:val="28"/>
          <w:szCs w:val="28"/>
        </w:rPr>
        <w:t xml:space="preserve">. Декрет Раднаркому про хлібну й фуражну розверстку вийшов </w:t>
      </w:r>
      <w:r w:rsidRPr="00ED2C94">
        <w:rPr>
          <w:rFonts w:ascii="Times New Roman" w:hAnsi="Times New Roman" w:cs="Times New Roman"/>
          <w:b/>
          <w:color w:val="000000"/>
          <w:sz w:val="28"/>
          <w:szCs w:val="28"/>
        </w:rPr>
        <w:t>у січні 1919</w:t>
      </w:r>
      <w:r w:rsidRPr="00ED2C94">
        <w:rPr>
          <w:rFonts w:ascii="Times New Roman" w:hAnsi="Times New Roman" w:cs="Times New Roman"/>
          <w:color w:val="000000"/>
          <w:sz w:val="28"/>
          <w:szCs w:val="28"/>
        </w:rPr>
        <w:t xml:space="preserve"> р. Вона не була податком, оскільки її обсяг визначався потребами держави в продовольстві та здатністю Наркомпроду 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D2C94">
        <w:rPr>
          <w:rFonts w:ascii="Times New Roman" w:hAnsi="Times New Roman" w:cs="Times New Roman"/>
          <w:color w:val="000000"/>
          <w:sz w:val="28"/>
          <w:szCs w:val="28"/>
        </w:rPr>
        <w:t xml:space="preserve">його воєнізованих </w:t>
      </w:r>
      <w:proofErr w:type="gramStart"/>
      <w:r w:rsidRPr="00ED2C94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D2C94">
        <w:rPr>
          <w:rFonts w:ascii="Times New Roman" w:hAnsi="Times New Roman" w:cs="Times New Roman"/>
          <w:color w:val="000000"/>
          <w:sz w:val="28"/>
          <w:szCs w:val="28"/>
        </w:rPr>
        <w:t>ідрозділів (разом з добровільними продовольчими загонами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D2C94">
        <w:rPr>
          <w:rFonts w:ascii="Times New Roman" w:hAnsi="Times New Roman" w:cs="Times New Roman"/>
          <w:color w:val="000000"/>
          <w:sz w:val="28"/>
          <w:szCs w:val="28"/>
        </w:rPr>
        <w:t xml:space="preserve">робітників) вилучати продукцію в селян. Тож продрозверстка була </w:t>
      </w:r>
      <w:r w:rsidRPr="00ED2C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реквізицією</w:t>
      </w:r>
      <w:r w:rsidRPr="00ED2C9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2C94" w:rsidRPr="00ED2C94" w:rsidRDefault="00ED2C94" w:rsidP="00675E47">
      <w:pPr>
        <w:autoSpaceDE w:val="0"/>
        <w:autoSpaceDN w:val="0"/>
        <w:adjustRightInd w:val="0"/>
        <w:spacing w:after="0"/>
        <w:ind w:left="-567" w:firstLine="127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D2C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Реквізиція </w:t>
      </w:r>
      <w:r w:rsidRPr="00ED2C94">
        <w:rPr>
          <w:rFonts w:ascii="Times New Roman" w:hAnsi="Times New Roman" w:cs="Times New Roman"/>
          <w:color w:val="000000"/>
          <w:sz w:val="28"/>
          <w:szCs w:val="28"/>
        </w:rPr>
        <w:t>(від лат.</w:t>
      </w:r>
      <w:r w:rsidRPr="00ED2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requisito </w:t>
      </w:r>
      <w:r w:rsidRPr="00ED2C94">
        <w:rPr>
          <w:rFonts w:ascii="Times New Roman" w:hAnsi="Times New Roman" w:cs="Times New Roman"/>
          <w:color w:val="000000"/>
          <w:sz w:val="28"/>
          <w:szCs w:val="28"/>
        </w:rPr>
        <w:t>– вимога) –</w:t>
      </w:r>
      <w:r w:rsidR="007256C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D2C94">
        <w:rPr>
          <w:rFonts w:ascii="Times New Roman" w:hAnsi="Times New Roman" w:cs="Times New Roman"/>
          <w:color w:val="000000"/>
          <w:sz w:val="28"/>
          <w:szCs w:val="28"/>
        </w:rPr>
        <w:t>примусове вилучення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D2C94">
        <w:rPr>
          <w:rFonts w:ascii="Times New Roman" w:hAnsi="Times New Roman" w:cs="Times New Roman"/>
          <w:color w:val="000000"/>
          <w:sz w:val="28"/>
          <w:szCs w:val="28"/>
        </w:rPr>
        <w:t xml:space="preserve">державою майна у </w:t>
      </w:r>
      <w:proofErr w:type="gramStart"/>
      <w:r w:rsidRPr="00ED2C94">
        <w:rPr>
          <w:rFonts w:ascii="Times New Roman" w:hAnsi="Times New Roman" w:cs="Times New Roman"/>
          <w:color w:val="000000"/>
          <w:sz w:val="28"/>
          <w:szCs w:val="28"/>
        </w:rPr>
        <w:t>приватного</w:t>
      </w:r>
      <w:proofErr w:type="gramEnd"/>
      <w:r w:rsidRPr="00ED2C94">
        <w:rPr>
          <w:rFonts w:ascii="Times New Roman" w:hAnsi="Times New Roman" w:cs="Times New Roman"/>
          <w:color w:val="000000"/>
          <w:sz w:val="28"/>
          <w:szCs w:val="28"/>
        </w:rPr>
        <w:t xml:space="preserve"> власника.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p w:rsidR="00ED2C94" w:rsidRPr="00ED2C94" w:rsidRDefault="00ED2C94" w:rsidP="00675E47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C94">
        <w:rPr>
          <w:rFonts w:ascii="Times New Roman" w:hAnsi="Times New Roman" w:cs="Times New Roman"/>
          <w:color w:val="000000"/>
          <w:sz w:val="28"/>
          <w:szCs w:val="28"/>
        </w:rPr>
        <w:t xml:space="preserve">У 1919 р. із запланованих 140 </w:t>
      </w:r>
      <w:proofErr w:type="gramStart"/>
      <w:r w:rsidRPr="00ED2C94">
        <w:rPr>
          <w:rFonts w:ascii="Times New Roman" w:hAnsi="Times New Roman" w:cs="Times New Roman"/>
          <w:color w:val="000000"/>
          <w:sz w:val="28"/>
          <w:szCs w:val="28"/>
        </w:rPr>
        <w:t>млн</w:t>
      </w:r>
      <w:proofErr w:type="gramEnd"/>
      <w:r w:rsidRPr="00ED2C94">
        <w:rPr>
          <w:rFonts w:ascii="Times New Roman" w:hAnsi="Times New Roman" w:cs="Times New Roman"/>
          <w:color w:val="000000"/>
          <w:sz w:val="28"/>
          <w:szCs w:val="28"/>
        </w:rPr>
        <w:t xml:space="preserve"> пудів хліба з українського села вдалося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D2C94">
        <w:rPr>
          <w:rFonts w:ascii="Times New Roman" w:hAnsi="Times New Roman" w:cs="Times New Roman"/>
          <w:color w:val="000000"/>
          <w:sz w:val="28"/>
          <w:szCs w:val="28"/>
        </w:rPr>
        <w:t>вилучити лише 8 млн пудів.</w:t>
      </w:r>
      <w:r w:rsidR="007256C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D2C94">
        <w:rPr>
          <w:rFonts w:ascii="Times New Roman" w:hAnsi="Times New Roman" w:cs="Times New Roman"/>
          <w:color w:val="000000"/>
          <w:sz w:val="28"/>
          <w:szCs w:val="28"/>
        </w:rPr>
        <w:t xml:space="preserve">Щоб полегшити вилучення зерна, селян треба було об’єднати у великі «соціалістичні» господарства – </w:t>
      </w:r>
      <w:r w:rsidRPr="00ED2C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комуни </w:t>
      </w:r>
      <w:r w:rsidRPr="00ED2C94">
        <w:rPr>
          <w:rFonts w:ascii="Times New Roman" w:hAnsi="Times New Roman" w:cs="Times New Roman"/>
          <w:color w:val="000000"/>
          <w:sz w:val="28"/>
          <w:szCs w:val="28"/>
        </w:rPr>
        <w:t xml:space="preserve">та </w:t>
      </w:r>
      <w:r w:rsidRPr="00ED2C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радгоспи</w:t>
      </w:r>
      <w:r w:rsidRPr="00ED2C94">
        <w:rPr>
          <w:rFonts w:ascii="Times New Roman" w:hAnsi="Times New Roman" w:cs="Times New Roman"/>
          <w:color w:val="000000"/>
          <w:sz w:val="28"/>
          <w:szCs w:val="28"/>
        </w:rPr>
        <w:t xml:space="preserve">. Йшлося про здійснення суцільної колективізації селянських господарств. У відповідь </w:t>
      </w:r>
      <w:proofErr w:type="gramStart"/>
      <w:r w:rsidRPr="00ED2C94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D2C94">
        <w:rPr>
          <w:rFonts w:ascii="Times New Roman" w:hAnsi="Times New Roman" w:cs="Times New Roman"/>
          <w:color w:val="000000"/>
          <w:sz w:val="28"/>
          <w:szCs w:val="28"/>
        </w:rPr>
        <w:t>іднялася могутня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D2C94">
        <w:rPr>
          <w:rFonts w:ascii="Times New Roman" w:hAnsi="Times New Roman" w:cs="Times New Roman"/>
          <w:color w:val="000000"/>
          <w:sz w:val="28"/>
          <w:szCs w:val="28"/>
        </w:rPr>
        <w:t>хвиля селянського протесту.</w:t>
      </w:r>
    </w:p>
    <w:p w:rsidR="00675E47" w:rsidRDefault="00ED2C94" w:rsidP="00675E47">
      <w:pPr>
        <w:autoSpaceDE w:val="0"/>
        <w:autoSpaceDN w:val="0"/>
        <w:adjustRightInd w:val="0"/>
        <w:spacing w:after="0"/>
        <w:ind w:left="-567" w:firstLine="127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D2C9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Антибільшовицькі виступи </w:t>
      </w:r>
      <w:r w:rsidRPr="00ED2C94">
        <w:rPr>
          <w:rFonts w:ascii="Times New Roman" w:hAnsi="Times New Roman" w:cs="Times New Roman"/>
          <w:color w:val="000000"/>
          <w:sz w:val="28"/>
          <w:szCs w:val="28"/>
        </w:rPr>
        <w:t>селян виявилися особливо загрозливими через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D2C94">
        <w:rPr>
          <w:rFonts w:ascii="Times New Roman" w:hAnsi="Times New Roman" w:cs="Times New Roman"/>
          <w:color w:val="000000"/>
          <w:sz w:val="28"/>
          <w:szCs w:val="28"/>
        </w:rPr>
        <w:t xml:space="preserve">те, що </w:t>
      </w:r>
      <w:proofErr w:type="gramStart"/>
      <w:r w:rsidRPr="00ED2C94">
        <w:rPr>
          <w:rFonts w:ascii="Times New Roman" w:hAnsi="Times New Roman" w:cs="Times New Roman"/>
          <w:color w:val="000000"/>
          <w:sz w:val="28"/>
          <w:szCs w:val="28"/>
        </w:rPr>
        <w:t>вони</w:t>
      </w:r>
      <w:proofErr w:type="gramEnd"/>
      <w:r w:rsidRPr="00ED2C94">
        <w:rPr>
          <w:rFonts w:ascii="Times New Roman" w:hAnsi="Times New Roman" w:cs="Times New Roman"/>
          <w:color w:val="000000"/>
          <w:sz w:val="28"/>
          <w:szCs w:val="28"/>
        </w:rPr>
        <w:t xml:space="preserve"> розгорнулися передусім у збройних силах. Один із </w:t>
      </w:r>
      <w:proofErr w:type="gramStart"/>
      <w:r w:rsidRPr="00ED2C94">
        <w:rPr>
          <w:rFonts w:ascii="Times New Roman" w:hAnsi="Times New Roman" w:cs="Times New Roman"/>
          <w:color w:val="000000"/>
          <w:sz w:val="28"/>
          <w:szCs w:val="28"/>
        </w:rPr>
        <w:t>перших</w:t>
      </w:r>
      <w:proofErr w:type="gramEnd"/>
      <w:r w:rsidRPr="00ED2C94">
        <w:rPr>
          <w:rFonts w:ascii="Times New Roman" w:hAnsi="Times New Roman" w:cs="Times New Roman"/>
          <w:color w:val="000000"/>
          <w:sz w:val="28"/>
          <w:szCs w:val="28"/>
        </w:rPr>
        <w:t xml:space="preserve"> виступів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D2C94">
        <w:rPr>
          <w:rFonts w:ascii="Times New Roman" w:hAnsi="Times New Roman" w:cs="Times New Roman"/>
          <w:color w:val="000000"/>
          <w:sz w:val="28"/>
          <w:szCs w:val="28"/>
        </w:rPr>
        <w:t xml:space="preserve">проти уряду очолив отаман </w:t>
      </w:r>
      <w:r w:rsidRPr="00ED2C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Зелений (Д. Терпило)</w:t>
      </w:r>
      <w:r w:rsidRPr="00ED2C94">
        <w:rPr>
          <w:rFonts w:ascii="Times New Roman" w:hAnsi="Times New Roman" w:cs="Times New Roman"/>
          <w:color w:val="000000"/>
          <w:sz w:val="28"/>
          <w:szCs w:val="28"/>
        </w:rPr>
        <w:t xml:space="preserve">. Його </w:t>
      </w:r>
      <w:proofErr w:type="gramStart"/>
      <w:r w:rsidRPr="00ED2C94">
        <w:rPr>
          <w:rFonts w:ascii="Times New Roman" w:hAnsi="Times New Roman" w:cs="Times New Roman"/>
          <w:color w:val="000000"/>
          <w:sz w:val="28"/>
          <w:szCs w:val="28"/>
        </w:rPr>
        <w:t>загони</w:t>
      </w:r>
      <w:proofErr w:type="gramEnd"/>
      <w:r w:rsidRPr="00ED2C94">
        <w:rPr>
          <w:rFonts w:ascii="Times New Roman" w:hAnsi="Times New Roman" w:cs="Times New Roman"/>
          <w:color w:val="000000"/>
          <w:sz w:val="28"/>
          <w:szCs w:val="28"/>
        </w:rPr>
        <w:t xml:space="preserve"> входили до Армії УНР, а потім у повному складі перейшли на бік Червоної армії. В. Антонову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D2C94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D2C94">
        <w:rPr>
          <w:rFonts w:ascii="Times New Roman" w:hAnsi="Times New Roman" w:cs="Times New Roman"/>
          <w:color w:val="000000"/>
          <w:sz w:val="28"/>
          <w:szCs w:val="28"/>
        </w:rPr>
        <w:t>Овсієнку довелося докласти великих зусиль, щоб придушити повстання.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D2C94">
        <w:rPr>
          <w:rFonts w:ascii="Times New Roman" w:hAnsi="Times New Roman" w:cs="Times New Roman"/>
          <w:color w:val="000000"/>
          <w:sz w:val="28"/>
          <w:szCs w:val="28"/>
        </w:rPr>
        <w:t>Услід за</w:t>
      </w:r>
      <w:proofErr w:type="gramStart"/>
      <w:r w:rsidRPr="00ED2C94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proofErr w:type="gramEnd"/>
      <w:r w:rsidRPr="00ED2C94">
        <w:rPr>
          <w:rFonts w:ascii="Times New Roman" w:hAnsi="Times New Roman" w:cs="Times New Roman"/>
          <w:color w:val="000000"/>
          <w:sz w:val="28"/>
          <w:szCs w:val="28"/>
        </w:rPr>
        <w:t>еленим проти влади виступили численні селянські загони «батька»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D2C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Нестора Махна</w:t>
      </w:r>
      <w:r w:rsidRPr="00ED2C94">
        <w:rPr>
          <w:rFonts w:ascii="Times New Roman" w:hAnsi="Times New Roman" w:cs="Times New Roman"/>
          <w:color w:val="000000"/>
          <w:sz w:val="28"/>
          <w:szCs w:val="28"/>
        </w:rPr>
        <w:t xml:space="preserve">. На з’їзді селянських депутатів Катеринославщини в Гуляйполі, який відбувся у квітні 1919 р., було висловлено категоричну незгоду з антиселянськими </w:t>
      </w:r>
      <w:proofErr w:type="gramStart"/>
      <w:r w:rsidRPr="00ED2C94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ED2C94">
        <w:rPr>
          <w:rFonts w:ascii="Times New Roman" w:hAnsi="Times New Roman" w:cs="Times New Roman"/>
          <w:color w:val="000000"/>
          <w:sz w:val="28"/>
          <w:szCs w:val="28"/>
        </w:rPr>
        <w:t>ішеннями Третього Всеукраїнського з’їзду рад. Однак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D2C94">
        <w:rPr>
          <w:rFonts w:ascii="Times New Roman" w:hAnsi="Times New Roman" w:cs="Times New Roman"/>
          <w:color w:val="000000"/>
          <w:sz w:val="28"/>
          <w:szCs w:val="28"/>
        </w:rPr>
        <w:t>Х. Раковський не наважився вжити каральних заходів проти «батька», який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D2C94">
        <w:rPr>
          <w:rFonts w:ascii="Times New Roman" w:hAnsi="Times New Roman" w:cs="Times New Roman"/>
          <w:color w:val="000000"/>
          <w:sz w:val="28"/>
          <w:szCs w:val="28"/>
        </w:rPr>
        <w:t xml:space="preserve">своїми силами тримав весь фронт проти денікінців </w:t>
      </w:r>
      <w:proofErr w:type="gramStart"/>
      <w:r w:rsidRPr="00ED2C94">
        <w:rPr>
          <w:rFonts w:ascii="Times New Roman" w:hAnsi="Times New Roman" w:cs="Times New Roman"/>
          <w:color w:val="000000"/>
          <w:sz w:val="28"/>
          <w:szCs w:val="28"/>
        </w:rPr>
        <w:t>між</w:t>
      </w:r>
      <w:proofErr w:type="gramEnd"/>
      <w:r w:rsidRPr="00ED2C94">
        <w:rPr>
          <w:rFonts w:ascii="Times New Roman" w:hAnsi="Times New Roman" w:cs="Times New Roman"/>
          <w:color w:val="000000"/>
          <w:sz w:val="28"/>
          <w:szCs w:val="28"/>
        </w:rPr>
        <w:t xml:space="preserve"> Маріуполем і Волновахою.</w:t>
      </w:r>
    </w:p>
    <w:p w:rsidR="00ED2C94" w:rsidRPr="00ED2C94" w:rsidRDefault="00ED2C94" w:rsidP="00675E47">
      <w:pPr>
        <w:autoSpaceDE w:val="0"/>
        <w:autoSpaceDN w:val="0"/>
        <w:adjustRightInd w:val="0"/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2C94">
        <w:rPr>
          <w:rFonts w:ascii="Times New Roman" w:hAnsi="Times New Roman" w:cs="Times New Roman"/>
          <w:color w:val="000000"/>
          <w:sz w:val="28"/>
          <w:szCs w:val="28"/>
        </w:rPr>
        <w:t xml:space="preserve">Наймасштабнішим був виступ отамана </w:t>
      </w:r>
      <w:r w:rsidRPr="00ED2C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Никифора Григор’єва</w:t>
      </w:r>
      <w:r w:rsidRPr="00ED2C94">
        <w:rPr>
          <w:rFonts w:ascii="Times New Roman" w:hAnsi="Times New Roman" w:cs="Times New Roman"/>
          <w:color w:val="000000"/>
          <w:sz w:val="28"/>
          <w:szCs w:val="28"/>
        </w:rPr>
        <w:t>. У лютому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D2C94">
        <w:rPr>
          <w:rFonts w:ascii="Times New Roman" w:hAnsi="Times New Roman" w:cs="Times New Roman"/>
          <w:color w:val="000000"/>
          <w:sz w:val="28"/>
          <w:szCs w:val="28"/>
        </w:rPr>
        <w:t xml:space="preserve">1919 р. він перейшов на бік більшовиків і спромігся блискавично витіснити війська Антанти з </w:t>
      </w:r>
      <w:proofErr w:type="gramStart"/>
      <w:r w:rsidRPr="00ED2C94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D2C94">
        <w:rPr>
          <w:rFonts w:ascii="Times New Roman" w:hAnsi="Times New Roman" w:cs="Times New Roman"/>
          <w:color w:val="000000"/>
          <w:sz w:val="28"/>
          <w:szCs w:val="28"/>
        </w:rPr>
        <w:t>івдня України. Однак у травні він звернувся з маніфестом «До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D2C94">
        <w:rPr>
          <w:rFonts w:ascii="Times New Roman" w:hAnsi="Times New Roman" w:cs="Times New Roman"/>
          <w:color w:val="000000"/>
          <w:sz w:val="28"/>
          <w:szCs w:val="28"/>
        </w:rPr>
        <w:t>українського народу», в якому закликав боротися проти комун, «чрезвичайки»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D2C94">
        <w:rPr>
          <w:rFonts w:ascii="Times New Roman" w:hAnsi="Times New Roman" w:cs="Times New Roman"/>
          <w:color w:val="000000"/>
          <w:sz w:val="28"/>
          <w:szCs w:val="28"/>
        </w:rPr>
        <w:t xml:space="preserve">й комісарів. </w:t>
      </w:r>
      <w:proofErr w:type="gramStart"/>
      <w:r w:rsidRPr="00ED2C94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ED2C94">
        <w:rPr>
          <w:rFonts w:ascii="Times New Roman" w:hAnsi="Times New Roman" w:cs="Times New Roman"/>
          <w:color w:val="000000"/>
          <w:sz w:val="28"/>
          <w:szCs w:val="28"/>
        </w:rPr>
        <w:t xml:space="preserve"> великими труднощами Раковському вдалося розгромити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D2C94">
        <w:rPr>
          <w:rFonts w:ascii="Times New Roman" w:hAnsi="Times New Roman" w:cs="Times New Roman"/>
          <w:color w:val="000000"/>
          <w:sz w:val="28"/>
          <w:szCs w:val="28"/>
        </w:rPr>
        <w:t>григор’євців.</w:t>
      </w:r>
      <w:r w:rsidRPr="00ED2C94">
        <w:rPr>
          <w:rFonts w:ascii="PetersburgC" w:hAnsi="PetersburgC" w:cs="PetersburgC"/>
          <w:sz w:val="21"/>
          <w:szCs w:val="21"/>
        </w:rPr>
        <w:t xml:space="preserve"> </w:t>
      </w:r>
      <w:r w:rsidRPr="00ED2C94">
        <w:rPr>
          <w:rFonts w:ascii="Times New Roman" w:hAnsi="Times New Roman" w:cs="Times New Roman"/>
          <w:sz w:val="28"/>
          <w:szCs w:val="28"/>
        </w:rPr>
        <w:t xml:space="preserve">З весни 1919 р. головним театром воєнних дій між радянськими й білогвардійськими військами став </w:t>
      </w:r>
      <w:r w:rsidRPr="00ED2C94">
        <w:rPr>
          <w:rFonts w:ascii="Times New Roman" w:hAnsi="Times New Roman" w:cs="Times New Roman"/>
          <w:iCs/>
          <w:sz w:val="28"/>
          <w:szCs w:val="28"/>
        </w:rPr>
        <w:t>Донбас</w:t>
      </w:r>
      <w:r w:rsidRPr="00ED2C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110D" w:rsidRDefault="00ED2C94" w:rsidP="00675E47">
      <w:pPr>
        <w:autoSpaceDE w:val="0"/>
        <w:autoSpaceDN w:val="0"/>
        <w:adjustRightInd w:val="0"/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110D">
        <w:rPr>
          <w:rFonts w:ascii="Times New Roman" w:hAnsi="Times New Roman" w:cs="Times New Roman"/>
          <w:b/>
          <w:bCs/>
          <w:sz w:val="28"/>
          <w:szCs w:val="28"/>
        </w:rPr>
        <w:t xml:space="preserve">4 травня </w:t>
      </w:r>
      <w:r w:rsidRPr="0017110D">
        <w:rPr>
          <w:rFonts w:ascii="Times New Roman" w:hAnsi="Times New Roman" w:cs="Times New Roman"/>
          <w:iCs/>
          <w:sz w:val="28"/>
          <w:szCs w:val="28"/>
        </w:rPr>
        <w:t xml:space="preserve">А. Денікін </w:t>
      </w:r>
      <w:r w:rsidRPr="0017110D">
        <w:rPr>
          <w:rFonts w:ascii="Times New Roman" w:hAnsi="Times New Roman" w:cs="Times New Roman"/>
          <w:sz w:val="28"/>
          <w:szCs w:val="28"/>
        </w:rPr>
        <w:t xml:space="preserve">захопив </w:t>
      </w:r>
      <w:r w:rsidRPr="0017110D">
        <w:rPr>
          <w:rFonts w:ascii="Times New Roman" w:hAnsi="Times New Roman" w:cs="Times New Roman"/>
          <w:iCs/>
          <w:sz w:val="28"/>
          <w:szCs w:val="28"/>
        </w:rPr>
        <w:t>Луганськ</w:t>
      </w:r>
      <w:r w:rsidRPr="0017110D">
        <w:rPr>
          <w:rFonts w:ascii="Times New Roman" w:hAnsi="Times New Roman" w:cs="Times New Roman"/>
          <w:sz w:val="28"/>
          <w:szCs w:val="28"/>
        </w:rPr>
        <w:t>, у черв</w:t>
      </w:r>
      <w:r w:rsidRPr="0017110D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Pr="0017110D">
        <w:rPr>
          <w:rFonts w:ascii="Times New Roman" w:hAnsi="Times New Roman" w:cs="Times New Roman"/>
          <w:i/>
          <w:iCs/>
          <w:sz w:val="28"/>
          <w:szCs w:val="28"/>
        </w:rPr>
        <w:t xml:space="preserve"> Харків </w:t>
      </w:r>
      <w:r w:rsidRPr="0017110D">
        <w:rPr>
          <w:rFonts w:ascii="Times New Roman" w:hAnsi="Times New Roman" w:cs="Times New Roman"/>
          <w:sz w:val="28"/>
          <w:szCs w:val="28"/>
        </w:rPr>
        <w:t xml:space="preserve">і </w:t>
      </w:r>
      <w:r w:rsidRPr="0017110D">
        <w:rPr>
          <w:rFonts w:ascii="Times New Roman" w:hAnsi="Times New Roman" w:cs="Times New Roman"/>
          <w:i/>
          <w:iCs/>
          <w:sz w:val="28"/>
          <w:szCs w:val="28"/>
        </w:rPr>
        <w:t>Катеринослав</w:t>
      </w:r>
      <w:r w:rsidRPr="0017110D">
        <w:rPr>
          <w:rFonts w:ascii="Times New Roman" w:hAnsi="Times New Roman" w:cs="Times New Roman"/>
          <w:sz w:val="28"/>
          <w:szCs w:val="28"/>
        </w:rPr>
        <w:t>. Білогвардійці швидко окупували ЛівобережнуУкраїну, намагаючись блокувати наступ Армії УНР на Одесу та не допустити</w:t>
      </w:r>
      <w:r w:rsidR="001711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110D">
        <w:rPr>
          <w:rFonts w:ascii="Times New Roman" w:hAnsi="Times New Roman" w:cs="Times New Roman"/>
          <w:sz w:val="28"/>
          <w:szCs w:val="28"/>
        </w:rPr>
        <w:t xml:space="preserve">захоплення нею Києва, адже </w:t>
      </w:r>
      <w:proofErr w:type="gramStart"/>
      <w:r w:rsidRPr="0017110D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17110D">
        <w:rPr>
          <w:rFonts w:ascii="Times New Roman" w:hAnsi="Times New Roman" w:cs="Times New Roman"/>
          <w:sz w:val="28"/>
          <w:szCs w:val="28"/>
        </w:rPr>
        <w:t>ітку об’єднана Армія УНР активізувала свої дії.</w:t>
      </w:r>
      <w:r w:rsidR="001711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110D">
        <w:rPr>
          <w:rFonts w:ascii="Times New Roman" w:hAnsi="Times New Roman" w:cs="Times New Roman"/>
          <w:sz w:val="28"/>
          <w:szCs w:val="28"/>
        </w:rPr>
        <w:t>Її частини тіснили червоних із заходу на схід та північ.</w:t>
      </w:r>
      <w:r w:rsidR="001711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110D">
        <w:rPr>
          <w:rFonts w:ascii="Times New Roman" w:hAnsi="Times New Roman" w:cs="Times New Roman"/>
          <w:sz w:val="28"/>
          <w:szCs w:val="28"/>
        </w:rPr>
        <w:t>Наприкінці серпня працівники радянських урядових установ змушені були</w:t>
      </w:r>
      <w:r w:rsidR="001711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110D">
        <w:rPr>
          <w:rFonts w:ascii="Times New Roman" w:hAnsi="Times New Roman" w:cs="Times New Roman"/>
          <w:sz w:val="28"/>
          <w:szCs w:val="28"/>
        </w:rPr>
        <w:t xml:space="preserve">терміново залишити </w:t>
      </w:r>
      <w:r w:rsidRPr="0017110D">
        <w:rPr>
          <w:rFonts w:ascii="Times New Roman" w:hAnsi="Times New Roman" w:cs="Times New Roman"/>
          <w:i/>
          <w:iCs/>
          <w:sz w:val="28"/>
          <w:szCs w:val="28"/>
        </w:rPr>
        <w:t>Киї</w:t>
      </w:r>
      <w:proofErr w:type="gramStart"/>
      <w:r w:rsidRPr="0017110D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17110D">
        <w:rPr>
          <w:rFonts w:ascii="Times New Roman" w:hAnsi="Times New Roman" w:cs="Times New Roman"/>
          <w:sz w:val="28"/>
          <w:szCs w:val="28"/>
        </w:rPr>
        <w:t>.</w:t>
      </w:r>
    </w:p>
    <w:p w:rsidR="00931484" w:rsidRDefault="00931484" w:rsidP="00931484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  <w:lang w:val="uk-UA"/>
        </w:rPr>
        <w:t>3</w:t>
      </w:r>
      <w:r>
        <w:rPr>
          <w:rFonts w:ascii="Arial" w:hAnsi="Arial" w:cs="Arial"/>
          <w:color w:val="222222"/>
          <w:sz w:val="21"/>
          <w:szCs w:val="21"/>
        </w:rPr>
        <w:t>0 серпня 1919 року українські війська під командуванням генерала </w:t>
      </w:r>
      <w:hyperlink r:id="rId6" w:tooltip="Антін Кравс" w:history="1">
        <w:r>
          <w:rPr>
            <w:rStyle w:val="a5"/>
            <w:rFonts w:ascii="Arial" w:hAnsi="Arial" w:cs="Arial"/>
            <w:color w:val="0B0080"/>
            <w:sz w:val="21"/>
            <w:szCs w:val="21"/>
          </w:rPr>
          <w:t>Кравса</w:t>
        </w:r>
      </w:hyperlink>
      <w:r>
        <w:rPr>
          <w:rFonts w:ascii="Arial" w:hAnsi="Arial" w:cs="Arial"/>
          <w:color w:val="222222"/>
          <w:sz w:val="21"/>
          <w:szCs w:val="21"/>
        </w:rPr>
        <w:t> увійшли в Київ, котрий більшовики залишили майже без бою, боючись повного оточення Києва.</w:t>
      </w:r>
    </w:p>
    <w:p w:rsidR="00931484" w:rsidRDefault="00931484" w:rsidP="00931484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При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вступ</w:t>
      </w:r>
      <w:proofErr w:type="gramEnd"/>
      <w:r>
        <w:rPr>
          <w:rFonts w:ascii="Arial" w:hAnsi="Arial" w:cs="Arial"/>
          <w:color w:val="222222"/>
          <w:sz w:val="21"/>
          <w:szCs w:val="21"/>
        </w:rPr>
        <w:t>і в Київ українцями був захоплений в полон загін місцевої самооборони — «громадянської міліції» — організований Київською міською думою в останні дні перебування більшовиків при владі. Члени загону були тут же роззброєні і відпущені по домівках, за винятком євреїв, які, в кількості приблизно сорока чоловік, були розстріляні</w:t>
      </w:r>
      <w:hyperlink r:id="rId7" w:anchor="cite_note-2" w:history="1">
        <w:r>
          <w:rPr>
            <w:rStyle w:val="a5"/>
            <w:rFonts w:ascii="Arial" w:hAnsi="Arial" w:cs="Arial"/>
            <w:color w:val="0B0080"/>
            <w:sz w:val="21"/>
            <w:szCs w:val="21"/>
            <w:vertAlign w:val="superscript"/>
          </w:rPr>
          <w:t>[2]</w:t>
        </w:r>
      </w:hyperlink>
      <w:hyperlink r:id="rId8" w:anchor="cite_note-3" w:history="1">
        <w:r>
          <w:rPr>
            <w:rStyle w:val="a5"/>
            <w:rFonts w:ascii="Arial" w:hAnsi="Arial" w:cs="Arial"/>
            <w:color w:val="0B0080"/>
            <w:sz w:val="21"/>
            <w:szCs w:val="21"/>
            <w:vertAlign w:val="superscript"/>
          </w:rPr>
          <w:t>[3]</w:t>
        </w:r>
      </w:hyperlink>
      <w:r>
        <w:rPr>
          <w:rFonts w:ascii="Arial" w:hAnsi="Arial" w:cs="Arial"/>
          <w:color w:val="222222"/>
          <w:sz w:val="21"/>
          <w:szCs w:val="21"/>
        </w:rPr>
        <w:t>.</w:t>
      </w:r>
    </w:p>
    <w:p w:rsidR="00931484" w:rsidRDefault="00931484" w:rsidP="00931484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Накази командування Галицької армії про охорону мостів не були виконані — Запорозький корпус проігнорував наказ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командування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про охорону </w:t>
      </w:r>
      <w:hyperlink r:id="rId9" w:tooltip="Міст Струве (такої сторінки не існує)" w:history="1">
        <w:r>
          <w:rPr>
            <w:rStyle w:val="a5"/>
            <w:rFonts w:ascii="Arial" w:hAnsi="Arial" w:cs="Arial"/>
            <w:color w:val="A55858"/>
            <w:sz w:val="21"/>
            <w:szCs w:val="21"/>
          </w:rPr>
          <w:t>Залізничного мосту</w:t>
        </w:r>
      </w:hyperlink>
      <w:r>
        <w:rPr>
          <w:rFonts w:ascii="Arial" w:hAnsi="Arial" w:cs="Arial"/>
          <w:color w:val="222222"/>
          <w:sz w:val="21"/>
          <w:szCs w:val="21"/>
        </w:rPr>
        <w:t>, вояки </w:t>
      </w:r>
      <w:hyperlink r:id="rId10" w:tooltip="Терпило Данило Ількович (такої сторінки не існує)" w:history="1">
        <w:r>
          <w:rPr>
            <w:rStyle w:val="a5"/>
            <w:rFonts w:ascii="Arial" w:hAnsi="Arial" w:cs="Arial"/>
            <w:color w:val="A55858"/>
            <w:sz w:val="21"/>
            <w:szCs w:val="21"/>
          </w:rPr>
          <w:t>отамана Зеленого</w:t>
        </w:r>
      </w:hyperlink>
      <w:r>
        <w:rPr>
          <w:rFonts w:ascii="Arial" w:hAnsi="Arial" w:cs="Arial"/>
          <w:color w:val="222222"/>
          <w:sz w:val="21"/>
          <w:szCs w:val="21"/>
        </w:rPr>
        <w:t> також не виконали наказ вийти на лівий берег Дніпра і закріпитися в районі </w:t>
      </w:r>
      <w:hyperlink r:id="rId11" w:tooltip="Бортничі (такої сторінки не існує)" w:history="1">
        <w:r>
          <w:rPr>
            <w:rStyle w:val="a5"/>
            <w:rFonts w:ascii="Arial" w:hAnsi="Arial" w:cs="Arial"/>
            <w:color w:val="A55858"/>
            <w:sz w:val="21"/>
            <w:szCs w:val="21"/>
          </w:rPr>
          <w:t>Бортничі</w:t>
        </w:r>
      </w:hyperlink>
      <w:r>
        <w:rPr>
          <w:rFonts w:ascii="Arial" w:hAnsi="Arial" w:cs="Arial"/>
          <w:color w:val="222222"/>
          <w:sz w:val="21"/>
          <w:szCs w:val="21"/>
        </w:rPr>
        <w:t>—</w:t>
      </w:r>
      <w:hyperlink r:id="rId12" w:tooltip="Бровари" w:history="1">
        <w:r>
          <w:rPr>
            <w:rStyle w:val="a5"/>
            <w:rFonts w:ascii="Arial" w:hAnsi="Arial" w:cs="Arial"/>
            <w:color w:val="0B0080"/>
            <w:sz w:val="21"/>
            <w:szCs w:val="21"/>
          </w:rPr>
          <w:t>Бровари</w:t>
        </w:r>
      </w:hyperlink>
      <w:r>
        <w:rPr>
          <w:rFonts w:ascii="Arial" w:hAnsi="Arial" w:cs="Arial"/>
          <w:color w:val="222222"/>
          <w:sz w:val="21"/>
          <w:szCs w:val="21"/>
        </w:rPr>
        <w:t>, а один із мостів, який у «Журналі Головного штаба УГА» названий «середнім», не був захоплений, оскільки не був нанесений на карту</w:t>
      </w:r>
      <w:hyperlink r:id="rId13" w:anchor="cite_note-dennyk-4" w:history="1">
        <w:r>
          <w:rPr>
            <w:rStyle w:val="a5"/>
            <w:rFonts w:ascii="Arial" w:hAnsi="Arial" w:cs="Arial"/>
            <w:color w:val="0B0080"/>
            <w:sz w:val="21"/>
            <w:szCs w:val="21"/>
            <w:vertAlign w:val="superscript"/>
          </w:rPr>
          <w:t>[4]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. Також, за даними розвідки, денікінці на 29 серпня вели бої у 80 кілометрах від Києва і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могли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бути у Києві не раніше 3 вересня</w:t>
      </w:r>
      <w:hyperlink r:id="rId14" w:anchor="cite_note-petlura-5" w:history="1">
        <w:r>
          <w:rPr>
            <w:rStyle w:val="a5"/>
            <w:rFonts w:ascii="Arial" w:hAnsi="Arial" w:cs="Arial"/>
            <w:color w:val="0B0080"/>
            <w:sz w:val="21"/>
            <w:szCs w:val="21"/>
            <w:vertAlign w:val="superscript"/>
          </w:rPr>
          <w:t>[5]</w:t>
        </w:r>
      </w:hyperlink>
      <w:r>
        <w:rPr>
          <w:rFonts w:ascii="Arial" w:hAnsi="Arial" w:cs="Arial"/>
          <w:color w:val="222222"/>
          <w:sz w:val="21"/>
          <w:szCs w:val="21"/>
        </w:rPr>
        <w:t>.</w:t>
      </w:r>
    </w:p>
    <w:p w:rsidR="00931484" w:rsidRDefault="00931484" w:rsidP="00931484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Вночі 31 серпня з лівого берега Дніпра по Миколаївському мосту до Києва несподівано увійшли білогвардійські війська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п</w:t>
      </w:r>
      <w:proofErr w:type="gramEnd"/>
      <w:r>
        <w:rPr>
          <w:rFonts w:ascii="Arial" w:hAnsi="Arial" w:cs="Arial"/>
          <w:color w:val="222222"/>
          <w:sz w:val="21"/>
          <w:szCs w:val="21"/>
        </w:rPr>
        <w:t>ід командуванням </w:t>
      </w:r>
      <w:hyperlink r:id="rId15" w:tooltip="Бредов Микола Емільович" w:history="1">
        <w:r>
          <w:rPr>
            <w:rStyle w:val="a5"/>
            <w:rFonts w:ascii="Arial" w:hAnsi="Arial" w:cs="Arial"/>
            <w:color w:val="0B0080"/>
            <w:sz w:val="21"/>
            <w:szCs w:val="21"/>
          </w:rPr>
          <w:t>Н. Брєдова</w:t>
        </w:r>
      </w:hyperlink>
      <w:r>
        <w:rPr>
          <w:rFonts w:ascii="Arial" w:hAnsi="Arial" w:cs="Arial"/>
          <w:color w:val="222222"/>
          <w:sz w:val="21"/>
          <w:szCs w:val="21"/>
        </w:rPr>
        <w:t>.</w:t>
      </w:r>
    </w:p>
    <w:p w:rsidR="00F6271B" w:rsidRDefault="00ED2C94" w:rsidP="00F6271B">
      <w:pPr>
        <w:autoSpaceDE w:val="0"/>
        <w:autoSpaceDN w:val="0"/>
        <w:adjustRightInd w:val="0"/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7110D">
        <w:rPr>
          <w:rFonts w:ascii="Times New Roman" w:hAnsi="Times New Roman" w:cs="Times New Roman"/>
          <w:b/>
          <w:bCs/>
          <w:sz w:val="28"/>
          <w:szCs w:val="28"/>
        </w:rPr>
        <w:t xml:space="preserve">31 серпня </w:t>
      </w:r>
      <w:r w:rsidR="0017110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1919 </w:t>
      </w:r>
      <w:r w:rsidRPr="0017110D">
        <w:rPr>
          <w:rFonts w:ascii="Times New Roman" w:hAnsi="Times New Roman" w:cs="Times New Roman"/>
          <w:sz w:val="28"/>
          <w:szCs w:val="28"/>
        </w:rPr>
        <w:t>в столицю вступили українські війська.</w:t>
      </w:r>
      <w:r w:rsidR="001711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110D">
        <w:rPr>
          <w:rFonts w:ascii="Times New Roman" w:hAnsi="Times New Roman" w:cs="Times New Roman"/>
          <w:sz w:val="28"/>
          <w:szCs w:val="28"/>
        </w:rPr>
        <w:t xml:space="preserve">Саме в Києві зустрілися об’єднані сили українського війська й </w:t>
      </w:r>
      <w:proofErr w:type="gramStart"/>
      <w:r w:rsidRPr="0017110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7110D">
        <w:rPr>
          <w:rFonts w:ascii="Times New Roman" w:hAnsi="Times New Roman" w:cs="Times New Roman"/>
          <w:sz w:val="28"/>
          <w:szCs w:val="28"/>
        </w:rPr>
        <w:t xml:space="preserve">ідрозділи Добровольчої армії під командуванням генерала М. Бредова. </w:t>
      </w:r>
      <w:proofErr w:type="gramStart"/>
      <w:r w:rsidRPr="0017110D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17110D">
        <w:rPr>
          <w:rFonts w:ascii="Times New Roman" w:hAnsi="Times New Roman" w:cs="Times New Roman"/>
          <w:sz w:val="28"/>
          <w:szCs w:val="28"/>
        </w:rPr>
        <w:t xml:space="preserve"> взяли Печерськ</w:t>
      </w:r>
      <w:r w:rsidR="001711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110D">
        <w:rPr>
          <w:rFonts w:ascii="Times New Roman" w:hAnsi="Times New Roman" w:cs="Times New Roman"/>
          <w:sz w:val="28"/>
          <w:szCs w:val="28"/>
        </w:rPr>
        <w:t xml:space="preserve">і почали наступ на інші райони міста. Війська УНР не чинили опору, виконуючи наказ штабу </w:t>
      </w:r>
      <w:r w:rsidRPr="0017110D">
        <w:rPr>
          <w:rFonts w:ascii="Times New Roman" w:hAnsi="Times New Roman" w:cs="Times New Roman"/>
          <w:sz w:val="28"/>
          <w:szCs w:val="28"/>
        </w:rPr>
        <w:lastRenderedPageBreak/>
        <w:t>Головного отамана про толерантне ставлення до «добровольці</w:t>
      </w:r>
      <w:proofErr w:type="gramStart"/>
      <w:r w:rsidRPr="0017110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7110D">
        <w:rPr>
          <w:rFonts w:ascii="Times New Roman" w:hAnsi="Times New Roman" w:cs="Times New Roman"/>
          <w:sz w:val="28"/>
          <w:szCs w:val="28"/>
        </w:rPr>
        <w:t xml:space="preserve">». Попри нечисленність білогвардійці діяли </w:t>
      </w:r>
      <w:proofErr w:type="gramStart"/>
      <w:r w:rsidRPr="0017110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7110D">
        <w:rPr>
          <w:rFonts w:ascii="Times New Roman" w:hAnsi="Times New Roman" w:cs="Times New Roman"/>
          <w:sz w:val="28"/>
          <w:szCs w:val="28"/>
        </w:rPr>
        <w:t>ішуче. Бредов домігся від</w:t>
      </w:r>
      <w:r w:rsidR="001711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110D">
        <w:rPr>
          <w:rFonts w:ascii="Times New Roman" w:hAnsi="Times New Roman" w:cs="Times New Roman"/>
          <w:sz w:val="28"/>
          <w:szCs w:val="28"/>
        </w:rPr>
        <w:t xml:space="preserve">командувача УГА генерала Кравса згоди на відступ з Києва </w:t>
      </w:r>
      <w:proofErr w:type="gramStart"/>
      <w:r w:rsidRPr="0017110D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17110D">
        <w:rPr>
          <w:rFonts w:ascii="Times New Roman" w:hAnsi="Times New Roman" w:cs="Times New Roman"/>
          <w:sz w:val="28"/>
          <w:szCs w:val="28"/>
        </w:rPr>
        <w:t xml:space="preserve"> до Василькова.</w:t>
      </w:r>
      <w:r w:rsidR="001711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110D">
        <w:rPr>
          <w:rFonts w:ascii="Times New Roman" w:hAnsi="Times New Roman" w:cs="Times New Roman"/>
          <w:sz w:val="28"/>
          <w:szCs w:val="28"/>
        </w:rPr>
        <w:t xml:space="preserve">С. Петлюра, який не брав участі в Київському поході, </w:t>
      </w:r>
      <w:proofErr w:type="gramStart"/>
      <w:r w:rsidRPr="0017110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7110D">
        <w:rPr>
          <w:rFonts w:ascii="Times New Roman" w:hAnsi="Times New Roman" w:cs="Times New Roman"/>
          <w:sz w:val="28"/>
          <w:szCs w:val="28"/>
        </w:rPr>
        <w:t>ізніше назвав його</w:t>
      </w:r>
      <w:r w:rsidR="001711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110D">
        <w:rPr>
          <w:rFonts w:ascii="Times New Roman" w:hAnsi="Times New Roman" w:cs="Times New Roman"/>
          <w:b/>
          <w:bCs/>
          <w:sz w:val="28"/>
          <w:szCs w:val="28"/>
        </w:rPr>
        <w:t>«київською катастрофою»</w:t>
      </w:r>
      <w:r w:rsidRPr="0017110D">
        <w:rPr>
          <w:rFonts w:ascii="Times New Roman" w:hAnsi="Times New Roman" w:cs="Times New Roman"/>
          <w:sz w:val="28"/>
          <w:szCs w:val="28"/>
        </w:rPr>
        <w:t xml:space="preserve">. </w:t>
      </w:r>
      <w:r w:rsidR="00B97A90" w:rsidRPr="006D1BE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</w:t>
      </w:r>
      <w:r w:rsidR="00B97A90" w:rsidRPr="006D1BE6">
        <w:rPr>
          <w:rFonts w:ascii="Times New Roman" w:hAnsi="Times New Roman" w:cs="Times New Roman"/>
          <w:sz w:val="28"/>
          <w:szCs w:val="28"/>
          <w:shd w:val="clear" w:color="auto" w:fill="FFFFFF"/>
        </w:rPr>
        <w:t>иївські події засвідчіли цілковиту неготовність вищого галицького командування до конфронтації з російськими білогвардійцями.</w:t>
      </w:r>
    </w:p>
    <w:p w:rsidR="00ED2C94" w:rsidRPr="0017110D" w:rsidRDefault="00ED2C94" w:rsidP="00F6271B">
      <w:pPr>
        <w:autoSpaceDE w:val="0"/>
        <w:autoSpaceDN w:val="0"/>
        <w:adjustRightInd w:val="0"/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17110D">
        <w:rPr>
          <w:rFonts w:ascii="Times New Roman" w:hAnsi="Times New Roman" w:cs="Times New Roman"/>
          <w:sz w:val="28"/>
          <w:szCs w:val="28"/>
        </w:rPr>
        <w:t>Відступ армій УНР та УГА з Києва наклав негативний відбиток на всі подальші події визвольного руху в Україні: 1) розв’язав</w:t>
      </w:r>
      <w:r w:rsidR="00B97A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110D">
        <w:rPr>
          <w:rFonts w:ascii="Times New Roman" w:hAnsi="Times New Roman" w:cs="Times New Roman"/>
          <w:sz w:val="28"/>
          <w:szCs w:val="28"/>
        </w:rPr>
        <w:t>руки Дені</w:t>
      </w:r>
      <w:proofErr w:type="gramStart"/>
      <w:r w:rsidRPr="0017110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7110D">
        <w:rPr>
          <w:rFonts w:ascii="Times New Roman" w:hAnsi="Times New Roman" w:cs="Times New Roman"/>
          <w:sz w:val="28"/>
          <w:szCs w:val="28"/>
        </w:rPr>
        <w:t xml:space="preserve">іну, який до осені 1919 р. захопив майже всю Україну; 2) </w:t>
      </w:r>
      <w:proofErr w:type="gramStart"/>
      <w:r w:rsidRPr="0017110D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17110D">
        <w:rPr>
          <w:rFonts w:ascii="Times New Roman" w:hAnsi="Times New Roman" w:cs="Times New Roman"/>
          <w:sz w:val="28"/>
          <w:szCs w:val="28"/>
        </w:rPr>
        <w:t>іяв зневіру в українське військо, його керівництво і в перемогу пов стан ського руху в</w:t>
      </w:r>
      <w:r w:rsidR="00B97A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110D">
        <w:rPr>
          <w:rFonts w:ascii="Times New Roman" w:hAnsi="Times New Roman" w:cs="Times New Roman"/>
          <w:sz w:val="28"/>
          <w:szCs w:val="28"/>
        </w:rPr>
        <w:t>Україні загалом; 3) призвів до остаточного розколу в самій Директорії.</w:t>
      </w:r>
    </w:p>
    <w:p w:rsidR="00ED2C94" w:rsidRPr="0017110D" w:rsidRDefault="00ED2C94" w:rsidP="00675E47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7110D">
        <w:rPr>
          <w:rFonts w:ascii="Times New Roman" w:hAnsi="Times New Roman" w:cs="Times New Roman"/>
          <w:sz w:val="28"/>
          <w:szCs w:val="28"/>
        </w:rPr>
        <w:t xml:space="preserve">На захопленій території України було створено </w:t>
      </w:r>
      <w:r w:rsidRPr="0017110D">
        <w:rPr>
          <w:rFonts w:ascii="Times New Roman" w:hAnsi="Times New Roman" w:cs="Times New Roman"/>
          <w:i/>
          <w:iCs/>
          <w:sz w:val="28"/>
          <w:szCs w:val="28"/>
        </w:rPr>
        <w:t xml:space="preserve">три області: Харківську, Київську </w:t>
      </w:r>
      <w:r w:rsidRPr="0017110D">
        <w:rPr>
          <w:rFonts w:ascii="Times New Roman" w:hAnsi="Times New Roman" w:cs="Times New Roman"/>
          <w:sz w:val="28"/>
          <w:szCs w:val="28"/>
        </w:rPr>
        <w:t xml:space="preserve">та </w:t>
      </w:r>
      <w:r w:rsidRPr="0017110D">
        <w:rPr>
          <w:rFonts w:ascii="Times New Roman" w:hAnsi="Times New Roman" w:cs="Times New Roman"/>
          <w:i/>
          <w:iCs/>
          <w:sz w:val="28"/>
          <w:szCs w:val="28"/>
        </w:rPr>
        <w:t xml:space="preserve">Новоросійську </w:t>
      </w:r>
      <w:r w:rsidRPr="0017110D">
        <w:rPr>
          <w:rFonts w:ascii="Times New Roman" w:hAnsi="Times New Roman" w:cs="Times New Roman"/>
          <w:sz w:val="28"/>
          <w:szCs w:val="28"/>
        </w:rPr>
        <w:t>(з центром в Одесі)</w:t>
      </w:r>
      <w:proofErr w:type="gramStart"/>
      <w:r w:rsidRPr="001711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7110D">
        <w:rPr>
          <w:rFonts w:ascii="Times New Roman" w:hAnsi="Times New Roman" w:cs="Times New Roman"/>
          <w:sz w:val="28"/>
          <w:szCs w:val="28"/>
        </w:rPr>
        <w:t xml:space="preserve"> Ї</w:t>
      </w:r>
      <w:proofErr w:type="gramStart"/>
      <w:r w:rsidRPr="0017110D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17110D">
        <w:rPr>
          <w:rFonts w:ascii="Times New Roman" w:hAnsi="Times New Roman" w:cs="Times New Roman"/>
          <w:sz w:val="28"/>
          <w:szCs w:val="28"/>
        </w:rPr>
        <w:t xml:space="preserve"> очолили </w:t>
      </w:r>
      <w:r w:rsidRPr="0017110D">
        <w:rPr>
          <w:rFonts w:ascii="Times New Roman" w:hAnsi="Times New Roman" w:cs="Times New Roman"/>
          <w:i/>
          <w:iCs/>
          <w:sz w:val="28"/>
          <w:szCs w:val="28"/>
        </w:rPr>
        <w:t xml:space="preserve">генерал-губернатори </w:t>
      </w:r>
      <w:r w:rsidRPr="0017110D">
        <w:rPr>
          <w:rFonts w:ascii="Times New Roman" w:hAnsi="Times New Roman" w:cs="Times New Roman"/>
          <w:sz w:val="28"/>
          <w:szCs w:val="28"/>
        </w:rPr>
        <w:t>знеобмеженими повноваженнями.</w:t>
      </w:r>
      <w:r w:rsidR="00B97A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17110D">
        <w:rPr>
          <w:rFonts w:ascii="Times New Roman" w:hAnsi="Times New Roman" w:cs="Times New Roman"/>
          <w:sz w:val="28"/>
          <w:szCs w:val="28"/>
        </w:rPr>
        <w:t>Денікін почав</w:t>
      </w:r>
      <w:proofErr w:type="gramEnd"/>
      <w:r w:rsidRPr="0017110D">
        <w:rPr>
          <w:rFonts w:ascii="Times New Roman" w:hAnsi="Times New Roman" w:cs="Times New Roman"/>
          <w:sz w:val="28"/>
          <w:szCs w:val="28"/>
        </w:rPr>
        <w:t xml:space="preserve"> відновлювати поміщицьке землеволодіння. Селян змушували</w:t>
      </w:r>
      <w:r w:rsidR="00B97A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110D">
        <w:rPr>
          <w:rFonts w:ascii="Times New Roman" w:hAnsi="Times New Roman" w:cs="Times New Roman"/>
          <w:sz w:val="28"/>
          <w:szCs w:val="28"/>
        </w:rPr>
        <w:t>вносити на потреби денікінської армії разовий податок у розмі</w:t>
      </w:r>
      <w:proofErr w:type="gramStart"/>
      <w:r w:rsidRPr="0017110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7110D">
        <w:rPr>
          <w:rFonts w:ascii="Times New Roman" w:hAnsi="Times New Roman" w:cs="Times New Roman"/>
          <w:sz w:val="28"/>
          <w:szCs w:val="28"/>
        </w:rPr>
        <w:t>і 5 пудів зерна з</w:t>
      </w:r>
      <w:r w:rsidR="00B97A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110D">
        <w:rPr>
          <w:rFonts w:ascii="Times New Roman" w:hAnsi="Times New Roman" w:cs="Times New Roman"/>
          <w:sz w:val="28"/>
          <w:szCs w:val="28"/>
        </w:rPr>
        <w:t>кожної десятини землі. 8-годинний робочий день у промисловості теоретично</w:t>
      </w:r>
      <w:r w:rsidR="00B97A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110D">
        <w:rPr>
          <w:rFonts w:ascii="Times New Roman" w:hAnsi="Times New Roman" w:cs="Times New Roman"/>
          <w:sz w:val="28"/>
          <w:szCs w:val="28"/>
        </w:rPr>
        <w:t>визнавався, але його запровадження відкладалося до мирного часу. Було від-</w:t>
      </w:r>
    </w:p>
    <w:p w:rsidR="00ED2C94" w:rsidRPr="00B97A90" w:rsidRDefault="00ED2C94" w:rsidP="00675E47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7A90">
        <w:rPr>
          <w:rFonts w:ascii="Times New Roman" w:hAnsi="Times New Roman" w:cs="Times New Roman"/>
          <w:sz w:val="28"/>
          <w:szCs w:val="28"/>
        </w:rPr>
        <w:t xml:space="preserve">новлено царське законодавство щодо загальноосвітньої школи, </w:t>
      </w:r>
      <w:proofErr w:type="gramStart"/>
      <w:r w:rsidRPr="00B97A90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B97A90">
        <w:rPr>
          <w:rFonts w:ascii="Times New Roman" w:hAnsi="Times New Roman" w:cs="Times New Roman"/>
          <w:sz w:val="28"/>
          <w:szCs w:val="28"/>
        </w:rPr>
        <w:t xml:space="preserve"> фактично</w:t>
      </w:r>
    </w:p>
    <w:p w:rsidR="00ED2C94" w:rsidRDefault="00ED2C94" w:rsidP="00675E47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7A90">
        <w:rPr>
          <w:rFonts w:ascii="Times New Roman" w:hAnsi="Times New Roman" w:cs="Times New Roman"/>
          <w:sz w:val="28"/>
          <w:szCs w:val="28"/>
        </w:rPr>
        <w:t>забороняло викладання українською мовою. Почастішали спалахи антисемітизму, що виявлялися в єврейських погромах</w:t>
      </w:r>
      <w:r w:rsidR="00B97A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7A90" w:rsidRDefault="00B97A90" w:rsidP="00675E47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7A90">
        <w:rPr>
          <w:rFonts w:ascii="Times New Roman" w:hAnsi="Times New Roman" w:cs="Times New Roman"/>
          <w:sz w:val="28"/>
          <w:szCs w:val="28"/>
        </w:rPr>
        <w:t>20 вересня денікінці розгорнули наступ проти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7A90">
        <w:rPr>
          <w:rFonts w:ascii="Times New Roman" w:hAnsi="Times New Roman" w:cs="Times New Roman"/>
          <w:sz w:val="28"/>
          <w:szCs w:val="28"/>
        </w:rPr>
        <w:t xml:space="preserve">Армії УНР. </w:t>
      </w:r>
    </w:p>
    <w:p w:rsidR="00B97A90" w:rsidRPr="00B97A90" w:rsidRDefault="00B97A90" w:rsidP="00675E47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7A90">
        <w:rPr>
          <w:rFonts w:ascii="Times New Roman" w:hAnsi="Times New Roman" w:cs="Times New Roman"/>
          <w:b/>
          <w:iCs/>
          <w:sz w:val="28"/>
          <w:szCs w:val="28"/>
        </w:rPr>
        <w:t>24 вересня Директорія оголосила війну</w:t>
      </w:r>
      <w:r w:rsidRPr="00B97A90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 w:rsidRPr="00B97A90">
        <w:rPr>
          <w:rFonts w:ascii="Times New Roman" w:hAnsi="Times New Roman" w:cs="Times New Roman"/>
          <w:b/>
          <w:iCs/>
          <w:sz w:val="28"/>
          <w:szCs w:val="28"/>
        </w:rPr>
        <w:t>Добровольчій армії</w:t>
      </w:r>
      <w:r w:rsidRPr="00B97A90">
        <w:rPr>
          <w:rFonts w:ascii="Times New Roman" w:hAnsi="Times New Roman" w:cs="Times New Roman"/>
          <w:sz w:val="28"/>
          <w:szCs w:val="28"/>
        </w:rPr>
        <w:t>. У вересні – жовтні 1919 р. тривали бої УНР проти білогвардійців на Правобережжі. Українські війська були виснажені воєнними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7A90">
        <w:rPr>
          <w:rFonts w:ascii="Times New Roman" w:hAnsi="Times New Roman" w:cs="Times New Roman"/>
          <w:sz w:val="28"/>
          <w:szCs w:val="28"/>
        </w:rPr>
        <w:t>діями проти Червоної армії. Їм бракувало зброї, боєприпасі</w:t>
      </w:r>
      <w:proofErr w:type="gramStart"/>
      <w:r w:rsidRPr="00B97A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97A90">
        <w:rPr>
          <w:rFonts w:ascii="Times New Roman" w:hAnsi="Times New Roman" w:cs="Times New Roman"/>
          <w:sz w:val="28"/>
          <w:szCs w:val="28"/>
        </w:rPr>
        <w:t xml:space="preserve">, одягу. </w:t>
      </w:r>
      <w:proofErr w:type="gramStart"/>
      <w:r w:rsidRPr="00B97A9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97A90">
        <w:rPr>
          <w:rFonts w:ascii="Times New Roman" w:hAnsi="Times New Roman" w:cs="Times New Roman"/>
          <w:sz w:val="28"/>
          <w:szCs w:val="28"/>
        </w:rPr>
        <w:t xml:space="preserve"> листопаді командування УГА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7A90">
        <w:rPr>
          <w:rFonts w:ascii="Times New Roman" w:hAnsi="Times New Roman" w:cs="Times New Roman"/>
          <w:sz w:val="28"/>
          <w:szCs w:val="28"/>
        </w:rPr>
        <w:t>уклало союз із генералом А. Денікіним. Однак через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B97A90">
        <w:rPr>
          <w:rFonts w:ascii="Times New Roman" w:hAnsi="Times New Roman" w:cs="Times New Roman"/>
          <w:sz w:val="28"/>
          <w:szCs w:val="28"/>
        </w:rPr>
        <w:t>еп</w:t>
      </w:r>
      <w:proofErr w:type="gramEnd"/>
      <w:r w:rsidRPr="00B97A90">
        <w:rPr>
          <w:rFonts w:ascii="Times New Roman" w:hAnsi="Times New Roman" w:cs="Times New Roman"/>
          <w:sz w:val="28"/>
          <w:szCs w:val="28"/>
        </w:rPr>
        <w:t>ідемію участь Галицької армії в бойових діях стала неможливою.</w:t>
      </w:r>
    </w:p>
    <w:p w:rsidR="00B97A90" w:rsidRDefault="00B97A90" w:rsidP="00675E47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7A90">
        <w:rPr>
          <w:rFonts w:ascii="Times New Roman" w:hAnsi="Times New Roman" w:cs="Times New Roman"/>
          <w:i/>
          <w:iCs/>
          <w:sz w:val="28"/>
          <w:szCs w:val="28"/>
        </w:rPr>
        <w:t>На початку листопада 1919 р. Червона армія захопила Чернігів</w:t>
      </w:r>
      <w:r w:rsidRPr="00B97A90">
        <w:rPr>
          <w:rFonts w:ascii="Times New Roman" w:hAnsi="Times New Roman" w:cs="Times New Roman"/>
          <w:sz w:val="28"/>
          <w:szCs w:val="28"/>
        </w:rPr>
        <w:t>. У середині листопада завдяки значній перевазі в живій силі вона завдала денікінцям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7A90">
        <w:rPr>
          <w:rFonts w:ascii="Times New Roman" w:hAnsi="Times New Roman" w:cs="Times New Roman"/>
          <w:sz w:val="28"/>
          <w:szCs w:val="28"/>
        </w:rPr>
        <w:t xml:space="preserve">поразки й почала відтискати їх у </w:t>
      </w:r>
      <w:proofErr w:type="gramStart"/>
      <w:r w:rsidRPr="00B97A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97A90">
        <w:rPr>
          <w:rFonts w:ascii="Times New Roman" w:hAnsi="Times New Roman" w:cs="Times New Roman"/>
          <w:sz w:val="28"/>
          <w:szCs w:val="28"/>
        </w:rPr>
        <w:t xml:space="preserve">івденному напрямку. </w:t>
      </w:r>
    </w:p>
    <w:p w:rsidR="00B97A90" w:rsidRDefault="00B97A90" w:rsidP="00675E47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7A90">
        <w:rPr>
          <w:rFonts w:ascii="Times New Roman" w:hAnsi="Times New Roman" w:cs="Times New Roman"/>
          <w:sz w:val="28"/>
          <w:szCs w:val="28"/>
        </w:rPr>
        <w:t>11 грудня були захоплені Харків і Полтава,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7A90">
        <w:rPr>
          <w:rFonts w:ascii="Times New Roman" w:hAnsi="Times New Roman" w:cs="Times New Roman"/>
          <w:sz w:val="28"/>
          <w:szCs w:val="28"/>
        </w:rPr>
        <w:t>16 грудня – Київ</w:t>
      </w:r>
      <w:proofErr w:type="gramStart"/>
      <w:r w:rsidRPr="00B97A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7A90">
        <w:rPr>
          <w:rFonts w:ascii="Times New Roman" w:hAnsi="Times New Roman" w:cs="Times New Roman"/>
          <w:sz w:val="28"/>
          <w:szCs w:val="28"/>
        </w:rPr>
        <w:t>Найважливішу роль у розгромі денікінського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7A90">
        <w:rPr>
          <w:rFonts w:ascii="Times New Roman" w:hAnsi="Times New Roman" w:cs="Times New Roman"/>
          <w:sz w:val="28"/>
          <w:szCs w:val="28"/>
        </w:rPr>
        <w:t xml:space="preserve">тилу відіграли загони </w:t>
      </w:r>
      <w:r w:rsidRPr="00B97A90">
        <w:rPr>
          <w:rFonts w:ascii="Times New Roman" w:hAnsi="Times New Roman" w:cs="Times New Roman"/>
          <w:b/>
          <w:bCs/>
          <w:sz w:val="28"/>
          <w:szCs w:val="28"/>
        </w:rPr>
        <w:t>Нестора Махна</w:t>
      </w:r>
      <w:r w:rsidRPr="00B97A90">
        <w:rPr>
          <w:rFonts w:ascii="Times New Roman" w:hAnsi="Times New Roman" w:cs="Times New Roman"/>
          <w:sz w:val="28"/>
          <w:szCs w:val="28"/>
        </w:rPr>
        <w:t>. У липні, перейшовши на правий берег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7A90">
        <w:rPr>
          <w:rFonts w:ascii="Times New Roman" w:hAnsi="Times New Roman" w:cs="Times New Roman"/>
          <w:sz w:val="28"/>
          <w:szCs w:val="28"/>
        </w:rPr>
        <w:t>Дніпра, махновці об’єдналися із загонами григор’євців. Отамана Григор’єва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7A90">
        <w:rPr>
          <w:rFonts w:ascii="Times New Roman" w:hAnsi="Times New Roman" w:cs="Times New Roman"/>
          <w:sz w:val="28"/>
          <w:szCs w:val="28"/>
        </w:rPr>
        <w:t>було вбито. Кількість повстанці</w:t>
      </w:r>
      <w:proofErr w:type="gramStart"/>
      <w:r w:rsidRPr="00B97A90">
        <w:rPr>
          <w:rFonts w:ascii="Times New Roman" w:hAnsi="Times New Roman" w:cs="Times New Roman"/>
          <w:sz w:val="28"/>
          <w:szCs w:val="28"/>
        </w:rPr>
        <w:t>в зросла</w:t>
      </w:r>
      <w:proofErr w:type="gramEnd"/>
      <w:r w:rsidRPr="00B97A90">
        <w:rPr>
          <w:rFonts w:ascii="Times New Roman" w:hAnsi="Times New Roman" w:cs="Times New Roman"/>
          <w:sz w:val="28"/>
          <w:szCs w:val="28"/>
        </w:rPr>
        <w:t xml:space="preserve"> настільки, що в серпні 1919 р. Махно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7A90">
        <w:rPr>
          <w:rFonts w:ascii="Times New Roman" w:hAnsi="Times New Roman" w:cs="Times New Roman"/>
          <w:sz w:val="28"/>
          <w:szCs w:val="28"/>
        </w:rPr>
        <w:t xml:space="preserve">віддав наказ про реорганізацію своїх загонів на армію, яка отримала назву </w:t>
      </w:r>
      <w:r w:rsidRPr="00B97A90">
        <w:rPr>
          <w:rFonts w:ascii="Times New Roman" w:hAnsi="Times New Roman" w:cs="Times New Roman"/>
          <w:b/>
          <w:bCs/>
          <w:sz w:val="28"/>
          <w:szCs w:val="28"/>
        </w:rPr>
        <w:t>Революційно-повстанська армія України (махновців)</w:t>
      </w:r>
      <w:r w:rsidRPr="00B97A90">
        <w:rPr>
          <w:rFonts w:ascii="Times New Roman" w:hAnsi="Times New Roman" w:cs="Times New Roman"/>
          <w:sz w:val="28"/>
          <w:szCs w:val="28"/>
        </w:rPr>
        <w:t>. Уже в серпні – вересні денікінці відчули на собі її силу. Перемога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7A90">
        <w:rPr>
          <w:rFonts w:ascii="Times New Roman" w:hAnsi="Times New Roman" w:cs="Times New Roman"/>
          <w:sz w:val="28"/>
          <w:szCs w:val="28"/>
        </w:rPr>
        <w:t xml:space="preserve">відкривала повстанцям шлях до </w:t>
      </w:r>
      <w:proofErr w:type="gramStart"/>
      <w:r w:rsidRPr="00B97A9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97A90">
        <w:rPr>
          <w:rFonts w:ascii="Times New Roman" w:hAnsi="Times New Roman" w:cs="Times New Roman"/>
          <w:sz w:val="28"/>
          <w:szCs w:val="28"/>
        </w:rPr>
        <w:t>ідних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7A90">
        <w:rPr>
          <w:rFonts w:ascii="Times New Roman" w:hAnsi="Times New Roman" w:cs="Times New Roman"/>
          <w:sz w:val="28"/>
          <w:szCs w:val="28"/>
        </w:rPr>
        <w:t xml:space="preserve">місць, і вони ним, не гаючи, скористалися. </w:t>
      </w:r>
      <w:r w:rsidRPr="00B97A90">
        <w:rPr>
          <w:rFonts w:ascii="Times New Roman" w:hAnsi="Times New Roman" w:cs="Times New Roman"/>
          <w:sz w:val="28"/>
          <w:szCs w:val="28"/>
        </w:rPr>
        <w:lastRenderedPageBreak/>
        <w:t>Катеринославщина була огол</w:t>
      </w:r>
      <w:proofErr w:type="gramStart"/>
      <w:r w:rsidRPr="00B97A90"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7A90">
        <w:rPr>
          <w:rFonts w:ascii="Times New Roman" w:hAnsi="Times New Roman" w:cs="Times New Roman"/>
          <w:sz w:val="28"/>
          <w:szCs w:val="28"/>
        </w:rPr>
        <w:t>шена базою махновської армії.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7A90">
        <w:rPr>
          <w:rFonts w:ascii="Times New Roman" w:hAnsi="Times New Roman" w:cs="Times New Roman"/>
          <w:sz w:val="28"/>
          <w:szCs w:val="28"/>
        </w:rPr>
        <w:t>Після переходу УГА на бік Денікіна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7A90">
        <w:rPr>
          <w:rFonts w:ascii="Times New Roman" w:hAnsi="Times New Roman" w:cs="Times New Roman"/>
          <w:sz w:val="28"/>
          <w:szCs w:val="28"/>
        </w:rPr>
        <w:t>ситуація УНР так різко погіршилася,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7A90">
        <w:rPr>
          <w:rFonts w:ascii="Times New Roman" w:hAnsi="Times New Roman" w:cs="Times New Roman"/>
          <w:sz w:val="28"/>
          <w:szCs w:val="28"/>
        </w:rPr>
        <w:t xml:space="preserve">що отримала дещо пізніше назву </w:t>
      </w:r>
      <w:r w:rsidRPr="00B97A90">
        <w:rPr>
          <w:rFonts w:ascii="Times New Roman" w:hAnsi="Times New Roman" w:cs="Times New Roman"/>
          <w:b/>
          <w:bCs/>
          <w:sz w:val="28"/>
          <w:szCs w:val="28"/>
        </w:rPr>
        <w:t>«листопадова катастрофа»</w:t>
      </w:r>
      <w:r w:rsidRPr="00B97A90">
        <w:rPr>
          <w:rFonts w:ascii="Times New Roman" w:hAnsi="Times New Roman" w:cs="Times New Roman"/>
          <w:sz w:val="28"/>
          <w:szCs w:val="28"/>
        </w:rPr>
        <w:t>. В Армії УНР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7A90">
        <w:rPr>
          <w:rFonts w:ascii="Times New Roman" w:hAnsi="Times New Roman" w:cs="Times New Roman"/>
          <w:sz w:val="28"/>
          <w:szCs w:val="28"/>
        </w:rPr>
        <w:t>залишилося не більш ніж 8–10 тис</w:t>
      </w:r>
      <w:proofErr w:type="gramStart"/>
      <w:r w:rsidRPr="00B97A9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97A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7A9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97A90">
        <w:rPr>
          <w:rFonts w:ascii="Times New Roman" w:hAnsi="Times New Roman" w:cs="Times New Roman"/>
          <w:sz w:val="28"/>
          <w:szCs w:val="28"/>
        </w:rPr>
        <w:t xml:space="preserve">ійців. </w:t>
      </w:r>
    </w:p>
    <w:p w:rsidR="00B97A90" w:rsidRPr="00B97A90" w:rsidRDefault="00B97A90" w:rsidP="00675E47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7A90">
        <w:rPr>
          <w:rFonts w:ascii="Times New Roman" w:hAnsi="Times New Roman" w:cs="Times New Roman"/>
          <w:sz w:val="28"/>
          <w:szCs w:val="28"/>
        </w:rPr>
        <w:t>16 листопада уряд та Армія УНР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7A90">
        <w:rPr>
          <w:rFonts w:ascii="Times New Roman" w:hAnsi="Times New Roman" w:cs="Times New Roman"/>
          <w:sz w:val="28"/>
          <w:szCs w:val="28"/>
        </w:rPr>
        <w:t xml:space="preserve">залишили Кам’янець-Подільськ, </w:t>
      </w:r>
      <w:proofErr w:type="gramStart"/>
      <w:r w:rsidRPr="00B97A90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B97A90" w:rsidRPr="00B97A90" w:rsidRDefault="00B97A90" w:rsidP="00675E47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7A90">
        <w:rPr>
          <w:rFonts w:ascii="Times New Roman" w:hAnsi="Times New Roman" w:cs="Times New Roman"/>
          <w:sz w:val="28"/>
          <w:szCs w:val="28"/>
        </w:rPr>
        <w:t xml:space="preserve">якого увійшли польські військові </w:t>
      </w:r>
      <w:proofErr w:type="gramStart"/>
      <w:r w:rsidRPr="00B97A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97A90">
        <w:rPr>
          <w:rFonts w:ascii="Times New Roman" w:hAnsi="Times New Roman" w:cs="Times New Roman"/>
          <w:sz w:val="28"/>
          <w:szCs w:val="28"/>
        </w:rPr>
        <w:t xml:space="preserve">ідрозділи. </w:t>
      </w:r>
      <w:proofErr w:type="gramStart"/>
      <w:r w:rsidRPr="00B97A9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97A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7A90">
        <w:rPr>
          <w:rFonts w:ascii="Times New Roman" w:hAnsi="Times New Roman" w:cs="Times New Roman"/>
          <w:sz w:val="28"/>
          <w:szCs w:val="28"/>
        </w:rPr>
        <w:t>початку</w:t>
      </w:r>
      <w:proofErr w:type="gramEnd"/>
      <w:r w:rsidRPr="00B97A90">
        <w:rPr>
          <w:rFonts w:ascii="Times New Roman" w:hAnsi="Times New Roman" w:cs="Times New Roman"/>
          <w:sz w:val="28"/>
          <w:szCs w:val="28"/>
        </w:rPr>
        <w:t xml:space="preserve"> грудня уряд опинився в Чорториї біля Любара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7A90">
        <w:rPr>
          <w:rFonts w:ascii="Times New Roman" w:hAnsi="Times New Roman" w:cs="Times New Roman"/>
          <w:sz w:val="28"/>
          <w:szCs w:val="28"/>
        </w:rPr>
        <w:t>(Волинь).</w:t>
      </w:r>
    </w:p>
    <w:p w:rsidR="00B97A90" w:rsidRDefault="00B97A90" w:rsidP="00675E47">
      <w:pPr>
        <w:autoSpaceDE w:val="0"/>
        <w:autoSpaceDN w:val="0"/>
        <w:adjustRightInd w:val="0"/>
        <w:spacing w:after="0"/>
        <w:ind w:left="-567"/>
        <w:jc w:val="both"/>
        <w:rPr>
          <w:rFonts w:ascii="PetersburgC-Italic" w:hAnsi="PetersburgC-Italic" w:cs="PetersburgC-Italic"/>
          <w:i/>
          <w:iCs/>
          <w:sz w:val="21"/>
          <w:szCs w:val="21"/>
          <w:lang w:val="uk-UA"/>
        </w:rPr>
      </w:pPr>
      <w:r w:rsidRPr="00B97A90">
        <w:rPr>
          <w:rFonts w:ascii="Times New Roman" w:hAnsi="Times New Roman" w:cs="Times New Roman"/>
          <w:sz w:val="28"/>
          <w:szCs w:val="28"/>
        </w:rPr>
        <w:t xml:space="preserve">Отже, </w:t>
      </w:r>
      <w:r w:rsidRPr="00B97A90">
        <w:rPr>
          <w:rFonts w:ascii="Times New Roman" w:hAnsi="Times New Roman" w:cs="Times New Roman"/>
          <w:i/>
          <w:iCs/>
          <w:sz w:val="28"/>
          <w:szCs w:val="28"/>
        </w:rPr>
        <w:t>кінець 1919 р. був часом політичної невизначеності в Украї</w:t>
      </w:r>
      <w:r>
        <w:rPr>
          <w:rFonts w:ascii="PetersburgC-Italic" w:hAnsi="PetersburgC-Italic" w:cs="PetersburgC-Italic"/>
          <w:i/>
          <w:iCs/>
          <w:sz w:val="21"/>
          <w:szCs w:val="21"/>
        </w:rPr>
        <w:t>ні</w:t>
      </w:r>
    </w:p>
    <w:p w:rsidR="00763EA0" w:rsidRPr="00EE3CCF" w:rsidRDefault="00763EA0" w:rsidP="00675E47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3CCF">
        <w:rPr>
          <w:rFonts w:ascii="Times New Roman" w:hAnsi="Times New Roman" w:cs="Times New Roman"/>
          <w:color w:val="000000"/>
          <w:sz w:val="28"/>
          <w:szCs w:val="28"/>
        </w:rPr>
        <w:t>19 листопада 1919 р. X. Раковський передав В. Леніну «Тези з українського</w:t>
      </w:r>
    </w:p>
    <w:p w:rsidR="00763EA0" w:rsidRPr="00EE3CCF" w:rsidRDefault="00763EA0" w:rsidP="00675E47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3CCF">
        <w:rPr>
          <w:rFonts w:ascii="Times New Roman" w:hAnsi="Times New Roman" w:cs="Times New Roman"/>
          <w:color w:val="000000"/>
          <w:sz w:val="28"/>
          <w:szCs w:val="28"/>
        </w:rPr>
        <w:t xml:space="preserve">питання». У цьому документі йшлося про потребу відновлення УСРР з </w:t>
      </w:r>
      <w:r w:rsidRPr="00EE3CC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конституційним статусом незалежного державного утворення, але на засадах «воєнно-політичного союзу»</w:t>
      </w:r>
      <w:r w:rsidRPr="00EE3CCF">
        <w:rPr>
          <w:rFonts w:ascii="Times New Roman" w:hAnsi="Times New Roman" w:cs="Times New Roman"/>
          <w:color w:val="000000"/>
          <w:sz w:val="28"/>
          <w:szCs w:val="28"/>
        </w:rPr>
        <w:t>. 21 листопада політбюро ЦК схвалило їх, поклавши в основу</w:t>
      </w:r>
      <w:r w:rsidR="00EE3CC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E3CCF">
        <w:rPr>
          <w:rFonts w:ascii="Times New Roman" w:hAnsi="Times New Roman" w:cs="Times New Roman"/>
          <w:color w:val="000000"/>
          <w:sz w:val="28"/>
          <w:szCs w:val="28"/>
        </w:rPr>
        <w:t>резолюції «</w:t>
      </w:r>
      <w:r w:rsidRPr="00EE3C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 Радянську владу на Україні»</w:t>
      </w:r>
      <w:r w:rsidRPr="00EE3CC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E3CC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E3CCF">
        <w:rPr>
          <w:rFonts w:ascii="Times New Roman" w:hAnsi="Times New Roman" w:cs="Times New Roman"/>
          <w:color w:val="000000"/>
          <w:sz w:val="28"/>
          <w:szCs w:val="28"/>
        </w:rPr>
        <w:t xml:space="preserve">Відродження рад в Україні знову почалося зі створення </w:t>
      </w:r>
      <w:r w:rsidRPr="00EE3C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ревкомів</w:t>
      </w:r>
      <w:r w:rsidRPr="00EE3CCF">
        <w:rPr>
          <w:rFonts w:ascii="Times New Roman" w:hAnsi="Times New Roman" w:cs="Times New Roman"/>
          <w:color w:val="000000"/>
          <w:sz w:val="28"/>
          <w:szCs w:val="28"/>
        </w:rPr>
        <w:t>. 11 грудня</w:t>
      </w:r>
    </w:p>
    <w:p w:rsidR="00763EA0" w:rsidRPr="00EE3CCF" w:rsidRDefault="00763EA0" w:rsidP="00675E47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3CCF">
        <w:rPr>
          <w:rFonts w:ascii="Times New Roman" w:hAnsi="Times New Roman" w:cs="Times New Roman"/>
          <w:color w:val="000000"/>
          <w:sz w:val="28"/>
          <w:szCs w:val="28"/>
        </w:rPr>
        <w:t>1919 р. в Москві відбулося засідання членів президії ВУЦВК і Раднаркому</w:t>
      </w:r>
    </w:p>
    <w:p w:rsidR="00EE3CCF" w:rsidRDefault="00763EA0" w:rsidP="00675E47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EE3CCF">
        <w:rPr>
          <w:rFonts w:ascii="Times New Roman" w:hAnsi="Times New Roman" w:cs="Times New Roman"/>
          <w:color w:val="000000"/>
          <w:sz w:val="28"/>
          <w:szCs w:val="28"/>
        </w:rPr>
        <w:t xml:space="preserve">УСРР, на якому був затверджений склад </w:t>
      </w:r>
      <w:r w:rsidRPr="00EE3C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Всеукраїнського революційного</w:t>
      </w:r>
      <w:r w:rsidR="00EE3CC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EE3C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комітету </w:t>
      </w:r>
      <w:r w:rsidRPr="00EE3CCF">
        <w:rPr>
          <w:rFonts w:ascii="Times New Roman" w:hAnsi="Times New Roman" w:cs="Times New Roman"/>
          <w:color w:val="000000"/>
          <w:sz w:val="28"/>
          <w:szCs w:val="28"/>
        </w:rPr>
        <w:t>(Всеукрревкому) – центрального тимчасового надзвичайного органурадянської влади в Україні.</w:t>
      </w:r>
      <w:r w:rsidR="00EE3CC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E3CCF" w:rsidRPr="00EE3CCF">
        <w:rPr>
          <w:rFonts w:ascii="Times New Roman" w:hAnsi="Times New Roman" w:cs="Times New Roman"/>
          <w:sz w:val="28"/>
          <w:szCs w:val="28"/>
        </w:rPr>
        <w:t>Для остаточного контролю над радами, державним апаратом, армією, профспілками, громадськими організаціями, пресою, зрештою, економікою і суспільно-політичним життям більшовикам треба було усунути конкурентні політичні</w:t>
      </w:r>
      <w:r w:rsidR="00EE3C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3CCF" w:rsidRPr="00EE3CCF">
        <w:rPr>
          <w:rFonts w:ascii="Times New Roman" w:hAnsi="Times New Roman" w:cs="Times New Roman"/>
          <w:sz w:val="28"/>
          <w:szCs w:val="28"/>
        </w:rPr>
        <w:t xml:space="preserve">організації й утвердити </w:t>
      </w:r>
      <w:r w:rsidR="00EE3CCF" w:rsidRPr="00EE3CCF">
        <w:rPr>
          <w:rFonts w:ascii="Times New Roman" w:hAnsi="Times New Roman" w:cs="Times New Roman"/>
          <w:b/>
          <w:bCs/>
          <w:sz w:val="28"/>
          <w:szCs w:val="28"/>
        </w:rPr>
        <w:t>однопартійність</w:t>
      </w:r>
      <w:r w:rsidR="00EE3CCF" w:rsidRPr="00EE3CC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3CCF" w:rsidRPr="00EE3CCF" w:rsidRDefault="00EE3CCF" w:rsidP="00675E47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3CC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E3CCF">
        <w:rPr>
          <w:rFonts w:ascii="Times New Roman" w:hAnsi="Times New Roman" w:cs="Times New Roman"/>
          <w:sz w:val="28"/>
          <w:szCs w:val="28"/>
        </w:rPr>
        <w:t>ісля встановлення радянської влади в Україні відновилися комуністичні</w:t>
      </w:r>
    </w:p>
    <w:p w:rsidR="00EE3CCF" w:rsidRPr="00EE3CCF" w:rsidRDefault="00EE3CCF" w:rsidP="00675E47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E3CCF">
        <w:rPr>
          <w:rFonts w:ascii="Times New Roman" w:hAnsi="Times New Roman" w:cs="Times New Roman"/>
          <w:sz w:val="28"/>
          <w:szCs w:val="28"/>
        </w:rPr>
        <w:t xml:space="preserve">перетворення. Передусім було здійснено </w:t>
      </w:r>
      <w:r w:rsidRPr="00EE3CCF">
        <w:rPr>
          <w:rFonts w:ascii="Times New Roman" w:hAnsi="Times New Roman" w:cs="Times New Roman"/>
          <w:b/>
          <w:bCs/>
          <w:sz w:val="28"/>
          <w:szCs w:val="28"/>
        </w:rPr>
        <w:t xml:space="preserve">націоналізацію </w:t>
      </w:r>
      <w:r w:rsidRPr="00EE3CCF">
        <w:rPr>
          <w:rFonts w:ascii="Times New Roman" w:hAnsi="Times New Roman" w:cs="Times New Roman"/>
          <w:sz w:val="28"/>
          <w:szCs w:val="28"/>
        </w:rPr>
        <w:t>(у формі конфіскації)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CCF">
        <w:rPr>
          <w:rFonts w:ascii="Times New Roman" w:hAnsi="Times New Roman" w:cs="Times New Roman"/>
          <w:sz w:val="28"/>
          <w:szCs w:val="28"/>
        </w:rPr>
        <w:t xml:space="preserve">промисловості, залізниць, банків. Над одержавленими </w:t>
      </w:r>
      <w:proofErr w:type="gramStart"/>
      <w:r w:rsidRPr="00EE3CC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E3CCF">
        <w:rPr>
          <w:rFonts w:ascii="Times New Roman" w:hAnsi="Times New Roman" w:cs="Times New Roman"/>
          <w:sz w:val="28"/>
          <w:szCs w:val="28"/>
        </w:rPr>
        <w:t>ідприємствами почав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CCF">
        <w:rPr>
          <w:rFonts w:ascii="Times New Roman" w:hAnsi="Times New Roman" w:cs="Times New Roman"/>
          <w:sz w:val="28"/>
          <w:szCs w:val="28"/>
        </w:rPr>
        <w:t>стрімко розгалужуватися колосальний управлінський апарат. Було утворено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CCF">
        <w:rPr>
          <w:rFonts w:ascii="Times New Roman" w:hAnsi="Times New Roman" w:cs="Times New Roman"/>
          <w:i/>
          <w:iCs/>
          <w:sz w:val="28"/>
          <w:szCs w:val="28"/>
        </w:rPr>
        <w:t xml:space="preserve">Бюро з відбудови промисловості </w:t>
      </w:r>
      <w:r w:rsidRPr="00EE3CCF">
        <w:rPr>
          <w:rFonts w:ascii="Times New Roman" w:hAnsi="Times New Roman" w:cs="Times New Roman"/>
          <w:sz w:val="28"/>
          <w:szCs w:val="28"/>
        </w:rPr>
        <w:t xml:space="preserve">(Промбюро) на правах філії Вищої </w:t>
      </w:r>
      <w:proofErr w:type="gramStart"/>
      <w:r w:rsidRPr="00EE3CCF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EE3CCF">
        <w:rPr>
          <w:rFonts w:ascii="Times New Roman" w:hAnsi="Times New Roman" w:cs="Times New Roman"/>
          <w:sz w:val="28"/>
          <w:szCs w:val="28"/>
        </w:rPr>
        <w:t xml:space="preserve"> народного господарства (ВРНГ) РСФРР. Уся ця система призначалася для здійснен-ня нездійсненного: налагодити управління з одного центру величезною масою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CCF">
        <w:rPr>
          <w:rFonts w:ascii="Times New Roman" w:hAnsi="Times New Roman" w:cs="Times New Roman"/>
          <w:sz w:val="28"/>
          <w:szCs w:val="28"/>
        </w:rPr>
        <w:t xml:space="preserve">націоналізованих </w:t>
      </w:r>
      <w:proofErr w:type="gramStart"/>
      <w:r w:rsidRPr="00EE3CC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E3CCF">
        <w:rPr>
          <w:rFonts w:ascii="Times New Roman" w:hAnsi="Times New Roman" w:cs="Times New Roman"/>
          <w:sz w:val="28"/>
          <w:szCs w:val="28"/>
        </w:rPr>
        <w:t>ідприємств (в Україні наприкінці 1920 р. – 10 773).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CCF">
        <w:rPr>
          <w:rFonts w:ascii="Times New Roman" w:hAnsi="Times New Roman" w:cs="Times New Roman"/>
          <w:sz w:val="28"/>
          <w:szCs w:val="28"/>
        </w:rPr>
        <w:t>У виробництві, організованому по-комуністичному, не можна було обійтися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CCF">
        <w:rPr>
          <w:rFonts w:ascii="Times New Roman" w:hAnsi="Times New Roman" w:cs="Times New Roman"/>
          <w:sz w:val="28"/>
          <w:szCs w:val="28"/>
        </w:rPr>
        <w:t xml:space="preserve">без </w:t>
      </w:r>
      <w:r w:rsidRPr="00EE3CCF">
        <w:rPr>
          <w:rFonts w:ascii="Times New Roman" w:hAnsi="Times New Roman" w:cs="Times New Roman"/>
          <w:b/>
          <w:bCs/>
          <w:sz w:val="28"/>
          <w:szCs w:val="28"/>
        </w:rPr>
        <w:t>трудової повинності</w:t>
      </w:r>
      <w:r w:rsidRPr="00EE3CCF">
        <w:rPr>
          <w:rFonts w:ascii="Times New Roman" w:hAnsi="Times New Roman" w:cs="Times New Roman"/>
          <w:sz w:val="28"/>
          <w:szCs w:val="28"/>
        </w:rPr>
        <w:t>. Небажання робітника працювати там і тоді, де і коли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CCF">
        <w:rPr>
          <w:rFonts w:ascii="Times New Roman" w:hAnsi="Times New Roman" w:cs="Times New Roman"/>
          <w:sz w:val="28"/>
          <w:szCs w:val="28"/>
        </w:rPr>
        <w:t>це було потрібно для держави, влада сприймала як контрреволюційний виступ.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CCF">
        <w:rPr>
          <w:rFonts w:ascii="Times New Roman" w:hAnsi="Times New Roman" w:cs="Times New Roman"/>
          <w:sz w:val="28"/>
          <w:szCs w:val="28"/>
        </w:rPr>
        <w:t xml:space="preserve">З’явилося поняття </w:t>
      </w:r>
      <w:r w:rsidRPr="00EE3CCF">
        <w:rPr>
          <w:rFonts w:ascii="Times New Roman" w:hAnsi="Times New Roman" w:cs="Times New Roman"/>
          <w:i/>
          <w:iCs/>
          <w:sz w:val="28"/>
          <w:szCs w:val="28"/>
        </w:rPr>
        <w:t xml:space="preserve">«дезертир </w:t>
      </w:r>
      <w:proofErr w:type="gramStart"/>
      <w:r w:rsidRPr="00EE3CCF">
        <w:rPr>
          <w:rFonts w:ascii="Times New Roman" w:hAnsi="Times New Roman" w:cs="Times New Roman"/>
          <w:i/>
          <w:iCs/>
          <w:sz w:val="28"/>
          <w:szCs w:val="28"/>
        </w:rPr>
        <w:t>трудового</w:t>
      </w:r>
      <w:proofErr w:type="gramEnd"/>
      <w:r w:rsidRPr="00EE3CCF">
        <w:rPr>
          <w:rFonts w:ascii="Times New Roman" w:hAnsi="Times New Roman" w:cs="Times New Roman"/>
          <w:i/>
          <w:iCs/>
          <w:sz w:val="28"/>
          <w:szCs w:val="28"/>
        </w:rPr>
        <w:t xml:space="preserve"> фронту»</w:t>
      </w:r>
      <w:r w:rsidRPr="00EE3CC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E3CCF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EE3CCF">
        <w:rPr>
          <w:rFonts w:ascii="Times New Roman" w:hAnsi="Times New Roman" w:cs="Times New Roman"/>
          <w:sz w:val="28"/>
          <w:szCs w:val="28"/>
        </w:rPr>
        <w:t xml:space="preserve"> Раді оборони (з квітня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CCF">
        <w:rPr>
          <w:rFonts w:ascii="Times New Roman" w:hAnsi="Times New Roman" w:cs="Times New Roman"/>
          <w:sz w:val="28"/>
          <w:szCs w:val="28"/>
        </w:rPr>
        <w:t>1920 р. – Рада праці та оборони, РПО) створили Головний комітет зі здійснення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CCF">
        <w:rPr>
          <w:rFonts w:ascii="Times New Roman" w:hAnsi="Times New Roman" w:cs="Times New Roman"/>
          <w:sz w:val="28"/>
          <w:szCs w:val="28"/>
        </w:rPr>
        <w:t>трудової повинності (Головкомтруд) з мережею місцевих установ.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CCF">
        <w:rPr>
          <w:rFonts w:ascii="Times New Roman" w:hAnsi="Times New Roman" w:cs="Times New Roman"/>
          <w:sz w:val="28"/>
          <w:szCs w:val="28"/>
        </w:rPr>
        <w:t>12 жовтня 1920 р. Раднарком УСРР ухвалив постанову «Про табори приму-сових робіт». Організацію мережі таборів було покладено на чекі</w:t>
      </w:r>
      <w:proofErr w:type="gramStart"/>
      <w:r w:rsidRPr="00EE3CCF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EE3CCF">
        <w:rPr>
          <w:rFonts w:ascii="Times New Roman" w:hAnsi="Times New Roman" w:cs="Times New Roman"/>
          <w:sz w:val="28"/>
          <w:szCs w:val="28"/>
        </w:rPr>
        <w:t>ів. Створю-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CCF">
        <w:rPr>
          <w:rFonts w:ascii="Times New Roman" w:hAnsi="Times New Roman" w:cs="Times New Roman"/>
          <w:sz w:val="28"/>
          <w:szCs w:val="28"/>
        </w:rPr>
        <w:t>валося Центральне управління таборів (ЦУЛАГ). У жовтні 1920 р. в УСРР уже</w:t>
      </w:r>
    </w:p>
    <w:p w:rsidR="001C3412" w:rsidRDefault="00EE3CCF" w:rsidP="00675E47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3CCF">
        <w:rPr>
          <w:rFonts w:ascii="Times New Roman" w:hAnsi="Times New Roman" w:cs="Times New Roman"/>
          <w:sz w:val="28"/>
          <w:szCs w:val="28"/>
        </w:rPr>
        <w:lastRenderedPageBreak/>
        <w:t>функціонувало сім концтаборів.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CCF">
        <w:rPr>
          <w:rFonts w:ascii="Times New Roman" w:hAnsi="Times New Roman" w:cs="Times New Roman"/>
          <w:sz w:val="28"/>
          <w:szCs w:val="28"/>
        </w:rPr>
        <w:t xml:space="preserve">У лютому 1920 р. було </w:t>
      </w:r>
      <w:proofErr w:type="gramStart"/>
      <w:r w:rsidRPr="00EE3CC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E3CCF">
        <w:rPr>
          <w:rFonts w:ascii="Times New Roman" w:hAnsi="Times New Roman" w:cs="Times New Roman"/>
          <w:sz w:val="28"/>
          <w:szCs w:val="28"/>
        </w:rPr>
        <w:t>ідписано закон про хлібну розверстку, згідно з яким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CCF">
        <w:rPr>
          <w:rFonts w:ascii="Times New Roman" w:hAnsi="Times New Roman" w:cs="Times New Roman"/>
          <w:sz w:val="28"/>
          <w:szCs w:val="28"/>
        </w:rPr>
        <w:t>мало бути отримано 160 млн пудів зерна. Затвердили й розверстку на велику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CCF">
        <w:rPr>
          <w:rFonts w:ascii="Times New Roman" w:hAnsi="Times New Roman" w:cs="Times New Roman"/>
          <w:sz w:val="28"/>
          <w:szCs w:val="28"/>
        </w:rPr>
        <w:t>рогату худобу, овець, свиней, яйця, картоплю тощо. По всій Україні створювали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CCF">
        <w:rPr>
          <w:rFonts w:ascii="Times New Roman" w:hAnsi="Times New Roman" w:cs="Times New Roman"/>
          <w:b/>
          <w:bCs/>
          <w:sz w:val="28"/>
          <w:szCs w:val="28"/>
        </w:rPr>
        <w:t xml:space="preserve">комітети незаможних селян </w:t>
      </w:r>
      <w:r w:rsidRPr="00EE3CCF">
        <w:rPr>
          <w:rFonts w:ascii="Times New Roman" w:hAnsi="Times New Roman" w:cs="Times New Roman"/>
          <w:sz w:val="28"/>
          <w:szCs w:val="28"/>
        </w:rPr>
        <w:t>(</w:t>
      </w:r>
      <w:r w:rsidRPr="00EE3CCF">
        <w:rPr>
          <w:rFonts w:ascii="Times New Roman" w:hAnsi="Times New Roman" w:cs="Times New Roman"/>
          <w:b/>
          <w:bCs/>
          <w:sz w:val="28"/>
          <w:szCs w:val="28"/>
        </w:rPr>
        <w:t>комнезами</w:t>
      </w:r>
      <w:r w:rsidRPr="00EE3CCF">
        <w:rPr>
          <w:rFonts w:ascii="Times New Roman" w:hAnsi="Times New Roman" w:cs="Times New Roman"/>
          <w:sz w:val="28"/>
          <w:szCs w:val="28"/>
        </w:rPr>
        <w:t>), що були покликані організовувати 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CCF">
        <w:rPr>
          <w:rFonts w:ascii="Times New Roman" w:hAnsi="Times New Roman" w:cs="Times New Roman"/>
          <w:sz w:val="28"/>
          <w:szCs w:val="28"/>
        </w:rPr>
        <w:t>контролювати вилучення продовольства</w:t>
      </w:r>
      <w:proofErr w:type="gramStart"/>
      <w:r w:rsidRPr="00EE3CCF">
        <w:rPr>
          <w:rFonts w:ascii="Times New Roman" w:hAnsi="Times New Roman" w:cs="Times New Roman"/>
          <w:sz w:val="28"/>
          <w:szCs w:val="28"/>
        </w:rPr>
        <w:t>.</w:t>
      </w:r>
      <w:r w:rsidRPr="001C341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C3412">
        <w:rPr>
          <w:rFonts w:ascii="Times New Roman" w:hAnsi="Times New Roman" w:cs="Times New Roman"/>
          <w:sz w:val="28"/>
          <w:szCs w:val="28"/>
        </w:rPr>
        <w:t>родрозверстка поширювалася на всі селянські двори з посівною площею</w:t>
      </w:r>
      <w:r w:rsidR="001C34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sz w:val="28"/>
          <w:szCs w:val="28"/>
        </w:rPr>
        <w:t xml:space="preserve">понад три десятини. Установлювалася </w:t>
      </w:r>
      <w:r w:rsidRPr="001C3412">
        <w:rPr>
          <w:rFonts w:ascii="Times New Roman" w:hAnsi="Times New Roman" w:cs="Times New Roman"/>
          <w:b/>
          <w:bCs/>
          <w:sz w:val="28"/>
          <w:szCs w:val="28"/>
        </w:rPr>
        <w:t xml:space="preserve">колективна відповідальність </w:t>
      </w:r>
      <w:r w:rsidRPr="001C3412">
        <w:rPr>
          <w:rFonts w:ascii="Times New Roman" w:hAnsi="Times New Roman" w:cs="Times New Roman"/>
          <w:sz w:val="28"/>
          <w:szCs w:val="28"/>
        </w:rPr>
        <w:t>(кругова</w:t>
      </w:r>
      <w:r w:rsidR="001C34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sz w:val="28"/>
          <w:szCs w:val="28"/>
        </w:rPr>
        <w:t>порука) сільських громад за виконання встановлених центром норм.</w:t>
      </w:r>
      <w:r w:rsidR="001C34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sz w:val="28"/>
          <w:szCs w:val="28"/>
        </w:rPr>
        <w:t xml:space="preserve">Загалом у 1920 р. держава заготовила в Україні 71,5 </w:t>
      </w:r>
      <w:proofErr w:type="gramStart"/>
      <w:r w:rsidRPr="001C3412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1C3412">
        <w:rPr>
          <w:rFonts w:ascii="Times New Roman" w:hAnsi="Times New Roman" w:cs="Times New Roman"/>
          <w:sz w:val="28"/>
          <w:szCs w:val="28"/>
        </w:rPr>
        <w:t xml:space="preserve"> пудів хліба. Навіть</w:t>
      </w:r>
      <w:r w:rsidR="001C34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sz w:val="28"/>
          <w:szCs w:val="28"/>
        </w:rPr>
        <w:t>за допомогою військової сили і комнезамів план спромоглися виконати менше</w:t>
      </w:r>
      <w:r w:rsidR="001C34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1C3412">
        <w:rPr>
          <w:rFonts w:ascii="Times New Roman" w:hAnsi="Times New Roman" w:cs="Times New Roman"/>
          <w:sz w:val="28"/>
          <w:szCs w:val="28"/>
        </w:rPr>
        <w:t>ніж</w:t>
      </w:r>
      <w:proofErr w:type="gramEnd"/>
      <w:r w:rsidRPr="001C3412">
        <w:rPr>
          <w:rFonts w:ascii="Times New Roman" w:hAnsi="Times New Roman" w:cs="Times New Roman"/>
          <w:sz w:val="28"/>
          <w:szCs w:val="28"/>
        </w:rPr>
        <w:t xml:space="preserve"> на половину.</w:t>
      </w:r>
      <w:r w:rsidR="001C34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E3CCF" w:rsidRPr="001C3412" w:rsidRDefault="00EE3CCF" w:rsidP="00675E47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C3412">
        <w:rPr>
          <w:rFonts w:ascii="Times New Roman" w:hAnsi="Times New Roman" w:cs="Times New Roman"/>
          <w:sz w:val="28"/>
          <w:szCs w:val="28"/>
        </w:rPr>
        <w:t>У липні 1920 р. з’явився декрет Раднаркому РСФРР «Про розрахункові опе-</w:t>
      </w:r>
    </w:p>
    <w:p w:rsidR="00EE3CCF" w:rsidRPr="001C3412" w:rsidRDefault="00EE3CCF" w:rsidP="00675E47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C3412">
        <w:rPr>
          <w:rFonts w:ascii="Times New Roman" w:hAnsi="Times New Roman" w:cs="Times New Roman"/>
          <w:sz w:val="28"/>
          <w:szCs w:val="28"/>
        </w:rPr>
        <w:t>рації», дія якого негайно поширилася на територію України. Декрет забороняв</w:t>
      </w:r>
      <w:r w:rsidR="001C34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sz w:val="28"/>
          <w:szCs w:val="28"/>
        </w:rPr>
        <w:t xml:space="preserve">установам, </w:t>
      </w:r>
      <w:proofErr w:type="gramStart"/>
      <w:r w:rsidRPr="001C341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C3412">
        <w:rPr>
          <w:rFonts w:ascii="Times New Roman" w:hAnsi="Times New Roman" w:cs="Times New Roman"/>
          <w:sz w:val="28"/>
          <w:szCs w:val="28"/>
        </w:rPr>
        <w:t>ідприємствам і організаціям купувати матеріали або продукти на</w:t>
      </w:r>
      <w:r w:rsidR="001C34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sz w:val="28"/>
          <w:szCs w:val="28"/>
        </w:rPr>
        <w:t xml:space="preserve">вільному ринку. Розрахунки між установами та </w:t>
      </w:r>
      <w:proofErr w:type="gramStart"/>
      <w:r w:rsidRPr="001C341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C3412">
        <w:rPr>
          <w:rFonts w:ascii="Times New Roman" w:hAnsi="Times New Roman" w:cs="Times New Roman"/>
          <w:sz w:val="28"/>
          <w:szCs w:val="28"/>
        </w:rPr>
        <w:t>ідприємствами могли здійснюватися тільки за безготівковою формою.</w:t>
      </w:r>
    </w:p>
    <w:p w:rsidR="00EE3CCF" w:rsidRPr="001C3412" w:rsidRDefault="00EE3CCF" w:rsidP="00675E47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C3412">
        <w:rPr>
          <w:rFonts w:ascii="Times New Roman" w:hAnsi="Times New Roman" w:cs="Times New Roman"/>
          <w:sz w:val="28"/>
          <w:szCs w:val="28"/>
        </w:rPr>
        <w:t xml:space="preserve">У грудні було </w:t>
      </w:r>
      <w:proofErr w:type="gramStart"/>
      <w:r w:rsidRPr="001C341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C3412">
        <w:rPr>
          <w:rFonts w:ascii="Times New Roman" w:hAnsi="Times New Roman" w:cs="Times New Roman"/>
          <w:sz w:val="28"/>
          <w:szCs w:val="28"/>
        </w:rPr>
        <w:t xml:space="preserve">ідготовлено проект заміни грошей </w:t>
      </w:r>
      <w:r w:rsidRPr="001C3412">
        <w:rPr>
          <w:rFonts w:ascii="Times New Roman" w:hAnsi="Times New Roman" w:cs="Times New Roman"/>
          <w:b/>
          <w:bCs/>
          <w:sz w:val="28"/>
          <w:szCs w:val="28"/>
        </w:rPr>
        <w:t xml:space="preserve">«тродами» </w:t>
      </w:r>
      <w:r w:rsidRPr="001C3412">
        <w:rPr>
          <w:rFonts w:ascii="Times New Roman" w:hAnsi="Times New Roman" w:cs="Times New Roman"/>
          <w:sz w:val="28"/>
          <w:szCs w:val="28"/>
        </w:rPr>
        <w:t>(трудовими</w:t>
      </w:r>
    </w:p>
    <w:p w:rsidR="00EE3CCF" w:rsidRPr="001C3412" w:rsidRDefault="00EE3CCF" w:rsidP="00675E47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1C3412">
        <w:rPr>
          <w:rFonts w:ascii="Times New Roman" w:hAnsi="Times New Roman" w:cs="Times New Roman"/>
          <w:sz w:val="28"/>
          <w:szCs w:val="28"/>
        </w:rPr>
        <w:t>одиницями).</w:t>
      </w:r>
      <w:proofErr w:type="gramEnd"/>
      <w:r w:rsidRPr="001C3412">
        <w:rPr>
          <w:rFonts w:ascii="Times New Roman" w:hAnsi="Times New Roman" w:cs="Times New Roman"/>
          <w:sz w:val="28"/>
          <w:szCs w:val="28"/>
        </w:rPr>
        <w:t xml:space="preserve"> Напередодні скасування грошей (яке так і не відбулося), 4 грудня</w:t>
      </w:r>
      <w:r w:rsidR="001C34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sz w:val="28"/>
          <w:szCs w:val="28"/>
        </w:rPr>
        <w:t xml:space="preserve">1920 р., Ленін </w:t>
      </w:r>
      <w:proofErr w:type="gramStart"/>
      <w:r w:rsidRPr="001C341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C3412">
        <w:rPr>
          <w:rFonts w:ascii="Times New Roman" w:hAnsi="Times New Roman" w:cs="Times New Roman"/>
          <w:sz w:val="28"/>
          <w:szCs w:val="28"/>
        </w:rPr>
        <w:t>ідписав «Декрет про безкоштовний відпуск продовольчих продуктів і предметів широкого вжитку».</w:t>
      </w:r>
    </w:p>
    <w:p w:rsidR="00931484" w:rsidRDefault="00EE3CCF" w:rsidP="00931484">
      <w:pPr>
        <w:autoSpaceDE w:val="0"/>
        <w:autoSpaceDN w:val="0"/>
        <w:adjustRightInd w:val="0"/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3412">
        <w:rPr>
          <w:rFonts w:ascii="Times New Roman" w:hAnsi="Times New Roman" w:cs="Times New Roman"/>
          <w:b/>
          <w:bCs/>
          <w:sz w:val="28"/>
          <w:szCs w:val="28"/>
        </w:rPr>
        <w:t xml:space="preserve">Юзеф </w:t>
      </w:r>
      <w:proofErr w:type="gramStart"/>
      <w:r w:rsidRPr="001C341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1C3412">
        <w:rPr>
          <w:rFonts w:ascii="Times New Roman" w:hAnsi="Times New Roman" w:cs="Times New Roman"/>
          <w:b/>
          <w:bCs/>
          <w:sz w:val="28"/>
          <w:szCs w:val="28"/>
        </w:rPr>
        <w:t>ілсудський</w:t>
      </w:r>
      <w:r w:rsidRPr="001C3412">
        <w:rPr>
          <w:rFonts w:ascii="Times New Roman" w:hAnsi="Times New Roman" w:cs="Times New Roman"/>
          <w:sz w:val="28"/>
          <w:szCs w:val="28"/>
        </w:rPr>
        <w:t>, який здобув у Польщі майже диктаторську владу «начальника держави», тривалий час проводив переговори про утворення спільного антибільшовицького фронту в Україні із С. Петлюрою. Голова Директорії,</w:t>
      </w:r>
      <w:r w:rsidR="009314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sz w:val="28"/>
          <w:szCs w:val="28"/>
        </w:rPr>
        <w:t xml:space="preserve">прагнучи обстоювати незалежність УНР, погодився на умови, викладені в трьохтаємних конвенціях. </w:t>
      </w:r>
    </w:p>
    <w:p w:rsidR="00EE3CCF" w:rsidRPr="001C3412" w:rsidRDefault="00EE3CCF" w:rsidP="00931484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3412">
        <w:rPr>
          <w:rFonts w:ascii="Times New Roman" w:hAnsi="Times New Roman" w:cs="Times New Roman"/>
          <w:sz w:val="28"/>
          <w:szCs w:val="28"/>
        </w:rPr>
        <w:t xml:space="preserve">Вони були </w:t>
      </w:r>
      <w:proofErr w:type="gramStart"/>
      <w:r w:rsidRPr="001C341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C3412">
        <w:rPr>
          <w:rFonts w:ascii="Times New Roman" w:hAnsi="Times New Roman" w:cs="Times New Roman"/>
          <w:sz w:val="28"/>
          <w:szCs w:val="28"/>
        </w:rPr>
        <w:t xml:space="preserve">ідписані у </w:t>
      </w:r>
      <w:r w:rsidRPr="001C3412">
        <w:rPr>
          <w:rFonts w:ascii="Times New Roman" w:hAnsi="Times New Roman" w:cs="Times New Roman"/>
          <w:b/>
          <w:bCs/>
          <w:sz w:val="28"/>
          <w:szCs w:val="28"/>
        </w:rPr>
        <w:t xml:space="preserve">квітні 1920 р. </w:t>
      </w:r>
      <w:r w:rsidRPr="001C3412">
        <w:rPr>
          <w:rFonts w:ascii="Times New Roman" w:hAnsi="Times New Roman" w:cs="Times New Roman"/>
          <w:sz w:val="28"/>
          <w:szCs w:val="28"/>
        </w:rPr>
        <w:t xml:space="preserve">і відомі під загальноюназвою </w:t>
      </w:r>
      <w:r w:rsidRPr="001C3412">
        <w:rPr>
          <w:rFonts w:ascii="Times New Roman" w:hAnsi="Times New Roman" w:cs="Times New Roman"/>
          <w:b/>
          <w:bCs/>
          <w:sz w:val="28"/>
          <w:szCs w:val="28"/>
        </w:rPr>
        <w:t>Варшавської угоди</w:t>
      </w:r>
      <w:r w:rsidRPr="001C3412">
        <w:rPr>
          <w:rFonts w:ascii="Times New Roman" w:hAnsi="Times New Roman" w:cs="Times New Roman"/>
          <w:sz w:val="28"/>
          <w:szCs w:val="28"/>
        </w:rPr>
        <w:t>.</w:t>
      </w:r>
    </w:p>
    <w:p w:rsidR="00EE3CCF" w:rsidRPr="001C3412" w:rsidRDefault="00EE3CCF" w:rsidP="00675E47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4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Політична і торговельн</w:t>
      </w:r>
      <w:proofErr w:type="gramStart"/>
      <w:r w:rsidRPr="001C34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о-</w:t>
      </w:r>
      <w:proofErr w:type="gramEnd"/>
      <w:r w:rsidRPr="001C34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економічна угоди 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>стосувалися кола питань:</w:t>
      </w:r>
    </w:p>
    <w:p w:rsidR="00EE3CCF" w:rsidRPr="001C3412" w:rsidRDefault="00EE3CCF" w:rsidP="00675E47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412">
        <w:rPr>
          <w:rFonts w:ascii="Times New Roman" w:eastAsia="Wingdings2" w:hAnsi="Times New Roman" w:cs="Times New Roman"/>
          <w:color w:val="E9C576"/>
          <w:sz w:val="28"/>
          <w:szCs w:val="28"/>
        </w:rPr>
        <w:t xml:space="preserve"> 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>Польща визнавала незалежність УНР та Директорію УНР на чолі із С. Пет-</w:t>
      </w:r>
    </w:p>
    <w:p w:rsidR="00EE3CCF" w:rsidRPr="001C3412" w:rsidRDefault="00EE3CCF" w:rsidP="00675E47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412">
        <w:rPr>
          <w:rFonts w:ascii="Times New Roman" w:hAnsi="Times New Roman" w:cs="Times New Roman"/>
          <w:color w:val="000000"/>
          <w:sz w:val="28"/>
          <w:szCs w:val="28"/>
        </w:rPr>
        <w:t xml:space="preserve">люрою як верховну владу </w:t>
      </w:r>
      <w:proofErr w:type="gramStart"/>
      <w:r w:rsidRPr="001C341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1C3412">
        <w:rPr>
          <w:rFonts w:ascii="Times New Roman" w:hAnsi="Times New Roman" w:cs="Times New Roman"/>
          <w:color w:val="000000"/>
          <w:sz w:val="28"/>
          <w:szCs w:val="28"/>
        </w:rPr>
        <w:t xml:space="preserve"> державі;</w:t>
      </w:r>
    </w:p>
    <w:p w:rsidR="00EE3CCF" w:rsidRPr="001C3412" w:rsidRDefault="00EE3CCF" w:rsidP="00675E47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412">
        <w:rPr>
          <w:rFonts w:ascii="Times New Roman" w:eastAsia="Wingdings2" w:hAnsi="Times New Roman" w:cs="Times New Roman"/>
          <w:color w:val="E9C576"/>
          <w:sz w:val="28"/>
          <w:szCs w:val="28"/>
        </w:rPr>
        <w:t xml:space="preserve"> 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>польський уряд зобов’язувався не укладати міжнародних угод, спрямованих</w:t>
      </w:r>
    </w:p>
    <w:p w:rsidR="00EE3CCF" w:rsidRPr="001C3412" w:rsidRDefault="00EE3CCF" w:rsidP="00675E47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412">
        <w:rPr>
          <w:rFonts w:ascii="Times New Roman" w:hAnsi="Times New Roman" w:cs="Times New Roman"/>
          <w:color w:val="000000"/>
          <w:sz w:val="28"/>
          <w:szCs w:val="28"/>
        </w:rPr>
        <w:t>проти України;</w:t>
      </w:r>
    </w:p>
    <w:p w:rsidR="00EE3CCF" w:rsidRPr="001C3412" w:rsidRDefault="00EE3CCF" w:rsidP="00675E47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412">
        <w:rPr>
          <w:rFonts w:ascii="Times New Roman" w:eastAsia="Wingdings2" w:hAnsi="Times New Roman" w:cs="Times New Roman"/>
          <w:color w:val="E9C576"/>
          <w:sz w:val="28"/>
          <w:szCs w:val="28"/>
        </w:rPr>
        <w:t xml:space="preserve"> 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>українському населенню в Польщі, як і польському в Україні, гарантувалися</w:t>
      </w:r>
    </w:p>
    <w:p w:rsidR="00EE3CCF" w:rsidRPr="001C3412" w:rsidRDefault="00EE3CCF" w:rsidP="00675E47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412">
        <w:rPr>
          <w:rFonts w:ascii="Times New Roman" w:hAnsi="Times New Roman" w:cs="Times New Roman"/>
          <w:color w:val="000000"/>
          <w:sz w:val="28"/>
          <w:szCs w:val="28"/>
        </w:rPr>
        <w:t xml:space="preserve">національно </w:t>
      </w:r>
      <w:proofErr w:type="gramStart"/>
      <w:r w:rsidRPr="001C3412">
        <w:rPr>
          <w:rFonts w:ascii="Times New Roman" w:hAnsi="Times New Roman" w:cs="Times New Roman"/>
          <w:color w:val="000000"/>
          <w:sz w:val="28"/>
          <w:szCs w:val="28"/>
        </w:rPr>
        <w:t>-к</w:t>
      </w:r>
      <w:proofErr w:type="gramEnd"/>
      <w:r w:rsidRPr="001C3412">
        <w:rPr>
          <w:rFonts w:ascii="Times New Roman" w:hAnsi="Times New Roman" w:cs="Times New Roman"/>
          <w:color w:val="000000"/>
          <w:sz w:val="28"/>
          <w:szCs w:val="28"/>
        </w:rPr>
        <w:t>ультурні права;</w:t>
      </w:r>
    </w:p>
    <w:p w:rsidR="00EE3CCF" w:rsidRPr="001C3412" w:rsidRDefault="00EE3CCF" w:rsidP="00675E47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412">
        <w:rPr>
          <w:rFonts w:ascii="Times New Roman" w:eastAsia="Wingdings2" w:hAnsi="Times New Roman" w:cs="Times New Roman"/>
          <w:color w:val="E9C576"/>
          <w:sz w:val="28"/>
          <w:szCs w:val="28"/>
        </w:rPr>
        <w:t xml:space="preserve"> 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>УНР офіційно погоджувалася на анексію Польщею частини західноукраїн-</w:t>
      </w:r>
    </w:p>
    <w:p w:rsidR="00EE3CCF" w:rsidRPr="001C3412" w:rsidRDefault="00EE3CCF" w:rsidP="00675E47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1C3412">
        <w:rPr>
          <w:rFonts w:ascii="Times New Roman" w:hAnsi="Times New Roman" w:cs="Times New Roman"/>
          <w:color w:val="000000"/>
          <w:sz w:val="28"/>
          <w:szCs w:val="28"/>
        </w:rPr>
        <w:t>ських земель (</w:t>
      </w:r>
      <w:r w:rsidRPr="001C341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кордон між Польщею та УНР встановлювався по лінії контро</w:t>
      </w:r>
      <w:proofErr w:type="gramEnd"/>
    </w:p>
    <w:p w:rsidR="00EE3CCF" w:rsidRPr="001C3412" w:rsidRDefault="00EE3CCF" w:rsidP="00675E47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C341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льованих військами </w:t>
      </w:r>
      <w:proofErr w:type="gramStart"/>
      <w:r w:rsidRPr="001C341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</w:t>
      </w:r>
      <w:proofErr w:type="gramEnd"/>
      <w:r w:rsidRPr="001C341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ілсудського територій: у межах Польщі залишалися</w:t>
      </w:r>
    </w:p>
    <w:p w:rsidR="00EE3CCF" w:rsidRPr="001C3412" w:rsidRDefault="00EE3CCF" w:rsidP="00675E47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C341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Холмщина, </w:t>
      </w:r>
      <w:proofErr w:type="gramStart"/>
      <w:r w:rsidRPr="001C341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</w:t>
      </w:r>
      <w:proofErr w:type="gramEnd"/>
      <w:r w:rsidRPr="001C341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ідляшшя, Посяння й Лемківщина (від 1918 р.), Західна Волинь і</w:t>
      </w:r>
    </w:p>
    <w:p w:rsidR="00EE3CCF" w:rsidRPr="001C3412" w:rsidRDefault="00EE3CCF" w:rsidP="00675E47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1C3412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частина Полісся до Збруча й Горині (від травня 1919 р.) і Східна Галичина (відлипня 1919 р.)).</w:t>
      </w:r>
      <w:proofErr w:type="gramEnd"/>
    </w:p>
    <w:p w:rsidR="00EE3CCF" w:rsidRPr="001C3412" w:rsidRDefault="00EE3CCF" w:rsidP="00675E47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C34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24 квітня 1920 р. 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 xml:space="preserve">між Польщею та УНР було укладено </w:t>
      </w:r>
      <w:r w:rsidRPr="001C34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військову конвенцію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C34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 xml:space="preserve">суть якої полягала </w:t>
      </w:r>
      <w:proofErr w:type="gramStart"/>
      <w:r w:rsidRPr="001C341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1C3412">
        <w:rPr>
          <w:rFonts w:ascii="Times New Roman" w:hAnsi="Times New Roman" w:cs="Times New Roman"/>
          <w:color w:val="000000"/>
          <w:sz w:val="28"/>
          <w:szCs w:val="28"/>
        </w:rPr>
        <w:t xml:space="preserve"> об’єднанні сил для боротьби з більшовиками (Польща</w:t>
      </w:r>
      <w:r w:rsidR="001C34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>зобов’язалася забезпечити військо УНР озброєнням та боєприпасами, а УНР</w:t>
      </w:r>
      <w:r w:rsidR="001C34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>польські формування – продовольством, фуражем тощо).</w:t>
      </w:r>
    </w:p>
    <w:p w:rsidR="00EE3CCF" w:rsidRPr="001C3412" w:rsidRDefault="00EE3CCF" w:rsidP="00675E47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C3412">
        <w:rPr>
          <w:rFonts w:ascii="Times New Roman" w:hAnsi="Times New Roman" w:cs="Times New Roman"/>
          <w:i/>
          <w:iCs/>
          <w:sz w:val="28"/>
          <w:szCs w:val="28"/>
        </w:rPr>
        <w:t xml:space="preserve">25 квітня 1920 р. війська </w:t>
      </w:r>
      <w:proofErr w:type="gramStart"/>
      <w:r w:rsidRPr="001C3412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1C3412">
        <w:rPr>
          <w:rFonts w:ascii="Times New Roman" w:hAnsi="Times New Roman" w:cs="Times New Roman"/>
          <w:i/>
          <w:iCs/>
          <w:sz w:val="28"/>
          <w:szCs w:val="28"/>
        </w:rPr>
        <w:t>ілсудського ввійшли в Україну</w:t>
      </w:r>
      <w:r w:rsidRPr="001C3412">
        <w:rPr>
          <w:rFonts w:ascii="Times New Roman" w:hAnsi="Times New Roman" w:cs="Times New Roman"/>
          <w:sz w:val="28"/>
          <w:szCs w:val="28"/>
        </w:rPr>
        <w:t>. Разом з ними насту</w:t>
      </w:r>
      <w:r w:rsidR="001C34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sz w:val="28"/>
          <w:szCs w:val="28"/>
        </w:rPr>
        <w:t xml:space="preserve">пала Армія УНР. Дислоковані біля Вінниці дві бригади УГА, які </w:t>
      </w:r>
      <w:proofErr w:type="gramStart"/>
      <w:r w:rsidRPr="001C341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C3412">
        <w:rPr>
          <w:rFonts w:ascii="Times New Roman" w:hAnsi="Times New Roman" w:cs="Times New Roman"/>
          <w:sz w:val="28"/>
          <w:szCs w:val="28"/>
        </w:rPr>
        <w:t>ісля розгрому</w:t>
      </w:r>
      <w:r w:rsidR="001C34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sz w:val="28"/>
          <w:szCs w:val="28"/>
        </w:rPr>
        <w:t>денiкінців перейшли на службу радянської влади, приєдналися до неї. Однак</w:t>
      </w:r>
      <w:r w:rsidR="001C34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sz w:val="28"/>
          <w:szCs w:val="28"/>
        </w:rPr>
        <w:t>польське командування роззброїло й розформувало галичан.</w:t>
      </w:r>
    </w:p>
    <w:p w:rsidR="00EE3CCF" w:rsidRPr="001C3412" w:rsidRDefault="00EE3CCF" w:rsidP="00675E47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C3412">
        <w:rPr>
          <w:rFonts w:ascii="Times New Roman" w:hAnsi="Times New Roman" w:cs="Times New Roman"/>
          <w:sz w:val="28"/>
          <w:szCs w:val="28"/>
        </w:rPr>
        <w:t xml:space="preserve">Захопивши </w:t>
      </w:r>
      <w:r w:rsidRPr="001C3412">
        <w:rPr>
          <w:rFonts w:ascii="Times New Roman" w:hAnsi="Times New Roman" w:cs="Times New Roman"/>
          <w:b/>
          <w:bCs/>
          <w:sz w:val="28"/>
          <w:szCs w:val="28"/>
        </w:rPr>
        <w:t>6 травня 1920 р. Київ</w:t>
      </w:r>
      <w:r w:rsidRPr="001C3412">
        <w:rPr>
          <w:rFonts w:ascii="Times New Roman" w:hAnsi="Times New Roman" w:cs="Times New Roman"/>
          <w:sz w:val="28"/>
          <w:szCs w:val="28"/>
        </w:rPr>
        <w:t xml:space="preserve">, польська армія зупинилася на </w:t>
      </w:r>
      <w:proofErr w:type="gramStart"/>
      <w:r w:rsidRPr="001C341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C3412">
        <w:rPr>
          <w:rFonts w:ascii="Times New Roman" w:hAnsi="Times New Roman" w:cs="Times New Roman"/>
          <w:sz w:val="28"/>
          <w:szCs w:val="28"/>
        </w:rPr>
        <w:t>ідступах</w:t>
      </w:r>
    </w:p>
    <w:p w:rsidR="00EE3CCF" w:rsidRPr="001C3412" w:rsidRDefault="00EE3CCF" w:rsidP="00675E47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C3412">
        <w:rPr>
          <w:rFonts w:ascii="Times New Roman" w:hAnsi="Times New Roman" w:cs="Times New Roman"/>
          <w:sz w:val="28"/>
          <w:szCs w:val="28"/>
        </w:rPr>
        <w:t xml:space="preserve">до Дніпра. Червона армія, ставши в оборону, готувалася до контрнаступу. </w:t>
      </w:r>
      <w:proofErr w:type="gramStart"/>
      <w:r w:rsidRPr="001C341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C3412">
        <w:rPr>
          <w:rFonts w:ascii="Times New Roman" w:hAnsi="Times New Roman" w:cs="Times New Roman"/>
          <w:sz w:val="28"/>
          <w:szCs w:val="28"/>
        </w:rPr>
        <w:t>ісля</w:t>
      </w:r>
      <w:r w:rsidR="001C34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sz w:val="28"/>
          <w:szCs w:val="28"/>
        </w:rPr>
        <w:t xml:space="preserve">напружених боїв польські війська терміново евакуювалися з Києва. </w:t>
      </w:r>
      <w:r w:rsidRPr="001C3412">
        <w:rPr>
          <w:rFonts w:ascii="Times New Roman" w:hAnsi="Times New Roman" w:cs="Times New Roman"/>
          <w:b/>
          <w:bCs/>
          <w:sz w:val="28"/>
          <w:szCs w:val="28"/>
        </w:rPr>
        <w:t>12 червня</w:t>
      </w:r>
      <w:r w:rsidR="001C341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b/>
          <w:bCs/>
          <w:sz w:val="28"/>
          <w:szCs w:val="28"/>
        </w:rPr>
        <w:t>до Києва вступила Червона армія</w:t>
      </w:r>
      <w:r w:rsidRPr="001C3412">
        <w:rPr>
          <w:rFonts w:ascii="Times New Roman" w:hAnsi="Times New Roman" w:cs="Times New Roman"/>
          <w:sz w:val="28"/>
          <w:szCs w:val="28"/>
        </w:rPr>
        <w:t>.</w:t>
      </w:r>
    </w:p>
    <w:p w:rsidR="00EE3CCF" w:rsidRPr="001C3412" w:rsidRDefault="00EE3CCF" w:rsidP="00675E47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412">
        <w:rPr>
          <w:rFonts w:ascii="Times New Roman" w:hAnsi="Times New Roman" w:cs="Times New Roman"/>
          <w:sz w:val="28"/>
          <w:szCs w:val="28"/>
        </w:rPr>
        <w:t xml:space="preserve">Війська Західного фронту </w:t>
      </w:r>
      <w:proofErr w:type="gramStart"/>
      <w:r w:rsidRPr="001C341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C3412">
        <w:rPr>
          <w:rFonts w:ascii="Times New Roman" w:hAnsi="Times New Roman" w:cs="Times New Roman"/>
          <w:sz w:val="28"/>
          <w:szCs w:val="28"/>
        </w:rPr>
        <w:t>ід командуванням М. Тухачевського розпочали</w:t>
      </w:r>
      <w:r w:rsidR="001C34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sz w:val="28"/>
          <w:szCs w:val="28"/>
        </w:rPr>
        <w:t xml:space="preserve">наступ на Варшаву. Війська </w:t>
      </w:r>
      <w:proofErr w:type="gramStart"/>
      <w:r w:rsidRPr="001C341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C3412">
        <w:rPr>
          <w:rFonts w:ascii="Times New Roman" w:hAnsi="Times New Roman" w:cs="Times New Roman"/>
          <w:sz w:val="28"/>
          <w:szCs w:val="28"/>
        </w:rPr>
        <w:t>івденно-Західного фронту на чолі з О. Єгоровим</w:t>
      </w:r>
      <w:r w:rsidR="001C34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sz w:val="28"/>
          <w:szCs w:val="28"/>
        </w:rPr>
        <w:t>пішли на Львів. Керівники Польщі звернулися до держав Антанти. Англія та</w:t>
      </w:r>
      <w:r w:rsidR="001C34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sz w:val="28"/>
          <w:szCs w:val="28"/>
        </w:rPr>
        <w:t>Франція пообіцяли допомогу, але Польща в обмін на це мала обмежитися на</w:t>
      </w:r>
      <w:r w:rsidR="001C34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sz w:val="28"/>
          <w:szCs w:val="28"/>
        </w:rPr>
        <w:t>сході лінією кордону, накресленою в декларації Антанти від 8 грудня 1919 р</w:t>
      </w:r>
      <w:r w:rsidR="001C34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>Отримавши згоду поляків, міністр</w:t>
      </w:r>
      <w:r w:rsidR="001C34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>закордонних справ Великої Британії</w:t>
      </w:r>
      <w:r w:rsidR="001C34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>лорд Дж. Керзон звернувся з нотою</w:t>
      </w:r>
      <w:r w:rsidR="001C34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Start"/>
      <w:r w:rsidRPr="001C3412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proofErr w:type="gramEnd"/>
      <w:r w:rsidRPr="001C3412">
        <w:rPr>
          <w:rFonts w:ascii="Times New Roman" w:hAnsi="Times New Roman" w:cs="Times New Roman"/>
          <w:color w:val="000000"/>
          <w:sz w:val="28"/>
          <w:szCs w:val="28"/>
        </w:rPr>
        <w:t>осії і запропонував їй зупинити</w:t>
      </w:r>
      <w:r w:rsidR="001C34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 xml:space="preserve">свої війська за 50 </w:t>
      </w:r>
      <w:proofErr w:type="gramStart"/>
      <w:r w:rsidRPr="001C3412">
        <w:rPr>
          <w:rFonts w:ascii="Times New Roman" w:hAnsi="Times New Roman" w:cs="Times New Roman"/>
          <w:color w:val="000000"/>
          <w:sz w:val="28"/>
          <w:szCs w:val="28"/>
        </w:rPr>
        <w:t>км</w:t>
      </w:r>
      <w:proofErr w:type="gramEnd"/>
      <w:r w:rsidRPr="001C3412">
        <w:rPr>
          <w:rFonts w:ascii="Times New Roman" w:hAnsi="Times New Roman" w:cs="Times New Roman"/>
          <w:color w:val="000000"/>
          <w:sz w:val="28"/>
          <w:szCs w:val="28"/>
        </w:rPr>
        <w:t xml:space="preserve"> від лінії, визначеної Антантою як східний кордон</w:t>
      </w:r>
      <w:r w:rsidR="001C34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 xml:space="preserve">Польщі. Відтоді ця лінія дістала назву </w:t>
      </w:r>
      <w:r w:rsidRPr="001C34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лінії Керзона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>. Однак Раднарком</w:t>
      </w:r>
      <w:r w:rsidR="001C34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>РСФРР відмовився від посередництва.</w:t>
      </w:r>
    </w:p>
    <w:p w:rsidR="00EE3CCF" w:rsidRPr="001C3412" w:rsidRDefault="00EE3CCF" w:rsidP="00675E47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412">
        <w:rPr>
          <w:rFonts w:ascii="Times New Roman" w:hAnsi="Times New Roman" w:cs="Times New Roman"/>
          <w:color w:val="000000"/>
          <w:sz w:val="28"/>
          <w:szCs w:val="28"/>
        </w:rPr>
        <w:t xml:space="preserve">13 серпня радянські війська </w:t>
      </w:r>
      <w:proofErr w:type="gramStart"/>
      <w:r w:rsidRPr="001C3412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1C3412">
        <w:rPr>
          <w:rFonts w:ascii="Times New Roman" w:hAnsi="Times New Roman" w:cs="Times New Roman"/>
          <w:color w:val="000000"/>
          <w:sz w:val="28"/>
          <w:szCs w:val="28"/>
        </w:rPr>
        <w:t>ідійшли до варшавської фортеці Модлін. Наступного дня поляки здійснили контрудар і завдали їм поразки. За десять днів</w:t>
      </w:r>
      <w:r w:rsidR="001C34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 xml:space="preserve">основна частина червоних військ опинилася </w:t>
      </w:r>
      <w:proofErr w:type="gramStart"/>
      <w:r w:rsidRPr="001C3412">
        <w:rPr>
          <w:rFonts w:ascii="Times New Roman" w:hAnsi="Times New Roman" w:cs="Times New Roman"/>
          <w:color w:val="000000"/>
          <w:sz w:val="28"/>
          <w:szCs w:val="28"/>
        </w:rPr>
        <w:t>аж</w:t>
      </w:r>
      <w:proofErr w:type="gramEnd"/>
      <w:r w:rsidRPr="001C3412">
        <w:rPr>
          <w:rFonts w:ascii="Times New Roman" w:hAnsi="Times New Roman" w:cs="Times New Roman"/>
          <w:color w:val="000000"/>
          <w:sz w:val="28"/>
          <w:szCs w:val="28"/>
        </w:rPr>
        <w:t xml:space="preserve"> за Бугом. Наприкінці вересня</w:t>
      </w:r>
      <w:r w:rsidR="001C34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 xml:space="preserve">фронт знову перемістився в район Житомира й Бердичева. Перемога поляківнад Червоною армією була названа </w:t>
      </w:r>
      <w:r w:rsidRPr="001C34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«дивом на</w:t>
      </w:r>
      <w:proofErr w:type="gramStart"/>
      <w:r w:rsidRPr="001C34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</w:t>
      </w:r>
      <w:proofErr w:type="gramEnd"/>
      <w:r w:rsidRPr="001C34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іслі»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C34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>У серпні 1920 р. обидві сторони розпочали в Мінську переговори про</w:t>
      </w:r>
      <w:r w:rsidR="001C34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 xml:space="preserve">еремир’я. </w:t>
      </w:r>
      <w:proofErr w:type="gramStart"/>
      <w:r w:rsidRPr="001C3412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1C34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C3412">
        <w:rPr>
          <w:rFonts w:ascii="Times New Roman" w:hAnsi="Times New Roman" w:cs="Times New Roman"/>
          <w:color w:val="000000"/>
          <w:sz w:val="28"/>
          <w:szCs w:val="28"/>
        </w:rPr>
        <w:t>початку</w:t>
      </w:r>
      <w:proofErr w:type="gramEnd"/>
      <w:r w:rsidRPr="001C3412">
        <w:rPr>
          <w:rFonts w:ascii="Times New Roman" w:hAnsi="Times New Roman" w:cs="Times New Roman"/>
          <w:color w:val="000000"/>
          <w:sz w:val="28"/>
          <w:szCs w:val="28"/>
        </w:rPr>
        <w:t xml:space="preserve"> вересня їх було перенесено до Риги, де вони тривали аж</w:t>
      </w:r>
      <w:r w:rsidR="001C34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 xml:space="preserve">до весни наступного року. У </w:t>
      </w:r>
      <w:r w:rsidRPr="001C34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березні 1921 р. 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>Польща, з однієї сторони, і РСФРР</w:t>
      </w:r>
      <w:r w:rsidR="001C34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 xml:space="preserve">та УСРР — з другої </w:t>
      </w:r>
      <w:proofErr w:type="gramStart"/>
      <w:r w:rsidRPr="001C3412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1C3412">
        <w:rPr>
          <w:rFonts w:ascii="Times New Roman" w:hAnsi="Times New Roman" w:cs="Times New Roman"/>
          <w:color w:val="000000"/>
          <w:sz w:val="28"/>
          <w:szCs w:val="28"/>
        </w:rPr>
        <w:t xml:space="preserve">ідписали </w:t>
      </w:r>
      <w:r w:rsidRPr="001C34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Ризький мир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3412" w:rsidRDefault="00EE3CCF" w:rsidP="00675E47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</w:pPr>
      <w:r w:rsidRPr="001C34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 умовами </w:t>
      </w:r>
      <w:r w:rsidRPr="001C341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Ризького </w:t>
      </w:r>
      <w:proofErr w:type="gramStart"/>
      <w:r w:rsidRPr="001C341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мирного</w:t>
      </w:r>
      <w:proofErr w:type="gramEnd"/>
      <w:r w:rsidRPr="001C341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договору</w:t>
      </w:r>
    </w:p>
    <w:p w:rsidR="001C3412" w:rsidRPr="001C3412" w:rsidRDefault="00EE3CCF" w:rsidP="00675E4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-567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C3412">
        <w:rPr>
          <w:rFonts w:ascii="Times New Roman" w:hAnsi="Times New Roman" w:cs="Times New Roman"/>
          <w:color w:val="000000"/>
          <w:sz w:val="28"/>
          <w:szCs w:val="28"/>
        </w:rPr>
        <w:t>українські етнічні землі площею</w:t>
      </w:r>
      <w:r w:rsidR="001C3412" w:rsidRPr="001C34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 xml:space="preserve">122 тис. кв. км (Східна Галичина, Західна Волинь, Західне Полісся, </w:t>
      </w:r>
      <w:proofErr w:type="gramStart"/>
      <w:r w:rsidRPr="001C3412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1C3412">
        <w:rPr>
          <w:rFonts w:ascii="Times New Roman" w:hAnsi="Times New Roman" w:cs="Times New Roman"/>
          <w:color w:val="000000"/>
          <w:sz w:val="28"/>
          <w:szCs w:val="28"/>
        </w:rPr>
        <w:t>ідляшшя,</w:t>
      </w:r>
      <w:r w:rsidR="001C3412" w:rsidRPr="001C34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 xml:space="preserve">Надсяння, Лемківщина, Холмщина) ввійшли до складу Польщі. </w:t>
      </w:r>
    </w:p>
    <w:p w:rsidR="00EE3CCF" w:rsidRPr="001C3412" w:rsidRDefault="00EE3CCF" w:rsidP="00675E4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-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412">
        <w:rPr>
          <w:rFonts w:ascii="Times New Roman" w:hAnsi="Times New Roman" w:cs="Times New Roman"/>
          <w:color w:val="000000"/>
          <w:sz w:val="28"/>
          <w:szCs w:val="28"/>
        </w:rPr>
        <w:t>Польща визнала радянські республіки Україну та</w:t>
      </w:r>
      <w:proofErr w:type="gramStart"/>
      <w:r w:rsidRPr="001C3412"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proofErr w:type="gramEnd"/>
      <w:r w:rsidRPr="001C3412">
        <w:rPr>
          <w:rFonts w:ascii="Times New Roman" w:hAnsi="Times New Roman" w:cs="Times New Roman"/>
          <w:color w:val="000000"/>
          <w:sz w:val="28"/>
          <w:szCs w:val="28"/>
        </w:rPr>
        <w:t>ілорусію.</w:t>
      </w:r>
    </w:p>
    <w:p w:rsidR="00EE3CCF" w:rsidRPr="001C3412" w:rsidRDefault="00EE3CCF" w:rsidP="00675E47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C3412">
        <w:rPr>
          <w:rFonts w:ascii="Times New Roman" w:hAnsi="Times New Roman" w:cs="Times New Roman"/>
          <w:sz w:val="28"/>
          <w:szCs w:val="28"/>
        </w:rPr>
        <w:t>Коли радянські війська почали битву</w:t>
      </w:r>
      <w:r w:rsidR="001C34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sz w:val="28"/>
          <w:szCs w:val="28"/>
        </w:rPr>
        <w:t>за Киї</w:t>
      </w:r>
      <w:proofErr w:type="gramStart"/>
      <w:r w:rsidRPr="001C34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C3412">
        <w:rPr>
          <w:rFonts w:ascii="Times New Roman" w:hAnsi="Times New Roman" w:cs="Times New Roman"/>
          <w:sz w:val="28"/>
          <w:szCs w:val="28"/>
        </w:rPr>
        <w:t>, білогвардійці виступили з Криму</w:t>
      </w:r>
      <w:r w:rsidR="001C34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sz w:val="28"/>
          <w:szCs w:val="28"/>
        </w:rPr>
        <w:t>й завдали удару по їхніх тилах. Та в боях</w:t>
      </w:r>
      <w:r w:rsidR="001C34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sz w:val="28"/>
          <w:szCs w:val="28"/>
        </w:rPr>
        <w:t>під Каховкою червоноармійці зупинили</w:t>
      </w:r>
      <w:r w:rsidR="001C34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sz w:val="28"/>
          <w:szCs w:val="28"/>
        </w:rPr>
        <w:lastRenderedPageBreak/>
        <w:t xml:space="preserve">армію генерала </w:t>
      </w:r>
      <w:r w:rsidRPr="001C3412">
        <w:rPr>
          <w:rFonts w:ascii="Times New Roman" w:hAnsi="Times New Roman" w:cs="Times New Roman"/>
          <w:b/>
          <w:bCs/>
          <w:sz w:val="28"/>
          <w:szCs w:val="28"/>
        </w:rPr>
        <w:t>Петра Врангеля</w:t>
      </w:r>
      <w:r w:rsidRPr="001C3412">
        <w:rPr>
          <w:rFonts w:ascii="Times New Roman" w:hAnsi="Times New Roman" w:cs="Times New Roman"/>
          <w:sz w:val="28"/>
          <w:szCs w:val="28"/>
        </w:rPr>
        <w:t>, який посів посаду головнокомандувача збройних</w:t>
      </w:r>
      <w:r w:rsidR="001C34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sz w:val="28"/>
          <w:szCs w:val="28"/>
        </w:rPr>
        <w:t>сил півдня</w:t>
      </w:r>
      <w:proofErr w:type="gramStart"/>
      <w:r w:rsidRPr="001C3412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1C3412">
        <w:rPr>
          <w:rFonts w:ascii="Times New Roman" w:hAnsi="Times New Roman" w:cs="Times New Roman"/>
          <w:sz w:val="28"/>
          <w:szCs w:val="28"/>
        </w:rPr>
        <w:t xml:space="preserve">осії замість А. Денікіна. У середині серпня </w:t>
      </w:r>
      <w:proofErr w:type="gramStart"/>
      <w:r w:rsidRPr="001C3412">
        <w:rPr>
          <w:rFonts w:ascii="Times New Roman" w:hAnsi="Times New Roman" w:cs="Times New Roman"/>
          <w:sz w:val="28"/>
          <w:szCs w:val="28"/>
        </w:rPr>
        <w:t>Врангель</w:t>
      </w:r>
      <w:proofErr w:type="gramEnd"/>
      <w:r w:rsidRPr="001C3412">
        <w:rPr>
          <w:rFonts w:ascii="Times New Roman" w:hAnsi="Times New Roman" w:cs="Times New Roman"/>
          <w:sz w:val="28"/>
          <w:szCs w:val="28"/>
        </w:rPr>
        <w:t xml:space="preserve"> кинув у бій усі наявні сили і захопив Олександрівськ.</w:t>
      </w:r>
      <w:r w:rsidR="001C34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sz w:val="28"/>
          <w:szCs w:val="28"/>
        </w:rPr>
        <w:t>Однак через брак кількості військ він не</w:t>
      </w:r>
      <w:r w:rsidR="001C34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sz w:val="28"/>
          <w:szCs w:val="28"/>
        </w:rPr>
        <w:t xml:space="preserve">зміг розширити фронт і взяти Катеринослав. Радянське керівництво провело додаткову мобілізацію й створило окремий </w:t>
      </w:r>
      <w:proofErr w:type="gramStart"/>
      <w:r w:rsidRPr="001C341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C3412">
        <w:rPr>
          <w:rFonts w:ascii="Times New Roman" w:hAnsi="Times New Roman" w:cs="Times New Roman"/>
          <w:sz w:val="28"/>
          <w:szCs w:val="28"/>
        </w:rPr>
        <w:t>івденний фронт, який очолив</w:t>
      </w:r>
      <w:r w:rsidR="001C34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sz w:val="28"/>
          <w:szCs w:val="28"/>
        </w:rPr>
        <w:t>М. Фрунзе. Фрунзе мав майже 200 тис</w:t>
      </w:r>
      <w:proofErr w:type="gramStart"/>
      <w:r w:rsidRPr="001C34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C34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341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C3412">
        <w:rPr>
          <w:rFonts w:ascii="Times New Roman" w:hAnsi="Times New Roman" w:cs="Times New Roman"/>
          <w:sz w:val="28"/>
          <w:szCs w:val="28"/>
        </w:rPr>
        <w:t>ійців, найбоєздатнішими з-поміж них</w:t>
      </w:r>
      <w:r w:rsidR="001C34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sz w:val="28"/>
          <w:szCs w:val="28"/>
        </w:rPr>
        <w:t>були махновські частини (Н. Махно уклав у жовтні угоду про спільні дії).</w:t>
      </w:r>
    </w:p>
    <w:p w:rsidR="00EE3CCF" w:rsidRPr="001C3412" w:rsidRDefault="00EE3CCF" w:rsidP="00675E47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C3412">
        <w:rPr>
          <w:rFonts w:ascii="Times New Roman" w:hAnsi="Times New Roman" w:cs="Times New Roman"/>
          <w:sz w:val="28"/>
          <w:szCs w:val="28"/>
        </w:rPr>
        <w:t xml:space="preserve">Крим було визволено внаслідок </w:t>
      </w:r>
      <w:r w:rsidRPr="001C3412">
        <w:rPr>
          <w:rFonts w:ascii="Times New Roman" w:hAnsi="Times New Roman" w:cs="Times New Roman"/>
          <w:b/>
          <w:bCs/>
          <w:sz w:val="28"/>
          <w:szCs w:val="28"/>
        </w:rPr>
        <w:t>Перекопсько-Чонгарської операції</w:t>
      </w:r>
      <w:r w:rsidRPr="001C3412">
        <w:rPr>
          <w:rFonts w:ascii="Times New Roman" w:hAnsi="Times New Roman" w:cs="Times New Roman"/>
          <w:sz w:val="28"/>
          <w:szCs w:val="28"/>
        </w:rPr>
        <w:t>, яка</w:t>
      </w:r>
      <w:r w:rsidR="001C34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sz w:val="28"/>
          <w:szCs w:val="28"/>
        </w:rPr>
        <w:t xml:space="preserve">розпочалася 8 листопада. </w:t>
      </w:r>
      <w:proofErr w:type="gramStart"/>
      <w:r w:rsidRPr="001C3412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1C3412">
        <w:rPr>
          <w:rFonts w:ascii="Times New Roman" w:hAnsi="Times New Roman" w:cs="Times New Roman"/>
          <w:sz w:val="28"/>
          <w:szCs w:val="28"/>
        </w:rPr>
        <w:t>іною колосальних жертв червоноармійці прорвали</w:t>
      </w:r>
      <w:r w:rsidR="001C34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sz w:val="28"/>
          <w:szCs w:val="28"/>
        </w:rPr>
        <w:t>Перекопські укріплення й увійшли на півострів. До 16 листопада Червона армія</w:t>
      </w:r>
      <w:r w:rsidR="001C34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sz w:val="28"/>
          <w:szCs w:val="28"/>
        </w:rPr>
        <w:t xml:space="preserve">зайняла Керч. Це знаменувало ліквідацію </w:t>
      </w:r>
      <w:proofErr w:type="gramStart"/>
      <w:r w:rsidRPr="001C341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C3412">
        <w:rPr>
          <w:rFonts w:ascii="Times New Roman" w:hAnsi="Times New Roman" w:cs="Times New Roman"/>
          <w:sz w:val="28"/>
          <w:szCs w:val="28"/>
        </w:rPr>
        <w:t>івденного фронту.</w:t>
      </w:r>
    </w:p>
    <w:p w:rsidR="001C3412" w:rsidRDefault="00EE3CCF" w:rsidP="00675E47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1C341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C3412">
        <w:rPr>
          <w:rFonts w:ascii="Times New Roman" w:hAnsi="Times New Roman" w:cs="Times New Roman"/>
          <w:sz w:val="28"/>
          <w:szCs w:val="28"/>
        </w:rPr>
        <w:t>ісля 12 жовтня, коли на радянсько-польському фронті було оголошено перемир’я, ситуація на Правобережжі для Армії УНР та її</w:t>
      </w:r>
      <w:r w:rsidR="001C34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sz w:val="28"/>
          <w:szCs w:val="28"/>
        </w:rPr>
        <w:t>білогвардійських союзників стала безнадійною.</w:t>
      </w:r>
      <w:r w:rsidR="001C34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C3412" w:rsidRDefault="00EE3CCF" w:rsidP="00675E47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3412">
        <w:rPr>
          <w:rFonts w:ascii="Times New Roman" w:hAnsi="Times New Roman" w:cs="Times New Roman"/>
          <w:sz w:val="28"/>
          <w:szCs w:val="28"/>
        </w:rPr>
        <w:t>18 листопада Червонокозача дивізія В. Примакова й бригада Г. Котовського увірвалися у прикордонний Волочиськ. Залишки військ</w:t>
      </w:r>
      <w:r w:rsidR="001C34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sz w:val="28"/>
          <w:szCs w:val="28"/>
        </w:rPr>
        <w:t>С. Петлюри перейшли через Збруч на територію</w:t>
      </w:r>
      <w:r w:rsidR="001C34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sz w:val="28"/>
          <w:szCs w:val="28"/>
        </w:rPr>
        <w:t>Польщі.</w:t>
      </w:r>
      <w:r w:rsidR="001C34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E3CCF" w:rsidRPr="001C3412" w:rsidRDefault="00EE3CCF" w:rsidP="00675E47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3412">
        <w:rPr>
          <w:rFonts w:ascii="Times New Roman" w:hAnsi="Times New Roman" w:cs="Times New Roman"/>
          <w:b/>
          <w:bCs/>
          <w:sz w:val="28"/>
          <w:szCs w:val="28"/>
        </w:rPr>
        <w:t xml:space="preserve">У жовтні – листопаді 1921 р. </w:t>
      </w:r>
      <w:r w:rsidRPr="001C3412">
        <w:rPr>
          <w:rFonts w:ascii="Times New Roman" w:hAnsi="Times New Roman" w:cs="Times New Roman"/>
          <w:sz w:val="28"/>
          <w:szCs w:val="28"/>
        </w:rPr>
        <w:t xml:space="preserve">відбувся </w:t>
      </w:r>
      <w:r w:rsidRPr="001C3412">
        <w:rPr>
          <w:rFonts w:ascii="Times New Roman" w:hAnsi="Times New Roman" w:cs="Times New Roman"/>
          <w:b/>
          <w:bCs/>
          <w:sz w:val="28"/>
          <w:szCs w:val="28"/>
        </w:rPr>
        <w:t xml:space="preserve">Другий зимовий похід </w:t>
      </w:r>
      <w:r w:rsidRPr="001C3412">
        <w:rPr>
          <w:rFonts w:ascii="Times New Roman" w:hAnsi="Times New Roman" w:cs="Times New Roman"/>
          <w:sz w:val="28"/>
          <w:szCs w:val="28"/>
        </w:rPr>
        <w:t xml:space="preserve">Армії УНР </w:t>
      </w:r>
      <w:proofErr w:type="gramStart"/>
      <w:r w:rsidRPr="001C3412">
        <w:rPr>
          <w:rFonts w:ascii="Times New Roman" w:hAnsi="Times New Roman" w:cs="Times New Roman"/>
          <w:sz w:val="28"/>
          <w:szCs w:val="28"/>
        </w:rPr>
        <w:t>Правобережною</w:t>
      </w:r>
      <w:proofErr w:type="gramEnd"/>
      <w:r w:rsidR="001C34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sz w:val="28"/>
          <w:szCs w:val="28"/>
        </w:rPr>
        <w:t>Україною. Його метою була допомога партизанському рухові, організація збройного повстання</w:t>
      </w:r>
      <w:r w:rsidR="001C34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sz w:val="28"/>
          <w:szCs w:val="28"/>
        </w:rPr>
        <w:t xml:space="preserve">проти більшовицької влади. </w:t>
      </w:r>
      <w:proofErr w:type="gramStart"/>
      <w:r w:rsidRPr="001C341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C3412">
        <w:rPr>
          <w:rFonts w:ascii="Times New Roman" w:hAnsi="Times New Roman" w:cs="Times New Roman"/>
          <w:sz w:val="28"/>
          <w:szCs w:val="28"/>
        </w:rPr>
        <w:t xml:space="preserve">ід с. Базар більшовики розстріляли 359 взятих у полон вояків Армії УНР. Другий зимовий похід </w:t>
      </w:r>
      <w:proofErr w:type="gramStart"/>
      <w:r w:rsidRPr="001C3412">
        <w:rPr>
          <w:rFonts w:ascii="Times New Roman" w:hAnsi="Times New Roman" w:cs="Times New Roman"/>
          <w:sz w:val="28"/>
          <w:szCs w:val="28"/>
        </w:rPr>
        <w:t>завершив</w:t>
      </w:r>
      <w:proofErr w:type="gramEnd"/>
      <w:r w:rsidRPr="001C3412">
        <w:rPr>
          <w:rFonts w:ascii="Times New Roman" w:hAnsi="Times New Roman" w:cs="Times New Roman"/>
          <w:sz w:val="28"/>
          <w:szCs w:val="28"/>
        </w:rPr>
        <w:t xml:space="preserve"> період</w:t>
      </w:r>
      <w:r w:rsidR="001C34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sz w:val="28"/>
          <w:szCs w:val="28"/>
        </w:rPr>
        <w:t>збройної боротьби Армії УНР за українську державність.</w:t>
      </w:r>
    </w:p>
    <w:p w:rsidR="004F1917" w:rsidRPr="001C3412" w:rsidRDefault="004F1917" w:rsidP="00675E47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b/>
          <w:bCs/>
          <w:color w:val="B30000"/>
          <w:sz w:val="28"/>
          <w:szCs w:val="28"/>
        </w:rPr>
      </w:pPr>
      <w:r w:rsidRPr="001C3412">
        <w:rPr>
          <w:rFonts w:ascii="Times New Roman" w:hAnsi="Times New Roman" w:cs="Times New Roman"/>
          <w:b/>
          <w:bCs/>
          <w:color w:val="B30000"/>
          <w:sz w:val="28"/>
          <w:szCs w:val="28"/>
        </w:rPr>
        <w:t>1. До яких заходів вдавалися уряди УНР і Української Держави</w:t>
      </w:r>
      <w:r w:rsidR="00931484">
        <w:rPr>
          <w:rFonts w:ascii="Times New Roman" w:hAnsi="Times New Roman" w:cs="Times New Roman"/>
          <w:b/>
          <w:bCs/>
          <w:color w:val="B30000"/>
          <w:sz w:val="28"/>
          <w:szCs w:val="28"/>
          <w:lang w:val="uk-UA"/>
        </w:rPr>
        <w:t xml:space="preserve"> </w:t>
      </w:r>
      <w:bookmarkStart w:id="0" w:name="_GoBack"/>
      <w:bookmarkEnd w:id="0"/>
      <w:r w:rsidRPr="001C3412">
        <w:rPr>
          <w:rFonts w:ascii="Times New Roman" w:hAnsi="Times New Roman" w:cs="Times New Roman"/>
          <w:b/>
          <w:bCs/>
          <w:color w:val="B30000"/>
          <w:sz w:val="28"/>
          <w:szCs w:val="28"/>
        </w:rPr>
        <w:t>для українізації освіти та створення національної школи</w:t>
      </w:r>
    </w:p>
    <w:p w:rsidR="004F1917" w:rsidRPr="001C3412" w:rsidRDefault="004F1917" w:rsidP="00675E47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412">
        <w:rPr>
          <w:rFonts w:ascii="Times New Roman" w:hAnsi="Times New Roman" w:cs="Times New Roman"/>
          <w:color w:val="000000"/>
          <w:sz w:val="28"/>
          <w:szCs w:val="28"/>
        </w:rPr>
        <w:t>Від початку Української революції запровадження української мови в освіті</w:t>
      </w:r>
    </w:p>
    <w:p w:rsidR="004F1917" w:rsidRPr="001C3412" w:rsidRDefault="004F1917" w:rsidP="00675E47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412">
        <w:rPr>
          <w:rFonts w:ascii="Times New Roman" w:hAnsi="Times New Roman" w:cs="Times New Roman"/>
          <w:color w:val="000000"/>
          <w:sz w:val="28"/>
          <w:szCs w:val="28"/>
        </w:rPr>
        <w:t xml:space="preserve">набуло широкої громадської </w:t>
      </w:r>
      <w:proofErr w:type="gramStart"/>
      <w:r w:rsidRPr="001C3412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1C3412">
        <w:rPr>
          <w:rFonts w:ascii="Times New Roman" w:hAnsi="Times New Roman" w:cs="Times New Roman"/>
          <w:color w:val="000000"/>
          <w:sz w:val="28"/>
          <w:szCs w:val="28"/>
        </w:rPr>
        <w:t>ідтримки. У березні 1917 р. Товариство українських поступовців звернулося до громадян із закликом «закладати українські</w:t>
      </w:r>
      <w:r w:rsidR="001C34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 xml:space="preserve">школи, насамперед народні, українізувати теперішні...» Уряд УНР </w:t>
      </w:r>
      <w:proofErr w:type="gramStart"/>
      <w:r w:rsidRPr="001C3412">
        <w:rPr>
          <w:rFonts w:ascii="Times New Roman" w:hAnsi="Times New Roman" w:cs="Times New Roman"/>
          <w:color w:val="000000"/>
          <w:sz w:val="28"/>
          <w:szCs w:val="28"/>
        </w:rPr>
        <w:t>оп</w:t>
      </w:r>
      <w:proofErr w:type="gramEnd"/>
      <w:r w:rsidRPr="001C3412">
        <w:rPr>
          <w:rFonts w:ascii="Times New Roman" w:hAnsi="Times New Roman" w:cs="Times New Roman"/>
          <w:color w:val="000000"/>
          <w:sz w:val="28"/>
          <w:szCs w:val="28"/>
        </w:rPr>
        <w:t>ікувався</w:t>
      </w:r>
      <w:r w:rsidR="001C34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>створенням нових освітніх закладів з українською мовою навчання. У «Списку</w:t>
      </w:r>
      <w:r w:rsidR="001C34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>українських шкіл, що відкрилися в 1917 р.» зазначено, що на території УНР почали діяти 35 українських гімназій, 2 реальні школи, 6 учительських семінарій.</w:t>
      </w:r>
      <w:r w:rsidR="001C34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 xml:space="preserve">Українізація освіти була одним із </w:t>
      </w:r>
      <w:proofErr w:type="gramStart"/>
      <w:r w:rsidRPr="001C3412">
        <w:rPr>
          <w:rFonts w:ascii="Times New Roman" w:hAnsi="Times New Roman" w:cs="Times New Roman"/>
          <w:color w:val="000000"/>
          <w:sz w:val="28"/>
          <w:szCs w:val="28"/>
        </w:rPr>
        <w:t>пров</w:t>
      </w:r>
      <w:proofErr w:type="gramEnd"/>
      <w:r w:rsidRPr="001C3412">
        <w:rPr>
          <w:rFonts w:ascii="Times New Roman" w:hAnsi="Times New Roman" w:cs="Times New Roman"/>
          <w:color w:val="000000"/>
          <w:sz w:val="28"/>
          <w:szCs w:val="28"/>
        </w:rPr>
        <w:t>ідних напрямів внутрішньої політики</w:t>
      </w:r>
      <w:r w:rsidR="001C34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>уряду Української Держави П. Скоропадського. Закон «Про обов’язкове навчання української мови і літератури, а також історії та географії України по</w:t>
      </w:r>
      <w:r w:rsidR="001C34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>всіх середніх школах» від 1 серпня 1918 р. закріплював обов’язкове викладання</w:t>
      </w:r>
      <w:r w:rsidR="001C34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 xml:space="preserve">української мови не тільки в усіх типах шкіл, </w:t>
      </w:r>
      <w:proofErr w:type="gramStart"/>
      <w:r w:rsidRPr="001C3412">
        <w:rPr>
          <w:rFonts w:ascii="Times New Roman" w:hAnsi="Times New Roman" w:cs="Times New Roman"/>
          <w:color w:val="000000"/>
          <w:sz w:val="28"/>
          <w:szCs w:val="28"/>
        </w:rPr>
        <w:t>а й</w:t>
      </w:r>
      <w:proofErr w:type="gramEnd"/>
      <w:r w:rsidRPr="001C3412">
        <w:rPr>
          <w:rFonts w:ascii="Times New Roman" w:hAnsi="Times New Roman" w:cs="Times New Roman"/>
          <w:color w:val="000000"/>
          <w:sz w:val="28"/>
          <w:szCs w:val="28"/>
        </w:rPr>
        <w:t xml:space="preserve"> в учительських семінаріях, ін</w:t>
      </w:r>
      <w:r w:rsidR="001C34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>ститутах, духовних семінаріях. За цим законом передбачалося ввести у шкільні</w:t>
      </w:r>
      <w:r w:rsidR="001C34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>навчальні плани викладання української мови не менш як 3 години на тиждень</w:t>
      </w:r>
      <w:r w:rsidR="001C34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 xml:space="preserve">у перших </w:t>
      </w:r>
      <w:proofErr w:type="gramStart"/>
      <w:r w:rsidRPr="001C3412">
        <w:rPr>
          <w:rFonts w:ascii="Times New Roman" w:hAnsi="Times New Roman" w:cs="Times New Roman"/>
          <w:color w:val="000000"/>
          <w:sz w:val="28"/>
          <w:szCs w:val="28"/>
        </w:rPr>
        <w:t>п’яти</w:t>
      </w:r>
      <w:proofErr w:type="gramEnd"/>
      <w:r w:rsidRPr="001C3412">
        <w:rPr>
          <w:rFonts w:ascii="Times New Roman" w:hAnsi="Times New Roman" w:cs="Times New Roman"/>
          <w:color w:val="000000"/>
          <w:sz w:val="28"/>
          <w:szCs w:val="28"/>
        </w:rPr>
        <w:t xml:space="preserve"> класах і не менш як 2 години – в останніх. Також було введено</w:t>
      </w:r>
      <w:r w:rsidR="001C34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 xml:space="preserve">штатну посаду вчителя 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української мови й літератури. Восени 1918 р. в Україні</w:t>
      </w:r>
      <w:r w:rsidR="001C34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 xml:space="preserve">налічувалося близько </w:t>
      </w:r>
      <w:proofErr w:type="gramStart"/>
      <w:r w:rsidRPr="001C3412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1C3412">
        <w:rPr>
          <w:rFonts w:ascii="Times New Roman" w:hAnsi="Times New Roman" w:cs="Times New Roman"/>
          <w:color w:val="000000"/>
          <w:sz w:val="28"/>
          <w:szCs w:val="28"/>
        </w:rPr>
        <w:t>івтори сотні українських гімназій, у тому числі сільських. У Київському, Харківському й Одеському університетах було створено</w:t>
      </w:r>
      <w:r w:rsidR="001C34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>українознавчі кафедри – української мови, літератури, історії, права. Виняткове</w:t>
      </w:r>
      <w:r w:rsidR="001C34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>значення мало відкриття українських університетів: Київського, що постав на</w:t>
      </w:r>
      <w:r w:rsidR="001C34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>основі створеного урядом Центрально</w:t>
      </w:r>
      <w:proofErr w:type="gramStart"/>
      <w:r w:rsidRPr="001C3412">
        <w:rPr>
          <w:rFonts w:ascii="Times New Roman" w:hAnsi="Times New Roman" w:cs="Times New Roman"/>
          <w:color w:val="000000"/>
          <w:sz w:val="28"/>
          <w:szCs w:val="28"/>
        </w:rPr>
        <w:t>ї Р</w:t>
      </w:r>
      <w:proofErr w:type="gramEnd"/>
      <w:r w:rsidRPr="001C3412">
        <w:rPr>
          <w:rFonts w:ascii="Times New Roman" w:hAnsi="Times New Roman" w:cs="Times New Roman"/>
          <w:color w:val="000000"/>
          <w:sz w:val="28"/>
          <w:szCs w:val="28"/>
        </w:rPr>
        <w:t>ади народного університету, та</w:t>
      </w:r>
      <w:r w:rsidR="001C34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>Кам’янець-Подільського.</w:t>
      </w:r>
      <w:r w:rsidR="001C34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>Українські уряди здійснювали масштабні заходи для утвердження української мови як державної в діяльності органів влади та управління.</w:t>
      </w:r>
    </w:p>
    <w:p w:rsidR="004F1917" w:rsidRPr="001C3412" w:rsidRDefault="004F1917" w:rsidP="00675E47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4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 січня 1919 р. Директорія УНР </w:t>
      </w:r>
      <w:r w:rsidRPr="001C341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затвердила ухвалений Радою народних міні</w:t>
      </w:r>
      <w:proofErr w:type="gramStart"/>
      <w:r w:rsidRPr="001C341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стр</w:t>
      </w:r>
      <w:proofErr w:type="gramEnd"/>
      <w:r w:rsidRPr="001C341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ів закон про державну мову в УНР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>. Українська</w:t>
      </w:r>
      <w:r w:rsidR="001C34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>мова ставала обов’язковою для вжитку в армії, на флоті, в усіх урядових, загальногро-</w:t>
      </w:r>
    </w:p>
    <w:p w:rsidR="004F1917" w:rsidRPr="001C3412" w:rsidRDefault="004F1917" w:rsidP="00675E47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412">
        <w:rPr>
          <w:rFonts w:ascii="Times New Roman" w:hAnsi="Times New Roman" w:cs="Times New Roman"/>
          <w:color w:val="000000"/>
          <w:sz w:val="28"/>
          <w:szCs w:val="28"/>
        </w:rPr>
        <w:t>мадських і публічно-правових установах.</w:t>
      </w:r>
      <w:r w:rsidR="001C34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>Практичні результати запровадження</w:t>
      </w:r>
      <w:r w:rsidR="001C34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>української мови як державної та їх широка</w:t>
      </w:r>
      <w:r w:rsidR="001C34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 xml:space="preserve">суспільна </w:t>
      </w:r>
      <w:proofErr w:type="gramStart"/>
      <w:r w:rsidRPr="001C3412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1C3412">
        <w:rPr>
          <w:rFonts w:ascii="Times New Roman" w:hAnsi="Times New Roman" w:cs="Times New Roman"/>
          <w:color w:val="000000"/>
          <w:sz w:val="28"/>
          <w:szCs w:val="28"/>
        </w:rPr>
        <w:t>ідтримка змусили більшовиків,</w:t>
      </w:r>
      <w:r w:rsidR="001C34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>які спочатку відкидали ідею державності</w:t>
      </w:r>
    </w:p>
    <w:p w:rsidR="004F1917" w:rsidRPr="001C3412" w:rsidRDefault="004F1917" w:rsidP="00675E47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C3412">
        <w:rPr>
          <w:rFonts w:ascii="Times New Roman" w:hAnsi="Times New Roman" w:cs="Times New Roman"/>
          <w:color w:val="000000"/>
          <w:sz w:val="28"/>
          <w:szCs w:val="28"/>
        </w:rPr>
        <w:t xml:space="preserve">української мови, </w:t>
      </w:r>
      <w:proofErr w:type="gramStart"/>
      <w:r w:rsidRPr="001C3412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1C3412">
        <w:rPr>
          <w:rFonts w:ascii="Times New Roman" w:hAnsi="Times New Roman" w:cs="Times New Roman"/>
          <w:color w:val="000000"/>
          <w:sz w:val="28"/>
          <w:szCs w:val="28"/>
        </w:rPr>
        <w:t>ідтримати її. Адже це був</w:t>
      </w:r>
      <w:r w:rsidR="001C34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>найефективніший спосіб утвердити свою</w:t>
      </w:r>
      <w:r w:rsidR="001C34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>владу на українських теренах.</w:t>
      </w:r>
    </w:p>
    <w:p w:rsidR="00A43629" w:rsidRPr="001C3412" w:rsidRDefault="00A43629" w:rsidP="00675E47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b/>
          <w:bCs/>
          <w:color w:val="B30000"/>
          <w:sz w:val="28"/>
          <w:szCs w:val="28"/>
        </w:rPr>
      </w:pPr>
      <w:r w:rsidRPr="001C3412">
        <w:rPr>
          <w:rFonts w:ascii="Times New Roman" w:hAnsi="Times New Roman" w:cs="Times New Roman"/>
          <w:b/>
          <w:bCs/>
          <w:color w:val="B30000"/>
          <w:sz w:val="28"/>
          <w:szCs w:val="28"/>
        </w:rPr>
        <w:t>2. Як відбувалася комуністична ідеологізація культури</w:t>
      </w:r>
    </w:p>
    <w:p w:rsidR="00A43629" w:rsidRPr="001C3412" w:rsidRDefault="00A43629" w:rsidP="00675E47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C3412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Pr="001C3412">
        <w:rPr>
          <w:rFonts w:ascii="Times New Roman" w:hAnsi="Times New Roman" w:cs="Times New Roman"/>
          <w:color w:val="000000"/>
          <w:sz w:val="28"/>
          <w:szCs w:val="28"/>
        </w:rPr>
        <w:t>ільшовики намагалися використати надзвичайний потяг мас до культури у</w:t>
      </w:r>
      <w:r w:rsidR="001C34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>власних інтересах. Пов’язуючи ідеологію й культуру, партія В. Леніна обирала</w:t>
      </w:r>
      <w:r w:rsidR="001C34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>найпродуктивніший шлях до зміцнення своєї диктатури.</w:t>
      </w:r>
      <w:r w:rsidR="001C34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 xml:space="preserve">Ідеологізація культури почалася зі створення в лютому 1919 р. </w:t>
      </w:r>
      <w:r w:rsidRPr="001C34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Наркомату</w:t>
      </w:r>
      <w:r w:rsidR="001C341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агітації і пропаганди 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 xml:space="preserve">в українському радянському уряді. </w:t>
      </w:r>
      <w:proofErr w:type="gramStart"/>
      <w:r w:rsidRPr="001C3412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1C3412">
        <w:rPr>
          <w:rFonts w:ascii="Times New Roman" w:hAnsi="Times New Roman" w:cs="Times New Roman"/>
          <w:color w:val="000000"/>
          <w:sz w:val="28"/>
          <w:szCs w:val="28"/>
        </w:rPr>
        <w:t xml:space="preserve"> кінця того самого</w:t>
      </w:r>
      <w:r w:rsidR="001C34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>року функції управління агітацією та пропагандою перейшли до комітетів</w:t>
      </w:r>
      <w:r w:rsidR="001C34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>КП(б</w:t>
      </w:r>
      <w:proofErr w:type="gramStart"/>
      <w:r w:rsidRPr="001C3412">
        <w:rPr>
          <w:rFonts w:ascii="Times New Roman" w:hAnsi="Times New Roman" w:cs="Times New Roman"/>
          <w:color w:val="000000"/>
          <w:sz w:val="28"/>
          <w:szCs w:val="28"/>
        </w:rPr>
        <w:t>)У</w:t>
      </w:r>
      <w:proofErr w:type="gramEnd"/>
      <w:r w:rsidRPr="001C3412">
        <w:rPr>
          <w:rFonts w:ascii="Times New Roman" w:hAnsi="Times New Roman" w:cs="Times New Roman"/>
          <w:color w:val="000000"/>
          <w:sz w:val="28"/>
          <w:szCs w:val="28"/>
        </w:rPr>
        <w:t>. Політичні агітація та пропаганда відтоді стають функціональними</w:t>
      </w:r>
      <w:r w:rsidR="001C34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>обов’язками парткомів усіх рівнів.</w:t>
      </w:r>
      <w:r w:rsidR="001C34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>В Україні почалася швидка розбудова мережі</w:t>
      </w:r>
      <w:r w:rsidR="001C34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>культурно-освітніх закладів, метою яких були</w:t>
      </w:r>
      <w:r w:rsidR="001C34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>популяризація, поширення й нав’язування комуністичних ідей. Створювалися палаци культури,</w:t>
      </w:r>
    </w:p>
    <w:p w:rsidR="00A43629" w:rsidRPr="001C3412" w:rsidRDefault="00A43629" w:rsidP="00675E47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412">
        <w:rPr>
          <w:rFonts w:ascii="Times New Roman" w:hAnsi="Times New Roman" w:cs="Times New Roman"/>
          <w:color w:val="000000"/>
          <w:sz w:val="28"/>
          <w:szCs w:val="28"/>
        </w:rPr>
        <w:t>народні університети, селянські будинки, клуби,</w:t>
      </w:r>
      <w:r w:rsidR="001C34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>хати-читальні. Влаштовувалися мітинги, лекції,</w:t>
      </w:r>
      <w:r w:rsidR="001C34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>диспути, концерти тощо. Водночас зі створенням нових культурно-освітніх закладів ішов активний процес більшовизації «Просвіт»,</w:t>
      </w:r>
      <w:r w:rsidR="001C34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>заснованих українською інтелігенцією у попере-</w:t>
      </w:r>
    </w:p>
    <w:p w:rsidR="00A43629" w:rsidRPr="001C3412" w:rsidRDefault="00A43629" w:rsidP="00675E47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412">
        <w:rPr>
          <w:rFonts w:ascii="Times New Roman" w:hAnsi="Times New Roman" w:cs="Times New Roman"/>
          <w:color w:val="000000"/>
          <w:sz w:val="28"/>
          <w:szCs w:val="28"/>
        </w:rPr>
        <w:t>дні роки.</w:t>
      </w:r>
      <w:r w:rsidR="001C34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>Усі «буржуазні» газети були закриті. Проте</w:t>
      </w:r>
      <w:r w:rsidR="001C34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>радянська влада подбала про регулярний випуск</w:t>
      </w:r>
      <w:r w:rsidR="001C34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>власних періодичних видань, які активно поширювали комуністичну ідеологію.</w:t>
      </w:r>
      <w:r w:rsidR="001C34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 xml:space="preserve">При ВУЦВК було засноване </w:t>
      </w:r>
      <w:r w:rsidRPr="001C34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Всеукраїнське державне видавництво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>, яке випускало матеріали для пропагандисті</w:t>
      </w:r>
      <w:proofErr w:type="gramStart"/>
      <w:r w:rsidRPr="001C3412">
        <w:rPr>
          <w:rFonts w:ascii="Times New Roman" w:hAnsi="Times New Roman" w:cs="Times New Roman"/>
          <w:color w:val="000000"/>
          <w:sz w:val="28"/>
          <w:szCs w:val="28"/>
        </w:rPr>
        <w:t>в і аг</w:t>
      </w:r>
      <w:proofErr w:type="gramEnd"/>
      <w:r w:rsidRPr="001C3412">
        <w:rPr>
          <w:rFonts w:ascii="Times New Roman" w:hAnsi="Times New Roman" w:cs="Times New Roman"/>
          <w:color w:val="000000"/>
          <w:sz w:val="28"/>
          <w:szCs w:val="28"/>
        </w:rPr>
        <w:t>ітаційну літературу для широких мас.</w:t>
      </w:r>
      <w:r w:rsidR="001C34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 xml:space="preserve">Попри нестачу паперу і поліграфічних потужностей сумарна кількість віддрукованої у 1920 р. пропагандистської продукції (періодичних видань, прокламацій, плакатів, брошур тощо) перевищила 18,5 </w:t>
      </w:r>
      <w:proofErr w:type="gramStart"/>
      <w:r w:rsidRPr="001C3412">
        <w:rPr>
          <w:rFonts w:ascii="Times New Roman" w:hAnsi="Times New Roman" w:cs="Times New Roman"/>
          <w:color w:val="000000"/>
          <w:sz w:val="28"/>
          <w:szCs w:val="28"/>
        </w:rPr>
        <w:t>млн</w:t>
      </w:r>
      <w:proofErr w:type="gramEnd"/>
      <w:r w:rsidRPr="001C3412">
        <w:rPr>
          <w:rFonts w:ascii="Times New Roman" w:hAnsi="Times New Roman" w:cs="Times New Roman"/>
          <w:color w:val="000000"/>
          <w:sz w:val="28"/>
          <w:szCs w:val="28"/>
        </w:rPr>
        <w:t xml:space="preserve"> примірників.</w:t>
      </w:r>
      <w:r w:rsidR="001C34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 xml:space="preserve">Більшовики надавали великого значення </w:t>
      </w:r>
      <w:r w:rsidRPr="001C341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монументальній </w:t>
      </w:r>
      <w:r w:rsidRPr="001C3412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пропаганді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>, у якій</w:t>
      </w:r>
      <w:r w:rsidR="001C34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>революційні ідеї пов’язували з національною традицією. Зокрема, повсюдно в</w:t>
      </w:r>
      <w:r w:rsidR="001C34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 xml:space="preserve">Україні зводилися </w:t>
      </w:r>
      <w:proofErr w:type="gramStart"/>
      <w:r w:rsidRPr="001C3412">
        <w:rPr>
          <w:rFonts w:ascii="Times New Roman" w:hAnsi="Times New Roman" w:cs="Times New Roman"/>
          <w:color w:val="000000"/>
          <w:sz w:val="28"/>
          <w:szCs w:val="28"/>
        </w:rPr>
        <w:t>пам’ятники</w:t>
      </w:r>
      <w:proofErr w:type="gramEnd"/>
      <w:r w:rsidRPr="001C3412">
        <w:rPr>
          <w:rFonts w:ascii="Times New Roman" w:hAnsi="Times New Roman" w:cs="Times New Roman"/>
          <w:color w:val="000000"/>
          <w:sz w:val="28"/>
          <w:szCs w:val="28"/>
        </w:rPr>
        <w:t xml:space="preserve"> К. Марксу і Т. Шевченку.</w:t>
      </w:r>
      <w:r w:rsidR="001C34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gramStart"/>
      <w:r w:rsidRPr="001C341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C3412">
        <w:rPr>
          <w:rFonts w:ascii="Times New Roman" w:hAnsi="Times New Roman" w:cs="Times New Roman"/>
          <w:sz w:val="28"/>
          <w:szCs w:val="28"/>
        </w:rPr>
        <w:t xml:space="preserve"> січні 1919 р. в Наркоматі освіти УСРР було створено </w:t>
      </w:r>
      <w:r w:rsidRPr="001C3412">
        <w:rPr>
          <w:rFonts w:ascii="Times New Roman" w:hAnsi="Times New Roman" w:cs="Times New Roman"/>
          <w:b/>
          <w:bCs/>
          <w:sz w:val="28"/>
          <w:szCs w:val="28"/>
        </w:rPr>
        <w:t>Всеукраїнський кінокомітет (ВУФКУ)</w:t>
      </w:r>
      <w:r w:rsidRPr="001C3412">
        <w:rPr>
          <w:rFonts w:ascii="Times New Roman" w:hAnsi="Times New Roman" w:cs="Times New Roman"/>
          <w:sz w:val="28"/>
          <w:szCs w:val="28"/>
        </w:rPr>
        <w:t xml:space="preserve">. Він узяв </w:t>
      </w:r>
      <w:proofErr w:type="gramStart"/>
      <w:r w:rsidRPr="001C341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C3412">
        <w:rPr>
          <w:rFonts w:ascii="Times New Roman" w:hAnsi="Times New Roman" w:cs="Times New Roman"/>
          <w:sz w:val="28"/>
          <w:szCs w:val="28"/>
        </w:rPr>
        <w:t>ід суворий контроль виготовлення й прокат</w:t>
      </w:r>
      <w:r w:rsidR="001C34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sz w:val="28"/>
          <w:szCs w:val="28"/>
        </w:rPr>
        <w:t>фільмів, кіноапаратуру, запаси імпортної плівки. У кіновиробництві надавали</w:t>
      </w:r>
      <w:r w:rsidR="001C34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sz w:val="28"/>
          <w:szCs w:val="28"/>
        </w:rPr>
        <w:t xml:space="preserve">перевагу хронікальним журналам і агітаційним </w:t>
      </w:r>
      <w:proofErr w:type="gramStart"/>
      <w:r w:rsidRPr="001C3412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1C3412">
        <w:rPr>
          <w:rFonts w:ascii="Times New Roman" w:hAnsi="Times New Roman" w:cs="Times New Roman"/>
          <w:sz w:val="28"/>
          <w:szCs w:val="28"/>
        </w:rPr>
        <w:t>ічкам.</w:t>
      </w:r>
      <w:r w:rsidR="001C34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sz w:val="28"/>
          <w:szCs w:val="28"/>
        </w:rPr>
        <w:t>У попередні періоди важливим елементом духовної культури народу була</w:t>
      </w:r>
      <w:r w:rsidR="001C34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1C3412">
        <w:rPr>
          <w:rFonts w:ascii="Times New Roman" w:hAnsi="Times New Roman" w:cs="Times New Roman"/>
          <w:sz w:val="28"/>
          <w:szCs w:val="28"/>
        </w:rPr>
        <w:t>рел</w:t>
      </w:r>
      <w:proofErr w:type="gramEnd"/>
      <w:r w:rsidRPr="001C3412">
        <w:rPr>
          <w:rFonts w:ascii="Times New Roman" w:hAnsi="Times New Roman" w:cs="Times New Roman"/>
          <w:sz w:val="28"/>
          <w:szCs w:val="28"/>
        </w:rPr>
        <w:t>ігія. Комуністична партія поставила собі за мету підпорядкувати або й зовсім винищити церкву. Вона прагнула виховати нове покоління цілковито атеїстичним. Тож із суспільного життя було вилучено духовну музику, чимало</w:t>
      </w:r>
      <w:r w:rsidR="001C34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sz w:val="28"/>
          <w:szCs w:val="28"/>
        </w:rPr>
        <w:t xml:space="preserve">шедеврів </w:t>
      </w:r>
      <w:proofErr w:type="gramStart"/>
      <w:r w:rsidRPr="001C341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1C3412">
        <w:rPr>
          <w:rFonts w:ascii="Times New Roman" w:hAnsi="Times New Roman" w:cs="Times New Roman"/>
          <w:sz w:val="28"/>
          <w:szCs w:val="28"/>
        </w:rPr>
        <w:t>ітової літератури, релігійну філософію, неперевершені досягнення</w:t>
      </w:r>
      <w:r w:rsidR="001C34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sz w:val="28"/>
          <w:szCs w:val="28"/>
        </w:rPr>
        <w:t>живопису на релігійну тематику тощо.</w:t>
      </w:r>
      <w:r w:rsidR="001C34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sz w:val="28"/>
          <w:szCs w:val="28"/>
        </w:rPr>
        <w:t>РК</w:t>
      </w:r>
      <w:proofErr w:type="gramStart"/>
      <w:r w:rsidRPr="001C3412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Pr="001C3412">
        <w:rPr>
          <w:rFonts w:ascii="Times New Roman" w:hAnsi="Times New Roman" w:cs="Times New Roman"/>
          <w:sz w:val="28"/>
          <w:szCs w:val="28"/>
        </w:rPr>
        <w:t xml:space="preserve">б) – КП(б)У величезного значення надавала </w:t>
      </w:r>
      <w:r w:rsidRPr="001C3412">
        <w:rPr>
          <w:rFonts w:ascii="Times New Roman" w:hAnsi="Times New Roman" w:cs="Times New Roman"/>
          <w:b/>
          <w:bCs/>
          <w:sz w:val="28"/>
          <w:szCs w:val="28"/>
        </w:rPr>
        <w:t>ліквідації неписьменності (лікнепу)</w:t>
      </w:r>
      <w:r w:rsidRPr="001C3412">
        <w:rPr>
          <w:rFonts w:ascii="Times New Roman" w:hAnsi="Times New Roman" w:cs="Times New Roman"/>
          <w:sz w:val="28"/>
          <w:szCs w:val="28"/>
        </w:rPr>
        <w:t xml:space="preserve">. Одним з основних завдань, яке поставили перед собою більшовики, було навчити </w:t>
      </w:r>
      <w:proofErr w:type="gramStart"/>
      <w:r w:rsidRPr="001C3412">
        <w:rPr>
          <w:rFonts w:ascii="Times New Roman" w:hAnsi="Times New Roman" w:cs="Times New Roman"/>
          <w:sz w:val="28"/>
          <w:szCs w:val="28"/>
        </w:rPr>
        <w:t>кожного</w:t>
      </w:r>
      <w:proofErr w:type="gramEnd"/>
      <w:r w:rsidRPr="001C3412">
        <w:rPr>
          <w:rFonts w:ascii="Times New Roman" w:hAnsi="Times New Roman" w:cs="Times New Roman"/>
          <w:sz w:val="28"/>
          <w:szCs w:val="28"/>
        </w:rPr>
        <w:t xml:space="preserve"> читати газети, листівки й відозви. Наркомат освіти</w:t>
      </w:r>
      <w:r w:rsidR="001C34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sz w:val="28"/>
          <w:szCs w:val="28"/>
        </w:rPr>
        <w:t xml:space="preserve">отримав право залучати до навчання неписьменних на засадах трудової повинності всіх грамотних громадян, звільнених від воєнної мобілізації. </w:t>
      </w:r>
      <w:proofErr w:type="gramStart"/>
      <w:r w:rsidRPr="001C341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C3412">
        <w:rPr>
          <w:rFonts w:ascii="Times New Roman" w:hAnsi="Times New Roman" w:cs="Times New Roman"/>
          <w:sz w:val="28"/>
          <w:szCs w:val="28"/>
        </w:rPr>
        <w:t xml:space="preserve"> весни</w:t>
      </w:r>
      <w:r w:rsidR="001C34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>р. в Україні розгорнулася кампанія з організації шкіл та гуртків лікнепу.</w:t>
      </w:r>
      <w:r w:rsidR="001C34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 xml:space="preserve">У червні 1920 р. Наркомос УСРР </w:t>
      </w:r>
      <w:proofErr w:type="gramStart"/>
      <w:r w:rsidRPr="001C3412">
        <w:rPr>
          <w:rFonts w:ascii="Times New Roman" w:hAnsi="Times New Roman" w:cs="Times New Roman"/>
          <w:color w:val="000000"/>
          <w:sz w:val="28"/>
          <w:szCs w:val="28"/>
        </w:rPr>
        <w:t>видав</w:t>
      </w:r>
      <w:proofErr w:type="gramEnd"/>
      <w:r w:rsidRPr="001C3412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постанову </w:t>
      </w:r>
      <w:r w:rsidRPr="001C34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«Про запровадження в життя єдиної</w:t>
      </w:r>
      <w:r w:rsidR="001C341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трудової школи»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 xml:space="preserve">. Шкільні заклади </w:t>
      </w:r>
      <w:proofErr w:type="gramStart"/>
      <w:r w:rsidRPr="001C3412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1C3412">
        <w:rPr>
          <w:rFonts w:ascii="Times New Roman" w:hAnsi="Times New Roman" w:cs="Times New Roman"/>
          <w:color w:val="000000"/>
          <w:sz w:val="28"/>
          <w:szCs w:val="28"/>
        </w:rPr>
        <w:t>ізних типів,</w:t>
      </w:r>
      <w:r w:rsidR="001C34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>зокрема приватні гімназії та ліцеї, перетворювалися на стандартизовані державні установи із семирічним навчанням. Єдина трудова школа</w:t>
      </w:r>
      <w:r w:rsidR="001C34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>поділялася на два ступені – перший (чотири</w:t>
      </w:r>
      <w:r w:rsidR="001C34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 xml:space="preserve">класи) і другий (три класи). </w:t>
      </w:r>
      <w:proofErr w:type="gramStart"/>
      <w:r w:rsidRPr="001C3412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1C3412">
        <w:rPr>
          <w:rFonts w:ascii="Times New Roman" w:hAnsi="Times New Roman" w:cs="Times New Roman"/>
          <w:color w:val="000000"/>
          <w:sz w:val="28"/>
          <w:szCs w:val="28"/>
        </w:rPr>
        <w:t>ісля закінчення</w:t>
      </w:r>
      <w:r w:rsidR="001C34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>семирічки діти могли навчатися в професійно-</w:t>
      </w:r>
      <w:r w:rsidR="001C34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 xml:space="preserve">технічних школах і технікумах. У Росії </w:t>
      </w:r>
      <w:proofErr w:type="gramStart"/>
      <w:r w:rsidRPr="001C3412">
        <w:rPr>
          <w:rFonts w:ascii="Times New Roman" w:hAnsi="Times New Roman" w:cs="Times New Roman"/>
          <w:color w:val="000000"/>
          <w:sz w:val="28"/>
          <w:szCs w:val="28"/>
        </w:rPr>
        <w:t>техн</w:t>
      </w:r>
      <w:proofErr w:type="gramEnd"/>
      <w:r w:rsidRPr="001C3412">
        <w:rPr>
          <w:rFonts w:ascii="Times New Roman" w:hAnsi="Times New Roman" w:cs="Times New Roman"/>
          <w:color w:val="000000"/>
          <w:sz w:val="28"/>
          <w:szCs w:val="28"/>
        </w:rPr>
        <w:t>ікум</w:t>
      </w:r>
      <w:r w:rsidR="001C34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>був підготовчою школою для інститутів, а в</w:t>
      </w:r>
      <w:r w:rsidR="001C34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>Україні інститут і технікум визнавалися як</w:t>
      </w:r>
      <w:r w:rsidR="001C34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>рівноправні форми вищої школи (вишу) з тією</w:t>
      </w:r>
      <w:r w:rsidR="001C34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>різницею, що технікум випускав вузьких спеціа-</w:t>
      </w:r>
    </w:p>
    <w:p w:rsidR="00A43629" w:rsidRPr="001C3412" w:rsidRDefault="00A43629" w:rsidP="00675E47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412">
        <w:rPr>
          <w:rFonts w:ascii="Times New Roman" w:hAnsi="Times New Roman" w:cs="Times New Roman"/>
          <w:color w:val="000000"/>
          <w:sz w:val="28"/>
          <w:szCs w:val="28"/>
        </w:rPr>
        <w:t>лі</w:t>
      </w:r>
      <w:proofErr w:type="gramStart"/>
      <w:r w:rsidRPr="001C3412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1C3412">
        <w:rPr>
          <w:rFonts w:ascii="Times New Roman" w:hAnsi="Times New Roman" w:cs="Times New Roman"/>
          <w:color w:val="000000"/>
          <w:sz w:val="28"/>
          <w:szCs w:val="28"/>
        </w:rPr>
        <w:t>ів-інструкторів, а інститут – висококваліфі</w:t>
      </w:r>
      <w:r w:rsidR="008D4023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>ваних спеціалістів-практиків.</w:t>
      </w:r>
      <w:r w:rsidR="008D40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>1920 р. університети ліквідували, поділивши</w:t>
      </w:r>
      <w:r w:rsidR="008D40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>їх на кілька самостійних навчальних закладів. Серед них переважали інститути</w:t>
      </w:r>
      <w:r w:rsidR="008D40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>народної освіти, які готували педагогічні кадри для єдиної трудової школи.</w:t>
      </w:r>
      <w:r w:rsidR="008D40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 xml:space="preserve">Вихідці з робітників мали </w:t>
      </w:r>
      <w:proofErr w:type="gramStart"/>
      <w:r w:rsidRPr="001C3412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1C3412">
        <w:rPr>
          <w:rFonts w:ascii="Times New Roman" w:hAnsi="Times New Roman" w:cs="Times New Roman"/>
          <w:color w:val="000000"/>
          <w:sz w:val="28"/>
          <w:szCs w:val="28"/>
        </w:rPr>
        <w:t xml:space="preserve">ільги під час вступу до вищої школи, а отже, відбувалося масове </w:t>
      </w:r>
      <w:r w:rsidRPr="001C34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оробітничення 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>(як тоді казали – пролетаризація) вишів. Утім,</w:t>
      </w:r>
      <w:r w:rsidR="008D40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>оскільки освітній рівень переважної більшості робітників був надзвичайно</w:t>
      </w:r>
      <w:r w:rsidR="008D40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 xml:space="preserve">низький, при вишах створювалися </w:t>
      </w:r>
      <w:r w:rsidRPr="001C34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робітничі факультети 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>(робітфаки). Вони</w:t>
      </w:r>
      <w:r w:rsidR="008D40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 xml:space="preserve">працювали за програмою єдиної трудової школи з тих предметів, які відповідали </w:t>
      </w:r>
      <w:proofErr w:type="gramStart"/>
      <w:r w:rsidRPr="001C3412">
        <w:rPr>
          <w:rFonts w:ascii="Times New Roman" w:hAnsi="Times New Roman" w:cs="Times New Roman"/>
          <w:color w:val="000000"/>
          <w:sz w:val="28"/>
          <w:szCs w:val="28"/>
        </w:rPr>
        <w:t>проф</w:t>
      </w:r>
      <w:proofErr w:type="gramEnd"/>
      <w:r w:rsidRPr="001C3412">
        <w:rPr>
          <w:rFonts w:ascii="Times New Roman" w:hAnsi="Times New Roman" w:cs="Times New Roman"/>
          <w:color w:val="000000"/>
          <w:sz w:val="28"/>
          <w:szCs w:val="28"/>
        </w:rPr>
        <w:t>ілю вишу. Робітфаківців забезпечували гуртожитками й виплачували</w:t>
      </w:r>
      <w:r w:rsidR="008D40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>їм державні стипендії.</w:t>
      </w:r>
    </w:p>
    <w:p w:rsidR="00A43629" w:rsidRPr="001C3412" w:rsidRDefault="00A43629" w:rsidP="00675E47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b/>
          <w:bCs/>
          <w:color w:val="B30000"/>
          <w:sz w:val="28"/>
          <w:szCs w:val="28"/>
        </w:rPr>
      </w:pPr>
      <w:r w:rsidRPr="001C3412">
        <w:rPr>
          <w:rFonts w:ascii="Times New Roman" w:hAnsi="Times New Roman" w:cs="Times New Roman"/>
          <w:b/>
          <w:bCs/>
          <w:color w:val="B30000"/>
          <w:sz w:val="28"/>
          <w:szCs w:val="28"/>
        </w:rPr>
        <w:t>4. Як і коли було створено Українську академію наук</w:t>
      </w:r>
    </w:p>
    <w:p w:rsidR="00A43629" w:rsidRPr="001C3412" w:rsidRDefault="00A43629" w:rsidP="00675E47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412">
        <w:rPr>
          <w:rFonts w:ascii="Times New Roman" w:hAnsi="Times New Roman" w:cs="Times New Roman"/>
          <w:color w:val="000000"/>
          <w:sz w:val="28"/>
          <w:szCs w:val="28"/>
        </w:rPr>
        <w:t xml:space="preserve">Ліквідація університетів обмежила можливості провадження наукових </w:t>
      </w:r>
      <w:proofErr w:type="gramStart"/>
      <w:r w:rsidRPr="001C3412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1C3412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A43629" w:rsidRPr="001C3412" w:rsidRDefault="00A43629" w:rsidP="00675E47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3412">
        <w:rPr>
          <w:rFonts w:ascii="Times New Roman" w:hAnsi="Times New Roman" w:cs="Times New Roman"/>
          <w:color w:val="000000"/>
          <w:sz w:val="28"/>
          <w:szCs w:val="28"/>
        </w:rPr>
        <w:t xml:space="preserve">сліджень у вищій школі. Розвиток науки зосередився в </w:t>
      </w:r>
      <w:r w:rsidRPr="001C34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Українській академії</w:t>
      </w:r>
    </w:p>
    <w:p w:rsidR="008D4023" w:rsidRDefault="00A43629" w:rsidP="00675E47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b/>
          <w:bCs/>
          <w:color w:val="B30000"/>
          <w:sz w:val="28"/>
          <w:szCs w:val="28"/>
          <w:lang w:val="uk-UA"/>
        </w:rPr>
      </w:pPr>
      <w:r w:rsidRPr="001C341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наук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>. У листопаді 1918 р. наказом гетьмана були призначені перші 12 академі</w:t>
      </w:r>
      <w:proofErr w:type="gramStart"/>
      <w:r w:rsidRPr="001C3412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1C3412">
        <w:rPr>
          <w:rFonts w:ascii="Times New Roman" w:hAnsi="Times New Roman" w:cs="Times New Roman"/>
          <w:color w:val="000000"/>
          <w:sz w:val="28"/>
          <w:szCs w:val="28"/>
        </w:rPr>
        <w:t xml:space="preserve">ів. Президентом Академії наук став </w:t>
      </w:r>
      <w:r w:rsidRPr="001C34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Володимир Вернадський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 xml:space="preserve">, ученим секретарем – </w:t>
      </w:r>
      <w:r w:rsidRPr="001C34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Агатангел Кримський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 xml:space="preserve">. УАН була </w:t>
      </w:r>
      <w:proofErr w:type="gramStart"/>
      <w:r w:rsidRPr="001C3412">
        <w:rPr>
          <w:rFonts w:ascii="Times New Roman" w:hAnsi="Times New Roman" w:cs="Times New Roman"/>
          <w:color w:val="000000"/>
          <w:sz w:val="28"/>
          <w:szCs w:val="28"/>
        </w:rPr>
        <w:t>под</w:t>
      </w:r>
      <w:proofErr w:type="gramEnd"/>
      <w:r w:rsidRPr="001C3412">
        <w:rPr>
          <w:rFonts w:ascii="Times New Roman" w:hAnsi="Times New Roman" w:cs="Times New Roman"/>
          <w:color w:val="000000"/>
          <w:sz w:val="28"/>
          <w:szCs w:val="28"/>
        </w:rPr>
        <w:t>ілена на три відділи. Перший відділ</w:t>
      </w:r>
      <w:r w:rsidR="008D40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 xml:space="preserve">очолювали Д. Багалій, С. Єфремов, А. Кримський. Об’єктом його </w:t>
      </w:r>
      <w:proofErr w:type="gramStart"/>
      <w:r w:rsidRPr="001C3412">
        <w:rPr>
          <w:rFonts w:ascii="Times New Roman" w:hAnsi="Times New Roman" w:cs="Times New Roman"/>
          <w:color w:val="000000"/>
          <w:sz w:val="28"/>
          <w:szCs w:val="28"/>
        </w:rPr>
        <w:t>досл</w:t>
      </w:r>
      <w:proofErr w:type="gramEnd"/>
      <w:r w:rsidRPr="001C3412">
        <w:rPr>
          <w:rFonts w:ascii="Times New Roman" w:hAnsi="Times New Roman" w:cs="Times New Roman"/>
          <w:color w:val="000000"/>
          <w:sz w:val="28"/>
          <w:szCs w:val="28"/>
        </w:rPr>
        <w:t xml:space="preserve">ідженьбуло духовне життя й культура українського народу. У другому відділі УАН зосереджувалися установи фiзико-математичного та природничого </w:t>
      </w:r>
      <w:proofErr w:type="gramStart"/>
      <w:r w:rsidRPr="001C3412">
        <w:rPr>
          <w:rFonts w:ascii="Times New Roman" w:hAnsi="Times New Roman" w:cs="Times New Roman"/>
          <w:color w:val="000000"/>
          <w:sz w:val="28"/>
          <w:szCs w:val="28"/>
        </w:rPr>
        <w:t>проф</w:t>
      </w:r>
      <w:proofErr w:type="gramEnd"/>
      <w:r w:rsidRPr="001C3412">
        <w:rPr>
          <w:rFonts w:ascii="Times New Roman" w:hAnsi="Times New Roman" w:cs="Times New Roman"/>
          <w:color w:val="000000"/>
          <w:sz w:val="28"/>
          <w:szCs w:val="28"/>
        </w:rPr>
        <w:t xml:space="preserve">ілю. Третій відділ УАН мав </w:t>
      </w:r>
      <w:proofErr w:type="gramStart"/>
      <w:r w:rsidRPr="001C3412">
        <w:rPr>
          <w:rFonts w:ascii="Times New Roman" w:hAnsi="Times New Roman" w:cs="Times New Roman"/>
          <w:color w:val="000000"/>
          <w:sz w:val="28"/>
          <w:szCs w:val="28"/>
        </w:rPr>
        <w:t>соц</w:t>
      </w:r>
      <w:proofErr w:type="gramEnd"/>
      <w:r w:rsidRPr="001C3412">
        <w:rPr>
          <w:rFonts w:ascii="Times New Roman" w:hAnsi="Times New Roman" w:cs="Times New Roman"/>
          <w:color w:val="000000"/>
          <w:sz w:val="28"/>
          <w:szCs w:val="28"/>
        </w:rPr>
        <w:t>іально-економічний напрям досліджень. У 1919 р.</w:t>
      </w:r>
      <w:r w:rsidR="008D40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 xml:space="preserve">розпочав діяльність </w:t>
      </w:r>
      <w:r w:rsidRPr="001C34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Демографічний інститут </w:t>
      </w:r>
      <w:proofErr w:type="gramStart"/>
      <w:r w:rsidRPr="001C3412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1C3412">
        <w:rPr>
          <w:rFonts w:ascii="Times New Roman" w:hAnsi="Times New Roman" w:cs="Times New Roman"/>
          <w:color w:val="000000"/>
          <w:sz w:val="28"/>
          <w:szCs w:val="28"/>
        </w:rPr>
        <w:t xml:space="preserve">ід керівництвом </w:t>
      </w:r>
      <w:r w:rsidRPr="001C34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Михайла Птухи 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>– перша у світі науково-дослідна установа з демографії.</w:t>
      </w:r>
      <w:r w:rsidR="008D40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>Особливо продуктивно у 1919–1920 рр. працював перший відділ УАН.</w:t>
      </w:r>
      <w:r w:rsidR="008D40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 xml:space="preserve">У його історичному </w:t>
      </w:r>
      <w:proofErr w:type="gramStart"/>
      <w:r w:rsidRPr="001C3412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1C3412">
        <w:rPr>
          <w:rFonts w:ascii="Times New Roman" w:hAnsi="Times New Roman" w:cs="Times New Roman"/>
          <w:color w:val="000000"/>
          <w:sz w:val="28"/>
          <w:szCs w:val="28"/>
        </w:rPr>
        <w:t>ідвідділі вивчали проблеми всесвітньої та вітчизняної історії, географії, етнографії й філософії, у філологічному – всесвітнє і українське</w:t>
      </w:r>
      <w:r w:rsidR="008D40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>письменство, арабо-іранську філологію, тюркологію і загальне мовознавство.</w:t>
      </w:r>
      <w:r w:rsidR="008D40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gramStart"/>
      <w:r w:rsidRPr="001C3412">
        <w:rPr>
          <w:rFonts w:ascii="Times New Roman" w:hAnsi="Times New Roman" w:cs="Times New Roman"/>
          <w:color w:val="000000"/>
          <w:sz w:val="28"/>
          <w:szCs w:val="28"/>
        </w:rPr>
        <w:t>Пл</w:t>
      </w:r>
      <w:proofErr w:type="gramEnd"/>
      <w:r w:rsidRPr="001C3412">
        <w:rPr>
          <w:rFonts w:ascii="Times New Roman" w:hAnsi="Times New Roman" w:cs="Times New Roman"/>
          <w:color w:val="000000"/>
          <w:sz w:val="28"/>
          <w:szCs w:val="28"/>
        </w:rPr>
        <w:t>ідно працювали комісії зі складання словника живої української мови, видання пам’яток новітнього письменства, археографічна комісія.</w:t>
      </w:r>
      <w:r w:rsidRPr="001C3412">
        <w:rPr>
          <w:rFonts w:ascii="Times New Roman" w:hAnsi="Times New Roman" w:cs="Times New Roman"/>
          <w:b/>
          <w:bCs/>
          <w:color w:val="B30000"/>
          <w:sz w:val="28"/>
          <w:szCs w:val="28"/>
        </w:rPr>
        <w:t xml:space="preserve"> </w:t>
      </w:r>
    </w:p>
    <w:p w:rsidR="00A43629" w:rsidRPr="001C3412" w:rsidRDefault="00A43629" w:rsidP="00675E47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b/>
          <w:bCs/>
          <w:color w:val="B30000"/>
          <w:sz w:val="28"/>
          <w:szCs w:val="28"/>
        </w:rPr>
      </w:pPr>
      <w:r w:rsidRPr="001C3412">
        <w:rPr>
          <w:rFonts w:ascii="Times New Roman" w:hAnsi="Times New Roman" w:cs="Times New Roman"/>
          <w:b/>
          <w:bCs/>
          <w:color w:val="B30000"/>
          <w:sz w:val="28"/>
          <w:szCs w:val="28"/>
        </w:rPr>
        <w:t>5. Що визначало розвиток образотворчого мистецтва</w:t>
      </w:r>
    </w:p>
    <w:p w:rsidR="00A43629" w:rsidRPr="00D21614" w:rsidRDefault="00A43629" w:rsidP="00675E47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3412">
        <w:rPr>
          <w:rFonts w:ascii="Times New Roman" w:hAnsi="Times New Roman" w:cs="Times New Roman"/>
          <w:color w:val="000000"/>
          <w:sz w:val="28"/>
          <w:szCs w:val="28"/>
        </w:rPr>
        <w:t xml:space="preserve">Помітний поштовх для розвитку образотворчого мистецтва дала </w:t>
      </w:r>
      <w:r w:rsidRPr="001C34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Українська державна академія мистецтв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>. Вона</w:t>
      </w:r>
      <w:r w:rsidR="008D40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>була створена Центральною Радою в грудні 1917 р.</w:t>
      </w:r>
      <w:r w:rsidR="008D40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>Українська державна академія мистецтв – перша українська вища мистецька школа. Ректорами Академії упродовж</w:t>
      </w:r>
      <w:r w:rsidR="008D40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>1917–1920 рр. були Василь та Феді</w:t>
      </w:r>
      <w:proofErr w:type="gramStart"/>
      <w:r w:rsidRPr="001C3412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1C3412">
        <w:rPr>
          <w:rFonts w:ascii="Times New Roman" w:hAnsi="Times New Roman" w:cs="Times New Roman"/>
          <w:color w:val="000000"/>
          <w:sz w:val="28"/>
          <w:szCs w:val="28"/>
        </w:rPr>
        <w:t xml:space="preserve"> Кричевські, Георгій</w:t>
      </w:r>
      <w:r w:rsidR="008D40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>Нарбут, Михайло Бойчук.</w:t>
      </w:r>
      <w:r w:rsidR="008D40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 xml:space="preserve">Більшу частину життя </w:t>
      </w:r>
      <w:r w:rsidRPr="001C34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Г. Нарбут 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 xml:space="preserve">(1886–1920) </w:t>
      </w:r>
      <w:proofErr w:type="gramStart"/>
      <w:r w:rsidRPr="001C3412">
        <w:rPr>
          <w:rFonts w:ascii="Times New Roman" w:hAnsi="Times New Roman" w:cs="Times New Roman"/>
          <w:color w:val="000000"/>
          <w:sz w:val="28"/>
          <w:szCs w:val="28"/>
        </w:rPr>
        <w:t>пров</w:t>
      </w:r>
      <w:proofErr w:type="gramEnd"/>
      <w:r w:rsidRPr="001C3412">
        <w:rPr>
          <w:rFonts w:ascii="Times New Roman" w:hAnsi="Times New Roman" w:cs="Times New Roman"/>
          <w:color w:val="000000"/>
          <w:sz w:val="28"/>
          <w:szCs w:val="28"/>
        </w:rPr>
        <w:t>ів у</w:t>
      </w:r>
      <w:r w:rsidR="008D40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>Санкт-Петербурзі. Він захоплювався українськими старовинними гравюрами й геральдикою. Його знахідки мали велике наукове значення й неабияк вплинули на всю його</w:t>
      </w:r>
      <w:r w:rsidR="008D40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>творчість. У березні 1917 р. художник, тоді уже всесвітньо</w:t>
      </w:r>
      <w:r w:rsidR="008D40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>відомий графі</w:t>
      </w:r>
      <w:proofErr w:type="gramStart"/>
      <w:r w:rsidRPr="001C3412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1C3412">
        <w:rPr>
          <w:rFonts w:ascii="Times New Roman" w:hAnsi="Times New Roman" w:cs="Times New Roman"/>
          <w:color w:val="000000"/>
          <w:sz w:val="28"/>
          <w:szCs w:val="28"/>
        </w:rPr>
        <w:t>, переїхав до Києва. На замовлення урядів</w:t>
      </w:r>
      <w:r w:rsidR="008D40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>УНР і Української Держави виконав художнє оформлення</w:t>
      </w:r>
      <w:r w:rsidR="008D40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gramStart"/>
      <w:r w:rsidRPr="001C3412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1C3412">
        <w:rPr>
          <w:rFonts w:ascii="Times New Roman" w:hAnsi="Times New Roman" w:cs="Times New Roman"/>
          <w:color w:val="000000"/>
          <w:sz w:val="28"/>
          <w:szCs w:val="28"/>
        </w:rPr>
        <w:t>ізноманітних державних паперів: банкнот, поштових марок, обкладинок до ратифікаційних актів, грамот з нагоди</w:t>
      </w:r>
      <w:r w:rsidR="008D40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>урочистих подій. Він є автором українського державного</w:t>
      </w:r>
      <w:r w:rsidR="008D40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 xml:space="preserve">герба й печатки, багатьох ескізів </w:t>
      </w:r>
      <w:proofErr w:type="gramStart"/>
      <w:r w:rsidRPr="001C341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1C3412">
        <w:rPr>
          <w:rFonts w:ascii="Times New Roman" w:hAnsi="Times New Roman" w:cs="Times New Roman"/>
          <w:color w:val="000000"/>
          <w:sz w:val="28"/>
          <w:szCs w:val="28"/>
        </w:rPr>
        <w:t>ійськової форми. Раптово</w:t>
      </w:r>
      <w:r w:rsidR="008D40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>помер у травні 1920 р. за короткочасної окупації Києва польськими військами.</w:t>
      </w:r>
      <w:r w:rsidR="008D40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>Не менший вплив на українське образотворче мистецтво</w:t>
      </w:r>
      <w:r w:rsidR="008D40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 xml:space="preserve">справила творчість </w:t>
      </w:r>
      <w:r w:rsidRPr="001C34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М. Бойчука </w:t>
      </w:r>
      <w:r w:rsidRPr="001C3412">
        <w:rPr>
          <w:rFonts w:ascii="Times New Roman" w:hAnsi="Times New Roman" w:cs="Times New Roman"/>
          <w:color w:val="000000"/>
          <w:sz w:val="28"/>
          <w:szCs w:val="28"/>
        </w:rPr>
        <w:t xml:space="preserve">(1882–1937). </w:t>
      </w:r>
      <w:r w:rsidRPr="00D21614">
        <w:rPr>
          <w:rFonts w:ascii="Times New Roman" w:hAnsi="Times New Roman" w:cs="Times New Roman"/>
          <w:color w:val="000000"/>
          <w:sz w:val="28"/>
          <w:szCs w:val="28"/>
        </w:rPr>
        <w:t>Народився в</w:t>
      </w:r>
      <w:r w:rsidR="00D21614" w:rsidRPr="00D21614">
        <w:rPr>
          <w:rFonts w:ascii="Times New Roman" w:hAnsi="Times New Roman" w:cs="Times New Roman"/>
          <w:sz w:val="28"/>
          <w:szCs w:val="28"/>
        </w:rPr>
        <w:t xml:space="preserve"> </w:t>
      </w:r>
      <w:r w:rsidR="00D21614" w:rsidRPr="00D21614">
        <w:rPr>
          <w:rFonts w:ascii="Times New Roman" w:hAnsi="Times New Roman" w:cs="Times New Roman"/>
          <w:sz w:val="28"/>
          <w:szCs w:val="28"/>
        </w:rPr>
        <w:t xml:space="preserve">Галичині, закінчив Академію мистецтв у Кракові. Бойчукізм у </w:t>
      </w:r>
      <w:proofErr w:type="gramStart"/>
      <w:r w:rsidR="00D21614" w:rsidRPr="00D21614">
        <w:rPr>
          <w:rFonts w:ascii="Times New Roman" w:hAnsi="Times New Roman" w:cs="Times New Roman"/>
          <w:sz w:val="28"/>
          <w:szCs w:val="28"/>
        </w:rPr>
        <w:t>монументальному</w:t>
      </w:r>
      <w:proofErr w:type="gramEnd"/>
      <w:r w:rsidR="00D21614" w:rsidRPr="00D21614">
        <w:rPr>
          <w:rFonts w:ascii="Times New Roman" w:hAnsi="Times New Roman" w:cs="Times New Roman"/>
          <w:sz w:val="28"/>
          <w:szCs w:val="28"/>
        </w:rPr>
        <w:t xml:space="preserve"> малярстві визнано окремим стилем. Художник</w:t>
      </w:r>
      <w:r w:rsidR="00D216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614" w:rsidRPr="00D21614">
        <w:rPr>
          <w:rFonts w:ascii="Times New Roman" w:hAnsi="Times New Roman" w:cs="Times New Roman"/>
          <w:sz w:val="28"/>
          <w:szCs w:val="28"/>
        </w:rPr>
        <w:t>творчо поєднував традиції народного орнаменту, мозаїки та фрески давньокиївської</w:t>
      </w:r>
      <w:r w:rsidR="00D216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614" w:rsidRPr="00D21614">
        <w:rPr>
          <w:rFonts w:ascii="Times New Roman" w:hAnsi="Times New Roman" w:cs="Times New Roman"/>
          <w:sz w:val="28"/>
          <w:szCs w:val="28"/>
        </w:rPr>
        <w:t>доби, українського портрета 17 і 18 ст., візантійського іконопису й раннього західноєвропейського</w:t>
      </w:r>
      <w:proofErr w:type="gramStart"/>
      <w:r w:rsidR="00D21614" w:rsidRPr="00D2161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D21614" w:rsidRPr="00D21614">
        <w:rPr>
          <w:rFonts w:ascii="Times New Roman" w:hAnsi="Times New Roman" w:cs="Times New Roman"/>
          <w:sz w:val="28"/>
          <w:szCs w:val="28"/>
        </w:rPr>
        <w:t>ідродження.</w:t>
      </w:r>
    </w:p>
    <w:sectPr w:rsidR="00A43629" w:rsidRPr="00D21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2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D6512"/>
    <w:multiLevelType w:val="hybridMultilevel"/>
    <w:tmpl w:val="71AEB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05E87"/>
    <w:multiLevelType w:val="hybridMultilevel"/>
    <w:tmpl w:val="421C81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C703A60"/>
    <w:multiLevelType w:val="hybridMultilevel"/>
    <w:tmpl w:val="8EC6E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BE"/>
    <w:rsid w:val="0017110D"/>
    <w:rsid w:val="001C3412"/>
    <w:rsid w:val="004F1917"/>
    <w:rsid w:val="00675E47"/>
    <w:rsid w:val="007256C2"/>
    <w:rsid w:val="00763EA0"/>
    <w:rsid w:val="008D4023"/>
    <w:rsid w:val="00931484"/>
    <w:rsid w:val="00944C0C"/>
    <w:rsid w:val="00A43629"/>
    <w:rsid w:val="00B97A90"/>
    <w:rsid w:val="00CF13BE"/>
    <w:rsid w:val="00D21614"/>
    <w:rsid w:val="00ED2C94"/>
    <w:rsid w:val="00EE3CCF"/>
    <w:rsid w:val="00F6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C9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31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314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C9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31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314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ophh.xn--j1amh/index.php/%D0%9A%D0%B8%D1%97%D0%B2%D1%81%D1%8C%D0%BA%D0%B0_%D0%BA%D0%B0%D1%82%D0%B0%D1%81%D1%82%D1%80%D0%BE%D1%84%D0%B0" TargetMode="External"/><Relationship Id="rId13" Type="http://schemas.openxmlformats.org/officeDocument/2006/relationships/hyperlink" Target="http://xn--80aophh.xn--j1amh/index.php/%D0%9A%D0%B8%D1%97%D0%B2%D1%81%D1%8C%D0%BA%D0%B0_%D0%BA%D0%B0%D1%82%D0%B0%D1%81%D1%82%D1%80%D0%BE%D1%84%D0%B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n--80aophh.xn--j1amh/index.php/%D0%9A%D0%B8%D1%97%D0%B2%D1%81%D1%8C%D0%BA%D0%B0_%D0%BA%D0%B0%D1%82%D0%B0%D1%81%D1%82%D1%80%D0%BE%D1%84%D0%B0" TargetMode="External"/><Relationship Id="rId12" Type="http://schemas.openxmlformats.org/officeDocument/2006/relationships/hyperlink" Target="http://xn--80aophh.xn--j1amh/index.php/%D0%91%D1%80%D0%BE%D0%B2%D0%B0%D1%80%D0%B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xn--80aophh.xn--j1amh/index.php/%D0%90%D0%BD%D1%82%D1%96%D0%BD_%D0%9A%D1%80%D0%B0%D0%B2%D1%81" TargetMode="External"/><Relationship Id="rId11" Type="http://schemas.openxmlformats.org/officeDocument/2006/relationships/hyperlink" Target="http://xn--80aophh.xn--j1amh/index.php?title=%D0%91%D0%BE%D1%80%D1%82%D0%BD%D0%B8%D1%87%D1%96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n--80aophh.xn--j1amh/index.php/%D0%91%D1%80%D0%B5%D0%B4%D0%BE%D0%B2_%D0%9C%D0%B8%D0%BA%D0%BE%D0%BB%D0%B0_%D0%95%D0%BC%D1%96%D0%BB%D1%8C%D0%BE%D0%B2%D0%B8%D1%87" TargetMode="External"/><Relationship Id="rId10" Type="http://schemas.openxmlformats.org/officeDocument/2006/relationships/hyperlink" Target="http://xn--80aophh.xn--j1amh/index.php?title=%D0%A2%D0%B5%D1%80%D0%BF%D0%B8%D0%BB%D0%BE_%D0%94%D0%B0%D0%BD%D0%B8%D0%BB%D0%BE_%D0%86%D0%BB%D1%8C%D0%BA%D0%BE%D0%B2%D0%B8%D1%87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80aophh.xn--j1amh/index.php?title=%D0%9C%D1%96%D1%81%D1%82_%D0%A1%D1%82%D1%80%D1%83%D0%B2%D0%B5&amp;action=edit&amp;redlink=1" TargetMode="External"/><Relationship Id="rId14" Type="http://schemas.openxmlformats.org/officeDocument/2006/relationships/hyperlink" Target="http://xn--80aophh.xn--j1amh/index.php/%D0%9A%D0%B8%D1%97%D0%B2%D1%81%D1%8C%D0%BA%D0%B0_%D0%BA%D0%B0%D1%82%D0%B0%D1%81%D1%82%D1%80%D0%BE%D1%84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10</Pages>
  <Words>4222</Words>
  <Characters>24072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2019-02-20T12:34:00Z</cp:lastPrinted>
  <dcterms:created xsi:type="dcterms:W3CDTF">2019-02-20T08:33:00Z</dcterms:created>
  <dcterms:modified xsi:type="dcterms:W3CDTF">2019-02-20T12:36:00Z</dcterms:modified>
</cp:coreProperties>
</file>