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10" w:rsidRPr="002F41AB" w:rsidRDefault="00407010" w:rsidP="00407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AD0A2D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bookmarkStart w:id="0" w:name="_GoBack"/>
      <w:bookmarkEnd w:id="0"/>
    </w:p>
    <w:p w:rsidR="00407010" w:rsidRPr="00F74C43" w:rsidRDefault="00407010" w:rsidP="00407010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КУЛЬТУРНІ</w:t>
      </w:r>
      <w:r w:rsidRPr="00F74C43">
        <w:rPr>
          <w:b/>
          <w:sz w:val="28"/>
          <w:szCs w:val="28"/>
          <w:lang w:val="uk-UA"/>
        </w:rPr>
        <w:t xml:space="preserve"> ПРАВА ТА СВОБОДИ ЛЮДИНИ І ГРОМАДЯНИНА </w:t>
      </w:r>
    </w:p>
    <w:p w:rsidR="00211A88" w:rsidRDefault="00211A88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3120" w:rsidRPr="00383120" w:rsidRDefault="00383120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383120">
        <w:rPr>
          <w:b/>
          <w:sz w:val="28"/>
          <w:szCs w:val="28"/>
          <w:u w:val="single"/>
          <w:lang w:val="uk-UA"/>
        </w:rPr>
        <w:t>1</w:t>
      </w:r>
      <w:r w:rsidR="00D3587E" w:rsidRPr="00383120">
        <w:rPr>
          <w:b/>
          <w:sz w:val="28"/>
          <w:szCs w:val="28"/>
          <w:u w:val="single"/>
          <w:lang w:val="uk-UA"/>
        </w:rPr>
        <w:t xml:space="preserve">. ПРАВО НА ОСВІТУ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кожного на освіту передбачене ст. 53 Конституції України.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</w:t>
      </w:r>
      <w:r w:rsidRPr="00064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</w:t>
      </w:r>
      <w:r w:rsidRPr="002F41AB">
        <w:rPr>
          <w:sz w:val="28"/>
          <w:szCs w:val="28"/>
          <w:lang w:val="uk-UA"/>
        </w:rPr>
        <w:t xml:space="preserve"> України «Про освіту»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Закон</w:t>
      </w:r>
      <w:r w:rsidRPr="002F41AB">
        <w:rPr>
          <w:sz w:val="28"/>
          <w:szCs w:val="28"/>
          <w:lang w:val="uk-UA"/>
        </w:rPr>
        <w:t xml:space="preserve"> України «Про вищу освіту»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Pr="002F41AB">
        <w:rPr>
          <w:sz w:val="28"/>
          <w:szCs w:val="28"/>
          <w:lang w:val="uk-UA"/>
        </w:rPr>
        <w:t>Закон України «Про професійно-технічну освіту»</w:t>
      </w:r>
    </w:p>
    <w:p w:rsidR="007011AC" w:rsidRDefault="007011AC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Закон</w:t>
      </w:r>
      <w:r w:rsidRPr="002F41AB">
        <w:rPr>
          <w:sz w:val="28"/>
          <w:szCs w:val="28"/>
          <w:lang w:val="uk-UA"/>
        </w:rPr>
        <w:t xml:space="preserve"> України «Про загальну середню освіту»</w:t>
      </w:r>
    </w:p>
    <w:p w:rsidR="007011AC" w:rsidRDefault="007011AC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Закон</w:t>
      </w:r>
      <w:r w:rsidRPr="002F41AB">
        <w:rPr>
          <w:sz w:val="28"/>
          <w:szCs w:val="28"/>
          <w:lang w:val="uk-UA"/>
        </w:rPr>
        <w:t xml:space="preserve"> України «Про позашкільну освіту»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4403">
        <w:rPr>
          <w:b/>
          <w:sz w:val="28"/>
          <w:szCs w:val="28"/>
          <w:u w:val="single"/>
          <w:lang w:val="uk-UA"/>
        </w:rPr>
        <w:t>ОСВІТА</w:t>
      </w:r>
      <w:r w:rsidRPr="002F41AB">
        <w:rPr>
          <w:sz w:val="28"/>
          <w:szCs w:val="28"/>
          <w:lang w:val="uk-UA"/>
        </w:rPr>
        <w:t xml:space="preserve"> – це основа інтелектуального, культурного, духовного, соціального, економічного розвитку суспільства і держави. Метою освіти є, зокрема, всебічний розвиток людини як особистості та найвищої цінності суспільства, розвиток її талантів, розумових і фізичних здібностей, виховання високих моральних якостей, формування громадян, здатних до свідомого суспільного вибору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У цій статті</w:t>
      </w:r>
      <w:r w:rsidR="00064403">
        <w:rPr>
          <w:sz w:val="28"/>
          <w:szCs w:val="28"/>
          <w:lang w:val="uk-UA"/>
        </w:rPr>
        <w:t xml:space="preserve"> (ст. 53)</w:t>
      </w:r>
      <w:r w:rsidRPr="002F41AB">
        <w:rPr>
          <w:sz w:val="28"/>
          <w:szCs w:val="28"/>
          <w:lang w:val="uk-UA"/>
        </w:rPr>
        <w:t xml:space="preserve"> також прямо або через визначення обов'язків держави як гарантій права на освіту </w:t>
      </w:r>
      <w:proofErr w:type="spellStart"/>
      <w:r w:rsidRPr="002F41AB">
        <w:rPr>
          <w:sz w:val="28"/>
          <w:szCs w:val="28"/>
          <w:lang w:val="uk-UA"/>
        </w:rPr>
        <w:t>уточнюється</w:t>
      </w:r>
      <w:proofErr w:type="spellEnd"/>
      <w:r w:rsidRPr="002F41AB">
        <w:rPr>
          <w:sz w:val="28"/>
          <w:szCs w:val="28"/>
          <w:lang w:val="uk-UA"/>
        </w:rPr>
        <w:t xml:space="preserve">, що </w:t>
      </w:r>
      <w:r w:rsidRPr="00064403">
        <w:rPr>
          <w:b/>
          <w:sz w:val="28"/>
          <w:szCs w:val="28"/>
          <w:u w:val="single"/>
          <w:lang w:val="uk-UA"/>
        </w:rPr>
        <w:t>право на освіту полягає у тому, що:</w:t>
      </w:r>
      <w:r w:rsidRPr="002F41AB">
        <w:rPr>
          <w:sz w:val="28"/>
          <w:szCs w:val="28"/>
          <w:lang w:val="uk-UA"/>
        </w:rPr>
        <w:t xml:space="preserve">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1) повна загальна середня освіта є обов'язковою;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2)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громадяни мають право безоплатно здобути вищу освіту в державних і комунальних навчальних закладах на конкурсній основі;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3)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дошкільна, повна загальна середня, професійно-технічна, вища освіта в державних і комунальних навчальних закладах є доступними і безоплатними у тій мірі, в якій це здатна забезпечити держава;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4)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держава забезпечує розвиток дошкільної, повної загальної середньої, позашкільної, професійно-технічної, вищої і післядипломної освіти, різних форм навчання;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5)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держава забезпечує надання державних стипендій та пільг учням і студентам;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6)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громадянам, які належать до національних меншин,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товариства.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Законом України «Про освіту» (ст. 3) встановлено </w:t>
      </w:r>
      <w:r w:rsidRPr="00064403">
        <w:rPr>
          <w:b/>
          <w:sz w:val="28"/>
          <w:szCs w:val="28"/>
          <w:u w:val="single"/>
          <w:lang w:val="uk-UA"/>
        </w:rPr>
        <w:t>право громадян України на безкоштовну освіту в усіх державних навчальних закладах, яке забезпечується, зокрема</w:t>
      </w:r>
      <w:r w:rsidRPr="002F41AB">
        <w:rPr>
          <w:sz w:val="28"/>
          <w:szCs w:val="28"/>
          <w:lang w:val="uk-UA"/>
        </w:rPr>
        <w:t xml:space="preserve">: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розгалуженою мережею закладів освіти;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відкритим характером закладів освіти, створенням умов для вибору профілю навчання і виховання відповідно до здібностей, інтересів громадянина;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>різними формами навчання – очною, вечірньою, заочною, екстернатом.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держава здійснює соціальний захист вихованців, учнів, студентів, курсантів, слухачів, стажистів, клінічних ординаторів, аспірантів, докторантів та інших осіб незалежно від форм їх навчання і типів закладів освіти, де вони навчаються,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держава </w:t>
      </w:r>
      <w:r w:rsidR="00D3587E" w:rsidRPr="002F41AB">
        <w:rPr>
          <w:sz w:val="28"/>
          <w:szCs w:val="28"/>
          <w:lang w:val="uk-UA"/>
        </w:rPr>
        <w:t xml:space="preserve">сприяє здобуттю освіти в домашніх умовах.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>вибір закладу освіти, форми навчання, освітньо-професійних та індивідуальних програм, позакласних занять;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– </w:t>
      </w:r>
      <w:r w:rsidR="00D3587E" w:rsidRPr="002F41AB">
        <w:rPr>
          <w:sz w:val="28"/>
          <w:szCs w:val="28"/>
          <w:lang w:val="uk-UA"/>
        </w:rPr>
        <w:t xml:space="preserve">продовження освіти за професією, спеціальністю на основі одержаного освітньо-кваліфікаційного рівня, здобуття додаткової освіти;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користування навчальною, науковою, виробничою, культурною, спортивною, побутовою, оздоровчою базою закладу освіти, доступ до інформації в усіх галузях знань тощо. </w:t>
      </w:r>
    </w:p>
    <w:p w:rsidR="007011AC" w:rsidRDefault="007011AC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фінансування державних закладів освіти та установ, організацій, підприємств системи освіти здійснюється в основному за рахунок коштів відповідних бюджетів, а також додаткових джерел фінансування. </w:t>
      </w:r>
    </w:p>
    <w:p w:rsidR="00D3587E" w:rsidRPr="002F41AB" w:rsidRDefault="00D3587E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11AC" w:rsidRPr="007011AC" w:rsidRDefault="007011AC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7011AC">
        <w:rPr>
          <w:b/>
          <w:sz w:val="28"/>
          <w:szCs w:val="28"/>
          <w:u w:val="single"/>
          <w:lang w:val="uk-UA"/>
        </w:rPr>
        <w:t>2</w:t>
      </w:r>
      <w:r w:rsidR="00D3587E" w:rsidRPr="007011AC">
        <w:rPr>
          <w:b/>
          <w:sz w:val="28"/>
          <w:szCs w:val="28"/>
          <w:u w:val="single"/>
          <w:lang w:val="uk-UA"/>
        </w:rPr>
        <w:t xml:space="preserve">. ПРАВА ОСІБ, ЯКІ НАЛЕЖАТЬ ДО НАЦІОНАЛЬНИХ МЕНШИН, У ГУМАНІТАРНІЙ СФЕРІ </w:t>
      </w:r>
    </w:p>
    <w:p w:rsidR="007011AC" w:rsidRDefault="007011AC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D3587E" w:rsidRPr="002F41AB">
        <w:rPr>
          <w:sz w:val="28"/>
          <w:szCs w:val="28"/>
          <w:lang w:val="uk-UA"/>
        </w:rPr>
        <w:t xml:space="preserve">собливістю національного складу населення України є його </w:t>
      </w:r>
      <w:proofErr w:type="spellStart"/>
      <w:r w:rsidR="00D3587E" w:rsidRPr="002F41AB">
        <w:rPr>
          <w:sz w:val="28"/>
          <w:szCs w:val="28"/>
          <w:lang w:val="uk-UA"/>
        </w:rPr>
        <w:t>багатонаціональність</w:t>
      </w:r>
      <w:proofErr w:type="spellEnd"/>
      <w:r w:rsidR="00D3587E" w:rsidRPr="002F41AB">
        <w:rPr>
          <w:sz w:val="28"/>
          <w:szCs w:val="28"/>
          <w:lang w:val="uk-UA"/>
        </w:rPr>
        <w:t xml:space="preserve">: на території країни проживають представники понад 130 національностей і </w:t>
      </w:r>
      <w:proofErr w:type="spellStart"/>
      <w:r w:rsidR="00D3587E" w:rsidRPr="002F41AB">
        <w:rPr>
          <w:sz w:val="28"/>
          <w:szCs w:val="28"/>
          <w:lang w:val="uk-UA"/>
        </w:rPr>
        <w:t>народностей</w:t>
      </w:r>
      <w:proofErr w:type="spellEnd"/>
      <w:r w:rsidR="00D3587E" w:rsidRPr="002F41AB">
        <w:rPr>
          <w:sz w:val="28"/>
          <w:szCs w:val="28"/>
          <w:lang w:val="uk-UA"/>
        </w:rPr>
        <w:t xml:space="preserve">. </w:t>
      </w:r>
    </w:p>
    <w:p w:rsidR="0037474B" w:rsidRP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37474B">
        <w:rPr>
          <w:b/>
          <w:sz w:val="28"/>
          <w:szCs w:val="28"/>
          <w:u w:val="single"/>
          <w:lang w:val="uk-UA"/>
        </w:rPr>
        <w:t>Нормативне забезпечення:</w:t>
      </w:r>
    </w:p>
    <w:p w:rsid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Згідно із Законом України «Про національні меншини в Україні», до </w:t>
      </w:r>
      <w:r w:rsidR="00D3587E" w:rsidRPr="0037474B">
        <w:rPr>
          <w:b/>
          <w:sz w:val="28"/>
          <w:szCs w:val="28"/>
          <w:u w:val="single"/>
          <w:lang w:val="uk-UA"/>
        </w:rPr>
        <w:t>національних меншин належать групи громадян України, які не є українцями за національністю, виявляють почуття національного самоусвідомлення та спільності між собою</w:t>
      </w:r>
      <w:r w:rsidR="00D3587E" w:rsidRPr="002F41AB">
        <w:rPr>
          <w:sz w:val="28"/>
          <w:szCs w:val="28"/>
          <w:lang w:val="uk-UA"/>
        </w:rPr>
        <w:t xml:space="preserve">. </w:t>
      </w:r>
    </w:p>
    <w:p w:rsid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У ст. 11 Конституції України зазначено, зокрема, що держава сприяє розвиткові етнічної, культурної, </w:t>
      </w:r>
      <w:proofErr w:type="spellStart"/>
      <w:r w:rsidR="00D3587E" w:rsidRPr="002F41AB">
        <w:rPr>
          <w:sz w:val="28"/>
          <w:szCs w:val="28"/>
          <w:lang w:val="uk-UA"/>
        </w:rPr>
        <w:t>мовної</w:t>
      </w:r>
      <w:proofErr w:type="spellEnd"/>
      <w:r w:rsidR="00D3587E" w:rsidRPr="002F41AB">
        <w:rPr>
          <w:sz w:val="28"/>
          <w:szCs w:val="28"/>
          <w:lang w:val="uk-UA"/>
        </w:rPr>
        <w:t xml:space="preserve"> та релігійної самобутності всіх корінних народів і національних меншин. </w:t>
      </w:r>
    </w:p>
    <w:p w:rsid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міжнародні документи:</w:t>
      </w:r>
    </w:p>
    <w:p w:rsidR="0037474B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Деклараці</w:t>
      </w:r>
      <w:r w:rsidR="0037474B">
        <w:rPr>
          <w:sz w:val="28"/>
          <w:szCs w:val="28"/>
          <w:lang w:val="uk-UA"/>
        </w:rPr>
        <w:t>я</w:t>
      </w:r>
      <w:r w:rsidRPr="002F41AB">
        <w:rPr>
          <w:sz w:val="28"/>
          <w:szCs w:val="28"/>
          <w:lang w:val="uk-UA"/>
        </w:rPr>
        <w:t xml:space="preserve"> ООН про права осіб, що належать до національних або етнічних, релігійних та </w:t>
      </w:r>
      <w:proofErr w:type="spellStart"/>
      <w:r w:rsidRPr="002F41AB">
        <w:rPr>
          <w:sz w:val="28"/>
          <w:szCs w:val="28"/>
          <w:lang w:val="uk-UA"/>
        </w:rPr>
        <w:t>мовних</w:t>
      </w:r>
      <w:proofErr w:type="spellEnd"/>
      <w:r w:rsidRPr="002F41AB">
        <w:rPr>
          <w:sz w:val="28"/>
          <w:szCs w:val="28"/>
          <w:lang w:val="uk-UA"/>
        </w:rPr>
        <w:t xml:space="preserve"> меншин, </w:t>
      </w:r>
    </w:p>
    <w:p w:rsidR="0037474B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Конвенці</w:t>
      </w:r>
      <w:r w:rsidR="0037474B">
        <w:rPr>
          <w:sz w:val="28"/>
          <w:szCs w:val="28"/>
          <w:lang w:val="uk-UA"/>
        </w:rPr>
        <w:t>я</w:t>
      </w:r>
      <w:r w:rsidRPr="002F41AB">
        <w:rPr>
          <w:sz w:val="28"/>
          <w:szCs w:val="28"/>
          <w:lang w:val="uk-UA"/>
        </w:rPr>
        <w:t xml:space="preserve"> СНД про забезпечення прав осіб, які належать до національних меншин, підписаною, але не ратифікованою Україною, </w:t>
      </w:r>
    </w:p>
    <w:p w:rsidR="0037474B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Угод</w:t>
      </w:r>
      <w:r w:rsidR="0037474B">
        <w:rPr>
          <w:sz w:val="28"/>
          <w:szCs w:val="28"/>
          <w:lang w:val="uk-UA"/>
        </w:rPr>
        <w:t>а</w:t>
      </w:r>
      <w:r w:rsidRPr="002F41AB">
        <w:rPr>
          <w:sz w:val="28"/>
          <w:szCs w:val="28"/>
          <w:lang w:val="uk-UA"/>
        </w:rPr>
        <w:t xml:space="preserve"> СНД з питань, пов'язаних з поновленням прав депортованих осіб, національних меншин і народів, </w:t>
      </w:r>
    </w:p>
    <w:p w:rsidR="009951A0" w:rsidRP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uk-UA"/>
        </w:rPr>
      </w:pPr>
      <w:r w:rsidRPr="009951A0">
        <w:rPr>
          <w:sz w:val="28"/>
          <w:szCs w:val="28"/>
          <w:u w:val="single"/>
          <w:lang w:val="uk-UA"/>
        </w:rPr>
        <w:t>Закон «Про національні меншини в Україні» як гарантії прав національних меншин передбачає</w:t>
      </w:r>
      <w:r w:rsidR="009951A0" w:rsidRPr="009951A0">
        <w:rPr>
          <w:sz w:val="28"/>
          <w:szCs w:val="28"/>
          <w:u w:val="single"/>
          <w:lang w:val="uk-UA"/>
        </w:rPr>
        <w:t>:</w:t>
      </w:r>
      <w:r w:rsidRPr="009951A0">
        <w:rPr>
          <w:sz w:val="28"/>
          <w:szCs w:val="28"/>
          <w:u w:val="single"/>
          <w:lang w:val="uk-UA"/>
        </w:rPr>
        <w:t xml:space="preserve">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діяльність у Верховній Раді України, а в разі необхідності – і в місцевих радах, постійних комісій з питань міжнаціональних відносин і дорадчих органів з представників національних меншин, а в місцевих органах державної виконавчої влади – відповідних структурних підрозділів,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у державному бюджеті України передбачаються спеціальні асигнування для потреб національних меншин. </w:t>
      </w:r>
    </w:p>
    <w:p w:rsidR="009951A0" w:rsidRP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951A0">
        <w:rPr>
          <w:b/>
          <w:sz w:val="28"/>
          <w:szCs w:val="28"/>
          <w:u w:val="single"/>
          <w:lang w:val="uk-UA"/>
        </w:rPr>
        <w:t xml:space="preserve">Закон гарантує всім національним меншинам право на: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F41AB">
        <w:rPr>
          <w:sz w:val="28"/>
          <w:szCs w:val="28"/>
          <w:lang w:val="uk-UA"/>
        </w:rPr>
        <w:t>національнокультурну</w:t>
      </w:r>
      <w:proofErr w:type="spellEnd"/>
      <w:r w:rsidRPr="002F41AB">
        <w:rPr>
          <w:sz w:val="28"/>
          <w:szCs w:val="28"/>
          <w:lang w:val="uk-UA"/>
        </w:rPr>
        <w:t xml:space="preserve"> автономію;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користування і навчання рідною мовою чи вивчення рідної мови в державних навчальних закладах або через національні культурні товариства;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розвиток національних культурних традицій;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використання національної символіки;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відзначення національних свят;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сповідування своєї релігії;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задоволення потреб у літературі, мистецтві, засобах масової інформації;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створення національних культурних і навчальних закладів;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сприяння з боку держави у підготовці педагогічних, культурно-просвітницьких та інших національних кадрів.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Держава також гарантує національним меншинам право на збереження життєвого середовища у місцях їх історичного й сучасного розселення.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Згідно зі ст. 161 КК України, визнаються злочином умисні дії, спрямовані на розпалювання національної ворожнечі та ненависті, на приниження національної честі та гідності, а також пряме чи непряме обмеження прав або встановлення прямих чи непрямих привілеїв громадянам за ознаками раси, кольору шкіри, етнічного походження, місця проживання, за </w:t>
      </w:r>
      <w:proofErr w:type="spellStart"/>
      <w:r w:rsidR="00D3587E" w:rsidRPr="002F41AB">
        <w:rPr>
          <w:sz w:val="28"/>
          <w:szCs w:val="28"/>
          <w:lang w:val="uk-UA"/>
        </w:rPr>
        <w:t>мовними</w:t>
      </w:r>
      <w:proofErr w:type="spellEnd"/>
      <w:r w:rsidR="00D3587E" w:rsidRPr="002F41AB">
        <w:rPr>
          <w:sz w:val="28"/>
          <w:szCs w:val="28"/>
          <w:lang w:val="uk-UA"/>
        </w:rPr>
        <w:t xml:space="preserve"> або іншими ознаками. </w:t>
      </w:r>
    </w:p>
    <w:p w:rsidR="00D3587E" w:rsidRPr="002F41AB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951A0">
        <w:rPr>
          <w:b/>
          <w:sz w:val="28"/>
          <w:szCs w:val="28"/>
          <w:u w:val="single"/>
          <w:lang w:val="uk-UA"/>
        </w:rPr>
        <w:t>ГЕНОЦИД</w:t>
      </w:r>
      <w:r w:rsidR="00D3587E" w:rsidRPr="002F41AB">
        <w:rPr>
          <w:sz w:val="28"/>
          <w:szCs w:val="28"/>
          <w:lang w:val="uk-UA"/>
        </w:rPr>
        <w:t xml:space="preserve">, тобто діяння, умисно вчинене з метою повного або часткового знищення будь-якої національної, етнічної, расової чи релігійної групи, а так само публічні заклики до геноциду і виготовлення матеріалів із закликами до геноциду з метою їх розповсюдження або розповсюдження таких матеріалів, тягнуть кримінальну відповідальність за ст. 442 КК України. </w:t>
      </w:r>
    </w:p>
    <w:p w:rsidR="00D3587E" w:rsidRPr="002F41AB" w:rsidRDefault="00D3587E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951A0" w:rsidRPr="009951A0" w:rsidRDefault="009951A0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951A0">
        <w:rPr>
          <w:b/>
          <w:sz w:val="28"/>
          <w:szCs w:val="28"/>
          <w:u w:val="single"/>
          <w:lang w:val="uk-UA"/>
        </w:rPr>
        <w:t>3</w:t>
      </w:r>
      <w:r w:rsidR="008A5CF6" w:rsidRPr="009951A0">
        <w:rPr>
          <w:b/>
          <w:sz w:val="28"/>
          <w:szCs w:val="28"/>
          <w:u w:val="single"/>
          <w:lang w:val="uk-UA"/>
        </w:rPr>
        <w:t xml:space="preserve">. СВОБОДА ТВОРЧОСТІ. ПРАВО НА РЕЗУЛЬТАТИ СВОЄЇ ІНТЕЛЕКТУАЛЬНОЇ, ТВОРЧОЇ ДІЯЛЬНОСТІ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Зміст свободи творчості і права на результати інтелектуальної, творчої діяльності та їх гарантії визначаються у ст. 54 Конституції України. Відповідно до цієї статті громадянам гарантуються: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1) свобода літературної, художньої, наукової і технічної творчості;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2)</w:t>
      </w:r>
      <w:r w:rsidR="009951A0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захист інтелектуальної власності, їхніх авторських прав, моральних і матеріальних інтересів, що виникають у зв'язку з різними видами інтелектуальної діяльності;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3)</w:t>
      </w:r>
      <w:r w:rsidR="009951A0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право на результати їхньої інтелектуальної, творчої діяльності.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При цьому Конституція </w:t>
      </w:r>
      <w:r w:rsidRPr="00E270BD">
        <w:rPr>
          <w:sz w:val="28"/>
          <w:szCs w:val="28"/>
          <w:u w:val="single"/>
          <w:lang w:val="uk-UA"/>
        </w:rPr>
        <w:t>забороняє будь-яке використання або поширювання цих результатів без згоди їх власників, за винятками, встановленими законом</w:t>
      </w:r>
      <w:r w:rsidRPr="002F41AB">
        <w:rPr>
          <w:sz w:val="28"/>
          <w:szCs w:val="28"/>
          <w:lang w:val="uk-UA"/>
        </w:rPr>
        <w:t xml:space="preserve">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Закон України «Про наукову і науково-технічну діяльність»</w:t>
      </w:r>
      <w:r w:rsidR="00E270BD">
        <w:rPr>
          <w:sz w:val="28"/>
          <w:szCs w:val="28"/>
          <w:lang w:val="uk-UA"/>
        </w:rPr>
        <w:t>:</w:t>
      </w:r>
      <w:r w:rsidRPr="002F41AB">
        <w:rPr>
          <w:sz w:val="28"/>
          <w:szCs w:val="28"/>
          <w:lang w:val="uk-UA"/>
        </w:rPr>
        <w:t xml:space="preserve"> </w:t>
      </w:r>
      <w:r w:rsidR="00E270BD" w:rsidRPr="00E270BD">
        <w:rPr>
          <w:b/>
          <w:sz w:val="28"/>
          <w:szCs w:val="28"/>
          <w:u w:val="single"/>
          <w:lang w:val="uk-UA"/>
        </w:rPr>
        <w:t>НАУКОВА І НАУКОВО-ТЕХНІЧНА ДІЯЛЬНІСТЬ</w:t>
      </w:r>
      <w:r w:rsidR="00E270BD" w:rsidRPr="002F41AB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є інтелектуальною творчою діяльністю, спрямованою на одержання і використання нових знань.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A5CF6" w:rsidRPr="002F41AB">
        <w:rPr>
          <w:sz w:val="28"/>
          <w:szCs w:val="28"/>
          <w:lang w:val="uk-UA"/>
        </w:rPr>
        <w:t xml:space="preserve">чений має право, зокрема: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обирати форми, напрями і засоби наукової і науково-технічної діяльності відповідно до своїх інтересів, творчих можливостей та загальнолюдських цінностей;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здобувати визнання авторства на наукові і науково-технічні результати своєї діяльності;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публікувати результати своїх досліджень або оприлюднювати їх іншим способом, у порядку, встановленому законодавством України;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отримувати, передавати та поширювати наукову інформацію;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здобувати державне і громадське визнання. </w:t>
      </w:r>
    </w:p>
    <w:p w:rsidR="00E270BD" w:rsidRP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Г</w:t>
      </w:r>
      <w:r w:rsidR="008A5CF6" w:rsidRPr="00E270BD">
        <w:rPr>
          <w:b/>
          <w:sz w:val="28"/>
          <w:szCs w:val="28"/>
          <w:u w:val="single"/>
          <w:lang w:val="uk-UA"/>
        </w:rPr>
        <w:t xml:space="preserve">ромадяни у сфері культури мають право, зокрема, на: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</w:t>
      </w:r>
      <w:r w:rsidRPr="00E270BD">
        <w:rPr>
          <w:b/>
          <w:sz w:val="28"/>
          <w:szCs w:val="28"/>
          <w:lang w:val="uk-UA"/>
        </w:rPr>
        <w:t>свободу творчості.</w:t>
      </w:r>
      <w:r w:rsidRPr="002F41AB">
        <w:rPr>
          <w:sz w:val="28"/>
          <w:szCs w:val="28"/>
          <w:lang w:val="uk-UA"/>
        </w:rPr>
        <w:t xml:space="preserve"> Творчі працівники мають право на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розповсюдження та популяризацію творів літератури та мистецтва,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самостійно визначають репертуар і програми, зміст і форми гастрольної, виставочної та іншої діяльності.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Забороняється розповсюдження тільки таких творів, які містять заклики до зміни насильницьким шляхом конституційного ладу, пропаганду війни, насилля, жорстокості, расової, національної, релігійної ворожнечі або ненависті, порнографію, підбурювання до вчинення злочинів;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вільний вибір будь-якого виду культурної діяльності, засобів і сфер застосування творчих здібностей та самостійне визначення долі своїх творів.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Не допускаються втручання у творчий процес, цензура у сфері творчої діяльності (згідно із ст. 15 Конституції України цензура заборонена не тільки у сфері творчої діяльності). Водночас створюються умови для розвитку літературної та художньої критики, інших форм об'єктивної оцінки історико-культурних процесів;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в) здійснення професійної та аматорської діяльності на індивідуальній чи колективній основі, самостійно чи за допомогою будь-яких форм посередництва;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г) створення закладів, підприємств і організацій культури, </w:t>
      </w:r>
      <w:r w:rsidRPr="00E270BD">
        <w:rPr>
          <w:b/>
          <w:sz w:val="28"/>
          <w:szCs w:val="28"/>
          <w:lang w:val="uk-UA"/>
        </w:rPr>
        <w:t>об'єднання у творчі спілки, національно-культурні товариства, фонди, асоціації, інші громадські об'єднання</w:t>
      </w:r>
      <w:r w:rsidRPr="002F41AB">
        <w:rPr>
          <w:sz w:val="28"/>
          <w:szCs w:val="28"/>
          <w:lang w:val="uk-UA"/>
        </w:rPr>
        <w:t>, які діють у сфері культури</w:t>
      </w:r>
      <w:r w:rsidR="00E270BD">
        <w:rPr>
          <w:sz w:val="28"/>
          <w:szCs w:val="28"/>
          <w:lang w:val="uk-UA"/>
        </w:rPr>
        <w:t xml:space="preserve"> (</w:t>
      </w:r>
      <w:r w:rsidR="00E270BD" w:rsidRPr="002F41AB">
        <w:rPr>
          <w:sz w:val="28"/>
          <w:szCs w:val="28"/>
          <w:lang w:val="uk-UA"/>
        </w:rPr>
        <w:t xml:space="preserve">Всеукраїнська національна музична спілка; Національна спілка архітекторів України; Національна спілка кінематографістів України; Національна спілка композиторів України; </w:t>
      </w:r>
      <w:proofErr w:type="spellStart"/>
      <w:r w:rsidR="00E270BD" w:rsidRPr="002F41AB">
        <w:rPr>
          <w:sz w:val="28"/>
          <w:szCs w:val="28"/>
          <w:lang w:val="uk-UA"/>
        </w:rPr>
        <w:t>аціональна</w:t>
      </w:r>
      <w:proofErr w:type="spellEnd"/>
      <w:r w:rsidR="00E270BD" w:rsidRPr="002F41AB">
        <w:rPr>
          <w:sz w:val="28"/>
          <w:szCs w:val="28"/>
          <w:lang w:val="uk-UA"/>
        </w:rPr>
        <w:t xml:space="preserve"> спілка майстрів народного мистецтва України; Національна спілка письменників України; Національна спілка театральних діячів України; Національна спілка художників України; Спілка дизайнерів України; Спілка журналістів України; Спілка фотохудожників України; Всеукраїнська спілка кобзарів; Національна Ліга українських композиторів; Спілка рекламістів України</w:t>
      </w:r>
      <w:r w:rsidR="00E270BD">
        <w:rPr>
          <w:sz w:val="28"/>
          <w:szCs w:val="28"/>
          <w:lang w:val="uk-UA"/>
        </w:rPr>
        <w:t>)</w:t>
      </w:r>
      <w:r w:rsidRPr="002F41AB">
        <w:rPr>
          <w:sz w:val="28"/>
          <w:szCs w:val="28"/>
          <w:lang w:val="uk-UA"/>
        </w:rPr>
        <w:t xml:space="preserve">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д</w:t>
      </w:r>
      <w:r w:rsidRPr="00E270BD">
        <w:rPr>
          <w:b/>
          <w:sz w:val="28"/>
          <w:szCs w:val="28"/>
          <w:lang w:val="uk-UA"/>
        </w:rPr>
        <w:t>) захист інтелектуальної власності</w:t>
      </w:r>
      <w:r w:rsidRPr="002F41AB">
        <w:rPr>
          <w:sz w:val="28"/>
          <w:szCs w:val="28"/>
          <w:lang w:val="uk-UA"/>
        </w:rPr>
        <w:t xml:space="preserve">. Встановлено, що твори літератури та мистецтва є інтелектуальною власністю їх творців;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з) здобуття спеціальної освіти в галузі культури.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Право на інтелектуальну власність</w:t>
      </w:r>
      <w:r w:rsidRPr="002F41AB">
        <w:rPr>
          <w:sz w:val="28"/>
          <w:szCs w:val="28"/>
          <w:lang w:val="uk-UA"/>
        </w:rPr>
        <w:t xml:space="preserve"> має двоїсте значення, оскільки передбачає наявність як майнових, так і особистих прав.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ЦК України,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авторське право і суміжні права»,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винаходи і корисні моделі»,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промислові зразки»,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знаки для товарів і послуг»,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науку і науково-технічну діяльність»,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сорти рослин»,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топографії інтегральних мікросхем»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ОХОРОНЯЮТЬСЯ</w:t>
      </w:r>
      <w:r w:rsidR="008A5CF6" w:rsidRPr="002F41AB">
        <w:rPr>
          <w:sz w:val="28"/>
          <w:szCs w:val="28"/>
          <w:lang w:val="uk-UA"/>
        </w:rPr>
        <w:t xml:space="preserve"> особисті (немайнові) і майнові права: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та їх правонаступників, пов'язані із створенням та використанням творів науки, літератури і мистецтва (авторське право), і права виконавців, виробників фонограм та організацій мовлення (суміжні права);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раціоналізаторських пропозицій та їх спадкоємців;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винахідників, які створили винахід чи корисну модель, та їх правонаступників;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промислових зразків (результатів творчої діяльності людини у галузі художнього конструювання) та їх правонаступників; власників </w:t>
      </w:r>
      <w:proofErr w:type="spellStart"/>
      <w:r w:rsidRPr="002F41AB">
        <w:rPr>
          <w:sz w:val="28"/>
          <w:szCs w:val="28"/>
          <w:lang w:val="uk-UA"/>
        </w:rPr>
        <w:t>свідоцтв</w:t>
      </w:r>
      <w:proofErr w:type="spellEnd"/>
      <w:r w:rsidRPr="002F41AB">
        <w:rPr>
          <w:sz w:val="28"/>
          <w:szCs w:val="28"/>
          <w:lang w:val="uk-UA"/>
        </w:rPr>
        <w:t xml:space="preserve"> про право на знак для товарів і послуг;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сорту і власників патентів на сорти рослин;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авторів </w:t>
      </w:r>
      <w:proofErr w:type="spellStart"/>
      <w:r w:rsidRPr="002F41AB">
        <w:rPr>
          <w:sz w:val="28"/>
          <w:szCs w:val="28"/>
          <w:lang w:val="uk-UA"/>
        </w:rPr>
        <w:t>топографій</w:t>
      </w:r>
      <w:proofErr w:type="spellEnd"/>
      <w:r w:rsidRPr="002F41AB">
        <w:rPr>
          <w:sz w:val="28"/>
          <w:szCs w:val="28"/>
          <w:lang w:val="uk-UA"/>
        </w:rPr>
        <w:t xml:space="preserve"> інтегральних мікросхем тощо.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P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А</w:t>
      </w:r>
      <w:r w:rsidR="008A5CF6" w:rsidRPr="00E270BD">
        <w:rPr>
          <w:b/>
          <w:sz w:val="28"/>
          <w:szCs w:val="28"/>
          <w:u w:val="single"/>
          <w:lang w:val="uk-UA"/>
        </w:rPr>
        <w:t xml:space="preserve">второві належать такі особисті (немайнові) права: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вимагати визнання свого авторства;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забороняти під час публічного використання твору згадування свого імені, якщо він як автор твору бажає залишитись анонімом;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в) вибирати псевдонім, зазначати і вимагати зазначення псевдоніма замість справжнього імені автора на творі і його примірниках та під час будь</w:t>
      </w:r>
      <w:r w:rsidR="00E270BD">
        <w:rPr>
          <w:sz w:val="28"/>
          <w:szCs w:val="28"/>
          <w:lang w:val="uk-UA"/>
        </w:rPr>
        <w:t>-</w:t>
      </w:r>
      <w:r w:rsidRPr="002F41AB">
        <w:rPr>
          <w:sz w:val="28"/>
          <w:szCs w:val="28"/>
          <w:lang w:val="uk-UA"/>
        </w:rPr>
        <w:t xml:space="preserve">якого його публічного використання;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г) вимагати збереження цілісності твору і протидіяти будь-якому перекрученню, спотворенню чи іншій зміні твору або будь-якому іншому посяганню на твір, що може зашкодити честі і репутації автора. </w:t>
      </w:r>
    </w:p>
    <w:p w:rsidR="00E270BD" w:rsidRP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 xml:space="preserve">До майнових прав автора належать: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виключне право на використання твору, яке дозволяє йому використовувати твір у будь-якій формі і будь-яким способом;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виключне право на дозвіл або заборону використання твору іншими особами. Це право передбачає можливість дозволяти або забороняти: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відтворення творів;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публічне виконання і публічне сповіщення творів;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публічну демонстрацію і публічний показ;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розповсюдження творів; здавання в майновий </w:t>
      </w:r>
      <w:proofErr w:type="spellStart"/>
      <w:r w:rsidRPr="002F41AB">
        <w:rPr>
          <w:sz w:val="28"/>
          <w:szCs w:val="28"/>
          <w:lang w:val="uk-UA"/>
        </w:rPr>
        <w:t>найм</w:t>
      </w:r>
      <w:proofErr w:type="spellEnd"/>
      <w:r w:rsidRPr="002F41AB">
        <w:rPr>
          <w:sz w:val="28"/>
          <w:szCs w:val="28"/>
          <w:lang w:val="uk-UA"/>
        </w:rPr>
        <w:t xml:space="preserve"> і (або) комерційний прокат;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імпорт примірників творів тощо. </w:t>
      </w:r>
    </w:p>
    <w:p w:rsidR="008A5CF6" w:rsidRPr="002F41AB" w:rsidRDefault="008A5CF6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P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4</w:t>
      </w:r>
      <w:r w:rsidR="002F41AB" w:rsidRPr="00E270BD">
        <w:rPr>
          <w:b/>
          <w:sz w:val="28"/>
          <w:szCs w:val="28"/>
          <w:u w:val="single"/>
          <w:lang w:val="uk-UA"/>
        </w:rPr>
        <w:t xml:space="preserve">. ПРАВО НА УЧАСТЬ У КУЛЬТУРНОМУ ЖИТТІ ТА ПРАВО КОРИСТУВАТИСЯ КУЛЬТУРНОЮ СПАДЩИНОЮ УКРАЇНИ </w:t>
      </w:r>
    </w:p>
    <w:p w:rsidR="00E270BD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Ці права випливають із частин 4 і 5 ст. 54 Конституції України, згідно з якими</w:t>
      </w:r>
      <w:r w:rsidR="00E270BD">
        <w:rPr>
          <w:sz w:val="28"/>
          <w:szCs w:val="28"/>
          <w:lang w:val="uk-UA"/>
        </w:rPr>
        <w:t>: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2F41AB" w:rsidRPr="002F41AB">
        <w:rPr>
          <w:sz w:val="28"/>
          <w:szCs w:val="28"/>
          <w:lang w:val="uk-UA"/>
        </w:rPr>
        <w:t xml:space="preserve"> культурна спадщина охороняється законом, а 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F41AB" w:rsidRPr="002F41AB">
        <w:rPr>
          <w:sz w:val="28"/>
          <w:szCs w:val="28"/>
          <w:lang w:val="uk-UA"/>
        </w:rPr>
        <w:t xml:space="preserve">держава забезпечує збереження історичних пам'яток та інших об'єктів, що становлять культурну цінність, вживає заходів для повернення в Україну культурних цінностей народу, які знаходяться за її межами, 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2F41AB" w:rsidRPr="002F41AB">
        <w:rPr>
          <w:sz w:val="28"/>
          <w:szCs w:val="28"/>
          <w:lang w:val="uk-UA"/>
        </w:rPr>
        <w:t>а також із ст. 41 Конституції України, згідно з якою</w:t>
      </w:r>
      <w:r>
        <w:rPr>
          <w:sz w:val="28"/>
          <w:szCs w:val="28"/>
          <w:lang w:val="uk-UA"/>
        </w:rPr>
        <w:t>: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2F41AB" w:rsidRPr="002F41AB">
        <w:rPr>
          <w:sz w:val="28"/>
          <w:szCs w:val="28"/>
          <w:lang w:val="uk-UA"/>
        </w:rPr>
        <w:t xml:space="preserve"> громадяни для задоволення своїх потреб можуть користуватися об'єктами права державної та комунальної власності відповідно до закону. 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P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П</w:t>
      </w:r>
      <w:r w:rsidR="002F41AB" w:rsidRPr="00E270BD">
        <w:rPr>
          <w:b/>
          <w:sz w:val="28"/>
          <w:szCs w:val="28"/>
          <w:u w:val="single"/>
          <w:lang w:val="uk-UA"/>
        </w:rPr>
        <w:t xml:space="preserve">раво громадян на: </w:t>
      </w:r>
    </w:p>
    <w:p w:rsidR="00E270BD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збереження і розвиток національно-культурної самобутності, народних традицій та звичаїв;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доступ до культурних цінностей – об'єктів матеріальної і духовної культури, що мають художнє, історичне, етнографічне та наукове значення, усіх видів культурних послуг та культурної діяльності для кожного громадянина. </w:t>
      </w:r>
    </w:p>
    <w:p w:rsidR="000A0044" w:rsidRDefault="000A0044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Зазначені права</w:t>
      </w:r>
      <w:r w:rsidR="002F41AB" w:rsidRPr="002F41AB">
        <w:rPr>
          <w:sz w:val="28"/>
          <w:szCs w:val="28"/>
          <w:lang w:val="uk-UA"/>
        </w:rPr>
        <w:t xml:space="preserve"> гарантуються тим, що держава: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дбає про збереження і використання культурних цінностей, що знаходяться на території України чи за її межами;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забезпечує охорону пам'яток історії та культури України, захист історичного середовища, схоронність музейного, бібліотечного і архівного фондів;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• сприяє розвитку мережі державних, громадських і приватних музеїв, бібліотек, формуванню їх фондів;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створює умови для збереження і розвитку народної культури, сприяє відродженню осередків традиційної народної творчості, художніх промислів і </w:t>
      </w:r>
      <w:proofErr w:type="spellStart"/>
      <w:r w:rsidRPr="002F41AB">
        <w:rPr>
          <w:sz w:val="28"/>
          <w:szCs w:val="28"/>
          <w:lang w:val="uk-UA"/>
        </w:rPr>
        <w:t>ремесел</w:t>
      </w:r>
      <w:proofErr w:type="spellEnd"/>
      <w:r w:rsidRPr="002F41AB">
        <w:rPr>
          <w:sz w:val="28"/>
          <w:szCs w:val="28"/>
          <w:lang w:val="uk-UA"/>
        </w:rPr>
        <w:t xml:space="preserve">, створенню музеїв народної творчості та побуту, шкіл народного мистецтва, фольклорно-етнографічних ансамблів, забезпечує їх організаційну і фінансову підтримку;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гарантує вільний доступ до пам'яток історії та культури, музейних, бібліотечних і архівних фондів. Обмеження такого доступу зумовлюється лише специфікою цінностей та особливими умовами їх схоронності, що визначаються законодавством;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забезпечує окремим соціальним групам громадян (дітям дошкільного віку, учням, студентам, пенсіонерам та інвалідам) доступ до культурних цінностей на пільгових умовах;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створює умови для розвитку культур усіх національних меншин, які проживають на території України, сприяє прилученню їх до спільного процесу творення культурних цінностей. </w:t>
      </w:r>
    </w:p>
    <w:sectPr w:rsidR="000A0044" w:rsidSect="00644DF8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50" w:rsidRDefault="00E43650" w:rsidP="00C24C48">
      <w:pPr>
        <w:spacing w:after="0" w:line="240" w:lineRule="auto"/>
      </w:pPr>
      <w:r>
        <w:separator/>
      </w:r>
    </w:p>
  </w:endnote>
  <w:endnote w:type="continuationSeparator" w:id="0">
    <w:p w:rsidR="00E43650" w:rsidRDefault="00E43650" w:rsidP="00C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50" w:rsidRDefault="00E43650" w:rsidP="00C24C48">
      <w:pPr>
        <w:spacing w:after="0" w:line="240" w:lineRule="auto"/>
      </w:pPr>
      <w:r>
        <w:separator/>
      </w:r>
    </w:p>
  </w:footnote>
  <w:footnote w:type="continuationSeparator" w:id="0">
    <w:p w:rsidR="00E43650" w:rsidRDefault="00E43650" w:rsidP="00C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695667"/>
      <w:docPartObj>
        <w:docPartGallery w:val="Page Numbers (Top of Page)"/>
        <w:docPartUnique/>
      </w:docPartObj>
    </w:sdtPr>
    <w:sdtEndPr/>
    <w:sdtContent>
      <w:p w:rsidR="00D41093" w:rsidRDefault="00D410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2D">
          <w:rPr>
            <w:noProof/>
          </w:rPr>
          <w:t>6</w:t>
        </w:r>
        <w:r>
          <w:fldChar w:fldCharType="end"/>
        </w:r>
      </w:p>
    </w:sdtContent>
  </w:sdt>
  <w:p w:rsidR="00D41093" w:rsidRDefault="00D410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19C"/>
    <w:multiLevelType w:val="hybridMultilevel"/>
    <w:tmpl w:val="8CFC0FDC"/>
    <w:lvl w:ilvl="0" w:tplc="DCD80852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A"/>
    <w:rsid w:val="000168C4"/>
    <w:rsid w:val="00064403"/>
    <w:rsid w:val="000718B0"/>
    <w:rsid w:val="000A0044"/>
    <w:rsid w:val="000A1F06"/>
    <w:rsid w:val="000D4348"/>
    <w:rsid w:val="000E329C"/>
    <w:rsid w:val="0012096D"/>
    <w:rsid w:val="00186650"/>
    <w:rsid w:val="001B5858"/>
    <w:rsid w:val="001C768F"/>
    <w:rsid w:val="001E525C"/>
    <w:rsid w:val="001E6F8E"/>
    <w:rsid w:val="001F28A1"/>
    <w:rsid w:val="001F40EE"/>
    <w:rsid w:val="00211A88"/>
    <w:rsid w:val="00246184"/>
    <w:rsid w:val="00265468"/>
    <w:rsid w:val="00284E4C"/>
    <w:rsid w:val="002F41AB"/>
    <w:rsid w:val="0037474B"/>
    <w:rsid w:val="00383120"/>
    <w:rsid w:val="003A5E75"/>
    <w:rsid w:val="003C112A"/>
    <w:rsid w:val="003E1DDA"/>
    <w:rsid w:val="00407010"/>
    <w:rsid w:val="00436239"/>
    <w:rsid w:val="0044229A"/>
    <w:rsid w:val="004424AA"/>
    <w:rsid w:val="00456014"/>
    <w:rsid w:val="004639B0"/>
    <w:rsid w:val="00483AA9"/>
    <w:rsid w:val="004A1C5F"/>
    <w:rsid w:val="004F06A8"/>
    <w:rsid w:val="004F1313"/>
    <w:rsid w:val="00526325"/>
    <w:rsid w:val="00542A4C"/>
    <w:rsid w:val="00566EA9"/>
    <w:rsid w:val="006070AC"/>
    <w:rsid w:val="00614D88"/>
    <w:rsid w:val="00644DF8"/>
    <w:rsid w:val="00675E5C"/>
    <w:rsid w:val="00696151"/>
    <w:rsid w:val="006C1F5C"/>
    <w:rsid w:val="006C66AD"/>
    <w:rsid w:val="007011AC"/>
    <w:rsid w:val="00722B60"/>
    <w:rsid w:val="00722C96"/>
    <w:rsid w:val="00756BBE"/>
    <w:rsid w:val="00773C47"/>
    <w:rsid w:val="007946A4"/>
    <w:rsid w:val="007B61CC"/>
    <w:rsid w:val="007C5563"/>
    <w:rsid w:val="00821485"/>
    <w:rsid w:val="008431C6"/>
    <w:rsid w:val="008445E7"/>
    <w:rsid w:val="008472B1"/>
    <w:rsid w:val="00866E26"/>
    <w:rsid w:val="0088441F"/>
    <w:rsid w:val="0089673D"/>
    <w:rsid w:val="008A5CF6"/>
    <w:rsid w:val="008E10A9"/>
    <w:rsid w:val="008E4502"/>
    <w:rsid w:val="008F21E6"/>
    <w:rsid w:val="009116CB"/>
    <w:rsid w:val="00973D21"/>
    <w:rsid w:val="009951A0"/>
    <w:rsid w:val="009A21A9"/>
    <w:rsid w:val="009A7A55"/>
    <w:rsid w:val="009B2E90"/>
    <w:rsid w:val="009C5751"/>
    <w:rsid w:val="009C686E"/>
    <w:rsid w:val="009D5A44"/>
    <w:rsid w:val="009E36C0"/>
    <w:rsid w:val="009E5EB0"/>
    <w:rsid w:val="00A1779A"/>
    <w:rsid w:val="00A22FA5"/>
    <w:rsid w:val="00AD0A2D"/>
    <w:rsid w:val="00B0323A"/>
    <w:rsid w:val="00B24B65"/>
    <w:rsid w:val="00BA5824"/>
    <w:rsid w:val="00BE56C8"/>
    <w:rsid w:val="00C07794"/>
    <w:rsid w:val="00C24788"/>
    <w:rsid w:val="00C24C48"/>
    <w:rsid w:val="00C76EA4"/>
    <w:rsid w:val="00CC26D8"/>
    <w:rsid w:val="00CC2BC6"/>
    <w:rsid w:val="00CD6757"/>
    <w:rsid w:val="00D135B7"/>
    <w:rsid w:val="00D3587E"/>
    <w:rsid w:val="00D368C9"/>
    <w:rsid w:val="00D41093"/>
    <w:rsid w:val="00D54250"/>
    <w:rsid w:val="00D571C7"/>
    <w:rsid w:val="00D72DF7"/>
    <w:rsid w:val="00D80C8F"/>
    <w:rsid w:val="00DB0FC8"/>
    <w:rsid w:val="00E0009E"/>
    <w:rsid w:val="00E121DB"/>
    <w:rsid w:val="00E270BD"/>
    <w:rsid w:val="00E43650"/>
    <w:rsid w:val="00E938EC"/>
    <w:rsid w:val="00EA756E"/>
    <w:rsid w:val="00EC7CFD"/>
    <w:rsid w:val="00ED722A"/>
    <w:rsid w:val="00ED7D2E"/>
    <w:rsid w:val="00F058A5"/>
    <w:rsid w:val="00F52A79"/>
    <w:rsid w:val="00F569BF"/>
    <w:rsid w:val="00F74C43"/>
    <w:rsid w:val="00F86E93"/>
    <w:rsid w:val="00FC4703"/>
    <w:rsid w:val="00F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F650"/>
  <w15:chartTrackingRefBased/>
  <w15:docId w15:val="{19104355-1558-45E7-B14F-4EC67C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C48"/>
  </w:style>
  <w:style w:type="paragraph" w:styleId="a5">
    <w:name w:val="footer"/>
    <w:basedOn w:val="a"/>
    <w:link w:val="a6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C48"/>
  </w:style>
  <w:style w:type="paragraph" w:styleId="a7">
    <w:name w:val="List Paragraph"/>
    <w:basedOn w:val="a"/>
    <w:uiPriority w:val="34"/>
    <w:qFormat/>
    <w:rsid w:val="00C24C48"/>
    <w:pPr>
      <w:ind w:left="720"/>
      <w:contextualSpacing/>
    </w:pPr>
  </w:style>
  <w:style w:type="paragraph" w:customStyle="1" w:styleId="rvps7">
    <w:name w:val="rvps7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83AA9"/>
  </w:style>
  <w:style w:type="character" w:customStyle="1" w:styleId="rvts15">
    <w:name w:val="rvts15"/>
    <w:basedOn w:val="a0"/>
    <w:rsid w:val="00483AA9"/>
  </w:style>
  <w:style w:type="paragraph" w:customStyle="1" w:styleId="rvps2">
    <w:name w:val="rvps2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83AA9"/>
  </w:style>
  <w:style w:type="character" w:styleId="a8">
    <w:name w:val="Hyperlink"/>
    <w:basedOn w:val="a0"/>
    <w:uiPriority w:val="99"/>
    <w:semiHidden/>
    <w:unhideWhenUsed/>
    <w:rsid w:val="00483AA9"/>
    <w:rPr>
      <w:color w:val="0000FF"/>
      <w:u w:val="single"/>
    </w:rPr>
  </w:style>
  <w:style w:type="character" w:customStyle="1" w:styleId="rvts11">
    <w:name w:val="rvts11"/>
    <w:basedOn w:val="a0"/>
    <w:rsid w:val="00483AA9"/>
  </w:style>
  <w:style w:type="character" w:customStyle="1" w:styleId="rvts46">
    <w:name w:val="rvts46"/>
    <w:basedOn w:val="a0"/>
    <w:rsid w:val="0048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70EE-7F2D-469F-B99C-307B84C3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2020-09-07T15:14:00Z</dcterms:created>
  <dcterms:modified xsi:type="dcterms:W3CDTF">2021-02-24T19:37:00Z</dcterms:modified>
</cp:coreProperties>
</file>