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48" w:rsidRPr="004F1313" w:rsidRDefault="009C686E" w:rsidP="004F1313">
      <w:pPr>
        <w:spacing w:after="0" w:line="240" w:lineRule="auto"/>
        <w:jc w:val="center"/>
        <w:rPr>
          <w:rFonts w:ascii="Times New Roman" w:hAnsi="Times New Roman" w:cs="Times New Roman"/>
          <w:b/>
          <w:sz w:val="28"/>
          <w:szCs w:val="28"/>
          <w:lang w:val="uk-UA"/>
        </w:rPr>
      </w:pPr>
      <w:r w:rsidRPr="004F1313">
        <w:rPr>
          <w:rFonts w:ascii="Times New Roman" w:hAnsi="Times New Roman" w:cs="Times New Roman"/>
          <w:b/>
          <w:sz w:val="28"/>
          <w:szCs w:val="28"/>
          <w:lang w:val="uk-UA"/>
        </w:rPr>
        <w:t xml:space="preserve">Лекція </w:t>
      </w:r>
      <w:r w:rsidR="00B720E3">
        <w:rPr>
          <w:rFonts w:ascii="Times New Roman" w:hAnsi="Times New Roman" w:cs="Times New Roman"/>
          <w:b/>
          <w:sz w:val="28"/>
          <w:szCs w:val="28"/>
          <w:lang w:val="uk-UA"/>
        </w:rPr>
        <w:t>6</w:t>
      </w:r>
    </w:p>
    <w:p w:rsidR="009E5EB0" w:rsidRPr="009E5EB0" w:rsidRDefault="009E5EB0" w:rsidP="004F1313">
      <w:pPr>
        <w:pStyle w:val="rvps7"/>
        <w:shd w:val="clear" w:color="auto" w:fill="FFFFFF"/>
        <w:spacing w:before="0" w:beforeAutospacing="0" w:after="0" w:afterAutospacing="0"/>
        <w:jc w:val="center"/>
        <w:rPr>
          <w:sz w:val="28"/>
          <w:szCs w:val="28"/>
          <w:lang w:val="uk-UA"/>
        </w:rPr>
      </w:pPr>
      <w:r w:rsidRPr="009E5EB0">
        <w:rPr>
          <w:sz w:val="28"/>
          <w:szCs w:val="28"/>
          <w:lang w:val="uk-UA"/>
        </w:rPr>
        <w:t xml:space="preserve">ЕКОНОМІЧНІ ПРАВА ТА СВОБОДИ ЛЮДИНИ І ГРОМАДЯНИНА </w:t>
      </w:r>
    </w:p>
    <w:p w:rsidR="009E5EB0" w:rsidRPr="009E5EB0" w:rsidRDefault="009E5EB0" w:rsidP="009E5EB0">
      <w:pPr>
        <w:pStyle w:val="rvps7"/>
        <w:shd w:val="clear" w:color="auto" w:fill="FFFFFF"/>
        <w:spacing w:before="0" w:beforeAutospacing="0" w:after="0" w:afterAutospacing="0"/>
        <w:jc w:val="both"/>
        <w:rPr>
          <w:sz w:val="28"/>
          <w:szCs w:val="28"/>
          <w:lang w:val="uk-UA"/>
        </w:rPr>
      </w:pPr>
      <w:r w:rsidRPr="009E5EB0">
        <w:rPr>
          <w:sz w:val="28"/>
          <w:szCs w:val="28"/>
          <w:lang w:val="uk-UA"/>
        </w:rPr>
        <w:t xml:space="preserve">1. Економічні права та свободи людини і громадянина в Україні </w:t>
      </w:r>
    </w:p>
    <w:p w:rsidR="009E5EB0" w:rsidRPr="009E5EB0" w:rsidRDefault="009E5EB0" w:rsidP="009E5EB0">
      <w:pPr>
        <w:pStyle w:val="rvps7"/>
        <w:shd w:val="clear" w:color="auto" w:fill="FFFFFF"/>
        <w:spacing w:before="0" w:beforeAutospacing="0" w:after="0" w:afterAutospacing="0"/>
        <w:jc w:val="both"/>
        <w:rPr>
          <w:sz w:val="28"/>
          <w:szCs w:val="28"/>
          <w:lang w:val="uk-UA"/>
        </w:rPr>
      </w:pPr>
      <w:r w:rsidRPr="009E5EB0">
        <w:rPr>
          <w:sz w:val="28"/>
          <w:szCs w:val="28"/>
          <w:lang w:val="uk-UA"/>
        </w:rPr>
        <w:t>2. Право на приватну власність</w:t>
      </w:r>
    </w:p>
    <w:p w:rsidR="009E5EB0" w:rsidRPr="009E5EB0" w:rsidRDefault="009E5EB0" w:rsidP="009E5EB0">
      <w:pPr>
        <w:pStyle w:val="rvps7"/>
        <w:shd w:val="clear" w:color="auto" w:fill="FFFFFF"/>
        <w:spacing w:before="0" w:beforeAutospacing="0" w:after="0" w:afterAutospacing="0"/>
        <w:jc w:val="both"/>
        <w:rPr>
          <w:sz w:val="28"/>
          <w:szCs w:val="28"/>
          <w:lang w:val="uk-UA"/>
        </w:rPr>
      </w:pPr>
      <w:r w:rsidRPr="009E5EB0">
        <w:rPr>
          <w:sz w:val="28"/>
          <w:szCs w:val="28"/>
          <w:lang w:val="uk-UA"/>
        </w:rPr>
        <w:t xml:space="preserve">3. Право на підприємницьку діяльність </w:t>
      </w:r>
    </w:p>
    <w:p w:rsidR="008445E7" w:rsidRPr="009E5EB0" w:rsidRDefault="009E5EB0" w:rsidP="009E5EB0">
      <w:pPr>
        <w:pStyle w:val="rvps7"/>
        <w:shd w:val="clear" w:color="auto" w:fill="FFFFFF"/>
        <w:spacing w:before="0" w:beforeAutospacing="0" w:after="0" w:afterAutospacing="0"/>
        <w:jc w:val="both"/>
        <w:rPr>
          <w:sz w:val="28"/>
          <w:szCs w:val="28"/>
          <w:lang w:val="uk-UA"/>
        </w:rPr>
      </w:pPr>
      <w:r w:rsidRPr="009E5EB0">
        <w:rPr>
          <w:sz w:val="28"/>
          <w:szCs w:val="28"/>
          <w:lang w:val="uk-UA"/>
        </w:rPr>
        <w:t>4. Право на працю</w:t>
      </w:r>
    </w:p>
    <w:p w:rsidR="009E5EB0" w:rsidRPr="009E5EB0" w:rsidRDefault="009E5EB0" w:rsidP="009E5EB0">
      <w:pPr>
        <w:pStyle w:val="rvps7"/>
        <w:shd w:val="clear" w:color="auto" w:fill="FFFFFF"/>
        <w:spacing w:before="0" w:beforeAutospacing="0" w:after="0" w:afterAutospacing="0"/>
        <w:jc w:val="both"/>
        <w:rPr>
          <w:sz w:val="28"/>
          <w:szCs w:val="28"/>
          <w:lang w:val="uk-UA"/>
        </w:rPr>
      </w:pP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Економічні права належать до прав другого покоління.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З</w:t>
      </w:r>
      <w:r w:rsidRPr="009E5EB0">
        <w:rPr>
          <w:sz w:val="28"/>
          <w:szCs w:val="28"/>
          <w:lang w:val="uk-UA"/>
        </w:rPr>
        <w:t xml:space="preserve">ахідна політико-правова думка завжди протиставляла їх громадським та політичним правам. Адже ці права вважалися західними правознавцями </w:t>
      </w:r>
      <w:r w:rsidRPr="009E5EB0">
        <w:rPr>
          <w:b/>
          <w:sz w:val="28"/>
          <w:szCs w:val="28"/>
          <w:lang w:val="uk-UA"/>
        </w:rPr>
        <w:t>абсолютними, невід'ємними, і повинні беззаперечно визнаватися і виконуватися державою</w:t>
      </w:r>
      <w:r w:rsidRPr="009E5EB0">
        <w:rPr>
          <w:sz w:val="28"/>
          <w:szCs w:val="28"/>
          <w:lang w:val="uk-UA"/>
        </w:rPr>
        <w:t xml:space="preserve">, в той час як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СТУПІНЬ ДОТРИМАН</w:t>
      </w:r>
      <w:bookmarkStart w:id="0" w:name="_GoBack"/>
      <w:bookmarkEnd w:id="0"/>
      <w:r w:rsidRPr="009E5EB0">
        <w:rPr>
          <w:sz w:val="28"/>
          <w:szCs w:val="28"/>
          <w:lang w:val="uk-UA"/>
        </w:rPr>
        <w:t xml:space="preserve">НЯ СОЦІАЛЬНО-ЕКОНОМІЧНИХ ПРАВ </w:t>
      </w:r>
      <w:r w:rsidRPr="009E5EB0">
        <w:rPr>
          <w:b/>
          <w:sz w:val="28"/>
          <w:szCs w:val="28"/>
          <w:lang w:val="uk-UA"/>
        </w:rPr>
        <w:t>ЗНАХОДИТЬСЯ В ЗАЛЕЖНОСТІ ВІД СТАНУ ЕКОНОМІКИ КОЖНОЇ КОНКРЕТНОЇ КРАЇНИ</w:t>
      </w:r>
      <w:r w:rsidRPr="009E5EB0">
        <w:rPr>
          <w:sz w:val="28"/>
          <w:szCs w:val="28"/>
          <w:lang w:val="uk-UA"/>
        </w:rPr>
        <w:t xml:space="preserve">.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Т</w:t>
      </w:r>
      <w:r w:rsidRPr="009E5EB0">
        <w:rPr>
          <w:sz w:val="28"/>
          <w:szCs w:val="28"/>
          <w:lang w:val="uk-UA"/>
        </w:rPr>
        <w:t xml:space="preserve">ому західна доктрина вважає, що і конституційно-правовий механізм їх закріплення та регулювання має бути максимально гнучким. У Міжнародному пакті про економічні права визначається (ст. 2), що </w:t>
      </w:r>
      <w:r w:rsidRPr="009E5EB0">
        <w:rPr>
          <w:sz w:val="28"/>
          <w:szCs w:val="28"/>
          <w:u w:val="single"/>
          <w:lang w:val="uk-UA"/>
        </w:rPr>
        <w:t>ці права повинні забезпечуватися поступово та в максимальних межах наявних ресурсів держави</w:t>
      </w:r>
      <w:r w:rsidRPr="009E5EB0">
        <w:rPr>
          <w:sz w:val="28"/>
          <w:szCs w:val="28"/>
          <w:lang w:val="uk-UA"/>
        </w:rPr>
        <w:t>.</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Але як бути, коли цих «наявних ресурсів» обмаль? Відповідь на це питання можна знайти в концепції соціальної держави, центром якої є </w:t>
      </w:r>
      <w:r w:rsidRPr="009E5EB0">
        <w:rPr>
          <w:b/>
          <w:sz w:val="28"/>
          <w:szCs w:val="28"/>
          <w:u w:val="single"/>
          <w:lang w:val="uk-UA"/>
        </w:rPr>
        <w:t>принцип відповідальності держави за забезпечення прожиткового мінімуму громадян</w:t>
      </w:r>
      <w:r w:rsidRPr="009E5EB0">
        <w:rPr>
          <w:sz w:val="28"/>
          <w:szCs w:val="28"/>
          <w:lang w:val="uk-UA"/>
        </w:rPr>
        <w:t xml:space="preserve">.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На визнання соціально-економічних прав як складової правового статусу особи значний вплив відіграла регламентація цих прав у конституціях соціалістичних країн.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Пізніше вони були віднесені до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9E5EB0">
        <w:rPr>
          <w:sz w:val="28"/>
          <w:szCs w:val="28"/>
          <w:lang w:val="uk-UA"/>
        </w:rPr>
        <w:t xml:space="preserve">Загальної декларації прав людини,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9E5EB0">
        <w:rPr>
          <w:sz w:val="28"/>
          <w:szCs w:val="28"/>
          <w:lang w:val="uk-UA"/>
        </w:rPr>
        <w:t xml:space="preserve">Міжнародного пакту про економічні соціальні та культурні права.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Однак і сьогодні далеко не всі держави можуть реально захистити всі важливі права цієї групи. Основна причина – стан економіки країни. Адже соціальна функція може здійснюватися в повному обсязі лише за умов високого рівня економічного розвитку, що дозволяє розумно перерозподіляти засоби та ресурси, зберігати свободу ринкової економіки та підприємництва.</w:t>
      </w:r>
    </w:p>
    <w:p w:rsidR="009E5EB0" w:rsidRDefault="009E5EB0" w:rsidP="009E5EB0">
      <w:pPr>
        <w:pStyle w:val="rvps7"/>
        <w:shd w:val="clear" w:color="auto" w:fill="FFFFFF"/>
        <w:spacing w:before="0" w:beforeAutospacing="0" w:after="0" w:afterAutospacing="0"/>
        <w:ind w:firstLine="709"/>
        <w:jc w:val="both"/>
        <w:rPr>
          <w:sz w:val="28"/>
          <w:szCs w:val="28"/>
          <w:lang w:val="uk-UA"/>
        </w:rPr>
      </w:pPr>
    </w:p>
    <w:p w:rsidR="009E5EB0" w:rsidRPr="009E5EB0" w:rsidRDefault="009E5EB0" w:rsidP="009E5EB0">
      <w:pPr>
        <w:pStyle w:val="rvps7"/>
        <w:shd w:val="clear" w:color="auto" w:fill="FFFFFF"/>
        <w:spacing w:before="0" w:beforeAutospacing="0" w:after="0" w:afterAutospacing="0"/>
        <w:ind w:firstLine="709"/>
        <w:jc w:val="both"/>
        <w:rPr>
          <w:b/>
          <w:sz w:val="28"/>
          <w:szCs w:val="28"/>
          <w:lang w:val="uk-UA"/>
        </w:rPr>
      </w:pPr>
      <w:r w:rsidRPr="009E5EB0">
        <w:rPr>
          <w:b/>
          <w:sz w:val="28"/>
          <w:szCs w:val="28"/>
          <w:lang w:val="uk-UA"/>
        </w:rPr>
        <w:t xml:space="preserve">1. ЕКОНОМІЧНІ ПРАВА ТА СВОБОДИ ЛЮДИНИ І ГРОМАДЯНИНА В УКРАЇНІ </w:t>
      </w:r>
    </w:p>
    <w:p w:rsidR="009E5EB0" w:rsidRP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b/>
          <w:sz w:val="28"/>
          <w:szCs w:val="28"/>
          <w:u w:val="single"/>
          <w:lang w:val="uk-UA"/>
        </w:rPr>
        <w:t>Економічні права та свободи людини і громадянина</w:t>
      </w:r>
      <w:r w:rsidRPr="009E5EB0">
        <w:rPr>
          <w:sz w:val="28"/>
          <w:szCs w:val="28"/>
          <w:lang w:val="uk-UA"/>
        </w:rPr>
        <w:t xml:space="preserve"> – це нормативно визначена міра можливої поведінки або діяльності людини та громадянина в економічній сфері суспільних відносин, пов'язана з правовим режимом власності та господарської діяльності.</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права, що </w:t>
      </w:r>
      <w:r w:rsidRPr="009E5EB0">
        <w:rPr>
          <w:sz w:val="28"/>
          <w:szCs w:val="28"/>
          <w:lang w:val="uk-UA"/>
        </w:rPr>
        <w:t xml:space="preserve">визначають можливість людини створювати матеріальні та особисті нематеріальні блага, володіти ними та здійснювати господарську діяльність.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До основних економічних прав і свобод людини і громадянина </w:t>
      </w:r>
      <w:r w:rsidRPr="009E5EB0">
        <w:rPr>
          <w:b/>
          <w:sz w:val="28"/>
          <w:szCs w:val="28"/>
          <w:u w:val="single"/>
          <w:lang w:val="uk-UA"/>
        </w:rPr>
        <w:t>відносять</w:t>
      </w:r>
      <w:r w:rsidRPr="009E5EB0">
        <w:rPr>
          <w:sz w:val="28"/>
          <w:szCs w:val="28"/>
          <w:lang w:val="uk-UA"/>
        </w:rPr>
        <w:t xml:space="preserve">: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9E5EB0">
        <w:rPr>
          <w:sz w:val="28"/>
          <w:szCs w:val="28"/>
          <w:lang w:val="uk-UA"/>
        </w:rPr>
        <w:t xml:space="preserve">право приватної власності (ст. 41);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9E5EB0">
        <w:rPr>
          <w:sz w:val="28"/>
          <w:szCs w:val="28"/>
          <w:lang w:val="uk-UA"/>
        </w:rPr>
        <w:t xml:space="preserve">право на підприємницьку діяльність, яка не заборонена законом (ст. 42); </w:t>
      </w:r>
    </w:p>
    <w:p w:rsidR="009E5EB0" w:rsidRDefault="009E5EB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9E5EB0">
        <w:rPr>
          <w:sz w:val="28"/>
          <w:szCs w:val="28"/>
          <w:lang w:val="uk-UA"/>
        </w:rPr>
        <w:t xml:space="preserve">право на користування об'єктами права державної та комунальної власності (ст. 41) та власністю Українського народу (ст. 13). </w:t>
      </w:r>
    </w:p>
    <w:p w:rsidR="0044229A"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lastRenderedPageBreak/>
        <w:t>Конституція України містить порівняно незначну кількість осн</w:t>
      </w:r>
      <w:r w:rsidR="0044229A">
        <w:rPr>
          <w:sz w:val="28"/>
          <w:szCs w:val="28"/>
          <w:lang w:val="uk-UA"/>
        </w:rPr>
        <w:t>овних економічних прав і свобод.</w:t>
      </w:r>
      <w:r w:rsidRPr="009E5EB0">
        <w:rPr>
          <w:sz w:val="28"/>
          <w:szCs w:val="28"/>
          <w:lang w:val="uk-UA"/>
        </w:rPr>
        <w:t xml:space="preserve"> Утім ці конституційні права отримали </w:t>
      </w:r>
      <w:r w:rsidRPr="0044229A">
        <w:rPr>
          <w:b/>
          <w:sz w:val="28"/>
          <w:szCs w:val="28"/>
          <w:u w:val="single"/>
          <w:lang w:val="uk-UA"/>
        </w:rPr>
        <w:t>комплексний розвиток у чинному цивільному та господарському законодавстві України</w:t>
      </w:r>
      <w:r w:rsidRPr="009E5EB0">
        <w:rPr>
          <w:sz w:val="28"/>
          <w:szCs w:val="28"/>
          <w:lang w:val="uk-UA"/>
        </w:rPr>
        <w:t xml:space="preserve">. </w:t>
      </w:r>
    </w:p>
    <w:p w:rsidR="00E0009E" w:rsidRDefault="00E0009E" w:rsidP="009E5EB0">
      <w:pPr>
        <w:pStyle w:val="rvps7"/>
        <w:shd w:val="clear" w:color="auto" w:fill="FFFFFF"/>
        <w:spacing w:before="0" w:beforeAutospacing="0" w:after="0" w:afterAutospacing="0"/>
        <w:ind w:firstLine="709"/>
        <w:jc w:val="both"/>
        <w:rPr>
          <w:sz w:val="28"/>
          <w:szCs w:val="28"/>
          <w:lang w:val="uk-UA"/>
        </w:rPr>
      </w:pPr>
    </w:p>
    <w:p w:rsidR="0044229A"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Первинним, базисним економічним правом, що визначає економічні основи суспільного і державного ладу України, є</w:t>
      </w:r>
      <w:r w:rsidR="0044229A">
        <w:rPr>
          <w:sz w:val="28"/>
          <w:szCs w:val="28"/>
          <w:lang w:val="uk-UA"/>
        </w:rPr>
        <w:t>:</w:t>
      </w:r>
    </w:p>
    <w:p w:rsidR="0044229A" w:rsidRDefault="0044229A" w:rsidP="009E5EB0">
      <w:pPr>
        <w:pStyle w:val="rvps7"/>
        <w:shd w:val="clear" w:color="auto" w:fill="FFFFFF"/>
        <w:spacing w:before="0" w:beforeAutospacing="0" w:after="0" w:afterAutospacing="0"/>
        <w:ind w:firstLine="709"/>
        <w:jc w:val="both"/>
        <w:rPr>
          <w:sz w:val="28"/>
          <w:szCs w:val="28"/>
          <w:lang w:val="uk-UA"/>
        </w:rPr>
      </w:pPr>
      <w:r w:rsidRPr="0044229A">
        <w:rPr>
          <w:b/>
          <w:sz w:val="28"/>
          <w:szCs w:val="28"/>
          <w:u w:val="single"/>
          <w:lang w:val="uk-UA"/>
        </w:rPr>
        <w:t>ПРАВО ВЛАСНОСТІ</w:t>
      </w:r>
      <w:r>
        <w:rPr>
          <w:sz w:val="28"/>
          <w:szCs w:val="28"/>
          <w:lang w:val="uk-UA"/>
        </w:rPr>
        <w:t xml:space="preserve"> –</w:t>
      </w:r>
      <w:r w:rsidR="009E5EB0" w:rsidRPr="009E5EB0">
        <w:rPr>
          <w:sz w:val="28"/>
          <w:szCs w:val="28"/>
          <w:lang w:val="uk-UA"/>
        </w:rPr>
        <w:t xml:space="preserve"> право володіти, користуватися і розпоряджатися своєю власністю, результатами свої інтелектуальної, творчої діяльності (с. 41), що набувається в порядку, визначеному чинним законодавством України.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Перші правові акти, що закріплювали права людини( Декларація прав людини і громадянина, 1789 р.) відносили право власності </w:t>
      </w:r>
      <w:r w:rsidRPr="00ED7D2E">
        <w:rPr>
          <w:b/>
          <w:sz w:val="28"/>
          <w:szCs w:val="28"/>
          <w:u w:val="single"/>
          <w:lang w:val="uk-UA"/>
        </w:rPr>
        <w:t>до природних прав людини</w:t>
      </w:r>
      <w:r>
        <w:rPr>
          <w:sz w:val="28"/>
          <w:szCs w:val="28"/>
          <w:lang w:val="uk-UA"/>
        </w:rPr>
        <w:t>.</w:t>
      </w:r>
    </w:p>
    <w:p w:rsidR="00ED7D2E"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Таке становище не означає звуження прагнень лише до матеріального забезпечення людини, а є передумовою вільної особистості, яка сприймає себе через сферу матеріальних благ, що їй належать і забезпечують здійснення всього спектра її прав. Тому поширеним є погляд на приватну власність як на основу для вираження закріплення та реалізації прав і свобод людини, що є підставою для визнання її приватною особою.</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Інститут права власності </w:t>
      </w:r>
      <w:r w:rsidRPr="00FD3630">
        <w:rPr>
          <w:b/>
          <w:sz w:val="28"/>
          <w:szCs w:val="28"/>
          <w:u w:val="single"/>
          <w:lang w:val="uk-UA"/>
        </w:rPr>
        <w:t>регулюється</w:t>
      </w:r>
      <w:r>
        <w:rPr>
          <w:sz w:val="28"/>
          <w:szCs w:val="28"/>
          <w:lang w:val="uk-UA"/>
        </w:rPr>
        <w:t>:</w:t>
      </w:r>
    </w:p>
    <w:p w:rsidR="00FD3630" w:rsidRDefault="00FD3630" w:rsidP="00FD3630">
      <w:pPr>
        <w:pStyle w:val="rvps7"/>
        <w:numPr>
          <w:ilvl w:val="0"/>
          <w:numId w:val="1"/>
        </w:numPr>
        <w:shd w:val="clear" w:color="auto" w:fill="FFFFFF"/>
        <w:spacing w:before="0" w:beforeAutospacing="0" w:after="0" w:afterAutospacing="0"/>
        <w:jc w:val="both"/>
        <w:rPr>
          <w:sz w:val="28"/>
          <w:szCs w:val="28"/>
          <w:lang w:val="uk-UA"/>
        </w:rPr>
      </w:pPr>
      <w:r>
        <w:rPr>
          <w:sz w:val="28"/>
          <w:szCs w:val="28"/>
          <w:lang w:val="uk-UA"/>
        </w:rPr>
        <w:t>Цивільний кодекс України</w:t>
      </w:r>
    </w:p>
    <w:p w:rsidR="00FD3630" w:rsidRDefault="00FD3630" w:rsidP="00FD3630">
      <w:pPr>
        <w:pStyle w:val="rvps7"/>
        <w:numPr>
          <w:ilvl w:val="0"/>
          <w:numId w:val="1"/>
        </w:numPr>
        <w:shd w:val="clear" w:color="auto" w:fill="FFFFFF"/>
        <w:spacing w:before="0" w:beforeAutospacing="0" w:after="0" w:afterAutospacing="0"/>
        <w:jc w:val="both"/>
        <w:rPr>
          <w:sz w:val="28"/>
          <w:szCs w:val="28"/>
          <w:lang w:val="uk-UA"/>
        </w:rPr>
      </w:pPr>
      <w:r>
        <w:rPr>
          <w:sz w:val="28"/>
          <w:szCs w:val="28"/>
          <w:lang w:val="uk-UA"/>
        </w:rPr>
        <w:t>Господарський кодекс</w:t>
      </w:r>
    </w:p>
    <w:p w:rsidR="00FD3630" w:rsidRDefault="00FD3630" w:rsidP="00FD3630">
      <w:pPr>
        <w:pStyle w:val="rvps7"/>
        <w:numPr>
          <w:ilvl w:val="0"/>
          <w:numId w:val="1"/>
        </w:numPr>
        <w:shd w:val="clear" w:color="auto" w:fill="FFFFFF"/>
        <w:spacing w:before="0" w:beforeAutospacing="0" w:after="0" w:afterAutospacing="0"/>
        <w:jc w:val="both"/>
        <w:rPr>
          <w:sz w:val="28"/>
          <w:szCs w:val="28"/>
          <w:lang w:val="uk-UA"/>
        </w:rPr>
      </w:pPr>
      <w:r>
        <w:rPr>
          <w:sz w:val="28"/>
          <w:szCs w:val="28"/>
          <w:lang w:val="uk-UA"/>
        </w:rPr>
        <w:t>+</w:t>
      </w:r>
      <w:r w:rsidRPr="00FD3630">
        <w:rPr>
          <w:sz w:val="28"/>
          <w:szCs w:val="28"/>
          <w:lang w:val="uk-UA"/>
        </w:rPr>
        <w:t xml:space="preserve"> </w:t>
      </w:r>
      <w:r>
        <w:rPr>
          <w:sz w:val="28"/>
          <w:szCs w:val="28"/>
          <w:lang w:val="uk-UA"/>
        </w:rPr>
        <w:t xml:space="preserve">норми </w:t>
      </w:r>
      <w:r w:rsidRPr="00ED7D2E">
        <w:rPr>
          <w:sz w:val="28"/>
          <w:szCs w:val="28"/>
          <w:lang w:val="uk-UA"/>
        </w:rPr>
        <w:t xml:space="preserve">конституційного, кримінального, фінансового, адміністративного </w:t>
      </w:r>
      <w:r>
        <w:rPr>
          <w:sz w:val="28"/>
          <w:szCs w:val="28"/>
          <w:lang w:val="uk-UA"/>
        </w:rPr>
        <w:t xml:space="preserve">права </w:t>
      </w:r>
      <w:r w:rsidRPr="00ED7D2E">
        <w:rPr>
          <w:sz w:val="28"/>
          <w:szCs w:val="28"/>
          <w:lang w:val="uk-UA"/>
        </w:rPr>
        <w:t>та ін.</w:t>
      </w:r>
    </w:p>
    <w:p w:rsidR="00E0009E" w:rsidRPr="00E0009E" w:rsidRDefault="00E0009E" w:rsidP="009E5EB0">
      <w:pPr>
        <w:pStyle w:val="rvps7"/>
        <w:shd w:val="clear" w:color="auto" w:fill="FFFFFF"/>
        <w:spacing w:before="0" w:beforeAutospacing="0" w:after="0" w:afterAutospacing="0"/>
        <w:ind w:firstLine="709"/>
        <w:jc w:val="both"/>
        <w:rPr>
          <w:b/>
          <w:sz w:val="28"/>
          <w:szCs w:val="28"/>
          <w:lang w:val="uk-UA"/>
        </w:rPr>
      </w:pPr>
      <w:r w:rsidRPr="00E0009E">
        <w:rPr>
          <w:b/>
          <w:sz w:val="28"/>
          <w:szCs w:val="28"/>
          <w:lang w:val="uk-UA"/>
        </w:rPr>
        <w:t>Зміст права власності</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44229A">
        <w:rPr>
          <w:b/>
          <w:sz w:val="28"/>
          <w:szCs w:val="28"/>
          <w:lang w:val="uk-UA"/>
        </w:rPr>
        <w:t>Об'єктами права приватної власності</w:t>
      </w:r>
      <w:r w:rsidRPr="009E5EB0">
        <w:rPr>
          <w:sz w:val="28"/>
          <w:szCs w:val="28"/>
          <w:lang w:val="uk-UA"/>
        </w:rPr>
        <w:t xml:space="preserve"> визначаються матеріальні (рухомі та нерухомі) та особисті нематеріальні цінності (блага). </w:t>
      </w:r>
    </w:p>
    <w:p w:rsidR="00FD3630" w:rsidRDefault="00FD3630" w:rsidP="00FD363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Об'єктами права приватної власності можуть бути як предмети матеріального світу – майно або речі, так і результати інтелектуальної, творчої діяльності. </w:t>
      </w:r>
    </w:p>
    <w:p w:rsidR="00FD3630" w:rsidRDefault="00FD3630" w:rsidP="00FD363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Взагалі </w:t>
      </w:r>
      <w:r w:rsidRPr="00FD3630">
        <w:rPr>
          <w:sz w:val="28"/>
          <w:szCs w:val="28"/>
          <w:u w:val="single"/>
          <w:lang w:val="uk-UA"/>
        </w:rPr>
        <w:t>майно розглядається як поняття</w:t>
      </w:r>
      <w:r w:rsidRPr="00ED7D2E">
        <w:rPr>
          <w:sz w:val="28"/>
          <w:szCs w:val="28"/>
          <w:lang w:val="uk-UA"/>
        </w:rPr>
        <w:t xml:space="preserve">, що ширше за речі, </w:t>
      </w:r>
      <w:r w:rsidRPr="00FD3630">
        <w:rPr>
          <w:sz w:val="28"/>
          <w:szCs w:val="28"/>
          <w:u w:val="single"/>
          <w:lang w:val="uk-UA"/>
        </w:rPr>
        <w:t>до складу якого входять як речі, так і права, а також цінні папери, тобто так звані «безтілесні речі», якими є певні зобов'язання, – сплатити борг чи вимагати його повернення (активи і пасиви) або корпоративні права</w:t>
      </w:r>
      <w:r w:rsidRPr="00ED7D2E">
        <w:rPr>
          <w:sz w:val="28"/>
          <w:szCs w:val="28"/>
          <w:lang w:val="uk-UA"/>
        </w:rPr>
        <w:t xml:space="preserve">. </w:t>
      </w:r>
    </w:p>
    <w:p w:rsidR="00FD3630" w:rsidRDefault="00FD3630" w:rsidP="00FD363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Поряд із правом власності на речі (речовим правом) має місце такий вид абсолютних прав, як виключні права на ідеальні </w:t>
      </w:r>
      <w:r w:rsidRPr="00FD3630">
        <w:rPr>
          <w:sz w:val="28"/>
          <w:szCs w:val="28"/>
          <w:u w:val="single"/>
          <w:lang w:val="uk-UA"/>
        </w:rPr>
        <w:t>результати інтелектуальної, творчої діяльності, якими є її продукт, що називається залежно від його характеру твором науки, літератури, мистецтва, винаходом, промисловим зразком та ін</w:t>
      </w:r>
      <w:r w:rsidRPr="00ED7D2E">
        <w:rPr>
          <w:sz w:val="28"/>
          <w:szCs w:val="28"/>
          <w:lang w:val="uk-UA"/>
        </w:rPr>
        <w:t>. Відносини в цій сфері регулюються законодавством з інтелектуальної та промислової власності.</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lang w:val="uk-UA"/>
        </w:rPr>
        <w:t>Формою здійснення правовідносин</w:t>
      </w:r>
      <w:r w:rsidRPr="009E5EB0">
        <w:rPr>
          <w:sz w:val="28"/>
          <w:szCs w:val="28"/>
          <w:lang w:val="uk-UA"/>
        </w:rPr>
        <w:t>, пов'язаних із реалізацією права приватної власності, є</w:t>
      </w:r>
      <w:r w:rsidR="00E0009E">
        <w:rPr>
          <w:sz w:val="28"/>
          <w:szCs w:val="28"/>
          <w:lang w:val="uk-UA"/>
        </w:rPr>
        <w:t>:</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w:t>
      </w:r>
      <w:r w:rsidR="009E5EB0" w:rsidRPr="009E5EB0">
        <w:rPr>
          <w:sz w:val="28"/>
          <w:szCs w:val="28"/>
          <w:lang w:val="uk-UA"/>
        </w:rPr>
        <w:t xml:space="preserve"> володіння,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9E5EB0" w:rsidRPr="009E5EB0">
        <w:rPr>
          <w:sz w:val="28"/>
          <w:szCs w:val="28"/>
          <w:lang w:val="uk-UA"/>
        </w:rPr>
        <w:t xml:space="preserve">користування і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9E5EB0" w:rsidRPr="009E5EB0">
        <w:rPr>
          <w:sz w:val="28"/>
          <w:szCs w:val="28"/>
          <w:lang w:val="uk-UA"/>
        </w:rPr>
        <w:t xml:space="preserve">розпорядження матеріальними і особистими нематеріальними цінностями (благами) з метою задоволення соціально-економічних потреб людини і громадянина. </w:t>
      </w:r>
    </w:p>
    <w:p w:rsidR="00FD3630" w:rsidRPr="00FD3630" w:rsidRDefault="00FD3630" w:rsidP="009E5EB0">
      <w:pPr>
        <w:pStyle w:val="rvps7"/>
        <w:shd w:val="clear" w:color="auto" w:fill="FFFFFF"/>
        <w:spacing w:before="0" w:beforeAutospacing="0" w:after="0" w:afterAutospacing="0"/>
        <w:ind w:firstLine="709"/>
        <w:jc w:val="both"/>
        <w:rPr>
          <w:sz w:val="28"/>
          <w:szCs w:val="28"/>
          <w:u w:val="single"/>
          <w:lang w:val="uk-UA"/>
        </w:rPr>
      </w:pPr>
      <w:r w:rsidRPr="00FD3630">
        <w:rPr>
          <w:sz w:val="28"/>
          <w:szCs w:val="28"/>
          <w:u w:val="single"/>
          <w:lang w:val="uk-UA"/>
        </w:rPr>
        <w:t>власник має право здійснювати зі своїм майном будь-які дії, що їх можна не розуміти буквально як зазначені правомочності, якщо це не суперечить загальним правовим засадам</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lastRenderedPageBreak/>
        <w:t xml:space="preserve">Водночас Основний Закон застерігає, що </w:t>
      </w:r>
      <w:r w:rsidRPr="00E0009E">
        <w:rPr>
          <w:b/>
          <w:sz w:val="28"/>
          <w:szCs w:val="28"/>
          <w:u w:val="single"/>
          <w:lang w:val="uk-UA"/>
        </w:rPr>
        <w:t>власність зобов'язує</w:t>
      </w:r>
      <w:r w:rsidRPr="009E5EB0">
        <w:rPr>
          <w:sz w:val="28"/>
          <w:szCs w:val="28"/>
          <w:lang w:val="uk-UA"/>
        </w:rPr>
        <w:t xml:space="preserve"> не завдавати шкоди</w:t>
      </w:r>
      <w:r w:rsidR="00E0009E">
        <w:rPr>
          <w:sz w:val="28"/>
          <w:szCs w:val="28"/>
          <w:lang w:val="uk-UA"/>
        </w:rPr>
        <w:t>:</w:t>
      </w:r>
      <w:r w:rsidRPr="009E5EB0">
        <w:rPr>
          <w:sz w:val="28"/>
          <w:szCs w:val="28"/>
          <w:lang w:val="uk-UA"/>
        </w:rPr>
        <w:t xml:space="preserve">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9E5EB0" w:rsidRPr="009E5EB0">
        <w:rPr>
          <w:sz w:val="28"/>
          <w:szCs w:val="28"/>
          <w:lang w:val="uk-UA"/>
        </w:rPr>
        <w:t xml:space="preserve">правам, свободам та гідності громадян,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9E5EB0" w:rsidRPr="009E5EB0">
        <w:rPr>
          <w:sz w:val="28"/>
          <w:szCs w:val="28"/>
          <w:lang w:val="uk-UA"/>
        </w:rPr>
        <w:t xml:space="preserve">інтересам суспільства,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9E5EB0" w:rsidRPr="009E5EB0">
        <w:rPr>
          <w:sz w:val="28"/>
          <w:szCs w:val="28"/>
          <w:lang w:val="uk-UA"/>
        </w:rPr>
        <w:t xml:space="preserve">не погіршувати екологічну ситуацію і природні якості землі.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Тобто використання права приватної власності для завдання шкоди та збитків іншим особам та їх законним правам, а також на шкоду інтересам суспільства та держави є неприпустимим.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Держава гарантує, що </w:t>
      </w:r>
      <w:r w:rsidRPr="00E0009E">
        <w:rPr>
          <w:b/>
          <w:sz w:val="28"/>
          <w:szCs w:val="28"/>
          <w:u w:val="single"/>
          <w:lang w:val="uk-UA"/>
        </w:rPr>
        <w:t>ніхто не може бути протиправно позбавлений власності</w:t>
      </w:r>
      <w:r w:rsidRPr="009E5EB0">
        <w:rPr>
          <w:sz w:val="28"/>
          <w:szCs w:val="28"/>
          <w:lang w:val="uk-UA"/>
        </w:rPr>
        <w:t xml:space="preserve"> та декларує непорушність права приватної власності.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u w:val="single"/>
          <w:lang w:val="uk-UA"/>
        </w:rPr>
        <w:t>Примусове відчуження об'єктів права приватної власності може бути застосоване лише як виняток з мотивів суспільної необхідності</w:t>
      </w:r>
      <w:r w:rsidRPr="009E5EB0">
        <w:rPr>
          <w:sz w:val="28"/>
          <w:szCs w:val="28"/>
          <w:lang w:val="uk-UA"/>
        </w:rPr>
        <w:t xml:space="preserve">, на підставі і в порядку, встановлених законом, та за умови попереднього і повного відшкодування їх вартості. Примусове відчуження таких об'єктів з подальшим повним відшкодуванням їх вартості допускається лише в умовах воєнного чи надзвичайного стану.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lang w:val="uk-UA"/>
        </w:rPr>
        <w:t>Н</w:t>
      </w:r>
      <w:r w:rsidR="009E5EB0" w:rsidRPr="00E0009E">
        <w:rPr>
          <w:b/>
          <w:sz w:val="28"/>
          <w:szCs w:val="28"/>
          <w:lang w:val="uk-UA"/>
        </w:rPr>
        <w:t>аціоналізація та реприватизація</w:t>
      </w:r>
      <w:r w:rsidR="009E5EB0" w:rsidRPr="009E5EB0">
        <w:rPr>
          <w:sz w:val="28"/>
          <w:szCs w:val="28"/>
          <w:lang w:val="uk-UA"/>
        </w:rPr>
        <w:t xml:space="preserve"> об'єктів права приватної власності є неконституційною. </w:t>
      </w:r>
    </w:p>
    <w:p w:rsidR="00FD3630" w:rsidRDefault="009E5EB0"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lang w:val="uk-UA"/>
        </w:rPr>
        <w:t>Конфіскація</w:t>
      </w:r>
      <w:r w:rsidRPr="009E5EB0">
        <w:rPr>
          <w:sz w:val="28"/>
          <w:szCs w:val="28"/>
          <w:lang w:val="uk-UA"/>
        </w:rPr>
        <w:t xml:space="preserve"> як форма відчуження приватної власності може застосовуватися лише за рішенням суду, як додаткова санкція в адміністративній і кримінальній юридичній відповідальності.</w:t>
      </w:r>
    </w:p>
    <w:p w:rsidR="00FD3630" w:rsidRPr="00FD3630" w:rsidRDefault="00FD3630" w:rsidP="009E5EB0">
      <w:pPr>
        <w:pStyle w:val="rvps7"/>
        <w:shd w:val="clear" w:color="auto" w:fill="FFFFFF"/>
        <w:spacing w:before="0" w:beforeAutospacing="0" w:after="0" w:afterAutospacing="0"/>
        <w:ind w:firstLine="709"/>
        <w:jc w:val="both"/>
        <w:rPr>
          <w:b/>
          <w:sz w:val="28"/>
          <w:szCs w:val="28"/>
          <w:u w:val="single"/>
          <w:lang w:val="uk-UA"/>
        </w:rPr>
      </w:pPr>
      <w:r w:rsidRPr="00FD3630">
        <w:rPr>
          <w:b/>
          <w:sz w:val="28"/>
          <w:szCs w:val="28"/>
          <w:u w:val="single"/>
          <w:lang w:val="uk-UA"/>
        </w:rPr>
        <w:t>Форми власності:</w:t>
      </w:r>
    </w:p>
    <w:p w:rsidR="00E0009E"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1) </w:t>
      </w:r>
      <w:r w:rsidRPr="00FD3630">
        <w:rPr>
          <w:b/>
          <w:sz w:val="28"/>
          <w:szCs w:val="28"/>
          <w:lang w:val="uk-UA"/>
        </w:rPr>
        <w:t>приватна</w:t>
      </w:r>
      <w:r>
        <w:rPr>
          <w:sz w:val="28"/>
          <w:szCs w:val="28"/>
          <w:lang w:val="uk-UA"/>
        </w:rPr>
        <w:t xml:space="preserve"> – в СРСР не існувало, лише особиста (тобто не на засоби виробництва)</w:t>
      </w:r>
      <w:r w:rsidR="009E5EB0" w:rsidRPr="009E5EB0">
        <w:rPr>
          <w:sz w:val="28"/>
          <w:szCs w:val="28"/>
          <w:lang w:val="uk-UA"/>
        </w:rPr>
        <w:t xml:space="preserve"> </w:t>
      </w:r>
    </w:p>
    <w:p w:rsidR="00FD3630"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Утвердження в Україні приватної власності є показовим фактором перетворення її на державу з ринковою орієнтацією, свободою підприємницької діяльності і виступає необхідною умовою для розвитку гармонійної особистості. </w:t>
      </w:r>
    </w:p>
    <w:p w:rsidR="00FD3630"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У статті 41 Конституції України йдеться про приватну власність фізичних осіб, якими є як громадяни України, так і іноземні громадяни та особи без громадянства. </w:t>
      </w:r>
    </w:p>
    <w:p w:rsidR="00FD3630"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В розвиток цих конституційних положень ЦК України передбачається й право приватної власності юридичних осіб (статті 115, 3 і 8) – право юридичних осіб приватного права, якими є товариства та установи. </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2) </w:t>
      </w:r>
      <w:r w:rsidRPr="00FD3630">
        <w:rPr>
          <w:b/>
          <w:sz w:val="28"/>
          <w:szCs w:val="28"/>
          <w:lang w:val="uk-UA"/>
        </w:rPr>
        <w:t>державна</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3) </w:t>
      </w:r>
      <w:r w:rsidRPr="00FD3630">
        <w:rPr>
          <w:b/>
          <w:sz w:val="28"/>
          <w:szCs w:val="28"/>
          <w:lang w:val="uk-UA"/>
        </w:rPr>
        <w:t>комунальна</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4) </w:t>
      </w:r>
      <w:r w:rsidRPr="00FD3630">
        <w:rPr>
          <w:b/>
          <w:sz w:val="28"/>
          <w:szCs w:val="28"/>
          <w:lang w:val="uk-UA"/>
        </w:rPr>
        <w:t>власність народу України</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sidRPr="00FD3630">
        <w:rPr>
          <w:b/>
          <w:sz w:val="28"/>
          <w:szCs w:val="28"/>
          <w:u w:val="single"/>
          <w:lang w:val="uk-UA"/>
        </w:rPr>
        <w:t>СПОСОБИ НАБУТТЯ ПРАВА ВЛАСНОСТІ</w:t>
      </w:r>
      <w:r w:rsidRPr="00ED7D2E">
        <w:rPr>
          <w:sz w:val="28"/>
          <w:szCs w:val="28"/>
          <w:lang w:val="uk-UA"/>
        </w:rPr>
        <w:t xml:space="preserve"> </w:t>
      </w:r>
      <w:r w:rsidR="00ED7D2E" w:rsidRPr="00ED7D2E">
        <w:rPr>
          <w:sz w:val="28"/>
          <w:szCs w:val="28"/>
          <w:lang w:val="uk-UA"/>
        </w:rPr>
        <w:t>можуть бути різними.</w:t>
      </w:r>
    </w:p>
    <w:p w:rsidR="00FD3630"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Вони поділяються на первісні та похідні, загальні та спеціальні. </w:t>
      </w:r>
    </w:p>
    <w:p w:rsidR="00FD3630" w:rsidRDefault="00ED7D2E" w:rsidP="009E5EB0">
      <w:pPr>
        <w:pStyle w:val="rvps7"/>
        <w:shd w:val="clear" w:color="auto" w:fill="FFFFFF"/>
        <w:spacing w:before="0" w:beforeAutospacing="0" w:after="0" w:afterAutospacing="0"/>
        <w:ind w:firstLine="709"/>
        <w:jc w:val="both"/>
        <w:rPr>
          <w:sz w:val="28"/>
          <w:szCs w:val="28"/>
          <w:lang w:val="uk-UA"/>
        </w:rPr>
      </w:pPr>
      <w:r w:rsidRPr="00FD3630">
        <w:rPr>
          <w:b/>
          <w:sz w:val="28"/>
          <w:szCs w:val="28"/>
          <w:u w:val="single"/>
          <w:lang w:val="uk-UA"/>
        </w:rPr>
        <w:t>Первісним способом</w:t>
      </w:r>
      <w:r w:rsidRPr="00ED7D2E">
        <w:rPr>
          <w:sz w:val="28"/>
          <w:szCs w:val="28"/>
          <w:lang w:val="uk-UA"/>
        </w:rPr>
        <w:t xml:space="preserve"> право власності набувається тоді, коли майно не мало власника або ж воно незалежне від волі влас</w:t>
      </w:r>
      <w:r w:rsidR="00FD3630">
        <w:rPr>
          <w:sz w:val="28"/>
          <w:szCs w:val="28"/>
          <w:lang w:val="uk-UA"/>
        </w:rPr>
        <w:t>ника:</w:t>
      </w:r>
      <w:r w:rsidRPr="00ED7D2E">
        <w:rPr>
          <w:sz w:val="28"/>
          <w:szCs w:val="28"/>
          <w:lang w:val="uk-UA"/>
        </w:rPr>
        <w:t xml:space="preserve"> </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ED7D2E" w:rsidRPr="00ED7D2E">
        <w:rPr>
          <w:sz w:val="28"/>
          <w:szCs w:val="28"/>
          <w:lang w:val="uk-UA"/>
        </w:rPr>
        <w:t xml:space="preserve">виготовлення речей (особливо шляхом виробництва в підприємницькій діяльності), </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ED7D2E" w:rsidRPr="00ED7D2E">
        <w:rPr>
          <w:sz w:val="28"/>
          <w:szCs w:val="28"/>
          <w:lang w:val="uk-UA"/>
        </w:rPr>
        <w:t xml:space="preserve">знахідка, </w:t>
      </w:r>
      <w:r>
        <w:rPr>
          <w:sz w:val="28"/>
          <w:szCs w:val="28"/>
          <w:lang w:val="uk-UA"/>
        </w:rPr>
        <w:t>скарб, майно від якого власник відмовився</w:t>
      </w:r>
    </w:p>
    <w:p w:rsidR="00FD3630" w:rsidRDefault="00FD3630"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ED7D2E" w:rsidRPr="00ED7D2E">
        <w:rPr>
          <w:sz w:val="28"/>
          <w:szCs w:val="28"/>
          <w:lang w:val="uk-UA"/>
        </w:rPr>
        <w:t xml:space="preserve">привласнення загальнодоступних дарів природи та ін. </w:t>
      </w:r>
    </w:p>
    <w:p w:rsidR="00FD3630" w:rsidRDefault="00ED7D2E" w:rsidP="009E5EB0">
      <w:pPr>
        <w:pStyle w:val="rvps7"/>
        <w:shd w:val="clear" w:color="auto" w:fill="FFFFFF"/>
        <w:spacing w:before="0" w:beforeAutospacing="0" w:after="0" w:afterAutospacing="0"/>
        <w:ind w:firstLine="709"/>
        <w:jc w:val="both"/>
        <w:rPr>
          <w:sz w:val="28"/>
          <w:szCs w:val="28"/>
          <w:lang w:val="uk-UA"/>
        </w:rPr>
      </w:pPr>
      <w:r w:rsidRPr="00FD3630">
        <w:rPr>
          <w:b/>
          <w:sz w:val="28"/>
          <w:szCs w:val="28"/>
          <w:u w:val="single"/>
          <w:lang w:val="uk-UA"/>
        </w:rPr>
        <w:t>Похідним способом</w:t>
      </w:r>
      <w:r w:rsidRPr="00ED7D2E">
        <w:rPr>
          <w:sz w:val="28"/>
          <w:szCs w:val="28"/>
          <w:lang w:val="uk-UA"/>
        </w:rPr>
        <w:t xml:space="preserve"> набувається право власності з волі власника речі, передусім укладенням договорів – купівлі-продажу, дарування, міни, довічного утримання тощо. </w:t>
      </w:r>
    </w:p>
    <w:p w:rsidR="003A5E75" w:rsidRPr="003A5E75" w:rsidRDefault="003A5E75" w:rsidP="009E5EB0">
      <w:pPr>
        <w:pStyle w:val="rvps7"/>
        <w:shd w:val="clear" w:color="auto" w:fill="FFFFFF"/>
        <w:spacing w:before="0" w:beforeAutospacing="0" w:after="0" w:afterAutospacing="0"/>
        <w:ind w:firstLine="709"/>
        <w:jc w:val="both"/>
        <w:rPr>
          <w:b/>
          <w:sz w:val="28"/>
          <w:szCs w:val="28"/>
          <w:u w:val="single"/>
          <w:lang w:val="uk-UA"/>
        </w:rPr>
      </w:pPr>
      <w:r w:rsidRPr="003A5E75">
        <w:rPr>
          <w:b/>
          <w:sz w:val="28"/>
          <w:szCs w:val="28"/>
          <w:u w:val="single"/>
          <w:lang w:val="uk-UA"/>
        </w:rPr>
        <w:lastRenderedPageBreak/>
        <w:t>Обмеження права власності:</w:t>
      </w:r>
    </w:p>
    <w:p w:rsidR="003A5E75" w:rsidRDefault="003A5E75"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Д</w:t>
      </w:r>
      <w:r w:rsidR="00ED7D2E" w:rsidRPr="00ED7D2E">
        <w:rPr>
          <w:sz w:val="28"/>
          <w:szCs w:val="28"/>
          <w:lang w:val="uk-UA"/>
        </w:rPr>
        <w:t xml:space="preserve">еякі види майна не можуть перебувати у приватній власності – це бойова і спеціальна воєнна техніка, вибухові речовини, зброя і т. ін. </w:t>
      </w:r>
    </w:p>
    <w:p w:rsidR="003A5E75" w:rsidRDefault="003A5E75"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ED7D2E" w:rsidRPr="00ED7D2E">
        <w:rPr>
          <w:sz w:val="28"/>
          <w:szCs w:val="28"/>
          <w:lang w:val="uk-UA"/>
        </w:rPr>
        <w:t xml:space="preserve">Обмеження можливості мати у приватній власності певне майно можуть стосуватись і окремих приватних осіб. Так, частиною 2 ст. 374 ЦК допускається можливість встановлення для іноземців та осіб без громадянства обмежень стосовно земельних ділянок, хоча, за загальним правилом, їм може надаватись земельна ділянка у власність. </w:t>
      </w:r>
      <w:r>
        <w:rPr>
          <w:sz w:val="28"/>
          <w:szCs w:val="28"/>
          <w:lang w:val="uk-UA"/>
        </w:rPr>
        <w:t>Ч</w:t>
      </w:r>
      <w:r w:rsidR="00ED7D2E" w:rsidRPr="00ED7D2E">
        <w:rPr>
          <w:sz w:val="28"/>
          <w:szCs w:val="28"/>
          <w:lang w:val="uk-UA"/>
        </w:rPr>
        <w:t>астина 4 ст. 22 Земельного кодексу України містить заборону передачі у власність іноземним громадянам, особам без громадянства, іноземним юридичним особам та іноземним державам земель сільськогосподарського призначення.</w:t>
      </w:r>
    </w:p>
    <w:p w:rsidR="003A5E75" w:rsidRDefault="003A5E75"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ED7D2E">
        <w:rPr>
          <w:sz w:val="28"/>
          <w:szCs w:val="28"/>
          <w:lang w:val="uk-UA"/>
        </w:rPr>
        <w:t>неможливість таких дій власника, якими б завдавалася шкода правам, свободам та гідності громадян, інтересам суспільства, погіршувалися екологічна ситуація і природні якості землі</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3A5E75">
        <w:rPr>
          <w:b/>
          <w:sz w:val="28"/>
          <w:szCs w:val="28"/>
          <w:u w:val="single"/>
          <w:lang w:val="uk-UA"/>
        </w:rPr>
        <w:t>Непорушність права приватної власності є загальним принципом</w:t>
      </w:r>
      <w:r w:rsidRPr="00ED7D2E">
        <w:rPr>
          <w:sz w:val="28"/>
          <w:szCs w:val="28"/>
          <w:lang w:val="uk-UA"/>
        </w:rPr>
        <w:t xml:space="preserve">. За загальним правилом, виходячи з принципу непорушності права приватної власності, лише сам власник може вирішувати питання про припинення свого права на майно. Це відбувається шляхом відчуження майна, наприклад укладенням відповідних договорів, знищенням майна, відмовою від нього. </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Однак не виключаються випадки примусового позбавлення приватного власника права поза його волею. У статті 41 Конституції України вказується на виключність примусового відчуження об'єктів права приватної власності, мотив, підстави, порядок та умови його застосування. </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Так, мотивом такого примусу може бути </w:t>
      </w:r>
      <w:r w:rsidRPr="003A5E75">
        <w:rPr>
          <w:b/>
          <w:sz w:val="28"/>
          <w:szCs w:val="28"/>
          <w:u w:val="single"/>
          <w:lang w:val="uk-UA"/>
        </w:rPr>
        <w:t>лише суспільна необхідність</w:t>
      </w:r>
      <w:r w:rsidRPr="00ED7D2E">
        <w:rPr>
          <w:sz w:val="28"/>
          <w:szCs w:val="28"/>
          <w:lang w:val="uk-UA"/>
        </w:rPr>
        <w:t xml:space="preserve">, внаслідок якої суспільні інтереси конкурують з приватними, і саме на користь перших встановлюються певні механізми позбавлення приватного власника свого майна. При цьому від відповідного органу державної влади, органу влади Автономної Республіки Крим або органу місцевого самоврядування вимагається доведення цього факту, наприклад, що використання земельної ділянки є неможливим без припинення права власності на неї. </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Умовами примусового вилучення об'єктів права приватної власності є </w:t>
      </w:r>
      <w:r w:rsidRPr="003A5E75">
        <w:rPr>
          <w:b/>
          <w:sz w:val="28"/>
          <w:szCs w:val="28"/>
          <w:u w:val="single"/>
          <w:lang w:val="uk-UA"/>
        </w:rPr>
        <w:t>попереднє та повне відшкодування їх вартості із наголошенням на можливості цього лише в умовах воєнного чи надзвичайного стану</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Примусове відчуження права власності можливе й шляхом викупу безгосподарно утримуваних пам'яток історії та культури (ст. 352 ЦК), звернення стягнення на майно за зобов'язаннями власника, що здійснюється за загальними правилами про цивільно-правову відповідальність осіб та регулюється Цивільним процесуальним, Господарським процесуальним кодексами і законодавством про банкрутство. </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3A5E75">
        <w:rPr>
          <w:b/>
          <w:sz w:val="28"/>
          <w:szCs w:val="28"/>
          <w:u w:val="single"/>
          <w:lang w:val="uk-UA"/>
        </w:rPr>
        <w:t>Реквізиція</w:t>
      </w:r>
      <w:r w:rsidRPr="00ED7D2E">
        <w:rPr>
          <w:sz w:val="28"/>
          <w:szCs w:val="28"/>
          <w:lang w:val="uk-UA"/>
        </w:rPr>
        <w:t xml:space="preserve"> (ст. 353 ЦК) застосовується тоді, коли мають місце надзвичайні обставини, а саме: стихійні лиха, аварії, епідемії, епізоотії. </w:t>
      </w:r>
    </w:p>
    <w:p w:rsidR="003A5E75" w:rsidRDefault="00ED7D2E" w:rsidP="009E5EB0">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На відміну від зазначених випадків примусового відчуження права приватної власності </w:t>
      </w:r>
      <w:r w:rsidRPr="003A5E75">
        <w:rPr>
          <w:b/>
          <w:sz w:val="28"/>
          <w:szCs w:val="28"/>
          <w:u w:val="single"/>
          <w:lang w:val="uk-UA"/>
        </w:rPr>
        <w:t>конфіскація</w:t>
      </w:r>
      <w:r w:rsidRPr="00ED7D2E">
        <w:rPr>
          <w:sz w:val="28"/>
          <w:szCs w:val="28"/>
          <w:lang w:val="uk-UA"/>
        </w:rPr>
        <w:t xml:space="preserve"> є безоплатним вилученням у власника належного йому майна за рішенням суду у вигляді санкції за здійснення правопорушення (ст. 354 ЦК). Тобто конфіскація може розглядатися як різновид майнової відповідальності особи. </w:t>
      </w:r>
      <w:r w:rsidR="003A5E75">
        <w:rPr>
          <w:sz w:val="28"/>
          <w:szCs w:val="28"/>
          <w:lang w:val="uk-UA"/>
        </w:rPr>
        <w:t>Ї</w:t>
      </w:r>
      <w:r w:rsidRPr="00ED7D2E">
        <w:rPr>
          <w:sz w:val="28"/>
          <w:szCs w:val="28"/>
          <w:lang w:val="uk-UA"/>
        </w:rPr>
        <w:t xml:space="preserve">ї </w:t>
      </w:r>
      <w:r w:rsidRPr="00ED7D2E">
        <w:rPr>
          <w:sz w:val="28"/>
          <w:szCs w:val="28"/>
          <w:lang w:val="uk-UA"/>
        </w:rPr>
        <w:lastRenderedPageBreak/>
        <w:t xml:space="preserve">застосування можливе виключно за рішенням суду у випадках, обсязі та порядку, встановлених законом. </w:t>
      </w:r>
    </w:p>
    <w:p w:rsidR="00ED7D2E" w:rsidRDefault="00ED7D2E" w:rsidP="009E5EB0">
      <w:pPr>
        <w:pStyle w:val="rvps7"/>
        <w:shd w:val="clear" w:color="auto" w:fill="FFFFFF"/>
        <w:spacing w:before="0" w:beforeAutospacing="0" w:after="0" w:afterAutospacing="0"/>
        <w:ind w:firstLine="709"/>
        <w:jc w:val="both"/>
        <w:rPr>
          <w:sz w:val="28"/>
          <w:szCs w:val="28"/>
          <w:lang w:val="uk-UA"/>
        </w:rPr>
      </w:pPr>
    </w:p>
    <w:p w:rsidR="00ED7D2E" w:rsidRDefault="00ED7D2E" w:rsidP="009E5EB0">
      <w:pPr>
        <w:pStyle w:val="rvps7"/>
        <w:shd w:val="clear" w:color="auto" w:fill="FFFFFF"/>
        <w:spacing w:before="0" w:beforeAutospacing="0" w:after="0" w:afterAutospacing="0"/>
        <w:ind w:firstLine="709"/>
        <w:jc w:val="both"/>
        <w:rPr>
          <w:sz w:val="28"/>
          <w:szCs w:val="28"/>
          <w:lang w:val="uk-UA"/>
        </w:rPr>
      </w:pPr>
    </w:p>
    <w:p w:rsidR="00E0009E" w:rsidRDefault="00E0009E"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u w:val="single"/>
          <w:lang w:val="uk-UA"/>
        </w:rPr>
        <w:t>ПРАВО КОЖНОГО НА ПІДПРИЄМНИЦЬКУ ДІЯЛЬНІСТЬ</w:t>
      </w:r>
      <w:r w:rsidR="009E5EB0" w:rsidRPr="009E5EB0">
        <w:rPr>
          <w:sz w:val="28"/>
          <w:szCs w:val="28"/>
          <w:lang w:val="uk-UA"/>
        </w:rPr>
        <w:t xml:space="preserve">, яка не заборонена законом (ст. 42).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lang w:val="uk-UA"/>
        </w:rPr>
        <w:t xml:space="preserve">За змістом </w:t>
      </w:r>
      <w:r w:rsidRPr="009E5EB0">
        <w:rPr>
          <w:sz w:val="28"/>
          <w:szCs w:val="28"/>
          <w:lang w:val="uk-UA"/>
        </w:rPr>
        <w:t xml:space="preserve">це право дозволяє здійснювати на свій ризик діяльність, що передбачає отримання прибутку; </w:t>
      </w:r>
    </w:p>
    <w:p w:rsidR="00E0009E" w:rsidRDefault="00E0009E"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lang w:val="uk-UA"/>
        </w:rPr>
        <w:t>З</w:t>
      </w:r>
      <w:r w:rsidR="009E5EB0" w:rsidRPr="00E0009E">
        <w:rPr>
          <w:b/>
          <w:sz w:val="28"/>
          <w:szCs w:val="28"/>
          <w:lang w:val="uk-UA"/>
        </w:rPr>
        <w:t>а суб'єктами</w:t>
      </w:r>
      <w:r w:rsidR="009E5EB0" w:rsidRPr="009E5EB0">
        <w:rPr>
          <w:sz w:val="28"/>
          <w:szCs w:val="28"/>
          <w:lang w:val="uk-UA"/>
        </w:rPr>
        <w:t xml:space="preserve"> – це право належить всім громадянам України, іноземцям і особам без громадянства, за винятком депутатів, посадових і службових осіб органів державної влади та органів місцевого самоврядування, військовослужбовців, співробітників правоохоронних органів, суддів та ін.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Держава забезпечує </w:t>
      </w:r>
      <w:r w:rsidRPr="00E0009E">
        <w:rPr>
          <w:b/>
          <w:sz w:val="28"/>
          <w:szCs w:val="28"/>
          <w:u w:val="single"/>
          <w:lang w:val="uk-UA"/>
        </w:rPr>
        <w:t>захист конкуренції у підприємницькій діяльності</w:t>
      </w:r>
      <w:r w:rsidRPr="009E5EB0">
        <w:rPr>
          <w:sz w:val="28"/>
          <w:szCs w:val="28"/>
          <w:lang w:val="uk-UA"/>
        </w:rPr>
        <w:t xml:space="preserve">, </w:t>
      </w:r>
      <w:r w:rsidRPr="00E0009E">
        <w:rPr>
          <w:b/>
          <w:sz w:val="28"/>
          <w:szCs w:val="28"/>
          <w:u w:val="single"/>
          <w:lang w:val="uk-UA"/>
        </w:rPr>
        <w:t>упереджує зловживання монопольним становищем</w:t>
      </w:r>
      <w:r w:rsidRPr="009E5EB0">
        <w:rPr>
          <w:sz w:val="28"/>
          <w:szCs w:val="28"/>
          <w:lang w:val="uk-UA"/>
        </w:rPr>
        <w:t xml:space="preserve"> на ринку, неправомірне обмеження конкуренції та </w:t>
      </w:r>
      <w:r w:rsidRPr="00E0009E">
        <w:rPr>
          <w:b/>
          <w:sz w:val="28"/>
          <w:szCs w:val="28"/>
          <w:u w:val="single"/>
          <w:lang w:val="uk-UA"/>
        </w:rPr>
        <w:t>недобросовісну конкуренцію</w:t>
      </w:r>
      <w:r w:rsidRPr="009E5EB0">
        <w:rPr>
          <w:sz w:val="28"/>
          <w:szCs w:val="28"/>
          <w:lang w:val="uk-UA"/>
        </w:rPr>
        <w:t xml:space="preserve">.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Зокрема, в Україні діє Антимонопольний комітет України, який зобов'язаний забезпечувати </w:t>
      </w:r>
      <w:proofErr w:type="spellStart"/>
      <w:r w:rsidRPr="009E5EB0">
        <w:rPr>
          <w:sz w:val="28"/>
          <w:szCs w:val="28"/>
          <w:lang w:val="uk-UA"/>
        </w:rPr>
        <w:t>конкурентність</w:t>
      </w:r>
      <w:proofErr w:type="spellEnd"/>
      <w:r w:rsidRPr="009E5EB0">
        <w:rPr>
          <w:sz w:val="28"/>
          <w:szCs w:val="28"/>
          <w:lang w:val="uk-UA"/>
        </w:rPr>
        <w:t xml:space="preserve"> підприємницької діяльності в державі та запобігати утворенню штучних монополій.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Конституція України також покладає на державу </w:t>
      </w:r>
      <w:r w:rsidRPr="00E0009E">
        <w:rPr>
          <w:b/>
          <w:sz w:val="28"/>
          <w:szCs w:val="28"/>
          <w:u w:val="single"/>
          <w:lang w:val="uk-UA"/>
        </w:rPr>
        <w:t>обов'язок захищати права споживача, здійснювати контроль за якістю і безпечністю продукції та усіх видів послуг і робіт</w:t>
      </w:r>
      <w:r w:rsidRPr="009E5EB0">
        <w:rPr>
          <w:sz w:val="28"/>
          <w:szCs w:val="28"/>
          <w:lang w:val="uk-UA"/>
        </w:rPr>
        <w:t xml:space="preserve">, сприяти діяльності громадських організацій споживачів. </w:t>
      </w:r>
    </w:p>
    <w:p w:rsidR="00E0009E" w:rsidRDefault="009E5EB0" w:rsidP="009E5EB0">
      <w:pPr>
        <w:pStyle w:val="rvps7"/>
        <w:shd w:val="clear" w:color="auto" w:fill="FFFFFF"/>
        <w:spacing w:before="0" w:beforeAutospacing="0" w:after="0" w:afterAutospacing="0"/>
        <w:ind w:firstLine="709"/>
        <w:jc w:val="both"/>
        <w:rPr>
          <w:sz w:val="28"/>
          <w:szCs w:val="28"/>
          <w:lang w:val="uk-UA"/>
        </w:rPr>
      </w:pPr>
      <w:r w:rsidRPr="009E5EB0">
        <w:rPr>
          <w:sz w:val="28"/>
          <w:szCs w:val="28"/>
          <w:lang w:val="uk-UA"/>
        </w:rPr>
        <w:t xml:space="preserve">Тобто держава забезпечує </w:t>
      </w:r>
      <w:r w:rsidRPr="00E0009E">
        <w:rPr>
          <w:b/>
          <w:sz w:val="28"/>
          <w:szCs w:val="28"/>
          <w:u w:val="single"/>
          <w:lang w:val="uk-UA"/>
        </w:rPr>
        <w:t>соціальний характер підприємницької діяльності</w:t>
      </w:r>
      <w:r w:rsidRPr="009E5EB0">
        <w:rPr>
          <w:sz w:val="28"/>
          <w:szCs w:val="28"/>
          <w:lang w:val="uk-UA"/>
        </w:rPr>
        <w:t xml:space="preserve"> в Україні. </w:t>
      </w:r>
    </w:p>
    <w:p w:rsidR="00E0009E" w:rsidRPr="001E6F8E" w:rsidRDefault="001E6F8E" w:rsidP="009E5EB0">
      <w:pPr>
        <w:pStyle w:val="rvps7"/>
        <w:shd w:val="clear" w:color="auto" w:fill="FFFFFF"/>
        <w:spacing w:before="0" w:beforeAutospacing="0" w:after="0" w:afterAutospacing="0"/>
        <w:ind w:firstLine="709"/>
        <w:jc w:val="both"/>
        <w:rPr>
          <w:b/>
          <w:sz w:val="28"/>
          <w:szCs w:val="28"/>
          <w:u w:val="single"/>
          <w:lang w:val="uk-UA"/>
        </w:rPr>
      </w:pPr>
      <w:r w:rsidRPr="001E6F8E">
        <w:rPr>
          <w:b/>
          <w:sz w:val="28"/>
          <w:szCs w:val="28"/>
          <w:u w:val="single"/>
          <w:lang w:val="uk-UA"/>
        </w:rPr>
        <w:t>ОБМЕЖЕННЯ:</w:t>
      </w:r>
    </w:p>
    <w:p w:rsidR="001E6F8E" w:rsidRDefault="001E6F8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1E6F8E">
        <w:rPr>
          <w:sz w:val="28"/>
          <w:szCs w:val="28"/>
          <w:lang w:val="uk-UA"/>
        </w:rPr>
        <w:t xml:space="preserve">Підприємницька діяльність депутатів, посадових і службових осіб органів державної влади та органів місцевого самоврядування обмежується законом. </w:t>
      </w:r>
    </w:p>
    <w:p w:rsidR="001E6F8E" w:rsidRDefault="001E6F8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щодо </w:t>
      </w:r>
      <w:r w:rsidRPr="001E6F8E">
        <w:rPr>
          <w:sz w:val="28"/>
          <w:szCs w:val="28"/>
          <w:lang w:val="uk-UA"/>
        </w:rPr>
        <w:t xml:space="preserve">зловживання монопольним становищем на ринку, неправомірне обмеження конкуренції та недобросовісна конкуренція. </w:t>
      </w:r>
    </w:p>
    <w:p w:rsidR="001E6F8E" w:rsidRDefault="001E6F8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1E6F8E">
        <w:rPr>
          <w:sz w:val="28"/>
          <w:szCs w:val="28"/>
          <w:lang w:val="uk-UA"/>
        </w:rPr>
        <w:t xml:space="preserve">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 </w:t>
      </w:r>
    </w:p>
    <w:p w:rsidR="0012096D" w:rsidRDefault="0012096D"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1E6F8E">
        <w:rPr>
          <w:sz w:val="28"/>
          <w:szCs w:val="28"/>
          <w:lang w:val="uk-UA"/>
        </w:rPr>
        <w:t>сферою його реалізації є тільки ті піди діяльності, що не заборонені законом</w:t>
      </w:r>
    </w:p>
    <w:p w:rsidR="0012096D" w:rsidRDefault="0012096D" w:rsidP="009E5EB0">
      <w:pPr>
        <w:pStyle w:val="rvps7"/>
        <w:shd w:val="clear" w:color="auto" w:fill="FFFFFF"/>
        <w:spacing w:before="0" w:beforeAutospacing="0" w:after="0" w:afterAutospacing="0"/>
        <w:ind w:firstLine="709"/>
        <w:jc w:val="both"/>
        <w:rPr>
          <w:sz w:val="28"/>
          <w:szCs w:val="28"/>
          <w:lang w:val="uk-UA"/>
        </w:rPr>
      </w:pPr>
    </w:p>
    <w:p w:rsidR="0012096D" w:rsidRDefault="001E6F8E"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Р</w:t>
      </w:r>
      <w:r w:rsidRPr="001E6F8E">
        <w:rPr>
          <w:sz w:val="28"/>
          <w:szCs w:val="28"/>
          <w:lang w:val="uk-UA"/>
        </w:rPr>
        <w:t xml:space="preserve">инкова економіка базується на економічній багатоманітності з особливим акцентом на розвиток приватної власності на засоби виробництва, на свободі конкуренції і ціноутворення, ефективному механізмі державного регулювання економічних процесів.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Рушійною силою ринкової економіки відповідно є </w:t>
      </w:r>
      <w:r w:rsidR="0012096D" w:rsidRPr="0012096D">
        <w:rPr>
          <w:b/>
          <w:sz w:val="28"/>
          <w:szCs w:val="28"/>
          <w:u w:val="single"/>
          <w:lang w:val="uk-UA"/>
        </w:rPr>
        <w:t>ПІДПРИЄМНИЦТВО</w:t>
      </w:r>
      <w:r w:rsidRPr="0012096D">
        <w:rPr>
          <w:b/>
          <w:sz w:val="28"/>
          <w:szCs w:val="28"/>
          <w:u w:val="single"/>
          <w:lang w:val="uk-UA"/>
        </w:rPr>
        <w:t>, як безпосередня, самостійна, систематична, на власний ризик діяльність по виробництву продукції, виконанню робіт, наданню послуг з метою отримання прибутку</w:t>
      </w:r>
      <w:r w:rsidRPr="001E6F8E">
        <w:rPr>
          <w:sz w:val="28"/>
          <w:szCs w:val="28"/>
          <w:lang w:val="uk-UA"/>
        </w:rPr>
        <w:t xml:space="preserve">.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Таким чином, положення ст. 42 Конституції України системно пов'язані зі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ст. 15 Конституції України щодо засад економічної багатоманітності;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ст. 16 Конституції України щодо найважливішої функції держави – забезпечення економічної безпеки України; </w:t>
      </w:r>
    </w:p>
    <w:p w:rsidR="0012096D" w:rsidRDefault="0012096D"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lastRenderedPageBreak/>
        <w:t>ст.</w:t>
      </w:r>
      <w:r w:rsidR="001E6F8E" w:rsidRPr="001E6F8E">
        <w:rPr>
          <w:sz w:val="28"/>
          <w:szCs w:val="28"/>
          <w:lang w:val="uk-UA"/>
        </w:rPr>
        <w:t xml:space="preserve"> 13 та 14 Конституції України щодо закріплення права власності на природні ресурси, які є одним із найважливіших засобів виробництва. </w:t>
      </w:r>
    </w:p>
    <w:p w:rsidR="0012096D" w:rsidRDefault="0012096D" w:rsidP="009E5EB0">
      <w:pPr>
        <w:pStyle w:val="rvps7"/>
        <w:shd w:val="clear" w:color="auto" w:fill="FFFFFF"/>
        <w:spacing w:before="0" w:beforeAutospacing="0" w:after="0" w:afterAutospacing="0"/>
        <w:ind w:firstLine="709"/>
        <w:jc w:val="both"/>
        <w:rPr>
          <w:sz w:val="28"/>
          <w:szCs w:val="28"/>
          <w:lang w:val="uk-UA"/>
        </w:rPr>
      </w:pP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ст. 41 107 Конституції України щодо змісту та форм права власності, непорушності права приватної власності;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ст. 43 Конституції України про право на працю та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ст. 54 Конституції України щодо гарантій свободи творчості та захисту прав інтелектуальної власності. </w:t>
      </w:r>
    </w:p>
    <w:p w:rsidR="0012096D" w:rsidRDefault="0012096D"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ст. 48 Конституції України – прав</w:t>
      </w:r>
      <w:r>
        <w:rPr>
          <w:sz w:val="28"/>
          <w:szCs w:val="28"/>
          <w:lang w:val="uk-UA"/>
        </w:rPr>
        <w:t>о</w:t>
      </w:r>
      <w:r w:rsidRPr="001E6F8E">
        <w:rPr>
          <w:sz w:val="28"/>
          <w:szCs w:val="28"/>
          <w:lang w:val="uk-UA"/>
        </w:rPr>
        <w:t xml:space="preserve"> на достатній життєвий рівень громадянина України</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Саме реалізація права власності шляхом використання її об'єктів у підприємницькій діяльності як капіталу та реалізація права на працю, як обов'язкового </w:t>
      </w:r>
      <w:proofErr w:type="spellStart"/>
      <w:r w:rsidRPr="001E6F8E">
        <w:rPr>
          <w:sz w:val="28"/>
          <w:szCs w:val="28"/>
          <w:lang w:val="uk-UA"/>
        </w:rPr>
        <w:t>фактора</w:t>
      </w:r>
      <w:proofErr w:type="spellEnd"/>
      <w:r w:rsidRPr="001E6F8E">
        <w:rPr>
          <w:sz w:val="28"/>
          <w:szCs w:val="28"/>
          <w:lang w:val="uk-UA"/>
        </w:rPr>
        <w:t xml:space="preserve"> виробництва і відповідно ринкових економічних відносин, права на творчу діяльність і використання її результатів шляхом залучення об'єктів інтелектуальної власності до підприємницької діяльності утворюють необхідну і відносно автономну </w:t>
      </w:r>
      <w:r w:rsidRPr="0012096D">
        <w:rPr>
          <w:b/>
          <w:sz w:val="28"/>
          <w:szCs w:val="28"/>
          <w:u w:val="single"/>
          <w:lang w:val="uk-UA"/>
        </w:rPr>
        <w:t>систему функціонування ринкових підприємницьких відносин</w:t>
      </w:r>
      <w:r w:rsidRPr="001E6F8E">
        <w:rPr>
          <w:sz w:val="28"/>
          <w:szCs w:val="28"/>
          <w:lang w:val="uk-UA"/>
        </w:rPr>
        <w:t xml:space="preserve">. </w:t>
      </w:r>
    </w:p>
    <w:p w:rsidR="0012096D" w:rsidRDefault="0012096D"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П</w:t>
      </w:r>
      <w:r w:rsidR="001E6F8E" w:rsidRPr="001E6F8E">
        <w:rPr>
          <w:sz w:val="28"/>
          <w:szCs w:val="28"/>
          <w:lang w:val="uk-UA"/>
        </w:rPr>
        <w:t xml:space="preserve">раво на підприємницьку діяльність реалізується через ключовий приватно-правовий феномен – </w:t>
      </w:r>
      <w:r w:rsidR="001E6F8E" w:rsidRPr="0012096D">
        <w:rPr>
          <w:b/>
          <w:sz w:val="28"/>
          <w:szCs w:val="28"/>
          <w:u w:val="single"/>
          <w:lang w:val="uk-UA"/>
        </w:rPr>
        <w:t>свободу договору, як право укладати або не укладати угоду, самостійно обирати контрагента, визначати вид зобов'язання та параметри його окремих умов</w:t>
      </w:r>
      <w:r w:rsidR="001E6F8E" w:rsidRPr="001E6F8E">
        <w:rPr>
          <w:sz w:val="28"/>
          <w:szCs w:val="28"/>
          <w:lang w:val="uk-UA"/>
        </w:rPr>
        <w:t xml:space="preserve"> тощо. </w:t>
      </w:r>
    </w:p>
    <w:p w:rsidR="0012096D" w:rsidRDefault="0012096D" w:rsidP="009E5EB0">
      <w:pPr>
        <w:pStyle w:val="rvps7"/>
        <w:shd w:val="clear" w:color="auto" w:fill="FFFFFF"/>
        <w:spacing w:before="0" w:beforeAutospacing="0" w:after="0" w:afterAutospacing="0"/>
        <w:ind w:firstLine="709"/>
        <w:jc w:val="both"/>
        <w:rPr>
          <w:sz w:val="28"/>
          <w:szCs w:val="28"/>
          <w:lang w:val="uk-UA"/>
        </w:rPr>
      </w:pPr>
    </w:p>
    <w:p w:rsidR="0012096D" w:rsidRPr="0012096D" w:rsidRDefault="0012096D" w:rsidP="0012096D">
      <w:pPr>
        <w:pStyle w:val="rvps7"/>
        <w:shd w:val="clear" w:color="auto" w:fill="FFFFFF"/>
        <w:spacing w:before="0" w:beforeAutospacing="0" w:after="0" w:afterAutospacing="0"/>
        <w:ind w:firstLine="709"/>
        <w:jc w:val="both"/>
        <w:rPr>
          <w:b/>
          <w:sz w:val="28"/>
          <w:szCs w:val="28"/>
          <w:u w:val="single"/>
          <w:lang w:val="uk-UA"/>
        </w:rPr>
      </w:pPr>
      <w:r w:rsidRPr="0012096D">
        <w:rPr>
          <w:b/>
          <w:sz w:val="28"/>
          <w:szCs w:val="28"/>
          <w:u w:val="single"/>
          <w:lang w:val="uk-UA"/>
        </w:rPr>
        <w:t>Суб'єкти підприємницької діяльності</w:t>
      </w:r>
    </w:p>
    <w:p w:rsidR="0012096D" w:rsidRDefault="0012096D" w:rsidP="009E5EB0">
      <w:pPr>
        <w:pStyle w:val="rvps7"/>
        <w:shd w:val="clear" w:color="auto" w:fill="FFFFFF"/>
        <w:spacing w:before="0" w:beforeAutospacing="0" w:after="0" w:afterAutospacing="0"/>
        <w:ind w:firstLine="709"/>
        <w:jc w:val="both"/>
        <w:rPr>
          <w:sz w:val="28"/>
          <w:szCs w:val="28"/>
          <w:lang w:val="uk-UA"/>
        </w:rPr>
      </w:pPr>
      <w:r>
        <w:rPr>
          <w:sz w:val="28"/>
          <w:szCs w:val="28"/>
          <w:lang w:val="uk-UA"/>
        </w:rPr>
        <w:t>Г</w:t>
      </w:r>
      <w:r w:rsidR="001E6F8E" w:rsidRPr="001E6F8E">
        <w:rPr>
          <w:sz w:val="28"/>
          <w:szCs w:val="28"/>
          <w:lang w:val="uk-UA"/>
        </w:rPr>
        <w:t>рупу суб'єктів підприємницької діяльності поряд із фізичними особами складають також юридичні особи – суб'єкти підприємницької діяльності</w:t>
      </w:r>
      <w:r>
        <w:rPr>
          <w:sz w:val="28"/>
          <w:szCs w:val="28"/>
          <w:lang w:val="uk-UA"/>
        </w:rPr>
        <w:t>.</w:t>
      </w:r>
      <w:r w:rsidR="001E6F8E" w:rsidRPr="001E6F8E">
        <w:rPr>
          <w:sz w:val="28"/>
          <w:szCs w:val="28"/>
          <w:lang w:val="uk-UA"/>
        </w:rPr>
        <w:t xml:space="preserve"> </w:t>
      </w:r>
    </w:p>
    <w:p w:rsidR="0012096D" w:rsidRDefault="001E6F8E" w:rsidP="009E5EB0">
      <w:pPr>
        <w:pStyle w:val="rvps7"/>
        <w:shd w:val="clear" w:color="auto" w:fill="FFFFFF"/>
        <w:spacing w:before="0" w:beforeAutospacing="0" w:after="0" w:afterAutospacing="0"/>
        <w:ind w:firstLine="709"/>
        <w:jc w:val="both"/>
        <w:rPr>
          <w:sz w:val="28"/>
          <w:szCs w:val="28"/>
          <w:lang w:val="uk-UA"/>
        </w:rPr>
      </w:pPr>
      <w:r w:rsidRPr="001E6F8E">
        <w:rPr>
          <w:sz w:val="28"/>
          <w:szCs w:val="28"/>
          <w:lang w:val="uk-UA"/>
        </w:rPr>
        <w:t xml:space="preserve">Водночас віднесення змісту ст. 42 Конституції України до розділу II «Права, свободи та обов'язки людини і громадянина» з точки зору конституційно-правового регулювання призвело до існування двох окремих режимів їх діяльності: </w:t>
      </w:r>
      <w:r w:rsidR="0012096D">
        <w:rPr>
          <w:sz w:val="28"/>
          <w:szCs w:val="28"/>
          <w:lang w:val="uk-UA"/>
        </w:rPr>
        <w:t>для фізичних осіб – підприємців</w:t>
      </w:r>
      <w:r w:rsidRPr="001E6F8E">
        <w:rPr>
          <w:sz w:val="28"/>
          <w:szCs w:val="28"/>
          <w:lang w:val="uk-UA"/>
        </w:rPr>
        <w:t xml:space="preserve"> і для юридичних осіб. </w:t>
      </w:r>
    </w:p>
    <w:p w:rsidR="00E0009E" w:rsidRDefault="00E0009E" w:rsidP="009E5EB0">
      <w:pPr>
        <w:pStyle w:val="rvps7"/>
        <w:shd w:val="clear" w:color="auto" w:fill="FFFFFF"/>
        <w:spacing w:before="0" w:beforeAutospacing="0" w:after="0" w:afterAutospacing="0"/>
        <w:ind w:firstLine="709"/>
        <w:jc w:val="both"/>
        <w:rPr>
          <w:sz w:val="28"/>
          <w:szCs w:val="28"/>
          <w:lang w:val="uk-UA"/>
        </w:rPr>
      </w:pPr>
    </w:p>
    <w:p w:rsidR="00E0009E" w:rsidRDefault="00E0009E" w:rsidP="009E5EB0">
      <w:pPr>
        <w:pStyle w:val="rvps7"/>
        <w:shd w:val="clear" w:color="auto" w:fill="FFFFFF"/>
        <w:spacing w:before="0" w:beforeAutospacing="0" w:after="0" w:afterAutospacing="0"/>
        <w:ind w:firstLine="709"/>
        <w:jc w:val="both"/>
        <w:rPr>
          <w:sz w:val="28"/>
          <w:szCs w:val="28"/>
          <w:lang w:val="uk-UA"/>
        </w:rPr>
      </w:pPr>
    </w:p>
    <w:p w:rsidR="009E5EB0" w:rsidRDefault="00E0009E" w:rsidP="009E5EB0">
      <w:pPr>
        <w:pStyle w:val="rvps7"/>
        <w:shd w:val="clear" w:color="auto" w:fill="FFFFFF"/>
        <w:spacing w:before="0" w:beforeAutospacing="0" w:after="0" w:afterAutospacing="0"/>
        <w:ind w:firstLine="709"/>
        <w:jc w:val="both"/>
        <w:rPr>
          <w:sz w:val="28"/>
          <w:szCs w:val="28"/>
          <w:lang w:val="uk-UA"/>
        </w:rPr>
      </w:pPr>
      <w:r w:rsidRPr="00E0009E">
        <w:rPr>
          <w:b/>
          <w:sz w:val="28"/>
          <w:szCs w:val="28"/>
          <w:u w:val="single"/>
          <w:lang w:val="uk-UA"/>
        </w:rPr>
        <w:t>ПРАВО ГРОМАДЯН УКРАЇНИ КОРИСТУВАТИСЯ ОБ'ЄКТАМИ ПРАВА ДЕРЖАВНОЇ ТА КОМУНАЛЬНОЇ ВЛАСНОСТІ ДЛЯ ЗАДОВОЛЕННЯ СВОЇХ ПОТРЕБ</w:t>
      </w:r>
      <w:r w:rsidRPr="009E5EB0">
        <w:rPr>
          <w:sz w:val="28"/>
          <w:szCs w:val="28"/>
          <w:lang w:val="uk-UA"/>
        </w:rPr>
        <w:t xml:space="preserve"> </w:t>
      </w:r>
      <w:r w:rsidR="009E5EB0" w:rsidRPr="009E5EB0">
        <w:rPr>
          <w:sz w:val="28"/>
          <w:szCs w:val="28"/>
          <w:lang w:val="uk-UA"/>
        </w:rPr>
        <w:t xml:space="preserve">(ч. </w:t>
      </w:r>
      <w:r>
        <w:rPr>
          <w:sz w:val="28"/>
          <w:szCs w:val="28"/>
          <w:lang w:val="uk-UA"/>
        </w:rPr>
        <w:t>3</w:t>
      </w:r>
      <w:r w:rsidR="009E5EB0" w:rsidRPr="009E5EB0">
        <w:rPr>
          <w:sz w:val="28"/>
          <w:szCs w:val="28"/>
          <w:lang w:val="uk-UA"/>
        </w:rPr>
        <w:t xml:space="preserve"> ст. 41) та власністю Українського народу (ст. 13), але це право є лише різновидом права власності та потребує свого законодавчого закріплення і належного теоретичного обґрунтування.</w:t>
      </w:r>
    </w:p>
    <w:p w:rsidR="003A5E75" w:rsidRDefault="003A5E75" w:rsidP="003A5E75">
      <w:pPr>
        <w:pStyle w:val="rvps7"/>
        <w:shd w:val="clear" w:color="auto" w:fill="FFFFFF"/>
        <w:spacing w:before="0" w:beforeAutospacing="0" w:after="0" w:afterAutospacing="0"/>
        <w:ind w:firstLine="709"/>
        <w:jc w:val="both"/>
        <w:rPr>
          <w:sz w:val="28"/>
          <w:szCs w:val="28"/>
          <w:lang w:val="uk-UA"/>
        </w:rPr>
      </w:pPr>
      <w:r w:rsidRPr="00ED7D2E">
        <w:rPr>
          <w:sz w:val="28"/>
          <w:szCs w:val="28"/>
          <w:lang w:val="uk-UA"/>
        </w:rPr>
        <w:t xml:space="preserve">Громадяни можуть користуватися не тільки майном, яке належить їм на праві приватної власності, а й об'єктами </w:t>
      </w:r>
      <w:r>
        <w:rPr>
          <w:sz w:val="28"/>
          <w:szCs w:val="28"/>
          <w:lang w:val="uk-UA"/>
        </w:rPr>
        <w:t xml:space="preserve">права державної та комунальної </w:t>
      </w:r>
      <w:r w:rsidRPr="00ED7D2E">
        <w:rPr>
          <w:sz w:val="28"/>
          <w:szCs w:val="28"/>
          <w:lang w:val="uk-UA"/>
        </w:rPr>
        <w:t xml:space="preserve">власності, тобто власністю суб'єктів публічного права – держави та територіальних громад. Це як природно необхідне використання шляхів, мостів, земель паркової зони, </w:t>
      </w:r>
      <w:proofErr w:type="spellStart"/>
      <w:r w:rsidRPr="00ED7D2E">
        <w:rPr>
          <w:sz w:val="28"/>
          <w:szCs w:val="28"/>
          <w:lang w:val="uk-UA"/>
        </w:rPr>
        <w:t>узбереж</w:t>
      </w:r>
      <w:proofErr w:type="spellEnd"/>
      <w:r w:rsidRPr="00ED7D2E">
        <w:rPr>
          <w:sz w:val="28"/>
          <w:szCs w:val="28"/>
          <w:lang w:val="uk-UA"/>
        </w:rPr>
        <w:t xml:space="preserve"> тощо, так і використання як соціального феномена – через заклади освіти, здоров'я, спорту. Відбувається таке використання безоплатно і на оплатній основі, що здійснюється на підставі та в порядку, встановлених законом. Поширеним оплатним способом використання державного та комунального майна є передача його в оренду.</w:t>
      </w:r>
    </w:p>
    <w:p w:rsidR="00722B60" w:rsidRDefault="00722B60" w:rsidP="003A5E75">
      <w:pPr>
        <w:pStyle w:val="rvps7"/>
        <w:shd w:val="clear" w:color="auto" w:fill="FFFFFF"/>
        <w:spacing w:before="0" w:beforeAutospacing="0" w:after="0" w:afterAutospacing="0"/>
        <w:ind w:firstLine="709"/>
        <w:jc w:val="both"/>
        <w:rPr>
          <w:sz w:val="28"/>
          <w:szCs w:val="28"/>
          <w:lang w:val="uk-UA"/>
        </w:rPr>
      </w:pPr>
    </w:p>
    <w:p w:rsidR="00722B60" w:rsidRDefault="00722B60" w:rsidP="003A5E75">
      <w:pPr>
        <w:pStyle w:val="rvps7"/>
        <w:shd w:val="clear" w:color="auto" w:fill="FFFFFF"/>
        <w:spacing w:before="0" w:beforeAutospacing="0" w:after="0" w:afterAutospacing="0"/>
        <w:ind w:firstLine="709"/>
        <w:jc w:val="both"/>
        <w:rPr>
          <w:sz w:val="28"/>
          <w:szCs w:val="28"/>
          <w:lang w:val="uk-UA"/>
        </w:rPr>
      </w:pPr>
    </w:p>
    <w:p w:rsidR="00722B60" w:rsidRPr="00722B60" w:rsidRDefault="00722B60" w:rsidP="003A5E75">
      <w:pPr>
        <w:pStyle w:val="rvps7"/>
        <w:shd w:val="clear" w:color="auto" w:fill="FFFFFF"/>
        <w:spacing w:before="0" w:beforeAutospacing="0" w:after="0" w:afterAutospacing="0"/>
        <w:ind w:firstLine="709"/>
        <w:jc w:val="both"/>
        <w:rPr>
          <w:b/>
          <w:sz w:val="28"/>
          <w:szCs w:val="28"/>
          <w:u w:val="single"/>
          <w:lang w:val="uk-UA"/>
        </w:rPr>
      </w:pPr>
      <w:r w:rsidRPr="00722B60">
        <w:rPr>
          <w:b/>
          <w:sz w:val="28"/>
          <w:szCs w:val="28"/>
          <w:u w:val="single"/>
          <w:lang w:val="uk-UA"/>
        </w:rPr>
        <w:lastRenderedPageBreak/>
        <w:t xml:space="preserve">ПРАВО НА ПРАЦЮ </w:t>
      </w:r>
    </w:p>
    <w:p w:rsidR="000168C4" w:rsidRDefault="00722B60" w:rsidP="003A5E75">
      <w:pPr>
        <w:pStyle w:val="rvps7"/>
        <w:shd w:val="clear" w:color="auto" w:fill="FFFFFF"/>
        <w:spacing w:before="0" w:beforeAutospacing="0" w:after="0" w:afterAutospacing="0"/>
        <w:ind w:firstLine="709"/>
        <w:jc w:val="both"/>
        <w:rPr>
          <w:sz w:val="28"/>
          <w:szCs w:val="28"/>
          <w:lang w:val="uk-UA"/>
        </w:rPr>
      </w:pPr>
      <w:r w:rsidRPr="00722B60">
        <w:rPr>
          <w:sz w:val="28"/>
          <w:szCs w:val="28"/>
          <w:lang w:val="uk-UA"/>
        </w:rPr>
        <w:t xml:space="preserve">Держава створює умови для повного здійснення громадянами права на працю, гарантує </w:t>
      </w:r>
      <w:r w:rsidRPr="000168C4">
        <w:rPr>
          <w:b/>
          <w:sz w:val="28"/>
          <w:szCs w:val="28"/>
          <w:u w:val="single"/>
          <w:lang w:val="uk-UA"/>
        </w:rPr>
        <w:t>рівні можливості у виборі професії та роду трудової діяльності</w:t>
      </w:r>
      <w:r w:rsidRPr="00722B60">
        <w:rPr>
          <w:sz w:val="28"/>
          <w:szCs w:val="28"/>
          <w:lang w:val="uk-UA"/>
        </w:rPr>
        <w:t xml:space="preserve">, реалізовує програми професійно-технічного навчання, підготовки і перепідготовки кадрів відповідно до суспільних потреб. </w:t>
      </w:r>
    </w:p>
    <w:p w:rsidR="000168C4" w:rsidRDefault="00722B60" w:rsidP="003A5E75">
      <w:pPr>
        <w:pStyle w:val="rvps7"/>
        <w:shd w:val="clear" w:color="auto" w:fill="FFFFFF"/>
        <w:spacing w:before="0" w:beforeAutospacing="0" w:after="0" w:afterAutospacing="0"/>
        <w:ind w:firstLine="709"/>
        <w:jc w:val="both"/>
        <w:rPr>
          <w:sz w:val="28"/>
          <w:szCs w:val="28"/>
          <w:lang w:val="uk-UA"/>
        </w:rPr>
      </w:pPr>
      <w:r w:rsidRPr="000168C4">
        <w:rPr>
          <w:b/>
          <w:sz w:val="28"/>
          <w:szCs w:val="28"/>
          <w:u w:val="single"/>
          <w:lang w:val="uk-UA"/>
        </w:rPr>
        <w:t>Використання примусової праці забороняється</w:t>
      </w:r>
      <w:r w:rsidRPr="00722B60">
        <w:rPr>
          <w:sz w:val="28"/>
          <w:szCs w:val="28"/>
          <w:lang w:val="uk-UA"/>
        </w:rPr>
        <w:t xml:space="preserve">. </w:t>
      </w:r>
    </w:p>
    <w:p w:rsidR="000168C4" w:rsidRDefault="00722B60" w:rsidP="003A5E75">
      <w:pPr>
        <w:pStyle w:val="rvps7"/>
        <w:shd w:val="clear" w:color="auto" w:fill="FFFFFF"/>
        <w:spacing w:before="0" w:beforeAutospacing="0" w:after="0" w:afterAutospacing="0"/>
        <w:ind w:firstLine="709"/>
        <w:jc w:val="both"/>
        <w:rPr>
          <w:sz w:val="28"/>
          <w:szCs w:val="28"/>
          <w:lang w:val="uk-UA"/>
        </w:rPr>
      </w:pPr>
      <w:r w:rsidRPr="00722B60">
        <w:rPr>
          <w:sz w:val="28"/>
          <w:szCs w:val="28"/>
          <w:lang w:val="uk-UA"/>
        </w:rPr>
        <w:t xml:space="preserve">Не вважається примусовою працею військова або альтернативна (невійськова) служба, а також робота чи служба, яка виконується особою за </w:t>
      </w:r>
      <w:proofErr w:type="spellStart"/>
      <w:r w:rsidRPr="00722B60">
        <w:rPr>
          <w:sz w:val="28"/>
          <w:szCs w:val="28"/>
          <w:lang w:val="uk-UA"/>
        </w:rPr>
        <w:t>вироком</w:t>
      </w:r>
      <w:proofErr w:type="spellEnd"/>
      <w:r w:rsidRPr="00722B60">
        <w:rPr>
          <w:sz w:val="28"/>
          <w:szCs w:val="28"/>
          <w:lang w:val="uk-UA"/>
        </w:rPr>
        <w:t xml:space="preserve"> чи іншим рішенням суду або відповідно до законів про воєнний і про надзвичайний стан.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Кожен має право на належні, безпечні і здорові умови праці,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на заробітну плату, не нижчу від визначеної законом.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Використання праці жінок і неповнолітніх на небезпечних для їхнього здоров'я роботах забороняється.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Громадянам гарантується захист від незаконного звільнення.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Право на своєчасне одержання винагороди за працю захищається законом.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право працюючих на страйк з метою захисту своїх соціально</w:t>
      </w:r>
      <w:r>
        <w:rPr>
          <w:sz w:val="28"/>
          <w:szCs w:val="28"/>
          <w:lang w:val="uk-UA"/>
        </w:rPr>
        <w:t>-</w:t>
      </w:r>
      <w:r w:rsidR="00722B60" w:rsidRPr="00722B60">
        <w:rPr>
          <w:sz w:val="28"/>
          <w:szCs w:val="28"/>
          <w:lang w:val="uk-UA"/>
        </w:rPr>
        <w:t xml:space="preserve">економічних прав та інтересів і </w:t>
      </w:r>
    </w:p>
    <w:p w:rsidR="000168C4" w:rsidRDefault="000168C4"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право на відпочинок. </w:t>
      </w:r>
    </w:p>
    <w:p w:rsidR="00ED722A" w:rsidRPr="00ED722A" w:rsidRDefault="00722B60" w:rsidP="003A5E75">
      <w:pPr>
        <w:pStyle w:val="rvps7"/>
        <w:shd w:val="clear" w:color="auto" w:fill="FFFFFF"/>
        <w:spacing w:before="0" w:beforeAutospacing="0" w:after="0" w:afterAutospacing="0"/>
        <w:ind w:firstLine="709"/>
        <w:jc w:val="both"/>
        <w:rPr>
          <w:sz w:val="28"/>
          <w:szCs w:val="28"/>
          <w:u w:val="single"/>
          <w:lang w:val="uk-UA"/>
        </w:rPr>
      </w:pPr>
      <w:r w:rsidRPr="00ED722A">
        <w:rPr>
          <w:sz w:val="28"/>
          <w:szCs w:val="28"/>
          <w:u w:val="single"/>
          <w:lang w:val="uk-UA"/>
        </w:rPr>
        <w:t xml:space="preserve">На відміну від Конституції Української РСР 1978 року, де право на працю було пов'язане із гарантованим наданням роботи, у нині діючій Конституції воно сформульоване як свобода праці, що більшою мірою відповідає міжнародним стандартам. </w:t>
      </w:r>
    </w:p>
    <w:p w:rsidR="00ED722A" w:rsidRDefault="00722B60" w:rsidP="003A5E75">
      <w:pPr>
        <w:pStyle w:val="rvps7"/>
        <w:shd w:val="clear" w:color="auto" w:fill="FFFFFF"/>
        <w:spacing w:before="0" w:beforeAutospacing="0" w:after="0" w:afterAutospacing="0"/>
        <w:ind w:firstLine="709"/>
        <w:jc w:val="both"/>
        <w:rPr>
          <w:sz w:val="28"/>
          <w:szCs w:val="28"/>
          <w:lang w:val="uk-UA"/>
        </w:rPr>
      </w:pPr>
      <w:r w:rsidRPr="00722B60">
        <w:rPr>
          <w:sz w:val="28"/>
          <w:szCs w:val="28"/>
          <w:lang w:val="uk-UA"/>
        </w:rPr>
        <w:t xml:space="preserve">Свобода праці базується на свободі кожної людини у своєму розвитку (ст. 23 Конституції України), а не тільки у відносинах з використання праці. </w:t>
      </w:r>
    </w:p>
    <w:p w:rsidR="00ED722A" w:rsidRDefault="00722B60" w:rsidP="003A5E75">
      <w:pPr>
        <w:pStyle w:val="rvps7"/>
        <w:shd w:val="clear" w:color="auto" w:fill="FFFFFF"/>
        <w:spacing w:before="0" w:beforeAutospacing="0" w:after="0" w:afterAutospacing="0"/>
        <w:ind w:firstLine="709"/>
        <w:jc w:val="both"/>
        <w:rPr>
          <w:sz w:val="28"/>
          <w:szCs w:val="28"/>
          <w:lang w:val="uk-UA"/>
        </w:rPr>
      </w:pPr>
      <w:r w:rsidRPr="00722B60">
        <w:rPr>
          <w:sz w:val="28"/>
          <w:szCs w:val="28"/>
          <w:lang w:val="uk-UA"/>
        </w:rPr>
        <w:t xml:space="preserve">З правової точки зору свободу праці можна визначити як свободу від примусу до праці, можливість особи без зовнішнього впливу вирішувати питання – займатися чи не займатися працею, а якщо займатися, то де і якою саме.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людина наділена виключним правом самій розпоряджатися своїми здібностями до праці;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не можуть існувати як законні підстави для залучення до примусової праці;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людина може вільно обирати вид та форму діяльності (робота за трудовим договором, підприємницька діяльність, робота у власному господарстві та ін.);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не можуть у законодавстві встановлюватися підстави для відмови в прийнятті на роботу;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в період виконання роботи за трудовим договором власник не має права вимагати роботу, не передбачену трудовим договором;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розірвання трудового договору як з боку працівника, так і з боку роботодавця не може обмежуватись;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для захисту порушеного права на свободу праці чи свободу трудового договору і працівник, і власник підприємства наділяються правом звертатися до компетентних органів влади (судової та адміністративної).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безоплатне сприяння державними службами зайнятості в підборі відповідної роботи і працевлаштуванні згідно з покликанням, здібностями, професійною підготовкою, освітою, з урахуванням суспільних потреб;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lastRenderedPageBreak/>
        <w:t xml:space="preserve">– </w:t>
      </w:r>
      <w:r w:rsidR="00722B60" w:rsidRPr="00722B60">
        <w:rPr>
          <w:sz w:val="28"/>
          <w:szCs w:val="28"/>
          <w:lang w:val="uk-UA"/>
        </w:rPr>
        <w:t xml:space="preserve">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безоплатне навчання безробітних новим професіям, перепідготовку в навчальних закладах або в системі державної служби зайнятості з виплатою стипендії; компенсацію відповідно до законодавства матеріальних витрат у зв'язку з направленням на роботу в іншу місцевість;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правовий захист від </w:t>
      </w:r>
      <w:proofErr w:type="spellStart"/>
      <w:r w:rsidR="00722B60" w:rsidRPr="00722B60">
        <w:rPr>
          <w:sz w:val="28"/>
          <w:szCs w:val="28"/>
          <w:lang w:val="uk-UA"/>
        </w:rPr>
        <w:t>необгрунтованої</w:t>
      </w:r>
      <w:proofErr w:type="spellEnd"/>
      <w:r w:rsidR="00722B60" w:rsidRPr="00722B60">
        <w:rPr>
          <w:sz w:val="28"/>
          <w:szCs w:val="28"/>
          <w:lang w:val="uk-UA"/>
        </w:rPr>
        <w:t xml:space="preserve"> відмови у прийнятті на роботу і незаконного звільнення, а також сприяння у збереженні роботи (ст. 51 КЗпП). </w:t>
      </w:r>
    </w:p>
    <w:p w:rsidR="00ED722A"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 </w:t>
      </w:r>
    </w:p>
    <w:p w:rsidR="00722B60" w:rsidRDefault="00ED722A" w:rsidP="003A5E75">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00722B60" w:rsidRPr="00722B60">
        <w:rPr>
          <w:sz w:val="28"/>
          <w:szCs w:val="28"/>
          <w:lang w:val="uk-UA"/>
        </w:rPr>
        <w:t xml:space="preserve">заборона </w:t>
      </w:r>
      <w:proofErr w:type="spellStart"/>
      <w:r w:rsidR="00722B60" w:rsidRPr="00722B60">
        <w:rPr>
          <w:sz w:val="28"/>
          <w:szCs w:val="28"/>
          <w:lang w:val="uk-UA"/>
        </w:rPr>
        <w:t>необгрунтованої</w:t>
      </w:r>
      <w:proofErr w:type="spellEnd"/>
      <w:r w:rsidR="00722B60" w:rsidRPr="00722B60">
        <w:rPr>
          <w:sz w:val="28"/>
          <w:szCs w:val="28"/>
          <w:lang w:val="uk-UA"/>
        </w:rPr>
        <w:t xml:space="preserve"> відмови у прийнятті на роботу (ч. 1 ст. 22 КЗпП).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належні умови праці – </w:t>
      </w:r>
      <w:r w:rsidRPr="00436239">
        <w:rPr>
          <w:sz w:val="28"/>
          <w:szCs w:val="28"/>
          <w:lang w:val="uk-UA"/>
        </w:rPr>
        <w:t xml:space="preserve">справний стан машин, верстатів і пристроїв; належну якість матеріалів та інструментів, необхідних для виконання роботи, і їх вчасне подання; вчасне постачання виробництва електроенергією, газом та іншими джерелами енергоживлення; своєчасне забезпечення технічною документацією.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436239">
        <w:rPr>
          <w:sz w:val="28"/>
          <w:szCs w:val="28"/>
          <w:lang w:val="uk-UA"/>
        </w:rPr>
        <w:t xml:space="preserve">Здорові та безпечні умови праці – це додержання правил і норм з техніки безпеки, необхідне освітлення, опалення, вентиляція, усунення шкідливих наслідків шуму, </w:t>
      </w:r>
      <w:proofErr w:type="spellStart"/>
      <w:r w:rsidRPr="00436239">
        <w:rPr>
          <w:sz w:val="28"/>
          <w:szCs w:val="28"/>
          <w:lang w:val="uk-UA"/>
        </w:rPr>
        <w:t>випромінювань</w:t>
      </w:r>
      <w:proofErr w:type="spellEnd"/>
      <w:r w:rsidRPr="00436239">
        <w:rPr>
          <w:sz w:val="28"/>
          <w:szCs w:val="28"/>
          <w:lang w:val="uk-UA"/>
        </w:rPr>
        <w:t xml:space="preserve">, вібрації та інших факторів, які негативно впливають на здоров'я робітників, і т. ін. (ст. 88 КЗпП).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sidRPr="00436239">
        <w:rPr>
          <w:sz w:val="28"/>
          <w:szCs w:val="28"/>
          <w:u w:val="single"/>
          <w:lang w:val="uk-UA"/>
        </w:rPr>
        <w:t>Принципи пріоритету життя і здоров'я працівників, повної відповідальності роботодавця за створення належних, безпечних і здорових умов праці</w:t>
      </w:r>
      <w:r>
        <w:rPr>
          <w:sz w:val="28"/>
          <w:szCs w:val="28"/>
          <w:lang w:val="uk-UA"/>
        </w:rPr>
        <w:t>.</w:t>
      </w:r>
      <w:r w:rsidRPr="00436239">
        <w:rPr>
          <w:sz w:val="28"/>
          <w:szCs w:val="28"/>
          <w:lang w:val="uk-UA"/>
        </w:rPr>
        <w:t xml:space="preserve">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436239">
        <w:rPr>
          <w:sz w:val="28"/>
          <w:szCs w:val="28"/>
          <w:lang w:val="uk-UA"/>
        </w:rPr>
        <w:t xml:space="preserve">право на оплату своєї праці відповідно до актів законодавства і колективного договору на підставі укладеного трудового договору (ст. 21 Закону України від 24 березня 1995 р. «Про оплату праці»).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sidRPr="00436239">
        <w:rPr>
          <w:sz w:val="28"/>
          <w:szCs w:val="28"/>
          <w:lang w:val="uk-UA"/>
        </w:rPr>
        <w:t>Розмір заробітної плати може бути нижчим за встановлений трудовим договором та мінімальний розмір заробітної</w:t>
      </w:r>
      <w:r>
        <w:rPr>
          <w:sz w:val="28"/>
          <w:szCs w:val="28"/>
          <w:lang w:val="uk-UA"/>
        </w:rPr>
        <w:t xml:space="preserve"> плати.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sidRPr="00436239">
        <w:rPr>
          <w:sz w:val="28"/>
          <w:szCs w:val="28"/>
          <w:lang w:val="uk-UA"/>
        </w:rPr>
        <w:t xml:space="preserve">Забороняється будь-яке зниження розмірів оплати праці залежно від походження, соціального і майнового стану, расової та національної 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w:t>
      </w:r>
    </w:p>
    <w:p w:rsidR="00436239" w:rsidRDefault="00436239" w:rsidP="00436239">
      <w:pPr>
        <w:pStyle w:val="rvps7"/>
        <w:shd w:val="clear" w:color="auto" w:fill="FFFFFF"/>
        <w:spacing w:before="0" w:beforeAutospacing="0" w:after="0" w:afterAutospacing="0"/>
        <w:ind w:firstLine="709"/>
        <w:jc w:val="both"/>
        <w:rPr>
          <w:sz w:val="28"/>
          <w:szCs w:val="28"/>
          <w:lang w:val="uk-UA"/>
        </w:rPr>
      </w:pPr>
      <w:r w:rsidRPr="00436239">
        <w:rPr>
          <w:sz w:val="28"/>
          <w:szCs w:val="28"/>
          <w:lang w:val="uk-UA"/>
        </w:rPr>
        <w:t xml:space="preserve">Розмір мінімальної заробітної плати визначається з урахуванням вартісної величини мінімального споживчого бюджету з поступовим зближенням рівнів цих показників в міру стабілізації та розвитку економіки країни; загального рівня середньої заробітної плати; продуктивності праці, рівня зайнятості та інших економічних умов. </w:t>
      </w:r>
    </w:p>
    <w:p w:rsidR="00ED722A" w:rsidRDefault="00436239" w:rsidP="00436239">
      <w:pPr>
        <w:pStyle w:val="rvps7"/>
        <w:shd w:val="clear" w:color="auto" w:fill="FFFFFF"/>
        <w:spacing w:before="0" w:beforeAutospacing="0" w:after="0" w:afterAutospacing="0"/>
        <w:ind w:firstLine="709"/>
        <w:jc w:val="both"/>
        <w:rPr>
          <w:sz w:val="28"/>
          <w:szCs w:val="28"/>
          <w:lang w:val="uk-UA"/>
        </w:rPr>
      </w:pPr>
      <w:r>
        <w:rPr>
          <w:sz w:val="28"/>
          <w:szCs w:val="28"/>
          <w:lang w:val="uk-UA"/>
        </w:rPr>
        <w:t xml:space="preserve">– </w:t>
      </w:r>
      <w:r w:rsidRPr="00436239">
        <w:rPr>
          <w:sz w:val="28"/>
          <w:szCs w:val="28"/>
          <w:lang w:val="uk-UA"/>
        </w:rPr>
        <w:t>заборон</w:t>
      </w:r>
      <w:r>
        <w:rPr>
          <w:sz w:val="28"/>
          <w:szCs w:val="28"/>
          <w:lang w:val="uk-UA"/>
        </w:rPr>
        <w:t>а</w:t>
      </w:r>
      <w:r w:rsidRPr="00436239">
        <w:rPr>
          <w:sz w:val="28"/>
          <w:szCs w:val="28"/>
          <w:lang w:val="uk-UA"/>
        </w:rPr>
        <w:t xml:space="preserve"> допуску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w:t>
      </w:r>
    </w:p>
    <w:p w:rsidR="00436239" w:rsidRPr="00436239" w:rsidRDefault="00436239" w:rsidP="00436239">
      <w:pPr>
        <w:pStyle w:val="rvps7"/>
        <w:shd w:val="clear" w:color="auto" w:fill="FFFFFF"/>
        <w:spacing w:before="0" w:beforeAutospacing="0" w:after="0" w:afterAutospacing="0"/>
        <w:ind w:firstLine="709"/>
        <w:jc w:val="both"/>
        <w:rPr>
          <w:rStyle w:val="rvts23"/>
          <w:bCs/>
          <w:sz w:val="28"/>
          <w:szCs w:val="28"/>
          <w:lang w:val="uk-UA"/>
        </w:rPr>
      </w:pPr>
    </w:p>
    <w:sectPr w:rsidR="00436239" w:rsidRPr="00436239" w:rsidSect="00644DF8">
      <w:head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C7" w:rsidRDefault="003F71C7" w:rsidP="00C24C48">
      <w:pPr>
        <w:spacing w:after="0" w:line="240" w:lineRule="auto"/>
      </w:pPr>
      <w:r>
        <w:separator/>
      </w:r>
    </w:p>
  </w:endnote>
  <w:endnote w:type="continuationSeparator" w:id="0">
    <w:p w:rsidR="003F71C7" w:rsidRDefault="003F71C7" w:rsidP="00C2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C7" w:rsidRDefault="003F71C7" w:rsidP="00C24C48">
      <w:pPr>
        <w:spacing w:after="0" w:line="240" w:lineRule="auto"/>
      </w:pPr>
      <w:r>
        <w:separator/>
      </w:r>
    </w:p>
  </w:footnote>
  <w:footnote w:type="continuationSeparator" w:id="0">
    <w:p w:rsidR="003F71C7" w:rsidRDefault="003F71C7" w:rsidP="00C24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695667"/>
      <w:docPartObj>
        <w:docPartGallery w:val="Page Numbers (Top of Page)"/>
        <w:docPartUnique/>
      </w:docPartObj>
    </w:sdtPr>
    <w:sdtEndPr/>
    <w:sdtContent>
      <w:p w:rsidR="00D41093" w:rsidRDefault="00D41093">
        <w:pPr>
          <w:pStyle w:val="a3"/>
          <w:jc w:val="right"/>
        </w:pPr>
        <w:r>
          <w:fldChar w:fldCharType="begin"/>
        </w:r>
        <w:r>
          <w:instrText>PAGE   \* MERGEFORMAT</w:instrText>
        </w:r>
        <w:r>
          <w:fldChar w:fldCharType="separate"/>
        </w:r>
        <w:r w:rsidR="00B720E3">
          <w:rPr>
            <w:noProof/>
          </w:rPr>
          <w:t>2</w:t>
        </w:r>
        <w:r>
          <w:fldChar w:fldCharType="end"/>
        </w:r>
      </w:p>
    </w:sdtContent>
  </w:sdt>
  <w:p w:rsidR="00D41093" w:rsidRDefault="00D410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19C"/>
    <w:multiLevelType w:val="hybridMultilevel"/>
    <w:tmpl w:val="8CFC0FDC"/>
    <w:lvl w:ilvl="0" w:tplc="DCD8085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AA"/>
    <w:rsid w:val="000168C4"/>
    <w:rsid w:val="000A1F06"/>
    <w:rsid w:val="000D4348"/>
    <w:rsid w:val="000E329C"/>
    <w:rsid w:val="0012096D"/>
    <w:rsid w:val="00186650"/>
    <w:rsid w:val="001C768F"/>
    <w:rsid w:val="001E6F8E"/>
    <w:rsid w:val="001F40EE"/>
    <w:rsid w:val="00246184"/>
    <w:rsid w:val="00265468"/>
    <w:rsid w:val="00284E4C"/>
    <w:rsid w:val="003A5E75"/>
    <w:rsid w:val="003C112A"/>
    <w:rsid w:val="003F71C7"/>
    <w:rsid w:val="00436239"/>
    <w:rsid w:val="0044229A"/>
    <w:rsid w:val="004424AA"/>
    <w:rsid w:val="00456014"/>
    <w:rsid w:val="004639B0"/>
    <w:rsid w:val="00483AA9"/>
    <w:rsid w:val="004A1C5F"/>
    <w:rsid w:val="004F06A8"/>
    <w:rsid w:val="004F1313"/>
    <w:rsid w:val="00526325"/>
    <w:rsid w:val="00542A4C"/>
    <w:rsid w:val="00566EA9"/>
    <w:rsid w:val="006070AC"/>
    <w:rsid w:val="00614D88"/>
    <w:rsid w:val="00644DF8"/>
    <w:rsid w:val="00675E5C"/>
    <w:rsid w:val="00696151"/>
    <w:rsid w:val="006C1F5C"/>
    <w:rsid w:val="006C66AD"/>
    <w:rsid w:val="00722B60"/>
    <w:rsid w:val="00722C96"/>
    <w:rsid w:val="00756BBE"/>
    <w:rsid w:val="007946A4"/>
    <w:rsid w:val="007B61CC"/>
    <w:rsid w:val="007C5563"/>
    <w:rsid w:val="008445E7"/>
    <w:rsid w:val="008472B1"/>
    <w:rsid w:val="0088441F"/>
    <w:rsid w:val="0089673D"/>
    <w:rsid w:val="008E10A9"/>
    <w:rsid w:val="008F21E6"/>
    <w:rsid w:val="00973D21"/>
    <w:rsid w:val="009A21A9"/>
    <w:rsid w:val="009B2E90"/>
    <w:rsid w:val="009C5751"/>
    <w:rsid w:val="009C686E"/>
    <w:rsid w:val="009D5A44"/>
    <w:rsid w:val="009E36C0"/>
    <w:rsid w:val="009E5EB0"/>
    <w:rsid w:val="00A1779A"/>
    <w:rsid w:val="00A22FA5"/>
    <w:rsid w:val="00B0323A"/>
    <w:rsid w:val="00B720E3"/>
    <w:rsid w:val="00BA5824"/>
    <w:rsid w:val="00BE56C8"/>
    <w:rsid w:val="00C07794"/>
    <w:rsid w:val="00C24788"/>
    <w:rsid w:val="00C24C48"/>
    <w:rsid w:val="00C76EA4"/>
    <w:rsid w:val="00CC26D8"/>
    <w:rsid w:val="00CD6757"/>
    <w:rsid w:val="00D135B7"/>
    <w:rsid w:val="00D368C9"/>
    <w:rsid w:val="00D41093"/>
    <w:rsid w:val="00D54250"/>
    <w:rsid w:val="00D571C7"/>
    <w:rsid w:val="00D80C8F"/>
    <w:rsid w:val="00DB0FC8"/>
    <w:rsid w:val="00E0009E"/>
    <w:rsid w:val="00E121DB"/>
    <w:rsid w:val="00E938EC"/>
    <w:rsid w:val="00EA756E"/>
    <w:rsid w:val="00EC7CFD"/>
    <w:rsid w:val="00ED722A"/>
    <w:rsid w:val="00ED7D2E"/>
    <w:rsid w:val="00F058A5"/>
    <w:rsid w:val="00F52A79"/>
    <w:rsid w:val="00F569BF"/>
    <w:rsid w:val="00F86E93"/>
    <w:rsid w:val="00FC4703"/>
    <w:rsid w:val="00FD3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87F8"/>
  <w15:chartTrackingRefBased/>
  <w15:docId w15:val="{19104355-1558-45E7-B14F-4EC67C7D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C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C48"/>
  </w:style>
  <w:style w:type="paragraph" w:styleId="a5">
    <w:name w:val="footer"/>
    <w:basedOn w:val="a"/>
    <w:link w:val="a6"/>
    <w:uiPriority w:val="99"/>
    <w:unhideWhenUsed/>
    <w:rsid w:val="00C24C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C48"/>
  </w:style>
  <w:style w:type="paragraph" w:styleId="a7">
    <w:name w:val="List Paragraph"/>
    <w:basedOn w:val="a"/>
    <w:uiPriority w:val="34"/>
    <w:qFormat/>
    <w:rsid w:val="00C24C48"/>
    <w:pPr>
      <w:ind w:left="720"/>
      <w:contextualSpacing/>
    </w:pPr>
  </w:style>
  <w:style w:type="paragraph" w:customStyle="1" w:styleId="rvps7">
    <w:name w:val="rvps7"/>
    <w:basedOn w:val="a"/>
    <w:rsid w:val="0048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83AA9"/>
  </w:style>
  <w:style w:type="character" w:customStyle="1" w:styleId="rvts15">
    <w:name w:val="rvts15"/>
    <w:basedOn w:val="a0"/>
    <w:rsid w:val="00483AA9"/>
  </w:style>
  <w:style w:type="paragraph" w:customStyle="1" w:styleId="rvps2">
    <w:name w:val="rvps2"/>
    <w:basedOn w:val="a"/>
    <w:rsid w:val="0048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83AA9"/>
  </w:style>
  <w:style w:type="character" w:styleId="a8">
    <w:name w:val="Hyperlink"/>
    <w:basedOn w:val="a0"/>
    <w:uiPriority w:val="99"/>
    <w:semiHidden/>
    <w:unhideWhenUsed/>
    <w:rsid w:val="00483AA9"/>
    <w:rPr>
      <w:color w:val="0000FF"/>
      <w:u w:val="single"/>
    </w:rPr>
  </w:style>
  <w:style w:type="character" w:customStyle="1" w:styleId="rvts11">
    <w:name w:val="rvts11"/>
    <w:basedOn w:val="a0"/>
    <w:rsid w:val="00483AA9"/>
  </w:style>
  <w:style w:type="character" w:customStyle="1" w:styleId="rvts46">
    <w:name w:val="rvts46"/>
    <w:basedOn w:val="a0"/>
    <w:rsid w:val="0048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7F5F-782D-4A77-95C5-BDE3F8E6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dcterms:created xsi:type="dcterms:W3CDTF">2020-09-07T15:14:00Z</dcterms:created>
  <dcterms:modified xsi:type="dcterms:W3CDTF">2021-02-24T19:36:00Z</dcterms:modified>
</cp:coreProperties>
</file>