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7B7" w:rsidRPr="00104E44" w:rsidRDefault="00AE75EF" w:rsidP="005C57B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5212043</wp:posOffset>
            </wp:positionH>
            <wp:positionV relativeFrom="paragraph">
              <wp:posOffset>243913</wp:posOffset>
            </wp:positionV>
            <wp:extent cx="1231853" cy="1651635"/>
            <wp:effectExtent l="0" t="0" r="6985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s-37043-ukr-masyu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853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7B7" w:rsidRPr="00104E44">
        <w:rPr>
          <w:rFonts w:ascii="Bookman Old Style" w:hAnsi="Bookman Old Style"/>
          <w:i/>
          <w:sz w:val="40"/>
          <w:szCs w:val="40"/>
          <w:u w:val="single"/>
          <w:lang w:val="en-US"/>
        </w:rPr>
        <w:t xml:space="preserve"> </w:t>
      </w:r>
      <w:r w:rsidR="005C57B7" w:rsidRPr="00104E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Curriculum Vitae</w:t>
      </w:r>
      <w:r w:rsidR="005C57B7" w:rsidRPr="00104E4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5C57B7" w:rsidRPr="00104E4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="005C57B7" w:rsidRPr="00104E4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Oleh </w:t>
      </w:r>
      <w:r w:rsidR="005C57B7" w:rsidRPr="00104E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Masiuk</w:t>
      </w:r>
    </w:p>
    <w:p w:rsidR="005C57B7" w:rsidRPr="00C225AB" w:rsidRDefault="005C57B7" w:rsidP="00AE75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25AB">
        <w:rPr>
          <w:rFonts w:ascii="Times New Roman" w:hAnsi="Times New Roman" w:cs="Times New Roman"/>
          <w:b/>
          <w:sz w:val="24"/>
          <w:szCs w:val="24"/>
          <w:lang w:val="uk-UA"/>
        </w:rPr>
        <w:t>Особиста інформація:</w:t>
      </w:r>
      <w:r w:rsidR="00AE75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</w:t>
      </w:r>
    </w:p>
    <w:p w:rsidR="0012051F" w:rsidRPr="00C225AB" w:rsidRDefault="00367A1D" w:rsidP="00104E4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225AB">
        <w:rPr>
          <w:rFonts w:ascii="Times New Roman" w:hAnsi="Times New Roman" w:cs="Times New Roman"/>
          <w:b/>
          <w:sz w:val="24"/>
          <w:szCs w:val="24"/>
          <w:lang w:val="uk-UA"/>
        </w:rPr>
        <w:t>Прізвище, ім’я, по батькові</w:t>
      </w:r>
      <w:r w:rsidR="0012051F" w:rsidRPr="00C225AB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12051F" w:rsidRPr="00C225AB">
        <w:rPr>
          <w:rFonts w:ascii="Times New Roman" w:hAnsi="Times New Roman" w:cs="Times New Roman"/>
          <w:sz w:val="24"/>
          <w:szCs w:val="24"/>
          <w:lang w:val="uk-UA"/>
        </w:rPr>
        <w:t xml:space="preserve"> Масюк Олег Петрович</w:t>
      </w:r>
    </w:p>
    <w:p w:rsidR="00104E44" w:rsidRPr="00C225AB" w:rsidRDefault="00104E44" w:rsidP="00104E4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225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народження: </w:t>
      </w:r>
      <w:r w:rsidRPr="00C225AB">
        <w:rPr>
          <w:rFonts w:ascii="Times New Roman" w:hAnsi="Times New Roman" w:cs="Times New Roman"/>
          <w:sz w:val="24"/>
          <w:szCs w:val="24"/>
          <w:lang w:val="uk-UA"/>
        </w:rPr>
        <w:t>16 грудня 1979 року.</w:t>
      </w:r>
    </w:p>
    <w:p w:rsidR="004543E0" w:rsidRDefault="004543E0" w:rsidP="00104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E44">
        <w:rPr>
          <w:rFonts w:ascii="Times New Roman" w:hAnsi="Times New Roman" w:cs="Times New Roman"/>
          <w:b/>
          <w:sz w:val="24"/>
          <w:szCs w:val="24"/>
          <w:lang w:val="uk-UA"/>
        </w:rPr>
        <w:t>Телефон:</w:t>
      </w:r>
      <w:r w:rsidRPr="000D54B3">
        <w:rPr>
          <w:rFonts w:ascii="Times New Roman" w:hAnsi="Times New Roman" w:cs="Times New Roman"/>
          <w:sz w:val="24"/>
          <w:szCs w:val="24"/>
          <w:lang w:val="uk-UA"/>
        </w:rPr>
        <w:t xml:space="preserve"> +380-050-322-86-57, e-mail: </w:t>
      </w:r>
      <w:hyperlink r:id="rId9" w:history="1">
        <w:r w:rsidR="00104E44" w:rsidRPr="00097886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olegpm16@gmail.com</w:t>
        </w:r>
      </w:hyperlink>
    </w:p>
    <w:p w:rsidR="000960AE" w:rsidRDefault="000960AE" w:rsidP="00104E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0"/>
        <w:gridCol w:w="5210"/>
      </w:tblGrid>
      <w:tr w:rsidR="00104E44" w:rsidRPr="009D15FE" w:rsidTr="000960AE">
        <w:tc>
          <w:tcPr>
            <w:tcW w:w="5210" w:type="dxa"/>
            <w:shd w:val="clear" w:color="auto" w:fill="auto"/>
          </w:tcPr>
          <w:p w:rsidR="00104E44" w:rsidRPr="00104E44" w:rsidRDefault="00104E44" w:rsidP="00104E44">
            <w:pPr>
              <w:pStyle w:val="ECVTe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104E44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Науковий ступінь </w:t>
            </w:r>
          </w:p>
        </w:tc>
        <w:tc>
          <w:tcPr>
            <w:tcW w:w="5210" w:type="dxa"/>
          </w:tcPr>
          <w:p w:rsidR="00104E44" w:rsidRPr="00104E44" w:rsidRDefault="00237AD7" w:rsidP="001211A0">
            <w:pPr>
              <w:pStyle w:val="ECV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доктор</w:t>
            </w:r>
            <w:r w:rsidR="00104E44" w:rsidRPr="00104E44">
              <w:rPr>
                <w:rFonts w:ascii="Times New Roman" w:hAnsi="Times New Roman" w:cs="Times New Roman"/>
                <w:color w:val="auto"/>
                <w:sz w:val="24"/>
              </w:rPr>
              <w:t xml:space="preserve"> філософських наук</w:t>
            </w:r>
          </w:p>
        </w:tc>
      </w:tr>
      <w:tr w:rsidR="00104E44" w:rsidRPr="009D15FE" w:rsidTr="000960AE">
        <w:tc>
          <w:tcPr>
            <w:tcW w:w="5210" w:type="dxa"/>
            <w:shd w:val="clear" w:color="auto" w:fill="auto"/>
          </w:tcPr>
          <w:p w:rsidR="00104E44" w:rsidRPr="00104E44" w:rsidRDefault="00104E44" w:rsidP="001211A0">
            <w:pPr>
              <w:pStyle w:val="ECVTe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104E44">
              <w:rPr>
                <w:rFonts w:ascii="Times New Roman" w:hAnsi="Times New Roman" w:cs="Times New Roman"/>
                <w:b/>
                <w:color w:val="auto"/>
                <w:sz w:val="24"/>
              </w:rPr>
              <w:t xml:space="preserve">Вчене звання </w:t>
            </w:r>
          </w:p>
        </w:tc>
        <w:tc>
          <w:tcPr>
            <w:tcW w:w="5210" w:type="dxa"/>
          </w:tcPr>
          <w:p w:rsidR="00104E44" w:rsidRPr="00104E44" w:rsidRDefault="00237AD7" w:rsidP="001211A0">
            <w:pPr>
              <w:pStyle w:val="ECV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д</w:t>
            </w:r>
            <w:r w:rsidR="00104E44" w:rsidRPr="00104E44">
              <w:rPr>
                <w:rFonts w:ascii="Times New Roman" w:hAnsi="Times New Roman" w:cs="Times New Roman"/>
                <w:color w:val="auto"/>
                <w:sz w:val="24"/>
              </w:rPr>
              <w:t>оцент</w:t>
            </w:r>
          </w:p>
        </w:tc>
      </w:tr>
      <w:tr w:rsidR="00104E44" w:rsidRPr="009D15FE" w:rsidTr="000960AE">
        <w:tc>
          <w:tcPr>
            <w:tcW w:w="5210" w:type="dxa"/>
            <w:shd w:val="clear" w:color="auto" w:fill="auto"/>
          </w:tcPr>
          <w:p w:rsidR="00104E44" w:rsidRPr="00104E44" w:rsidRDefault="00104E44" w:rsidP="001211A0">
            <w:pPr>
              <w:pStyle w:val="ECVTe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104E44">
              <w:rPr>
                <w:rFonts w:ascii="Times New Roman" w:hAnsi="Times New Roman" w:cs="Times New Roman"/>
                <w:b/>
                <w:color w:val="auto"/>
                <w:sz w:val="24"/>
              </w:rPr>
              <w:t>Посада</w:t>
            </w:r>
          </w:p>
        </w:tc>
        <w:tc>
          <w:tcPr>
            <w:tcW w:w="5210" w:type="dxa"/>
          </w:tcPr>
          <w:p w:rsidR="00104E44" w:rsidRPr="00104E44" w:rsidRDefault="00237AD7" w:rsidP="00237AD7">
            <w:pPr>
              <w:pStyle w:val="ECV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професор</w:t>
            </w:r>
            <w:r w:rsidR="00104E44" w:rsidRPr="00104E44">
              <w:rPr>
                <w:rFonts w:ascii="Times New Roman" w:hAnsi="Times New Roman" w:cs="Times New Roman"/>
                <w:color w:val="auto"/>
                <w:sz w:val="24"/>
              </w:rPr>
              <w:t xml:space="preserve"> кафедри</w:t>
            </w:r>
          </w:p>
        </w:tc>
      </w:tr>
      <w:tr w:rsidR="00104E44" w:rsidRPr="009D15FE" w:rsidTr="000960AE">
        <w:tc>
          <w:tcPr>
            <w:tcW w:w="5210" w:type="dxa"/>
            <w:shd w:val="clear" w:color="auto" w:fill="auto"/>
          </w:tcPr>
          <w:p w:rsidR="00104E44" w:rsidRPr="00104E44" w:rsidRDefault="00104E44" w:rsidP="001211A0">
            <w:pPr>
              <w:pStyle w:val="ECVTe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104E44">
              <w:rPr>
                <w:rFonts w:ascii="Times New Roman" w:hAnsi="Times New Roman" w:cs="Times New Roman"/>
                <w:b/>
                <w:color w:val="auto"/>
                <w:sz w:val="24"/>
              </w:rPr>
              <w:t>Кафедра</w:t>
            </w:r>
          </w:p>
        </w:tc>
        <w:tc>
          <w:tcPr>
            <w:tcW w:w="5210" w:type="dxa"/>
          </w:tcPr>
          <w:p w:rsidR="00104E44" w:rsidRPr="00104E44" w:rsidRDefault="00104E44" w:rsidP="001211A0">
            <w:pPr>
              <w:pStyle w:val="ECV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4E44">
              <w:rPr>
                <w:rFonts w:ascii="Times New Roman" w:hAnsi="Times New Roman" w:cs="Times New Roman"/>
                <w:color w:val="auto"/>
                <w:sz w:val="24"/>
              </w:rPr>
              <w:t>соціальної філософії та управління</w:t>
            </w:r>
          </w:p>
        </w:tc>
      </w:tr>
      <w:tr w:rsidR="00104E44" w:rsidRPr="009D15FE" w:rsidTr="000960AE">
        <w:tc>
          <w:tcPr>
            <w:tcW w:w="5210" w:type="dxa"/>
            <w:shd w:val="clear" w:color="auto" w:fill="auto"/>
          </w:tcPr>
          <w:p w:rsidR="00104E44" w:rsidRPr="00104E44" w:rsidRDefault="00104E44" w:rsidP="00104E44">
            <w:pPr>
              <w:pStyle w:val="ECVTe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104E44">
              <w:rPr>
                <w:rFonts w:ascii="Times New Roman" w:hAnsi="Times New Roman" w:cs="Times New Roman"/>
                <w:b/>
                <w:color w:val="auto"/>
                <w:sz w:val="24"/>
              </w:rPr>
              <w:t>Факультет</w:t>
            </w:r>
          </w:p>
        </w:tc>
        <w:tc>
          <w:tcPr>
            <w:tcW w:w="5210" w:type="dxa"/>
          </w:tcPr>
          <w:p w:rsidR="00104E44" w:rsidRPr="00104E44" w:rsidRDefault="00104E44" w:rsidP="001211A0">
            <w:pPr>
              <w:pStyle w:val="ECV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4E44">
              <w:rPr>
                <w:rFonts w:ascii="Times New Roman" w:hAnsi="Times New Roman" w:cs="Times New Roman"/>
                <w:color w:val="auto"/>
                <w:sz w:val="24"/>
              </w:rPr>
              <w:t xml:space="preserve">соціології та управління </w:t>
            </w:r>
          </w:p>
        </w:tc>
      </w:tr>
      <w:tr w:rsidR="00CD3BAD" w:rsidRPr="009D15FE" w:rsidTr="000960AE">
        <w:tc>
          <w:tcPr>
            <w:tcW w:w="5210" w:type="dxa"/>
            <w:shd w:val="clear" w:color="auto" w:fill="auto"/>
          </w:tcPr>
          <w:p w:rsidR="00CD3BAD" w:rsidRPr="00104E44" w:rsidRDefault="00CD3BAD" w:rsidP="00104E44">
            <w:pPr>
              <w:pStyle w:val="ECVTe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D3BAD">
              <w:rPr>
                <w:rFonts w:ascii="Times New Roman" w:hAnsi="Times New Roman" w:cs="Times New Roman"/>
                <w:b/>
                <w:color w:val="auto"/>
                <w:sz w:val="24"/>
              </w:rPr>
              <w:t>Researcher ID:</w:t>
            </w:r>
          </w:p>
        </w:tc>
        <w:tc>
          <w:tcPr>
            <w:tcW w:w="5210" w:type="dxa"/>
          </w:tcPr>
          <w:p w:rsidR="00CD3BAD" w:rsidRPr="00104E44" w:rsidRDefault="00CD3BAD" w:rsidP="001211A0">
            <w:pPr>
              <w:pStyle w:val="ECV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CD3BAD">
              <w:rPr>
                <w:rFonts w:ascii="Times New Roman" w:hAnsi="Times New Roman" w:cs="Times New Roman"/>
                <w:color w:val="auto"/>
                <w:sz w:val="24"/>
              </w:rPr>
              <w:t>AAR-4648-2021</w:t>
            </w:r>
          </w:p>
        </w:tc>
      </w:tr>
      <w:tr w:rsidR="00CD3BAD" w:rsidRPr="009D15FE" w:rsidTr="000960AE">
        <w:tc>
          <w:tcPr>
            <w:tcW w:w="5210" w:type="dxa"/>
            <w:shd w:val="clear" w:color="auto" w:fill="auto"/>
          </w:tcPr>
          <w:p w:rsidR="00CD3BAD" w:rsidRPr="00104E44" w:rsidRDefault="00CD3BAD" w:rsidP="00104E44">
            <w:pPr>
              <w:pStyle w:val="ECVText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CD3BAD">
              <w:rPr>
                <w:rFonts w:ascii="Times New Roman" w:hAnsi="Times New Roman" w:cs="Times New Roman"/>
                <w:b/>
                <w:color w:val="auto"/>
                <w:sz w:val="24"/>
              </w:rPr>
              <w:t>Orcid.org</w:t>
            </w:r>
          </w:p>
        </w:tc>
        <w:tc>
          <w:tcPr>
            <w:tcW w:w="5210" w:type="dxa"/>
          </w:tcPr>
          <w:p w:rsidR="00CD3BAD" w:rsidRPr="00104E44" w:rsidRDefault="00CD3BAD" w:rsidP="001211A0">
            <w:pPr>
              <w:pStyle w:val="ECV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CD3BAD">
              <w:rPr>
                <w:rFonts w:ascii="Times New Roman" w:hAnsi="Times New Roman" w:cs="Times New Roman"/>
                <w:color w:val="auto"/>
                <w:sz w:val="24"/>
              </w:rPr>
              <w:t>0000-0003-3853-5863</w:t>
            </w:r>
          </w:p>
        </w:tc>
      </w:tr>
    </w:tbl>
    <w:p w:rsidR="00D17CAC" w:rsidRPr="000D54B3" w:rsidRDefault="00D17CAC" w:rsidP="00B21C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4E44" w:rsidRPr="00B12046" w:rsidRDefault="00104E44" w:rsidP="00104E44">
      <w:pPr>
        <w:pStyle w:val="ECVPersonalInfoHeading"/>
        <w:spacing w:before="0" w:line="360" w:lineRule="auto"/>
        <w:jc w:val="left"/>
        <w:rPr>
          <w:rFonts w:ascii="Times New Roman" w:hAnsi="Times New Roman" w:cs="Times New Roman"/>
          <w:b/>
          <w:caps w:val="0"/>
          <w:color w:val="auto"/>
          <w:sz w:val="24"/>
        </w:rPr>
      </w:pPr>
      <w:r w:rsidRPr="00B12046">
        <w:rPr>
          <w:rFonts w:ascii="Times New Roman" w:hAnsi="Times New Roman" w:cs="Times New Roman"/>
          <w:b/>
          <w:caps w:val="0"/>
          <w:color w:val="auto"/>
          <w:sz w:val="24"/>
        </w:rPr>
        <w:t>Досвід роботи</w:t>
      </w:r>
      <w:r w:rsidR="00B12046" w:rsidRPr="00B12046">
        <w:rPr>
          <w:rFonts w:ascii="Times New Roman" w:hAnsi="Times New Roman" w:cs="Times New Roman"/>
          <w:b/>
          <w:caps w:val="0"/>
          <w:color w:val="auto"/>
          <w:sz w:val="24"/>
        </w:rPr>
        <w:t>, яка орієнтована на розвиток критичного мислення</w:t>
      </w:r>
      <w:r w:rsidRPr="00B12046">
        <w:rPr>
          <w:rFonts w:ascii="Times New Roman" w:hAnsi="Times New Roman" w:cs="Times New Roman"/>
          <w:b/>
          <w:caps w:val="0"/>
          <w:color w:val="auto"/>
          <w:sz w:val="24"/>
        </w:rPr>
        <w:t>:</w:t>
      </w:r>
    </w:p>
    <w:tbl>
      <w:tblPr>
        <w:tblpPr w:topFromText="6" w:bottomFromText="170" w:vertAnchor="tex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104E44" w:rsidRPr="00772105" w:rsidTr="000960AE">
        <w:trPr>
          <w:cantSplit/>
          <w:trHeight w:val="416"/>
        </w:trPr>
        <w:tc>
          <w:tcPr>
            <w:tcW w:w="2834" w:type="dxa"/>
            <w:shd w:val="clear" w:color="auto" w:fill="E2EFD9"/>
          </w:tcPr>
          <w:p w:rsidR="00104E44" w:rsidRPr="000960AE" w:rsidRDefault="00104E44" w:rsidP="00104E44">
            <w:pPr>
              <w:pStyle w:val="ECVDate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6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Період </w:t>
            </w:r>
          </w:p>
        </w:tc>
        <w:tc>
          <w:tcPr>
            <w:tcW w:w="7541" w:type="dxa"/>
            <w:shd w:val="clear" w:color="auto" w:fill="E2EFD9"/>
          </w:tcPr>
          <w:p w:rsidR="00104E44" w:rsidRPr="000960AE" w:rsidRDefault="00AE75EF" w:rsidP="00AE75EF">
            <w:pPr>
              <w:pStyle w:val="ECVSubSectionHeading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Етап</w:t>
            </w:r>
          </w:p>
        </w:tc>
      </w:tr>
      <w:tr w:rsidR="00104E44" w:rsidRPr="00104E44" w:rsidTr="000960AE">
        <w:trPr>
          <w:cantSplit/>
        </w:trPr>
        <w:tc>
          <w:tcPr>
            <w:tcW w:w="2834" w:type="dxa"/>
            <w:shd w:val="clear" w:color="auto" w:fill="auto"/>
            <w:vAlign w:val="center"/>
          </w:tcPr>
          <w:p w:rsidR="00104E44" w:rsidRPr="000960AE" w:rsidRDefault="00104E44" w:rsidP="000960AE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960AE">
              <w:rPr>
                <w:rFonts w:ascii="Times New Roman" w:hAnsi="Times New Roman" w:cs="Times New Roman"/>
                <w:i/>
                <w:sz w:val="24"/>
              </w:rPr>
              <w:t>1999 – 2000 роки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04E44" w:rsidRPr="00CC4600" w:rsidRDefault="00104E44" w:rsidP="00EF47D3">
            <w:pPr>
              <w:pStyle w:val="ECVSubSectionHeading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CC4600">
              <w:rPr>
                <w:rFonts w:ascii="Times New Roman" w:hAnsi="Times New Roman" w:cs="Times New Roman"/>
                <w:color w:val="auto"/>
                <w:sz w:val="24"/>
              </w:rPr>
              <w:t>Позаштатний кореспондент газети «Індустріальне Запор</w:t>
            </w:r>
            <w:r w:rsidR="00EF47D3">
              <w:rPr>
                <w:rFonts w:ascii="Times New Roman" w:hAnsi="Times New Roman" w:cs="Times New Roman"/>
                <w:color w:val="auto"/>
                <w:sz w:val="24"/>
              </w:rPr>
              <w:t>і</w:t>
            </w:r>
            <w:r w:rsidRPr="00CC4600">
              <w:rPr>
                <w:rFonts w:ascii="Times New Roman" w:hAnsi="Times New Roman" w:cs="Times New Roman"/>
                <w:color w:val="auto"/>
                <w:sz w:val="24"/>
              </w:rPr>
              <w:t xml:space="preserve">жжя». Аналітичні огляди політичних процесів </w:t>
            </w:r>
            <w:r w:rsidR="00FE0527">
              <w:rPr>
                <w:rFonts w:ascii="Times New Roman" w:hAnsi="Times New Roman" w:cs="Times New Roman"/>
                <w:color w:val="auto"/>
                <w:sz w:val="24"/>
              </w:rPr>
              <w:t>у</w:t>
            </w:r>
            <w:r w:rsidRPr="00CC4600">
              <w:rPr>
                <w:rFonts w:ascii="Times New Roman" w:hAnsi="Times New Roman" w:cs="Times New Roman"/>
                <w:color w:val="auto"/>
                <w:sz w:val="24"/>
              </w:rPr>
              <w:t xml:space="preserve"> Запоріжжі.</w:t>
            </w:r>
          </w:p>
        </w:tc>
      </w:tr>
      <w:tr w:rsidR="00104E44" w:rsidRPr="00772105" w:rsidTr="000960AE">
        <w:trPr>
          <w:cantSplit/>
        </w:trPr>
        <w:tc>
          <w:tcPr>
            <w:tcW w:w="2834" w:type="dxa"/>
            <w:shd w:val="clear" w:color="auto" w:fill="auto"/>
            <w:vAlign w:val="center"/>
          </w:tcPr>
          <w:p w:rsidR="00104E44" w:rsidRPr="000960AE" w:rsidRDefault="000960AE" w:rsidP="000960AE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</w:t>
            </w:r>
            <w:r w:rsidR="00104E44" w:rsidRPr="000960AE">
              <w:rPr>
                <w:rFonts w:ascii="Times New Roman" w:hAnsi="Times New Roman" w:cs="Times New Roman"/>
                <w:i/>
                <w:sz w:val="24"/>
              </w:rPr>
              <w:t xml:space="preserve"> 2005 року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04E44" w:rsidRPr="00CC4600" w:rsidRDefault="00104E44" w:rsidP="00B12046">
            <w:pPr>
              <w:pStyle w:val="ECVSubSectionHeading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  <w:r w:rsidRPr="00CC4600">
              <w:rPr>
                <w:rFonts w:ascii="Times New Roman" w:hAnsi="Times New Roman" w:cs="Times New Roman"/>
                <w:color w:val="auto"/>
                <w:sz w:val="24"/>
              </w:rPr>
              <w:t>Викладач кафедри теорії та практики управління Запорізького національного університету.</w:t>
            </w:r>
          </w:p>
        </w:tc>
      </w:tr>
      <w:tr w:rsidR="00104E44" w:rsidRPr="00772105" w:rsidTr="000960AE">
        <w:trPr>
          <w:cantSplit/>
        </w:trPr>
        <w:tc>
          <w:tcPr>
            <w:tcW w:w="2834" w:type="dxa"/>
            <w:shd w:val="clear" w:color="auto" w:fill="auto"/>
            <w:vAlign w:val="center"/>
          </w:tcPr>
          <w:p w:rsidR="00104E44" w:rsidRPr="000960AE" w:rsidRDefault="000960AE" w:rsidP="000960AE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</w:t>
            </w:r>
            <w:r w:rsidR="00104E44" w:rsidRPr="000960AE">
              <w:rPr>
                <w:rFonts w:ascii="Times New Roman" w:hAnsi="Times New Roman" w:cs="Times New Roman"/>
                <w:i/>
                <w:sz w:val="24"/>
              </w:rPr>
              <w:t xml:space="preserve"> 2012 року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104E44" w:rsidRPr="00CC4600" w:rsidRDefault="00104E44" w:rsidP="00B120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 кафедри соціальної філософії та управління Запорізького національного університету.</w:t>
            </w:r>
          </w:p>
        </w:tc>
      </w:tr>
      <w:tr w:rsidR="00237AD7" w:rsidRPr="00772105" w:rsidTr="000960AE">
        <w:trPr>
          <w:cantSplit/>
        </w:trPr>
        <w:tc>
          <w:tcPr>
            <w:tcW w:w="2834" w:type="dxa"/>
            <w:shd w:val="clear" w:color="auto" w:fill="auto"/>
            <w:vAlign w:val="center"/>
          </w:tcPr>
          <w:p w:rsidR="00237AD7" w:rsidRDefault="00237AD7" w:rsidP="000960AE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 2019 року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37AD7" w:rsidRPr="00CC4600" w:rsidRDefault="00237AD7" w:rsidP="00B120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 кафедри соціальної філософії та управління Запорізького національного університету.</w:t>
            </w:r>
          </w:p>
        </w:tc>
      </w:tr>
    </w:tbl>
    <w:p w:rsidR="00104E44" w:rsidRPr="00104E44" w:rsidRDefault="00104E44" w:rsidP="00104E44">
      <w:pPr>
        <w:pStyle w:val="ECVPersonalInfoHeading"/>
        <w:spacing w:before="0" w:line="360" w:lineRule="auto"/>
        <w:jc w:val="left"/>
        <w:rPr>
          <w:rFonts w:ascii="Times New Roman" w:hAnsi="Times New Roman" w:cs="Times New Roman"/>
          <w:b/>
          <w:caps w:val="0"/>
          <w:color w:val="auto"/>
          <w:sz w:val="24"/>
        </w:rPr>
      </w:pPr>
    </w:p>
    <w:p w:rsidR="00E7422C" w:rsidRDefault="00B12046" w:rsidP="000D54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Навчання та стажування</w:t>
      </w:r>
      <w:r w:rsidR="00E7422C" w:rsidRPr="000D54B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tbl>
      <w:tblPr>
        <w:tblpPr w:topFromText="6" w:bottomFromText="170" w:vertAnchor="text" w:tblpY="6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4"/>
        <w:gridCol w:w="9671"/>
      </w:tblGrid>
      <w:tr w:rsidR="00B12046" w:rsidRPr="000960AE" w:rsidTr="00B12046">
        <w:trPr>
          <w:cantSplit/>
          <w:trHeight w:val="416"/>
        </w:trPr>
        <w:tc>
          <w:tcPr>
            <w:tcW w:w="704" w:type="dxa"/>
            <w:shd w:val="clear" w:color="auto" w:fill="E2EFD9"/>
            <w:vAlign w:val="center"/>
          </w:tcPr>
          <w:p w:rsidR="00B12046" w:rsidRPr="000960AE" w:rsidRDefault="00B12046" w:rsidP="00B12046">
            <w:pPr>
              <w:pStyle w:val="ECVDate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9671" w:type="dxa"/>
            <w:shd w:val="clear" w:color="auto" w:fill="E2EFD9"/>
            <w:vAlign w:val="center"/>
          </w:tcPr>
          <w:p w:rsidR="00B12046" w:rsidRPr="000960AE" w:rsidRDefault="00B12046" w:rsidP="00B12046">
            <w:pPr>
              <w:pStyle w:val="ECVSubSectionHeading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960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Етап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</w:t>
            </w:r>
          </w:p>
        </w:tc>
      </w:tr>
      <w:tr w:rsidR="00B12046" w:rsidRPr="000960AE" w:rsidTr="00B12046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12046" w:rsidRPr="000960AE" w:rsidRDefault="00B12046" w:rsidP="00B12046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</w:t>
            </w:r>
            <w:r w:rsidR="004369F2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671" w:type="dxa"/>
            <w:shd w:val="clear" w:color="auto" w:fill="auto"/>
            <w:vAlign w:val="center"/>
          </w:tcPr>
          <w:p w:rsidR="00B12046" w:rsidRPr="008F0C06" w:rsidRDefault="00B12046" w:rsidP="00B120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Школа-гімназія юридичного профілю № 47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іста</w:t>
            </w:r>
            <w:r w:rsidRPr="008F0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Запоріжжя</w:t>
            </w:r>
            <w:r w:rsidR="00CC4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12046" w:rsidRPr="000960AE" w:rsidTr="00B12046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12046" w:rsidRPr="000960AE" w:rsidRDefault="00B12046" w:rsidP="00B12046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="004369F2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671" w:type="dxa"/>
            <w:shd w:val="clear" w:color="auto" w:fill="auto"/>
            <w:vAlign w:val="center"/>
          </w:tcPr>
          <w:p w:rsidR="00B12046" w:rsidRPr="008F0C06" w:rsidRDefault="00B12046" w:rsidP="00B120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Запорізький державний університет (спеціальність «Соціальна робота», кваліфікація «Соціолог»</w:t>
            </w:r>
            <w:r w:rsidR="00CC4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B12046" w:rsidRPr="0047634B" w:rsidTr="00B12046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12046" w:rsidRPr="000960AE" w:rsidRDefault="00B12046" w:rsidP="00B12046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</w:t>
            </w:r>
            <w:r w:rsidR="004369F2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9671" w:type="dxa"/>
            <w:shd w:val="clear" w:color="auto" w:fill="auto"/>
            <w:vAlign w:val="center"/>
          </w:tcPr>
          <w:p w:rsidR="00B12046" w:rsidRPr="008F0C06" w:rsidRDefault="00B12046" w:rsidP="00B120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C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Аспірантура Запорізького національного університету (спеціальність 09.00.03 – соціальна філософія та філософія історії).</w:t>
            </w:r>
          </w:p>
        </w:tc>
      </w:tr>
    </w:tbl>
    <w:p w:rsidR="00CD3BAD" w:rsidRDefault="00CD3BAD" w:rsidP="000D54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D3BAD" w:rsidRDefault="00CD3BA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9834B8" w:rsidRDefault="00AB2D3A" w:rsidP="000D54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54B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Наукові</w:t>
      </w:r>
      <w:r w:rsidR="00CE79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навчально-методичні </w:t>
      </w:r>
      <w:r w:rsidRPr="000D54B3">
        <w:rPr>
          <w:rFonts w:ascii="Times New Roman" w:hAnsi="Times New Roman" w:cs="Times New Roman"/>
          <w:b/>
          <w:sz w:val="24"/>
          <w:szCs w:val="24"/>
          <w:lang w:val="uk-UA"/>
        </w:rPr>
        <w:t>успіхи</w:t>
      </w:r>
      <w:r w:rsidR="00CE790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напрямком роботи</w:t>
      </w:r>
      <w:r w:rsidR="009834B8" w:rsidRPr="000D54B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tbl>
      <w:tblPr>
        <w:tblpPr w:topFromText="6" w:bottomFromText="170" w:vertAnchor="text" w:tblpY="6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4"/>
        <w:gridCol w:w="9671"/>
      </w:tblGrid>
      <w:tr w:rsidR="00B12046" w:rsidRPr="000960AE" w:rsidTr="00E1251E">
        <w:trPr>
          <w:cantSplit/>
          <w:trHeight w:val="416"/>
        </w:trPr>
        <w:tc>
          <w:tcPr>
            <w:tcW w:w="704" w:type="dxa"/>
            <w:shd w:val="clear" w:color="auto" w:fill="E2EFD9"/>
            <w:vAlign w:val="center"/>
          </w:tcPr>
          <w:p w:rsidR="00B12046" w:rsidRPr="000960AE" w:rsidRDefault="00B12046" w:rsidP="00E1251E">
            <w:pPr>
              <w:pStyle w:val="ECVDate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9671" w:type="dxa"/>
            <w:shd w:val="clear" w:color="auto" w:fill="E2EFD9"/>
            <w:vAlign w:val="center"/>
          </w:tcPr>
          <w:p w:rsidR="00B12046" w:rsidRPr="004843EA" w:rsidRDefault="004843EA" w:rsidP="00E1251E">
            <w:pPr>
              <w:pStyle w:val="ECVSubSectionHeading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Публікації</w:t>
            </w:r>
          </w:p>
        </w:tc>
      </w:tr>
      <w:tr w:rsidR="00B12046" w:rsidRPr="00A3449E" w:rsidTr="00CC5262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B12046" w:rsidRPr="00B12046" w:rsidRDefault="00B12046" w:rsidP="00B12046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12046">
              <w:rPr>
                <w:rFonts w:ascii="Times New Roman" w:hAnsi="Times New Roman" w:cs="Times New Roman"/>
                <w:sz w:val="24"/>
              </w:rPr>
              <w:t>1</w:t>
            </w:r>
            <w:r w:rsidR="004369F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671" w:type="dxa"/>
            <w:shd w:val="clear" w:color="auto" w:fill="auto"/>
          </w:tcPr>
          <w:p w:rsidR="00B12046" w:rsidRPr="004843EA" w:rsidRDefault="00E324C2" w:rsidP="00043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Masiuk</w:t>
            </w:r>
            <w:r w:rsidRPr="00476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6A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76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C225AB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(2019).</w:t>
            </w:r>
            <w:r w:rsidR="006F6CE3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07866" w:rsidRPr="00B078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Fenomen sotsial’noho spodivannya: monohrafiya. Zaporizhzhya : KSK-Al’yans </w:t>
            </w:r>
            <w:r w:rsidR="003D5EA4" w:rsidRPr="004763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="003D5EA4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The phenomenon of social hope: a monograph.</w:t>
            </w:r>
            <w:r w:rsidR="003D5EA4" w:rsidRPr="004843EA">
              <w:rPr>
                <w:rStyle w:val="viiyi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3D5EA4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Zaporozh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zh</w:t>
            </w:r>
            <w:r w:rsid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ya</w:t>
            </w:r>
            <w:r w:rsidR="003D5EA4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: KSK-Alliance</w:t>
            </w:r>
            <w:r w:rsidR="003D5EA4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]</w:t>
            </w:r>
            <w:r w:rsidR="00C225AB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981EAE" w:rsidRPr="008F0C06" w:rsidTr="00CC5262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981EAE" w:rsidRPr="00B12046" w:rsidRDefault="00A3449E" w:rsidP="00B12046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71" w:type="dxa"/>
            <w:shd w:val="clear" w:color="auto" w:fill="auto"/>
          </w:tcPr>
          <w:p w:rsidR="001603B0" w:rsidRPr="004843EA" w:rsidRDefault="00E324C2" w:rsidP="00043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Masiuk</w:t>
            </w:r>
            <w:r w:rsidRPr="00476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6A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76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C225AB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(2021).</w:t>
            </w:r>
            <w:r w:rsidR="00A64CB7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07866" w:rsidRPr="00B078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Refleksyvni studiyi yevropeys’kykh tsinnisnykh system: navchal’nyy posibnyk. Zaporizhzhya: KSK-Al’yans </w:t>
            </w:r>
            <w:r w:rsidR="003D5EA4" w:rsidRPr="004763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="003D5EA4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Reflective studies of European value systems: a textbook.</w:t>
            </w:r>
            <w:r w:rsidR="003D5EA4" w:rsidRPr="004843EA">
              <w:rPr>
                <w:rStyle w:val="viiyi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Zaporozhzh</w:t>
            </w:r>
            <w:r w:rsid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ya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:</w:t>
            </w:r>
            <w:r w:rsidR="003D5EA4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KSK-Alliance</w:t>
            </w:r>
            <w:r w:rsidR="003D5EA4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]</w:t>
            </w:r>
            <w:r w:rsidR="00A64CB7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C225AB" w:rsidRPr="008F0C06" w:rsidTr="00CC5262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C225AB" w:rsidRDefault="00C225AB" w:rsidP="00B12046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671" w:type="dxa"/>
            <w:shd w:val="clear" w:color="auto" w:fill="auto"/>
          </w:tcPr>
          <w:p w:rsidR="00C225AB" w:rsidRPr="004843EA" w:rsidRDefault="00E324C2" w:rsidP="00043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Masiuk</w:t>
            </w:r>
            <w:r w:rsidRPr="00476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6A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76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C225AB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(2017). </w:t>
            </w:r>
            <w:r w:rsidR="00B07866" w:rsidRPr="00B078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Menedzhment sotsial’noyi roboty: kurs lektsiy. Zaporizhzhya: KSK-Al’yans </w:t>
            </w:r>
            <w:r w:rsidR="003D5EA4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="003D5EA4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Management of social work: a course of lectures.</w:t>
            </w:r>
            <w:r w:rsidR="003D5EA4" w:rsidRPr="004843EA">
              <w:rPr>
                <w:rStyle w:val="viiyi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Zaporozhzh</w:t>
            </w:r>
            <w:r w:rsid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ya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:</w:t>
            </w:r>
            <w:r w:rsidR="003D5EA4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KSK-Alliance</w:t>
            </w:r>
            <w:r w:rsidR="003D5EA4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  <w:r w:rsidR="003D5EA4" w:rsidRPr="00484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4CB7" w:rsidRPr="00981EAE" w:rsidTr="00CC5262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A64CB7" w:rsidRPr="00B12046" w:rsidRDefault="00C225AB" w:rsidP="00A64CB7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A64CB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671" w:type="dxa"/>
            <w:shd w:val="clear" w:color="auto" w:fill="auto"/>
          </w:tcPr>
          <w:p w:rsidR="00A64CB7" w:rsidRPr="004843EA" w:rsidRDefault="00E324C2" w:rsidP="00043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7634B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Masiuk, O. </w:t>
            </w:r>
            <w:r w:rsidR="00C225AB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(2015).</w:t>
            </w:r>
            <w:r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07866" w:rsidRPr="00B078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Sotsial’ne partnerstvo: kurs lektsiy. Zaporizhzhya: Zaporiz’kyy natsional’nyy universytet </w:t>
            </w:r>
            <w:r w:rsidR="003D5EA4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="003D5EA4" w:rsidRPr="004843EA">
              <w:rPr>
                <w:rStyle w:val="a4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3D5EA4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Social partnership: a course of lectures.</w:t>
            </w:r>
            <w:r w:rsidR="003D5EA4" w:rsidRPr="004843EA">
              <w:rPr>
                <w:rStyle w:val="viiyi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Zaporozhzh</w:t>
            </w:r>
            <w:r w:rsid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ya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:</w:t>
            </w:r>
            <w:r w:rsidR="003D5EA4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Zaporozhzh</w:t>
            </w:r>
            <w:r w:rsid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ya</w:t>
            </w:r>
            <w:r w:rsidR="003D5EA4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National University</w:t>
            </w:r>
            <w:r w:rsidR="003D5EA4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  <w:r w:rsidR="002F46EB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A64CB7" w:rsidRPr="00981EAE" w:rsidTr="00CC5262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A64CB7" w:rsidRPr="00B12046" w:rsidRDefault="00A64CB7" w:rsidP="00A64CB7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9671" w:type="dxa"/>
            <w:shd w:val="clear" w:color="auto" w:fill="auto"/>
          </w:tcPr>
          <w:p w:rsidR="00A64CB7" w:rsidRPr="004843EA" w:rsidRDefault="00A64CB7" w:rsidP="003D5E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Masiuk О. </w:t>
            </w:r>
            <w:r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(2020).</w:t>
            </w:r>
            <w:hyperlink r:id="rId10" w:history="1">
              <w:r w:rsidRPr="004843E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en-US"/>
                </w:rPr>
                <w:t xml:space="preserve">The influence of cosmism on the development of social hope. </w:t>
              </w:r>
            </w:hyperlink>
            <w:r w:rsidRPr="004843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SKHID</w:t>
            </w:r>
            <w:r w:rsidRPr="004843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,</w:t>
            </w:r>
            <w:r w:rsidRPr="004843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No. 1 (165)</w:t>
            </w:r>
            <w:r w:rsidRPr="004843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,</w:t>
            </w:r>
            <w:r w:rsidRPr="004843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January-February</w:t>
            </w:r>
            <w:r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2020, 59-63.</w:t>
            </w:r>
            <w:r w:rsidR="003D5EA4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4843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https://doi.org/10.21847/1728-9343.2020.1(165).197034</w:t>
              </w:r>
            </w:hyperlink>
          </w:p>
        </w:tc>
      </w:tr>
      <w:tr w:rsidR="00A64CB7" w:rsidRPr="00A3449E" w:rsidTr="00CC5262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A64CB7" w:rsidRDefault="00A64CB7" w:rsidP="00A64CB7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9671" w:type="dxa"/>
            <w:shd w:val="clear" w:color="auto" w:fill="auto"/>
          </w:tcPr>
          <w:p w:rsidR="00A64CB7" w:rsidRPr="004843EA" w:rsidRDefault="0080166C" w:rsidP="00801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Masiuk</w:t>
            </w:r>
            <w:r w:rsidRPr="00476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476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A64CB7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Glazunov</w:t>
            </w:r>
            <w:r w:rsidR="00A64CB7" w:rsidRPr="00476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A64CB7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="00A64CB7" w:rsidRPr="00476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., </w:t>
            </w:r>
            <w:r w:rsidR="00A64CB7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Krasnokutskyi</w:t>
            </w:r>
            <w:r w:rsidR="00A64CB7" w:rsidRPr="00476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A64CB7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="00A64CB7" w:rsidRPr="00476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(2022). </w:t>
            </w:r>
            <w:r w:rsidR="00A64CB7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Renewal of the Global Governance Model in the Process of Geosocium Transformation. Open</w:t>
            </w:r>
            <w:r w:rsidR="00A64CB7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64CB7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Journal of Social Sciences, 10, 336-347. </w:t>
            </w:r>
            <w:r w:rsidR="00A64CB7" w:rsidRPr="004843EA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https://doi.org/10.4236/jss.2022.104025</w:t>
            </w:r>
          </w:p>
        </w:tc>
      </w:tr>
      <w:tr w:rsidR="00A64CB7" w:rsidRPr="00A3449E" w:rsidTr="00CC5262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A64CB7" w:rsidRPr="00B12046" w:rsidRDefault="00A64CB7" w:rsidP="00A64CB7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9671" w:type="dxa"/>
            <w:shd w:val="clear" w:color="auto" w:fill="auto"/>
          </w:tcPr>
          <w:p w:rsidR="00A64CB7" w:rsidRPr="004843EA" w:rsidRDefault="00E324C2" w:rsidP="00484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A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Masiuk</w:t>
            </w:r>
            <w:r w:rsidRPr="00476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6A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  <w:r w:rsidRPr="004763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A64CB7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(2021). </w:t>
            </w:r>
            <w:r w:rsidR="00B07866" w:rsidRPr="0047634B">
              <w:rPr>
                <w:lang w:val="uk-UA"/>
              </w:rPr>
              <w:t xml:space="preserve"> </w:t>
            </w:r>
            <w:r w:rsidR="00B07866" w:rsidRPr="00B078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Aksiolohichnyy vymir kontseptu dushi u filosofs’kykh pratsyakh Pamfila Yurkevycha (naukovo-doslidna stattya) </w:t>
            </w:r>
            <w:r w:rsidR="004843EA" w:rsidRPr="00476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[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Axiological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dimension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of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the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concept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of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the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soul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in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the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philosophical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works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of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Pamfil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Yurkevich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research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article</w:t>
            </w:r>
            <w:r w:rsidR="004843EA" w:rsidRPr="0047634B">
              <w:rPr>
                <w:rStyle w:val="q4iawc"/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4843EA" w:rsidRPr="004763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]</w:t>
            </w:r>
            <w:r w:rsidR="00A64CB7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1B55B8" w:rsidRPr="004843EA">
              <w:rPr>
                <w:rFonts w:ascii="Times New Roman" w:hAnsi="Times New Roman" w:cs="Times New Roman"/>
                <w:i/>
                <w:sz w:val="24"/>
                <w:szCs w:val="24"/>
              </w:rPr>
              <w:t>Series Humanitarian Vision</w:t>
            </w:r>
            <w:r w:rsidR="00A64CB7" w:rsidRPr="004843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.</w:t>
            </w:r>
            <w:r w:rsidRPr="004843EA">
              <w:rPr>
                <w:rFonts w:ascii="Times New Roman" w:hAnsi="Times New Roman" w:cs="Times New Roman"/>
                <w:sz w:val="24"/>
                <w:szCs w:val="24"/>
              </w:rPr>
              <w:t xml:space="preserve"> Vol. 7, No. 2,</w:t>
            </w:r>
            <w:r w:rsidR="00A64CB7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35-40.  </w:t>
            </w:r>
            <w:hyperlink r:id="rId12" w:tgtFrame="_blank" w:history="1">
              <w:r w:rsidR="00A64CB7" w:rsidRPr="004843EA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uk-UA"/>
                </w:rPr>
                <w:t>https://doi.org/10.23939/shv2021.02.035</w:t>
              </w:r>
            </w:hyperlink>
          </w:p>
        </w:tc>
      </w:tr>
      <w:tr w:rsidR="00A64CB7" w:rsidRPr="0047634B" w:rsidTr="00CC5262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A64CB7" w:rsidRPr="00B12046" w:rsidRDefault="00A64CB7" w:rsidP="00A64CB7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9671" w:type="dxa"/>
            <w:shd w:val="clear" w:color="auto" w:fill="auto"/>
          </w:tcPr>
          <w:p w:rsidR="00A64CB7" w:rsidRPr="004843EA" w:rsidRDefault="00E324C2" w:rsidP="00484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Masiuk, O. </w:t>
            </w:r>
            <w:r w:rsidR="00A64CB7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(2019). </w:t>
            </w:r>
            <w:r w:rsidR="00B07866" w:rsidRPr="0047634B">
              <w:rPr>
                <w:lang w:val="en-US"/>
              </w:rPr>
              <w:t xml:space="preserve"> </w:t>
            </w:r>
            <w:r w:rsidR="00B07866" w:rsidRPr="00B0786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Manipulyatsiya sotsial’nymy spodivannyamy: samostiynist’ zhyttyevoyi pozytsiyi lyudyny u sotsial’nomu prostori </w:t>
            </w:r>
            <w:r w:rsidR="004843EA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Manipulation of social expectations: the independence of a person's life position in the social space</w:t>
            </w:r>
            <w:r w:rsidR="004843EA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]</w:t>
            </w:r>
            <w:r w:rsidR="00A64CB7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A64CB7" w:rsidRPr="004843E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Epistemological studies in Philosophy, Social and Political Sciences</w:t>
            </w:r>
            <w:r w:rsidR="00A64CB7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2, 23-30</w:t>
            </w:r>
            <w:r w:rsidR="00A64CB7" w:rsidRPr="004843E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A64CB7"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" w:history="1">
              <w:r w:rsidR="002F46EB" w:rsidRPr="004843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 xml:space="preserve">https://doi.org/10.15421/341921 </w:t>
              </w:r>
            </w:hyperlink>
          </w:p>
        </w:tc>
      </w:tr>
      <w:tr w:rsidR="00A64CB7" w:rsidRPr="00981EAE" w:rsidTr="00CC5262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A64CB7" w:rsidRPr="00B12046" w:rsidRDefault="00A64CB7" w:rsidP="00A64CB7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9671" w:type="dxa"/>
            <w:shd w:val="clear" w:color="auto" w:fill="auto"/>
          </w:tcPr>
          <w:p w:rsidR="00E324C2" w:rsidRPr="004843EA" w:rsidRDefault="006A3B1D" w:rsidP="00CD3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Masiuk, O. (2019). Kreatyvne spodivannia yak zasib dlia sotsialnykh peretvoren </w:t>
            </w:r>
            <w:r w:rsidRPr="006A3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[Creative hope as a tool for social change]. Scientific and theoretical almanac «Grani», 22 (8),</w:t>
            </w:r>
            <w:r w:rsidR="00E324C2" w:rsidRPr="004843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A3B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14-21</w:t>
            </w:r>
            <w:r w:rsidRPr="0048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="00E324C2" w:rsidRPr="004843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https://doi.org/10.15421/171979</w:t>
              </w:r>
            </w:hyperlink>
          </w:p>
        </w:tc>
      </w:tr>
      <w:tr w:rsidR="00A64CB7" w:rsidRPr="00A3449E" w:rsidTr="00CC5262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A64CB7" w:rsidRPr="00B12046" w:rsidRDefault="00A64CB7" w:rsidP="00A64CB7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9671" w:type="dxa"/>
            <w:shd w:val="clear" w:color="auto" w:fill="auto"/>
          </w:tcPr>
          <w:p w:rsidR="00A64CB7" w:rsidRPr="004843EA" w:rsidRDefault="00E77FCA" w:rsidP="00B07866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</w:t>
            </w:r>
            <w:r w:rsidR="00CD3BAD" w:rsidRPr="0048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uk,</w:t>
            </w:r>
            <w:r w:rsidR="00CD3BAD"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 (2019).</w:t>
            </w:r>
            <w:r w:rsidR="00B07866" w:rsidRPr="0047634B">
              <w:rPr>
                <w:lang w:val="en-US"/>
              </w:rPr>
              <w:t xml:space="preserve"> </w:t>
            </w:r>
            <w:r w:rsidR="00B07866"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Zabobony yak mistychna osnova spodivannya </w:t>
            </w:r>
            <w:r w:rsidR="003D5EA4" w:rsidRPr="0048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Superstition as a mystical basis of hope</w:t>
            </w:r>
            <w:r w:rsidR="003D5EA4" w:rsidRPr="0048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84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Scientific and Theoretical Almanac Grani</w:t>
            </w:r>
            <w:r w:rsidRPr="00484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43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  <w:r w:rsidRPr="004843EA">
              <w:rPr>
                <w:rFonts w:ascii="Times New Roman" w:hAnsi="Times New Roman" w:cs="Times New Roman"/>
                <w:sz w:val="24"/>
                <w:szCs w:val="24"/>
              </w:rPr>
              <w:t>(11), 78-85. https://doi.org/10.15421/1718155</w:t>
            </w:r>
          </w:p>
        </w:tc>
      </w:tr>
      <w:tr w:rsidR="00A64CB7" w:rsidRPr="0047634B" w:rsidTr="00CC5262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A64CB7" w:rsidRDefault="00A64CB7" w:rsidP="00A64CB7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9671" w:type="dxa"/>
            <w:shd w:val="clear" w:color="auto" w:fill="auto"/>
          </w:tcPr>
          <w:p w:rsidR="00A64CB7" w:rsidRPr="004843EA" w:rsidRDefault="00E77FCA" w:rsidP="00B07866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</w:t>
            </w:r>
            <w:r w:rsidRPr="0048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uk, O. </w:t>
            </w:r>
            <w:r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(2018).</w:t>
            </w:r>
            <w:r w:rsidR="00B07866" w:rsidRPr="0047634B">
              <w:rPr>
                <w:lang w:val="en-US"/>
              </w:rPr>
              <w:t xml:space="preserve"> </w:t>
            </w:r>
            <w:r w:rsidR="00B07866"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Sotsyal’naya nadezhda v strukture natsyonal’noho mentalyteta </w:t>
            </w:r>
            <w:r w:rsidR="004843EA" w:rsidRPr="0048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Social hope in the structure of the national mentality</w:t>
            </w:r>
            <w:r w:rsidR="004843EA" w:rsidRPr="0048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7634B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Bulletin of KazNU Journal of Philosophy, Culture Studies, Political Science</w:t>
            </w:r>
            <w:r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</w:t>
            </w: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23-30.</w:t>
            </w:r>
          </w:p>
        </w:tc>
      </w:tr>
      <w:tr w:rsidR="00A64CB7" w:rsidRPr="008F0C06" w:rsidTr="00E1251E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A64CB7" w:rsidRPr="00B12046" w:rsidRDefault="00A64CB7" w:rsidP="00A64CB7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9671" w:type="dxa"/>
            <w:shd w:val="clear" w:color="auto" w:fill="auto"/>
            <w:vAlign w:val="center"/>
          </w:tcPr>
          <w:p w:rsidR="00A64CB7" w:rsidRPr="004843EA" w:rsidRDefault="00E77FCA" w:rsidP="00B07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Masiuk,</w:t>
            </w:r>
            <w:r w:rsidR="00CD3BAD"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O. </w:t>
            </w:r>
            <w:r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(2016).</w:t>
            </w:r>
            <w:r w:rsidR="00B07866" w:rsidRPr="0047634B">
              <w:rPr>
                <w:lang w:val="en-US"/>
              </w:rPr>
              <w:t xml:space="preserve"> </w:t>
            </w:r>
            <w:r w:rsidR="00B07866"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Instytutsional’ni vyklyky menedzhmentu sotsial’noyi roboty </w:t>
            </w:r>
            <w:r w:rsidR="003D5EA4"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3D5EA4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Institutional challenges of social work management</w:t>
            </w:r>
            <w:r w:rsidR="003D5EA4"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D5EA4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Social work in Ukraine: scientific and methodical jornal</w:t>
            </w:r>
            <w:r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1-2, 150-159. </w:t>
            </w:r>
          </w:p>
        </w:tc>
      </w:tr>
      <w:tr w:rsidR="00A64CB7" w:rsidRPr="008F0C06" w:rsidTr="00E1251E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A64CB7" w:rsidRPr="00B12046" w:rsidRDefault="00A64CB7" w:rsidP="00A64CB7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9671" w:type="dxa"/>
            <w:shd w:val="clear" w:color="auto" w:fill="auto"/>
            <w:vAlign w:val="center"/>
          </w:tcPr>
          <w:p w:rsidR="00A64CB7" w:rsidRPr="004843EA" w:rsidRDefault="00E77FCA" w:rsidP="00B07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Masiuk,</w:t>
            </w:r>
            <w:r w:rsidR="00CD3BAD"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O.</w:t>
            </w:r>
            <w:r w:rsidR="00CD3BAD"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(2007).</w:t>
            </w:r>
            <w:r w:rsidR="00B07866" w:rsidRPr="0047634B">
              <w:rPr>
                <w:lang w:val="en-US"/>
              </w:rPr>
              <w:t xml:space="preserve"> </w:t>
            </w:r>
            <w:r w:rsidR="00B07866"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Mifolohemy sotsial’noho partnerstva </w:t>
            </w:r>
            <w:r w:rsidR="004843EA" w:rsidRPr="0048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Mythologisms of social partnership</w:t>
            </w:r>
            <w:r w:rsidR="004843EA" w:rsidRPr="0048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43EA" w:rsidRPr="004843E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Political management</w:t>
            </w:r>
            <w:r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</w:t>
            </w:r>
            <w:r w:rsidR="00CD3BAD" w:rsidRPr="0048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(29), 101-110.</w:t>
            </w:r>
          </w:p>
        </w:tc>
      </w:tr>
      <w:tr w:rsidR="00A64CB7" w:rsidRPr="008F0C06" w:rsidTr="00E1251E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A64CB7" w:rsidRDefault="00A64CB7" w:rsidP="00A64CB7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9671" w:type="dxa"/>
            <w:shd w:val="clear" w:color="auto" w:fill="auto"/>
            <w:vAlign w:val="center"/>
          </w:tcPr>
          <w:p w:rsidR="00A64CB7" w:rsidRPr="004843EA" w:rsidRDefault="00E77FCA" w:rsidP="00B07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63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Masiuk, O. </w:t>
            </w:r>
            <w:r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(2019)</w:t>
            </w:r>
            <w:r w:rsidR="00E324C2"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07866" w:rsidRPr="00B07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Vprovadzhennya samoupravlinnya yak napryamok detsentralizatsiyi v Ukrayini </w:t>
            </w:r>
            <w:r w:rsidR="004843EA" w:rsidRPr="0048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Introduction of self-government as a direction of decentralization in Ukraine</w:t>
            </w:r>
            <w:r w:rsidR="004843EA" w:rsidRPr="0048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="00E324C2"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843EA" w:rsidRPr="004843EA">
              <w:rPr>
                <w:rStyle w:val="a4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Public administration: traditions, innovations, global trends: materials of the All-Ukrainian scientific conference.</w:t>
            </w:r>
            <w:r w:rsidR="004843EA" w:rsidRPr="004843EA">
              <w:rPr>
                <w:rStyle w:val="viiyi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="004843EA" w:rsidRPr="004843EA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Odesa</w:t>
            </w:r>
            <w:r w:rsidR="00E324C2"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26-27</w:t>
            </w:r>
            <w:r w:rsidR="00CD3BAD" w:rsidRPr="00484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64CB7" w:rsidRPr="0047634B" w:rsidTr="00C22B1F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A64CB7" w:rsidRDefault="00A64CB7" w:rsidP="00A64CB7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9671" w:type="dxa"/>
            <w:shd w:val="clear" w:color="auto" w:fill="auto"/>
          </w:tcPr>
          <w:p w:rsidR="00A64CB7" w:rsidRPr="004843EA" w:rsidRDefault="00E324C2" w:rsidP="00E77FCA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Masiuk O., Zaika O. (2020). Managing a condominium as a creative urban space in Ukraine. Proceedings of the 2-nd International Scientific Conference Eastern European conference of management and economics: Environmental Management and Sustainable Economic Development May 29, 2020 Ljubljana: Ljubljana School of Business, 369-376.</w:t>
            </w:r>
          </w:p>
        </w:tc>
      </w:tr>
    </w:tbl>
    <w:p w:rsidR="00B07866" w:rsidRDefault="00B07866" w:rsidP="00B07866">
      <w:pPr>
        <w:pStyle w:val="ECVPersonalInfoHeading"/>
        <w:suppressLineNumbers w:val="0"/>
        <w:suppressAutoHyphens w:val="0"/>
        <w:spacing w:before="0" w:line="360" w:lineRule="auto"/>
        <w:ind w:right="0"/>
        <w:jc w:val="left"/>
        <w:rPr>
          <w:rFonts w:ascii="Times New Roman" w:hAnsi="Times New Roman" w:cs="Times New Roman"/>
          <w:b/>
          <w:caps w:val="0"/>
          <w:color w:val="auto"/>
          <w:sz w:val="24"/>
        </w:rPr>
      </w:pPr>
    </w:p>
    <w:p w:rsidR="00B07866" w:rsidRDefault="00B07866">
      <w:pPr>
        <w:rPr>
          <w:rFonts w:ascii="Times New Roman" w:eastAsia="SimSun" w:hAnsi="Times New Roman" w:cs="Times New Roman"/>
          <w:b/>
          <w:spacing w:val="-6"/>
          <w:kern w:val="1"/>
          <w:sz w:val="24"/>
          <w:szCs w:val="24"/>
          <w:lang w:val="uk-UA" w:eastAsia="hi-IN" w:bidi="hi-IN"/>
        </w:rPr>
      </w:pPr>
      <w:r w:rsidRPr="0047634B">
        <w:rPr>
          <w:rFonts w:ascii="Times New Roman" w:hAnsi="Times New Roman" w:cs="Times New Roman"/>
          <w:b/>
          <w:caps/>
          <w:sz w:val="24"/>
          <w:lang w:val="en-US"/>
        </w:rPr>
        <w:br w:type="page"/>
      </w:r>
    </w:p>
    <w:p w:rsidR="00CC4600" w:rsidRPr="00D67026" w:rsidRDefault="00CE570F" w:rsidP="00D67026">
      <w:pPr>
        <w:pStyle w:val="ECVPersonalInfoHeading"/>
        <w:spacing w:before="0" w:line="360" w:lineRule="auto"/>
        <w:ind w:right="0"/>
        <w:jc w:val="left"/>
        <w:rPr>
          <w:rFonts w:ascii="Times New Roman" w:hAnsi="Times New Roman" w:cs="Times New Roman"/>
          <w:b/>
          <w:caps w:val="0"/>
          <w:color w:val="auto"/>
          <w:sz w:val="24"/>
        </w:rPr>
      </w:pPr>
      <w:r w:rsidRPr="00D67026">
        <w:rPr>
          <w:rFonts w:ascii="Times New Roman" w:hAnsi="Times New Roman" w:cs="Times New Roman"/>
          <w:b/>
          <w:caps w:val="0"/>
          <w:color w:val="auto"/>
          <w:sz w:val="24"/>
        </w:rPr>
        <w:t>Персональні навички:</w:t>
      </w:r>
    </w:p>
    <w:tbl>
      <w:tblPr>
        <w:tblpPr w:topFromText="6" w:bottomFromText="170" w:vertAnchor="text" w:tblpY="6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C4600" w:rsidRPr="00CE570F" w:rsidTr="00D67026">
        <w:trPr>
          <w:cantSplit/>
        </w:trPr>
        <w:tc>
          <w:tcPr>
            <w:tcW w:w="2834" w:type="dxa"/>
            <w:shd w:val="clear" w:color="auto" w:fill="E2EFD9"/>
            <w:vAlign w:val="center"/>
          </w:tcPr>
          <w:p w:rsidR="00CC4600" w:rsidRPr="00CE570F" w:rsidRDefault="00CC4600" w:rsidP="00D67026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570F">
              <w:rPr>
                <w:rFonts w:ascii="Times New Roman" w:hAnsi="Times New Roman" w:cs="Times New Roman"/>
                <w:sz w:val="24"/>
              </w:rPr>
              <w:t>Найменування</w:t>
            </w:r>
          </w:p>
        </w:tc>
        <w:tc>
          <w:tcPr>
            <w:tcW w:w="7541" w:type="dxa"/>
            <w:shd w:val="clear" w:color="auto" w:fill="E2EFD9"/>
          </w:tcPr>
          <w:p w:rsidR="00CC4600" w:rsidRPr="00CE570F" w:rsidRDefault="00CC4600" w:rsidP="00D67026">
            <w:pPr>
              <w:pStyle w:val="ECVSubSectionHead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E570F">
              <w:rPr>
                <w:rFonts w:ascii="Times New Roman" w:hAnsi="Times New Roman" w:cs="Times New Roman"/>
                <w:sz w:val="24"/>
              </w:rPr>
              <w:t>Рівень (опис)</w:t>
            </w:r>
          </w:p>
        </w:tc>
      </w:tr>
      <w:tr w:rsidR="00CC4600" w:rsidRPr="00CE570F" w:rsidTr="00D67026">
        <w:trPr>
          <w:cantSplit/>
        </w:trPr>
        <w:tc>
          <w:tcPr>
            <w:tcW w:w="2834" w:type="dxa"/>
            <w:shd w:val="clear" w:color="auto" w:fill="auto"/>
            <w:vAlign w:val="center"/>
          </w:tcPr>
          <w:p w:rsidR="00CC4600" w:rsidRPr="00CE570F" w:rsidRDefault="00CC4600" w:rsidP="00CD3BAD">
            <w:pPr>
              <w:pStyle w:val="ECVDate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570F">
              <w:rPr>
                <w:rFonts w:ascii="Times New Roman" w:hAnsi="Times New Roman" w:cs="Times New Roman"/>
                <w:sz w:val="24"/>
              </w:rPr>
              <w:t>Рідна мова</w:t>
            </w:r>
          </w:p>
        </w:tc>
        <w:tc>
          <w:tcPr>
            <w:tcW w:w="7541" w:type="dxa"/>
            <w:shd w:val="clear" w:color="auto" w:fill="auto"/>
          </w:tcPr>
          <w:p w:rsidR="00CC4600" w:rsidRPr="00CE570F" w:rsidRDefault="00CC4600" w:rsidP="00CD3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– вільно</w:t>
            </w:r>
            <w:r w:rsid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C4600" w:rsidRPr="00CE570F" w:rsidTr="00D67026">
        <w:trPr>
          <w:cantSplit/>
        </w:trPr>
        <w:tc>
          <w:tcPr>
            <w:tcW w:w="2834" w:type="dxa"/>
            <w:shd w:val="clear" w:color="auto" w:fill="auto"/>
            <w:vAlign w:val="center"/>
          </w:tcPr>
          <w:p w:rsidR="00CC4600" w:rsidRPr="00CE570F" w:rsidRDefault="00CC4600" w:rsidP="00CD3BAD">
            <w:pPr>
              <w:pStyle w:val="ECVDate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570F">
              <w:rPr>
                <w:rFonts w:ascii="Times New Roman" w:hAnsi="Times New Roman" w:cs="Times New Roman"/>
                <w:sz w:val="24"/>
              </w:rPr>
              <w:t>Іноземна мова 1</w:t>
            </w:r>
          </w:p>
        </w:tc>
        <w:tc>
          <w:tcPr>
            <w:tcW w:w="7541" w:type="dxa"/>
            <w:shd w:val="clear" w:color="auto" w:fill="auto"/>
          </w:tcPr>
          <w:p w:rsidR="00CC4600" w:rsidRPr="00CE570F" w:rsidRDefault="004369F2" w:rsidP="00CD3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CC4600" w:rsidRP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нглійська, рівень А2</w:t>
            </w:r>
            <w:r w:rsid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C4600" w:rsidRPr="007A6A93" w:rsidTr="00D67026">
        <w:trPr>
          <w:cantSplit/>
        </w:trPr>
        <w:tc>
          <w:tcPr>
            <w:tcW w:w="2834" w:type="dxa"/>
            <w:shd w:val="clear" w:color="auto" w:fill="auto"/>
            <w:vAlign w:val="center"/>
          </w:tcPr>
          <w:p w:rsidR="00CC4600" w:rsidRPr="00CE570F" w:rsidRDefault="00CC4600" w:rsidP="00CD3BAD">
            <w:pPr>
              <w:pStyle w:val="ECVDate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CE570F">
              <w:rPr>
                <w:rFonts w:ascii="Times New Roman" w:hAnsi="Times New Roman" w:cs="Times New Roman"/>
                <w:sz w:val="24"/>
              </w:rPr>
              <w:t>Комунікаційні компетентність</w:t>
            </w:r>
          </w:p>
        </w:tc>
        <w:tc>
          <w:tcPr>
            <w:tcW w:w="7541" w:type="dxa"/>
            <w:shd w:val="clear" w:color="auto" w:fill="auto"/>
          </w:tcPr>
          <w:p w:rsidR="00CC4600" w:rsidRPr="00CE570F" w:rsidRDefault="00CE570F" w:rsidP="00B07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C4600" w:rsidRP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рофесійн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CC4600" w:rsidRP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комунікаці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CC4600" w:rsidRP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час проведення лекційних та семінарських занять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07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Наукова комунікація під час </w:t>
            </w:r>
            <w:r w:rsidR="00CC4600" w:rsidRP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="00CC4600" w:rsidRP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конференціях та кр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C4600" w:rsidRP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глих столах.</w:t>
            </w:r>
          </w:p>
        </w:tc>
      </w:tr>
      <w:tr w:rsidR="00CC4600" w:rsidRPr="00CE570F" w:rsidTr="00D67026">
        <w:trPr>
          <w:cantSplit/>
        </w:trPr>
        <w:tc>
          <w:tcPr>
            <w:tcW w:w="2834" w:type="dxa"/>
            <w:shd w:val="clear" w:color="auto" w:fill="auto"/>
            <w:vAlign w:val="center"/>
          </w:tcPr>
          <w:p w:rsidR="00CC4600" w:rsidRPr="00CE570F" w:rsidRDefault="00CC4600" w:rsidP="00CD3BAD">
            <w:pPr>
              <w:pStyle w:val="ECVDate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570F">
              <w:rPr>
                <w:rFonts w:ascii="Times New Roman" w:hAnsi="Times New Roman" w:cs="Times New Roman"/>
                <w:sz w:val="24"/>
              </w:rPr>
              <w:t>Організаційна компетентність</w:t>
            </w:r>
          </w:p>
        </w:tc>
        <w:tc>
          <w:tcPr>
            <w:tcW w:w="7541" w:type="dxa"/>
            <w:shd w:val="clear" w:color="auto" w:fill="auto"/>
          </w:tcPr>
          <w:p w:rsidR="00CE570F" w:rsidRPr="00CE570F" w:rsidRDefault="00CE570F" w:rsidP="00CD3BAD">
            <w:pPr>
              <w:spacing w:after="0" w:line="240" w:lineRule="auto"/>
              <w:jc w:val="both"/>
              <w:rPr>
                <w:lang w:val="uk-UA"/>
              </w:rPr>
            </w:pPr>
            <w:r w:rsidRP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Кураторська робота з</w:t>
            </w:r>
            <w:r w:rsidR="00A33B97" w:rsidRP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3B97" w:rsidRP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студентською групою.</w:t>
            </w:r>
            <w:r w:rsid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участі студентів у </w:t>
            </w:r>
            <w:r w:rsidR="00237AD7" w:rsidRP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ейс-чемпіонат</w:t>
            </w:r>
            <w:r w:rsidR="00237AD7" w:rsidRP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P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M.Student Champ</w:t>
            </w:r>
            <w:r w:rsidR="00237AD7" w:rsidRP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2020/2021 </w:t>
            </w:r>
            <w:r w:rsidRP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37AD7" w:rsidRP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особи)</w:t>
            </w:r>
            <w:r w:rsidR="00237AD7" w:rsidRP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33B97" w:rsidRP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«SkillsUp: 5 кейсів від громад України» </w:t>
            </w:r>
            <w:r w:rsidR="00237AD7" w:rsidRP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 особи).</w:t>
            </w:r>
            <w:r w:rsidR="00B078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Член журі обласного конкурсу Малої академії наук України з філософії.</w:t>
            </w:r>
          </w:p>
        </w:tc>
      </w:tr>
      <w:tr w:rsidR="00CC4600" w:rsidRPr="0047634B" w:rsidTr="00D67026">
        <w:trPr>
          <w:cantSplit/>
        </w:trPr>
        <w:tc>
          <w:tcPr>
            <w:tcW w:w="2834" w:type="dxa"/>
            <w:shd w:val="clear" w:color="auto" w:fill="auto"/>
            <w:vAlign w:val="center"/>
          </w:tcPr>
          <w:p w:rsidR="00CC4600" w:rsidRPr="00CE570F" w:rsidRDefault="00CC4600" w:rsidP="00CD3BAD">
            <w:pPr>
              <w:pStyle w:val="ECVDate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570F">
              <w:rPr>
                <w:rFonts w:ascii="Times New Roman" w:hAnsi="Times New Roman" w:cs="Times New Roman"/>
                <w:sz w:val="24"/>
              </w:rPr>
              <w:t>Цифрові компетенції</w:t>
            </w:r>
          </w:p>
        </w:tc>
        <w:tc>
          <w:tcPr>
            <w:tcW w:w="7541" w:type="dxa"/>
            <w:shd w:val="clear" w:color="auto" w:fill="auto"/>
          </w:tcPr>
          <w:p w:rsidR="00CC4600" w:rsidRPr="0047634B" w:rsidRDefault="00CC4600" w:rsidP="00CD3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Обробка соціологічної інформації:  базовий</w:t>
            </w:r>
            <w:r w:rsid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35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програмного продукту </w:t>
            </w:r>
            <w:r w:rsidRPr="00CE5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5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="00E35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CE5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E5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CE5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CE57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E57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="00E35A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r w:rsidR="00E35A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="00E35ADE" w:rsidRPr="004763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C4600" w:rsidRPr="0047634B" w:rsidTr="00D67026">
        <w:trPr>
          <w:cantSplit/>
        </w:trPr>
        <w:tc>
          <w:tcPr>
            <w:tcW w:w="2834" w:type="dxa"/>
            <w:shd w:val="clear" w:color="auto" w:fill="auto"/>
            <w:vAlign w:val="center"/>
          </w:tcPr>
          <w:p w:rsidR="00CC4600" w:rsidRPr="00CE570F" w:rsidRDefault="00A33B97" w:rsidP="00D67026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Дисципліни, що викладаю:</w:t>
            </w:r>
          </w:p>
        </w:tc>
        <w:tc>
          <w:tcPr>
            <w:tcW w:w="7541" w:type="dxa"/>
            <w:shd w:val="clear" w:color="auto" w:fill="auto"/>
          </w:tcPr>
          <w:p w:rsidR="00CC4600" w:rsidRPr="003D5EA4" w:rsidRDefault="003D5EA4" w:rsidP="003D5E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5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Муніципальний менеджмент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D5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Онтологія творчості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D5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Менеджмент соціальної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D5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Антикризова соціальна 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D5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Методики критичного мислення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D5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політика в Україні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D5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Філософські засади креативності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D5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Соціальне партнерство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D5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Інформаційні ресурси державного управління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D5E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Організація надання адміністративних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B12046" w:rsidRPr="000D54B3" w:rsidRDefault="00B12046" w:rsidP="000D54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1482" w:rsidRDefault="00B21482" w:rsidP="000D54B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D54B3">
        <w:rPr>
          <w:rFonts w:ascii="Times New Roman" w:hAnsi="Times New Roman" w:cs="Times New Roman"/>
          <w:b/>
          <w:sz w:val="24"/>
          <w:szCs w:val="24"/>
          <w:lang w:val="uk-UA"/>
        </w:rPr>
        <w:t>Диплом</w:t>
      </w:r>
      <w:r w:rsidR="00AB2D3A" w:rsidRPr="000D54B3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CE7900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0D54B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76998" w:rsidRPr="000D54B3">
        <w:rPr>
          <w:rFonts w:ascii="Times New Roman" w:hAnsi="Times New Roman" w:cs="Times New Roman"/>
          <w:b/>
          <w:sz w:val="24"/>
          <w:szCs w:val="24"/>
          <w:lang w:val="uk-UA"/>
        </w:rPr>
        <w:t>посвідчення</w:t>
      </w:r>
      <w:r w:rsidR="00CE7900">
        <w:rPr>
          <w:rFonts w:ascii="Times New Roman" w:hAnsi="Times New Roman" w:cs="Times New Roman"/>
          <w:b/>
          <w:sz w:val="24"/>
          <w:szCs w:val="24"/>
          <w:lang w:val="uk-UA"/>
        </w:rPr>
        <w:t>, досягнення</w:t>
      </w:r>
      <w:r w:rsidRPr="000D54B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tbl>
      <w:tblPr>
        <w:tblpPr w:topFromText="6" w:bottomFromText="170" w:vertAnchor="text" w:tblpY="6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4"/>
        <w:gridCol w:w="9671"/>
      </w:tblGrid>
      <w:tr w:rsidR="004369F2" w:rsidRPr="000960AE" w:rsidTr="00E1251E">
        <w:trPr>
          <w:cantSplit/>
          <w:trHeight w:val="416"/>
        </w:trPr>
        <w:tc>
          <w:tcPr>
            <w:tcW w:w="704" w:type="dxa"/>
            <w:shd w:val="clear" w:color="auto" w:fill="E2EFD9"/>
            <w:vAlign w:val="center"/>
          </w:tcPr>
          <w:p w:rsidR="004369F2" w:rsidRPr="000960AE" w:rsidRDefault="004369F2" w:rsidP="00E1251E">
            <w:pPr>
              <w:pStyle w:val="ECVDate"/>
              <w:spacing w:before="0"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9671" w:type="dxa"/>
            <w:shd w:val="clear" w:color="auto" w:fill="E2EFD9"/>
            <w:vAlign w:val="center"/>
          </w:tcPr>
          <w:p w:rsidR="004369F2" w:rsidRPr="000960AE" w:rsidRDefault="004369F2" w:rsidP="00E1251E">
            <w:pPr>
              <w:pStyle w:val="ECVSubSectionHeading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Документ</w:t>
            </w:r>
          </w:p>
        </w:tc>
      </w:tr>
      <w:tr w:rsidR="004369F2" w:rsidRPr="008F0C06" w:rsidTr="004369F2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4369F2" w:rsidRPr="004369F2" w:rsidRDefault="004369F2" w:rsidP="004369F2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69F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671" w:type="dxa"/>
            <w:shd w:val="clear" w:color="auto" w:fill="auto"/>
          </w:tcPr>
          <w:p w:rsidR="004369F2" w:rsidRPr="00DF59B6" w:rsidRDefault="004369F2" w:rsidP="004369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DF59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иплом про вищу освіту з відзнакою (Серія АР № 21256322)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369F2" w:rsidRPr="008F0C06" w:rsidTr="004369F2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4369F2" w:rsidRPr="004369F2" w:rsidRDefault="004369F2" w:rsidP="004369F2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69F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671" w:type="dxa"/>
            <w:shd w:val="clear" w:color="auto" w:fill="auto"/>
          </w:tcPr>
          <w:p w:rsidR="004369F2" w:rsidRPr="00DF59B6" w:rsidRDefault="004369F2" w:rsidP="004369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DF59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иплом кандидата філософських наук (Серія ДК № 036915)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369F2" w:rsidRPr="008F0C06" w:rsidTr="004369F2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4369F2" w:rsidRPr="004369F2" w:rsidRDefault="004369F2" w:rsidP="004369F2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69F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671" w:type="dxa"/>
            <w:shd w:val="clear" w:color="auto" w:fill="auto"/>
          </w:tcPr>
          <w:p w:rsidR="004369F2" w:rsidRPr="00DF59B6" w:rsidRDefault="004369F2" w:rsidP="004369F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DF59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тестат доцента (</w:t>
            </w:r>
            <w:r w:rsidR="00A33B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Серія </w:t>
            </w:r>
            <w:r w:rsidRPr="00DF59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12ДЦ № 029846)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369F2" w:rsidRPr="007A6A93" w:rsidTr="004369F2">
        <w:trPr>
          <w:cantSplit/>
        </w:trPr>
        <w:tc>
          <w:tcPr>
            <w:tcW w:w="704" w:type="dxa"/>
            <w:shd w:val="clear" w:color="auto" w:fill="auto"/>
            <w:vAlign w:val="center"/>
          </w:tcPr>
          <w:p w:rsidR="004369F2" w:rsidRPr="004369F2" w:rsidRDefault="004369F2" w:rsidP="004369F2">
            <w:pPr>
              <w:pStyle w:val="ECVDate"/>
              <w:spacing w:before="0" w:line="360" w:lineRule="auto"/>
              <w:ind w:righ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369F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671" w:type="dxa"/>
            <w:shd w:val="clear" w:color="auto" w:fill="auto"/>
          </w:tcPr>
          <w:p w:rsidR="004369F2" w:rsidRPr="00DF59B6" w:rsidRDefault="00A33B97" w:rsidP="00FE052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Диплом доктора філософських наук (Серія ДД № 010953).</w:t>
            </w:r>
          </w:p>
        </w:tc>
      </w:tr>
    </w:tbl>
    <w:p w:rsidR="000960AE" w:rsidRDefault="000960AE" w:rsidP="00E35A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0960AE" w:rsidSect="00D17CAC">
      <w:headerReference w:type="default" r:id="rId15"/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7B" w:rsidRDefault="0021537B" w:rsidP="004369F2">
      <w:pPr>
        <w:spacing w:after="0" w:line="240" w:lineRule="auto"/>
      </w:pPr>
      <w:r>
        <w:separator/>
      </w:r>
    </w:p>
  </w:endnote>
  <w:endnote w:type="continuationSeparator" w:id="0">
    <w:p w:rsidR="0021537B" w:rsidRDefault="0021537B" w:rsidP="00436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7B" w:rsidRDefault="0021537B" w:rsidP="004369F2">
      <w:pPr>
        <w:spacing w:after="0" w:line="240" w:lineRule="auto"/>
      </w:pPr>
      <w:r>
        <w:separator/>
      </w:r>
    </w:p>
  </w:footnote>
  <w:footnote w:type="continuationSeparator" w:id="0">
    <w:p w:rsidR="0021537B" w:rsidRDefault="0021537B" w:rsidP="00436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5732405"/>
      <w:docPartObj>
        <w:docPartGallery w:val="Page Numbers (Top of Page)"/>
        <w:docPartUnique/>
      </w:docPartObj>
    </w:sdtPr>
    <w:sdtEndPr/>
    <w:sdtContent>
      <w:p w:rsidR="004369F2" w:rsidRDefault="004369F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37B">
          <w:rPr>
            <w:noProof/>
          </w:rPr>
          <w:t>1</w:t>
        </w:r>
        <w:r>
          <w:fldChar w:fldCharType="end"/>
        </w:r>
      </w:p>
    </w:sdtContent>
  </w:sdt>
  <w:p w:rsidR="004369F2" w:rsidRDefault="004369F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1408D"/>
    <w:multiLevelType w:val="hybridMultilevel"/>
    <w:tmpl w:val="1E2C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1F"/>
    <w:rsid w:val="0004304D"/>
    <w:rsid w:val="000960AE"/>
    <w:rsid w:val="000D366A"/>
    <w:rsid w:val="000D54B3"/>
    <w:rsid w:val="00104E44"/>
    <w:rsid w:val="0012051F"/>
    <w:rsid w:val="001603B0"/>
    <w:rsid w:val="00193057"/>
    <w:rsid w:val="001B55B8"/>
    <w:rsid w:val="001D3DA0"/>
    <w:rsid w:val="001F2C2C"/>
    <w:rsid w:val="002110F8"/>
    <w:rsid w:val="0021537B"/>
    <w:rsid w:val="00217CC7"/>
    <w:rsid w:val="00237AD7"/>
    <w:rsid w:val="002A747E"/>
    <w:rsid w:val="002F46EB"/>
    <w:rsid w:val="00367A1D"/>
    <w:rsid w:val="003B6571"/>
    <w:rsid w:val="003D5EA4"/>
    <w:rsid w:val="004005EF"/>
    <w:rsid w:val="00420351"/>
    <w:rsid w:val="004369F2"/>
    <w:rsid w:val="004543E0"/>
    <w:rsid w:val="0047634B"/>
    <w:rsid w:val="004843EA"/>
    <w:rsid w:val="004A41CB"/>
    <w:rsid w:val="00501B09"/>
    <w:rsid w:val="00510715"/>
    <w:rsid w:val="00572E86"/>
    <w:rsid w:val="005A2B62"/>
    <w:rsid w:val="005C57B7"/>
    <w:rsid w:val="005C6439"/>
    <w:rsid w:val="00695F81"/>
    <w:rsid w:val="006A3B1D"/>
    <w:rsid w:val="006B08FC"/>
    <w:rsid w:val="006F5F90"/>
    <w:rsid w:val="006F6CE3"/>
    <w:rsid w:val="007156AE"/>
    <w:rsid w:val="007235B1"/>
    <w:rsid w:val="0073233C"/>
    <w:rsid w:val="00776998"/>
    <w:rsid w:val="007A6A93"/>
    <w:rsid w:val="0080166C"/>
    <w:rsid w:val="00834239"/>
    <w:rsid w:val="008F3373"/>
    <w:rsid w:val="009160E3"/>
    <w:rsid w:val="009649C8"/>
    <w:rsid w:val="00981EAE"/>
    <w:rsid w:val="009834B8"/>
    <w:rsid w:val="00985656"/>
    <w:rsid w:val="00992ACE"/>
    <w:rsid w:val="00A27C53"/>
    <w:rsid w:val="00A33B97"/>
    <w:rsid w:val="00A3449E"/>
    <w:rsid w:val="00A64CB7"/>
    <w:rsid w:val="00A82AAF"/>
    <w:rsid w:val="00AB2D3A"/>
    <w:rsid w:val="00AE75EF"/>
    <w:rsid w:val="00B07866"/>
    <w:rsid w:val="00B12046"/>
    <w:rsid w:val="00B15930"/>
    <w:rsid w:val="00B21482"/>
    <w:rsid w:val="00B21C7E"/>
    <w:rsid w:val="00B73BD0"/>
    <w:rsid w:val="00BA0142"/>
    <w:rsid w:val="00BE1619"/>
    <w:rsid w:val="00C225AB"/>
    <w:rsid w:val="00C81D9B"/>
    <w:rsid w:val="00CC4600"/>
    <w:rsid w:val="00CD3BAD"/>
    <w:rsid w:val="00CE570F"/>
    <w:rsid w:val="00CE7900"/>
    <w:rsid w:val="00CE7A51"/>
    <w:rsid w:val="00D17CAC"/>
    <w:rsid w:val="00D64B24"/>
    <w:rsid w:val="00D67026"/>
    <w:rsid w:val="00E324C2"/>
    <w:rsid w:val="00E35ADE"/>
    <w:rsid w:val="00E7422C"/>
    <w:rsid w:val="00E77FCA"/>
    <w:rsid w:val="00EF47D3"/>
    <w:rsid w:val="00F67A45"/>
    <w:rsid w:val="00FE0527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5061D-E73A-4363-B349-ADDD31DA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5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5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43E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834B8"/>
    <w:pPr>
      <w:ind w:left="720"/>
      <w:contextualSpacing/>
    </w:pPr>
  </w:style>
  <w:style w:type="paragraph" w:styleId="a7">
    <w:name w:val="Body Text Indent"/>
    <w:basedOn w:val="a"/>
    <w:link w:val="a8"/>
    <w:semiHidden/>
    <w:rsid w:val="009834B8"/>
    <w:pPr>
      <w:widowControl w:val="0"/>
      <w:autoSpaceDE w:val="0"/>
      <w:autoSpaceDN w:val="0"/>
      <w:adjustRightInd w:val="0"/>
      <w:spacing w:after="0" w:line="240" w:lineRule="auto"/>
      <w:ind w:left="4536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834B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hps">
    <w:name w:val="hps"/>
    <w:basedOn w:val="a0"/>
    <w:rsid w:val="00776998"/>
  </w:style>
  <w:style w:type="paragraph" w:customStyle="1" w:styleId="ECVText">
    <w:name w:val="_ECV_Text"/>
    <w:basedOn w:val="a9"/>
    <w:rsid w:val="00104E44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uk-UA"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104E4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04E44"/>
  </w:style>
  <w:style w:type="paragraph" w:customStyle="1" w:styleId="ECVPersonalInfoHeading">
    <w:name w:val="_ECV_PersonalInfoHeading"/>
    <w:basedOn w:val="a"/>
    <w:rsid w:val="00104E44"/>
    <w:pPr>
      <w:widowControl w:val="0"/>
      <w:suppressLineNumbers/>
      <w:suppressAutoHyphens/>
      <w:spacing w:before="57"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uk-UA" w:eastAsia="hi-IN" w:bidi="hi-IN"/>
    </w:rPr>
  </w:style>
  <w:style w:type="paragraph" w:customStyle="1" w:styleId="ECVSubSectionHeading">
    <w:name w:val="_ECV_SubSectionHeading"/>
    <w:basedOn w:val="a"/>
    <w:rsid w:val="00104E44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val="uk-UA" w:eastAsia="hi-IN" w:bidi="hi-IN"/>
    </w:rPr>
  </w:style>
  <w:style w:type="paragraph" w:customStyle="1" w:styleId="ECVDate">
    <w:name w:val="_ECV_Date"/>
    <w:basedOn w:val="a"/>
    <w:rsid w:val="00104E44"/>
    <w:pPr>
      <w:widowControl w:val="0"/>
      <w:suppressLineNumbers/>
      <w:suppressAutoHyphens/>
      <w:spacing w:before="28" w:after="0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1"/>
      <w:sz w:val="18"/>
      <w:szCs w:val="24"/>
      <w:lang w:val="uk-UA" w:eastAsia="hi-IN" w:bidi="hi-IN"/>
    </w:rPr>
  </w:style>
  <w:style w:type="character" w:styleId="ab">
    <w:name w:val="Emphasis"/>
    <w:uiPriority w:val="20"/>
    <w:qFormat/>
    <w:rsid w:val="00CC460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E5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header"/>
    <w:basedOn w:val="a"/>
    <w:link w:val="ad"/>
    <w:uiPriority w:val="99"/>
    <w:unhideWhenUsed/>
    <w:rsid w:val="0043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369F2"/>
  </w:style>
  <w:style w:type="paragraph" w:styleId="ae">
    <w:name w:val="footer"/>
    <w:basedOn w:val="a"/>
    <w:link w:val="af"/>
    <w:uiPriority w:val="99"/>
    <w:unhideWhenUsed/>
    <w:rsid w:val="00436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69F2"/>
  </w:style>
  <w:style w:type="character" w:customStyle="1" w:styleId="A00">
    <w:name w:val="A0"/>
    <w:uiPriority w:val="99"/>
    <w:rsid w:val="002A747E"/>
    <w:rPr>
      <w:color w:val="000000"/>
      <w:sz w:val="18"/>
      <w:szCs w:val="18"/>
    </w:rPr>
  </w:style>
  <w:style w:type="character" w:customStyle="1" w:styleId="A11">
    <w:name w:val="A11"/>
    <w:uiPriority w:val="99"/>
    <w:rsid w:val="002A747E"/>
    <w:rPr>
      <w:rFonts w:cs="Myriad Pro"/>
      <w:color w:val="000000"/>
      <w:sz w:val="14"/>
      <w:szCs w:val="14"/>
    </w:rPr>
  </w:style>
  <w:style w:type="character" w:customStyle="1" w:styleId="A60">
    <w:name w:val="A6"/>
    <w:uiPriority w:val="99"/>
    <w:rsid w:val="002A747E"/>
    <w:rPr>
      <w:b/>
      <w:bCs/>
      <w:color w:val="000000"/>
      <w:sz w:val="19"/>
      <w:szCs w:val="19"/>
    </w:rPr>
  </w:style>
  <w:style w:type="character" w:customStyle="1" w:styleId="d2edcug0">
    <w:name w:val="d2edcug0"/>
    <w:basedOn w:val="a0"/>
    <w:rsid w:val="00A33B97"/>
  </w:style>
  <w:style w:type="character" w:customStyle="1" w:styleId="30">
    <w:name w:val="Заголовок 3 Знак"/>
    <w:basedOn w:val="a0"/>
    <w:link w:val="3"/>
    <w:uiPriority w:val="9"/>
    <w:semiHidden/>
    <w:rsid w:val="001603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arkedcontent">
    <w:name w:val="markedcontent"/>
    <w:basedOn w:val="a0"/>
    <w:rsid w:val="00A64CB7"/>
  </w:style>
  <w:style w:type="character" w:customStyle="1" w:styleId="name">
    <w:name w:val="name"/>
    <w:basedOn w:val="a0"/>
    <w:rsid w:val="001B55B8"/>
  </w:style>
  <w:style w:type="paragraph" w:customStyle="1" w:styleId="1">
    <w:name w:val="Абзац списка1"/>
    <w:basedOn w:val="a"/>
    <w:rsid w:val="00E77FCA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q4iawc">
    <w:name w:val="q4iawc"/>
    <w:basedOn w:val="a0"/>
    <w:rsid w:val="003D5EA4"/>
  </w:style>
  <w:style w:type="character" w:customStyle="1" w:styleId="viiyi">
    <w:name w:val="viiyi"/>
    <w:basedOn w:val="a0"/>
    <w:rsid w:val="003D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15421/3419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23939/shv2021.02.0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1847/1728-9343.2020.1(165).1970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khid.kubg.edu.ua/article/view/19703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egpm16@gmail.com" TargetMode="External"/><Relationship Id="rId14" Type="http://schemas.openxmlformats.org/officeDocument/2006/relationships/hyperlink" Target="https://doi.org/10.15421/171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DB87-23B8-4126-9491-3598353B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Учетная запись Майкрософт</cp:lastModifiedBy>
  <cp:revision>2</cp:revision>
  <cp:lastPrinted>2019-12-08T16:42:00Z</cp:lastPrinted>
  <dcterms:created xsi:type="dcterms:W3CDTF">2022-09-19T04:58:00Z</dcterms:created>
  <dcterms:modified xsi:type="dcterms:W3CDTF">2022-09-19T04:58:00Z</dcterms:modified>
</cp:coreProperties>
</file>