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32" w:rsidRPr="009C5032" w:rsidRDefault="009C5032" w:rsidP="009C5032">
      <w:pPr>
        <w:spacing w:after="0" w:line="240" w:lineRule="auto"/>
        <w:jc w:val="center"/>
        <w:rPr>
          <w:rFonts w:ascii="Times New Roman" w:eastAsia="Times New Roman" w:hAnsi="Times New Roman" w:cs="Times New Roman"/>
          <w:b/>
          <w:i/>
          <w:sz w:val="28"/>
          <w:szCs w:val="28"/>
          <w:lang w:val="uk-UA" w:eastAsia="ru-RU"/>
        </w:rPr>
      </w:pPr>
      <w:r w:rsidRPr="009C5032">
        <w:rPr>
          <w:rFonts w:ascii="Times New Roman" w:eastAsia="Times New Roman" w:hAnsi="Times New Roman" w:cs="Times New Roman"/>
          <w:b/>
          <w:sz w:val="28"/>
          <w:szCs w:val="28"/>
          <w:lang w:val="uk-UA" w:eastAsia="ru-RU"/>
        </w:rPr>
        <w:t>ТЕМА 3. РИНОК ПРАЦІ</w:t>
      </w:r>
    </w:p>
    <w:p w:rsidR="009C5032" w:rsidRPr="009C5032" w:rsidRDefault="009C5032" w:rsidP="009C503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p>
    <w:p w:rsidR="009C5032" w:rsidRPr="009C5032" w:rsidRDefault="009C5032" w:rsidP="009C503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9C5032">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3.1. Зайнятість і безробіття</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3.2. Механізм функціонування ринку праці</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3.3. Чинники, що впливають на безробіття </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3.4. Втрати від безробіття</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360"/>
        <w:jc w:val="center"/>
        <w:rPr>
          <w:rFonts w:ascii="Times New Roman" w:eastAsia="Times New Roman" w:hAnsi="Times New Roman" w:cs="Times New Roman"/>
          <w:b/>
          <w:iCs/>
          <w:sz w:val="28"/>
          <w:szCs w:val="28"/>
          <w:lang w:val="uk-UA" w:eastAsia="ru-RU"/>
        </w:rPr>
      </w:pPr>
      <w:r w:rsidRPr="009C5032">
        <w:rPr>
          <w:rFonts w:ascii="Times New Roman" w:eastAsia="Times New Roman" w:hAnsi="Times New Roman" w:cs="Times New Roman"/>
          <w:b/>
          <w:iCs/>
          <w:sz w:val="28"/>
          <w:szCs w:val="28"/>
          <w:lang w:val="uk-UA" w:eastAsia="ru-RU"/>
        </w:rPr>
        <w:t>Основні терміни і поняття:</w:t>
      </w:r>
    </w:p>
    <w:p w:rsidR="009C5032" w:rsidRPr="009C5032" w:rsidRDefault="009C5032" w:rsidP="009C5032">
      <w:pPr>
        <w:spacing w:after="0" w:line="240" w:lineRule="auto"/>
        <w:ind w:firstLine="540"/>
        <w:jc w:val="both"/>
        <w:rPr>
          <w:rFonts w:ascii="Times New Roman" w:eastAsia="Times New Roman" w:hAnsi="Times New Roman" w:cs="Times New Roman"/>
          <w:bCs/>
          <w:i/>
          <w:sz w:val="28"/>
          <w:szCs w:val="28"/>
          <w:lang w:val="uk-UA" w:eastAsia="uk-UA"/>
        </w:rPr>
      </w:pPr>
      <w:r w:rsidRPr="009C5032">
        <w:rPr>
          <w:rFonts w:ascii="Times New Roman" w:eastAsia="Times New Roman" w:hAnsi="Times New Roman" w:cs="Times New Roman"/>
          <w:i/>
          <w:sz w:val="28"/>
          <w:szCs w:val="28"/>
          <w:lang w:val="uk-UA" w:eastAsia="ru-RU"/>
        </w:rPr>
        <w:t xml:space="preserve">Повна зайнятість, ефективна зайнятість, раціональна зайнятість, ринок робочої сили, безробіття, фрикційне безробіття, структурне безробіття, циклічне безробіття, добровільне безробіття, вимушене безробіття, відкрите безробіття, приховане безробіття, технологічне безробіття, конверсійне безробіття, природний рівень безробіття, сезонне безробіття, інституційне безробіття, застійне безробіття, </w:t>
      </w:r>
      <w:r w:rsidRPr="009C5032">
        <w:rPr>
          <w:rFonts w:ascii="Times New Roman" w:eastAsia="Times New Roman" w:hAnsi="Times New Roman" w:cs="Times New Roman"/>
          <w:bCs/>
          <w:i/>
          <w:sz w:val="28"/>
          <w:szCs w:val="28"/>
          <w:lang w:val="uk-UA" w:eastAsia="uk-UA"/>
        </w:rPr>
        <w:t xml:space="preserve">хронічне безробіття, закон </w:t>
      </w:r>
      <w:proofErr w:type="spellStart"/>
      <w:r w:rsidRPr="009C5032">
        <w:rPr>
          <w:rFonts w:ascii="Times New Roman" w:eastAsia="Times New Roman" w:hAnsi="Times New Roman" w:cs="Times New Roman"/>
          <w:bCs/>
          <w:i/>
          <w:sz w:val="28"/>
          <w:szCs w:val="28"/>
          <w:lang w:val="uk-UA" w:eastAsia="uk-UA"/>
        </w:rPr>
        <w:t>Оукена</w:t>
      </w:r>
      <w:proofErr w:type="spellEnd"/>
      <w:r w:rsidRPr="009C5032">
        <w:rPr>
          <w:rFonts w:ascii="Times New Roman" w:eastAsia="Times New Roman" w:hAnsi="Times New Roman" w:cs="Times New Roman"/>
          <w:bCs/>
          <w:i/>
          <w:sz w:val="28"/>
          <w:szCs w:val="28"/>
          <w:lang w:val="uk-UA" w:eastAsia="uk-UA"/>
        </w:rPr>
        <w:t>.</w:t>
      </w:r>
    </w:p>
    <w:p w:rsidR="009C5032" w:rsidRPr="009C5032" w:rsidRDefault="009C5032" w:rsidP="009C5032">
      <w:pPr>
        <w:spacing w:after="0" w:line="240" w:lineRule="auto"/>
        <w:ind w:firstLine="540"/>
        <w:jc w:val="both"/>
        <w:rPr>
          <w:rFonts w:ascii="Times New Roman" w:eastAsia="Times New Roman" w:hAnsi="Times New Roman" w:cs="Times New Roman"/>
          <w:bCs/>
          <w:i/>
          <w:sz w:val="28"/>
          <w:szCs w:val="28"/>
          <w:lang w:val="uk-UA" w:eastAsia="uk-UA"/>
        </w:rPr>
      </w:pPr>
    </w:p>
    <w:p w:rsidR="009C5032" w:rsidRPr="009C5032" w:rsidRDefault="009C5032" w:rsidP="009C503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9C5032">
        <w:rPr>
          <w:rFonts w:ascii="Times New Roman" w:eastAsia="Times New Roman" w:hAnsi="Times New Roman" w:cs="Times New Roman"/>
          <w:b/>
          <w:bCs/>
          <w:color w:val="000000"/>
          <w:sz w:val="28"/>
          <w:szCs w:val="28"/>
          <w:shd w:val="clear" w:color="auto" w:fill="FFFFFF"/>
          <w:lang w:val="uk-UA" w:eastAsia="ru-RU"/>
        </w:rPr>
        <w:t xml:space="preserve">Тематичні тези </w:t>
      </w: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3.1. Зайнятість і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Актуальність проблем зайнятості і безробіття пояснюється тим, що забезпечення повної зайнятості є важливою метою національної економіки, а безробіття є формою прояву нестабільності економічного розвитку.</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Зайнятість як економічна категорія – це сукупність економічних, правових, соціальних, національних відносин, пов’язаних із забезпеченням працездатного населення робочими місцями та його участю у суспільно корисній діяльності, що приносить дохід.</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Зайнятість як економічна проблема – це співвідношення між кількістю працездатного населення і кількістю зайнятих, яке характеризує рівень використання трудових ресурсів суспільства та ситуацію на ринку робочої сили.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Зайнятість можна розглядати з кількісної та якісної сторони. Кількісний (екстенсивний) та якісний (інтенсивний) аспекти зайнятості за своїм змістом відповідають поняттям повної і ефективної занятості.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Повна зайнятість</w:t>
      </w:r>
      <w:r w:rsidRPr="009C5032">
        <w:rPr>
          <w:rFonts w:ascii="Times New Roman" w:eastAsia="Times New Roman" w:hAnsi="Times New Roman" w:cs="Times New Roman"/>
          <w:sz w:val="28"/>
          <w:szCs w:val="28"/>
          <w:lang w:val="uk-UA" w:eastAsia="ru-RU"/>
        </w:rPr>
        <w:t xml:space="preserve"> – це ситуація, за якої кожному бажаючому і спроможному працювати надається можливість займатись якимось видом суспільно корисної діяльності. За повної зайнятості пропозиція робочої сили дорівнює попиту на неї.</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Ефективна зайнятість</w:t>
      </w:r>
      <w:r w:rsidRPr="009C5032">
        <w:rPr>
          <w:rFonts w:ascii="Times New Roman" w:eastAsia="Times New Roman" w:hAnsi="Times New Roman" w:cs="Times New Roman"/>
          <w:sz w:val="28"/>
          <w:szCs w:val="28"/>
          <w:lang w:val="uk-UA" w:eastAsia="ru-RU"/>
        </w:rPr>
        <w:t xml:space="preserve"> – це такий розподіл ресурсів праці з врахуванням спеціалізації, територіального та галузевого аспектів, який дозволяє отримати найбільший приріст національного </w:t>
      </w:r>
      <w:proofErr w:type="spellStart"/>
      <w:r w:rsidRPr="009C5032">
        <w:rPr>
          <w:rFonts w:ascii="Times New Roman" w:eastAsia="Times New Roman" w:hAnsi="Times New Roman" w:cs="Times New Roman"/>
          <w:sz w:val="28"/>
          <w:szCs w:val="28"/>
          <w:lang w:val="uk-UA" w:eastAsia="ru-RU"/>
        </w:rPr>
        <w:t>продукта</w:t>
      </w:r>
      <w:proofErr w:type="spellEnd"/>
      <w:r w:rsidRPr="009C5032">
        <w:rPr>
          <w:rFonts w:ascii="Times New Roman" w:eastAsia="Times New Roman" w:hAnsi="Times New Roman" w:cs="Times New Roman"/>
          <w:sz w:val="28"/>
          <w:szCs w:val="28"/>
          <w:lang w:val="uk-UA" w:eastAsia="ru-RU"/>
        </w:rPr>
        <w:t>.</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Раціональна зайнятість</w:t>
      </w:r>
      <w:r w:rsidRPr="009C5032">
        <w:rPr>
          <w:rFonts w:ascii="Times New Roman" w:eastAsia="Times New Roman" w:hAnsi="Times New Roman" w:cs="Times New Roman"/>
          <w:sz w:val="28"/>
          <w:szCs w:val="28"/>
          <w:lang w:val="uk-UA" w:eastAsia="ru-RU"/>
        </w:rPr>
        <w:t xml:space="preserve"> – це оптимальне поєднання повної та ефективної зайнятості.</w:t>
      </w:r>
    </w:p>
    <w:p w:rsidR="009C5032" w:rsidRPr="009C5032" w:rsidRDefault="009C5032" w:rsidP="009C5032">
      <w:pPr>
        <w:spacing w:after="0" w:line="240" w:lineRule="auto"/>
        <w:ind w:firstLine="540"/>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Виділяють такі структурні види зайнятості:</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lastRenderedPageBreak/>
        <w:t xml:space="preserve"> За характером діяльності – праця на підприємствах всіх видів власності, праця за кордоном, виконання державних і суспільних обов’язків, служба в армії;</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належністю до певних прошарків населення – робітники, селяни, підприємці, службовці;</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 врахуванням міжгалузевих і внутрішньогалузевих пропорцій в розподілі трудових ресурсів;</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територіальною ознакою;</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рівнем урбанізації;</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w:t>
      </w:r>
      <w:proofErr w:type="spellStart"/>
      <w:r w:rsidRPr="009C5032">
        <w:rPr>
          <w:rFonts w:ascii="Times New Roman" w:eastAsia="Times New Roman" w:hAnsi="Times New Roman" w:cs="Times New Roman"/>
          <w:sz w:val="28"/>
          <w:szCs w:val="28"/>
          <w:lang w:val="uk-UA" w:eastAsia="ru-RU"/>
        </w:rPr>
        <w:t>професійно</w:t>
      </w:r>
      <w:proofErr w:type="spellEnd"/>
      <w:r w:rsidRPr="009C5032">
        <w:rPr>
          <w:rFonts w:ascii="Times New Roman" w:eastAsia="Times New Roman" w:hAnsi="Times New Roman" w:cs="Times New Roman"/>
          <w:sz w:val="28"/>
          <w:szCs w:val="28"/>
          <w:lang w:val="uk-UA" w:eastAsia="ru-RU"/>
        </w:rPr>
        <w:t>-кваліфікаційною ознакою – розподіл працівників за групами з врахуванням їх кваліфікації, рівня освіти і таке інше;</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віковим складом;</w:t>
      </w:r>
    </w:p>
    <w:p w:rsidR="009C5032" w:rsidRPr="009C5032" w:rsidRDefault="009C5032" w:rsidP="009C5032">
      <w:pPr>
        <w:numPr>
          <w:ilvl w:val="0"/>
          <w:numId w:val="1"/>
        </w:num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 За видами власності.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Кожний вид зайнятості реалізується за допомогою організаційно-правових способів і умов використання робочої сили, які характеризують форми зайнятості.</w:t>
      </w:r>
    </w:p>
    <w:p w:rsidR="009C5032" w:rsidRPr="009C5032" w:rsidRDefault="009C5032" w:rsidP="009C5032">
      <w:pPr>
        <w:spacing w:after="0" w:line="240" w:lineRule="auto"/>
        <w:ind w:firstLine="540"/>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Форми зайнятості класифікують за такими ознаками:</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1. За формою організації робочого часу – праця за умов повного робочого дня, тижня;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2. За важливістю для працюючого – основна, яка є головним джерелом доходу для працюючого, і вторинна зайнятість, котра приносить працівнику додатковий дохід;</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 За ознакою стабільності – постійна і тимчасова зайнятість.</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Безробіття</w:t>
      </w:r>
      <w:r w:rsidRPr="009C5032">
        <w:rPr>
          <w:rFonts w:ascii="Times New Roman" w:eastAsia="Times New Roman" w:hAnsi="Times New Roman" w:cs="Times New Roman"/>
          <w:sz w:val="28"/>
          <w:szCs w:val="28"/>
          <w:lang w:val="uk-UA" w:eastAsia="ru-RU"/>
        </w:rPr>
        <w:t xml:space="preserve"> – складне економічне, соціальне і психологічне явище і водночас економічна категорія, яка відображає економічні відносини щодо вимушеної незайнятості працездатного населення.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Безробіття</w:t>
      </w:r>
      <w:r w:rsidRPr="009C5032">
        <w:rPr>
          <w:rFonts w:ascii="Times New Roman" w:eastAsia="Times New Roman" w:hAnsi="Times New Roman" w:cs="Times New Roman"/>
          <w:sz w:val="28"/>
          <w:szCs w:val="28"/>
          <w:lang w:val="uk-UA" w:eastAsia="ru-RU"/>
        </w:rPr>
        <w:t xml:space="preserve"> – макроекономічна проблема, яка безпосередньо і гостро впливає на кожну людину. Втрата роботи для більшості людей означає зниження життєвого рівня і серйозну психологічну травму.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3.2. Механізм функціонування ринку праці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Ринок робочої сили (ринок праці)</w:t>
      </w:r>
      <w:r w:rsidRPr="009C5032">
        <w:rPr>
          <w:rFonts w:ascii="Times New Roman" w:eastAsia="Times New Roman" w:hAnsi="Times New Roman" w:cs="Times New Roman"/>
          <w:sz w:val="28"/>
          <w:szCs w:val="28"/>
          <w:lang w:val="uk-UA" w:eastAsia="ru-RU"/>
        </w:rPr>
        <w:t xml:space="preserve"> – це система економічних механізмів, норм та інститутів, які забезпечують відтворення робочої сили та її використання.</w:t>
      </w:r>
    </w:p>
    <w:p w:rsidR="009C5032" w:rsidRPr="009C5032" w:rsidRDefault="009C5032" w:rsidP="009C5032">
      <w:pPr>
        <w:spacing w:after="0" w:line="240" w:lineRule="auto"/>
        <w:ind w:firstLine="540"/>
        <w:jc w:val="both"/>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Соціально-економічні умови існування ринку робочої сили:</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1. Єдність правових форм функціонування ринку на основі вільного вибору виду діяльності і </w:t>
      </w:r>
      <w:proofErr w:type="spellStart"/>
      <w:r w:rsidRPr="009C5032">
        <w:rPr>
          <w:rFonts w:ascii="Times New Roman" w:eastAsia="Times New Roman" w:hAnsi="Times New Roman" w:cs="Times New Roman"/>
          <w:sz w:val="28"/>
          <w:szCs w:val="28"/>
          <w:lang w:val="uk-UA" w:eastAsia="ru-RU"/>
        </w:rPr>
        <w:t>конкурентності</w:t>
      </w:r>
      <w:proofErr w:type="spellEnd"/>
      <w:r w:rsidRPr="009C5032">
        <w:rPr>
          <w:rFonts w:ascii="Times New Roman" w:eastAsia="Times New Roman" w:hAnsi="Times New Roman" w:cs="Times New Roman"/>
          <w:sz w:val="28"/>
          <w:szCs w:val="28"/>
          <w:lang w:val="uk-UA" w:eastAsia="ru-RU"/>
        </w:rPr>
        <w:t>;</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2. Наявність єдиного економічного простору і можливості вільного переміщення громадян;</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 Організація єдиної ефективно функціонуючої системи бірж праці;</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4. Відсутність обмежень на заробітну плату, а також наявність ринку житла і робочих місць.</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Ринок робочої сили відбиває досягнутий на даний період баланс інтересів між підприємцями, найманими працівниками, державою і суспільними організаціями, які беруть участь на ринку праці ( рис. 3.1).</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c">
            <w:drawing>
              <wp:anchor distT="0" distB="0" distL="114300" distR="114300" simplePos="0" relativeHeight="251659264" behindDoc="0" locked="0" layoutInCell="1" allowOverlap="1">
                <wp:simplePos x="0" y="0"/>
                <wp:positionH relativeFrom="character">
                  <wp:posOffset>683895</wp:posOffset>
                </wp:positionH>
                <wp:positionV relativeFrom="line">
                  <wp:posOffset>128905</wp:posOffset>
                </wp:positionV>
                <wp:extent cx="4467860" cy="1540510"/>
                <wp:effectExtent l="13335" t="10795" r="0" b="1270"/>
                <wp:wrapNone/>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1540641" y="462018"/>
                            <a:ext cx="1232513" cy="308237"/>
                          </a:xfrm>
                          <a:prstGeom prst="rect">
                            <a:avLst/>
                          </a:prstGeom>
                          <a:solidFill>
                            <a:srgbClr val="FFFFFF"/>
                          </a:solidFill>
                          <a:ln w="9525">
                            <a:solidFill>
                              <a:srgbClr val="000000"/>
                            </a:solidFill>
                            <a:miter lim="800000"/>
                            <a:headEnd/>
                            <a:tailEnd/>
                          </a:ln>
                        </wps:spPr>
                        <wps:txbx>
                          <w:txbxContent>
                            <w:p w:rsidR="009C5032" w:rsidRPr="00D01595" w:rsidRDefault="009C5032" w:rsidP="009C5032">
                              <w:pPr>
                                <w:rPr>
                                  <w:b/>
                                  <w:sz w:val="27"/>
                                  <w:lang w:val="uk-UA"/>
                                </w:rPr>
                              </w:pPr>
                              <w:r w:rsidRPr="00D01595">
                                <w:rPr>
                                  <w:b/>
                                  <w:sz w:val="27"/>
                                  <w:lang w:val="uk-UA"/>
                                </w:rPr>
                                <w:t>Робоча сила</w:t>
                              </w:r>
                            </w:p>
                          </w:txbxContent>
                        </wps:txbx>
                        <wps:bodyPr rot="0" vert="horz" wrap="square" lIns="123444" tIns="61722" rIns="123444" bIns="61722" anchor="t" anchorCtr="0" upright="1">
                          <a:noAutofit/>
                        </wps:bodyPr>
                      </wps:wsp>
                      <wps:wsp>
                        <wps:cNvPr id="6" name="Rectangle 5"/>
                        <wps:cNvSpPr>
                          <a:spLocks noChangeArrowheads="1"/>
                        </wps:cNvSpPr>
                        <wps:spPr bwMode="auto">
                          <a:xfrm>
                            <a:off x="1386577" y="0"/>
                            <a:ext cx="1386577" cy="308237"/>
                          </a:xfrm>
                          <a:prstGeom prst="rect">
                            <a:avLst/>
                          </a:prstGeom>
                          <a:solidFill>
                            <a:srgbClr val="FFFFFF"/>
                          </a:solidFill>
                          <a:ln w="9525">
                            <a:solidFill>
                              <a:srgbClr val="000000"/>
                            </a:solidFill>
                            <a:miter lim="800000"/>
                            <a:headEnd/>
                            <a:tailEnd/>
                          </a:ln>
                        </wps:spPr>
                        <wps:txbx>
                          <w:txbxContent>
                            <w:p w:rsidR="009C5032" w:rsidRPr="00D01595" w:rsidRDefault="009C5032" w:rsidP="009C5032">
                              <w:pPr>
                                <w:rPr>
                                  <w:sz w:val="32"/>
                                  <w:lang w:val="uk-UA"/>
                                </w:rPr>
                              </w:pPr>
                              <w:r w:rsidRPr="00D01595">
                                <w:rPr>
                                  <w:sz w:val="27"/>
                                  <w:lang w:val="uk-UA"/>
                                </w:rPr>
                                <w:t>підприємства</w:t>
                              </w:r>
                            </w:p>
                          </w:txbxContent>
                        </wps:txbx>
                        <wps:bodyPr rot="0" vert="horz" wrap="square" lIns="123444" tIns="61722" rIns="123444" bIns="61722" anchor="t" anchorCtr="0" upright="1">
                          <a:noAutofit/>
                        </wps:bodyPr>
                      </wps:wsp>
                      <wps:wsp>
                        <wps:cNvPr id="7" name="Rectangle 6"/>
                        <wps:cNvSpPr>
                          <a:spLocks noChangeArrowheads="1"/>
                        </wps:cNvSpPr>
                        <wps:spPr bwMode="auto">
                          <a:xfrm>
                            <a:off x="1078449" y="924035"/>
                            <a:ext cx="2156898" cy="308237"/>
                          </a:xfrm>
                          <a:prstGeom prst="rect">
                            <a:avLst/>
                          </a:prstGeom>
                          <a:solidFill>
                            <a:srgbClr val="FFFFFF"/>
                          </a:solidFill>
                          <a:ln w="9525">
                            <a:solidFill>
                              <a:srgbClr val="000000"/>
                            </a:solidFill>
                            <a:miter lim="800000"/>
                            <a:headEnd/>
                            <a:tailEnd/>
                          </a:ln>
                        </wps:spPr>
                        <wps:txbx>
                          <w:txbxContent>
                            <w:p w:rsidR="009C5032" w:rsidRPr="00D01595" w:rsidRDefault="009C5032" w:rsidP="009C5032">
                              <w:pPr>
                                <w:rPr>
                                  <w:sz w:val="27"/>
                                  <w:lang w:val="uk-UA"/>
                                </w:rPr>
                              </w:pPr>
                              <w:r w:rsidRPr="00D01595">
                                <w:rPr>
                                  <w:sz w:val="27"/>
                                  <w:lang w:val="uk-UA"/>
                                </w:rPr>
                                <w:t>домашні господарства</w:t>
                              </w:r>
                            </w:p>
                          </w:txbxContent>
                        </wps:txbx>
                        <wps:bodyPr rot="0" vert="horz" wrap="square" lIns="123444" tIns="61722" rIns="123444" bIns="61722" anchor="t" anchorCtr="0" upright="1">
                          <a:noAutofit/>
                        </wps:bodyPr>
                      </wps:wsp>
                      <wps:wsp>
                        <wps:cNvPr id="8" name="Rectangle 7"/>
                        <wps:cNvSpPr>
                          <a:spLocks noChangeArrowheads="1"/>
                        </wps:cNvSpPr>
                        <wps:spPr bwMode="auto">
                          <a:xfrm>
                            <a:off x="0" y="462018"/>
                            <a:ext cx="1232513" cy="308237"/>
                          </a:xfrm>
                          <a:prstGeom prst="rect">
                            <a:avLst/>
                          </a:prstGeom>
                          <a:solidFill>
                            <a:srgbClr val="FFFFFF"/>
                          </a:solidFill>
                          <a:ln w="9525">
                            <a:solidFill>
                              <a:srgbClr val="000000"/>
                            </a:solidFill>
                            <a:miter lim="800000"/>
                            <a:headEnd/>
                            <a:tailEnd/>
                          </a:ln>
                        </wps:spPr>
                        <wps:txbx>
                          <w:txbxContent>
                            <w:p w:rsidR="009C5032" w:rsidRPr="00D01595" w:rsidRDefault="009C5032" w:rsidP="009C5032">
                              <w:pPr>
                                <w:rPr>
                                  <w:sz w:val="32"/>
                                  <w:lang w:val="uk-UA"/>
                                </w:rPr>
                              </w:pPr>
                              <w:r w:rsidRPr="00D01595">
                                <w:rPr>
                                  <w:sz w:val="27"/>
                                  <w:lang w:val="uk-UA"/>
                                </w:rPr>
                                <w:t>профспілки</w:t>
                              </w:r>
                            </w:p>
                          </w:txbxContent>
                        </wps:txbx>
                        <wps:bodyPr rot="0" vert="horz" wrap="square" lIns="123444" tIns="61722" rIns="123444" bIns="61722" anchor="t" anchorCtr="0" upright="1">
                          <a:noAutofit/>
                        </wps:bodyPr>
                      </wps:wsp>
                      <wps:wsp>
                        <wps:cNvPr id="9" name="Rectangle 8"/>
                        <wps:cNvSpPr>
                          <a:spLocks noChangeArrowheads="1"/>
                        </wps:cNvSpPr>
                        <wps:spPr bwMode="auto">
                          <a:xfrm>
                            <a:off x="3081283" y="462018"/>
                            <a:ext cx="1078449" cy="308237"/>
                          </a:xfrm>
                          <a:prstGeom prst="rect">
                            <a:avLst/>
                          </a:prstGeom>
                          <a:solidFill>
                            <a:srgbClr val="FFFFFF"/>
                          </a:solidFill>
                          <a:ln w="9525">
                            <a:solidFill>
                              <a:srgbClr val="000000"/>
                            </a:solidFill>
                            <a:miter lim="800000"/>
                            <a:headEnd/>
                            <a:tailEnd/>
                          </a:ln>
                        </wps:spPr>
                        <wps:txbx>
                          <w:txbxContent>
                            <w:p w:rsidR="009C5032" w:rsidRPr="00D01595" w:rsidRDefault="009C5032" w:rsidP="009C5032">
                              <w:pPr>
                                <w:rPr>
                                  <w:sz w:val="32"/>
                                  <w:lang w:val="uk-UA"/>
                                </w:rPr>
                              </w:pPr>
                              <w:r w:rsidRPr="00D01595">
                                <w:rPr>
                                  <w:sz w:val="27"/>
                                  <w:lang w:val="uk-UA"/>
                                </w:rPr>
                                <w:t>держава</w:t>
                              </w:r>
                            </w:p>
                          </w:txbxContent>
                        </wps:txbx>
                        <wps:bodyPr rot="0" vert="horz" wrap="square" lIns="123444" tIns="61722" rIns="123444" bIns="61722" anchor="t" anchorCtr="0" upright="1">
                          <a:noAutofit/>
                        </wps:bodyPr>
                      </wps:wsp>
                      <wps:wsp>
                        <wps:cNvPr id="10" name="Line 9"/>
                        <wps:cNvCnPr/>
                        <wps:spPr bwMode="auto">
                          <a:xfrm flipV="1">
                            <a:off x="2002834" y="770255"/>
                            <a:ext cx="0" cy="153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wps:spPr bwMode="auto">
                          <a:xfrm>
                            <a:off x="2002834" y="308237"/>
                            <a:ext cx="0" cy="153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a:off x="1232513" y="616475"/>
                            <a:ext cx="3081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wps:spPr bwMode="auto">
                          <a:xfrm flipH="1">
                            <a:off x="2773154" y="616475"/>
                            <a:ext cx="3081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4" o:spid="_x0000_s1026" editas="canvas" style="position:absolute;margin-left:53.85pt;margin-top:10.15pt;width:351.8pt;height:121.3pt;z-index:251659264;mso-position-horizontal-relative:char;mso-position-vertical-relative:line" coordsize="44678,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678;height:15405;visibility:visible;mso-wrap-style:square">
                  <v:fill o:detectmouseclick="t"/>
                  <v:path o:connecttype="none"/>
                </v:shape>
                <v:rect id="Rectangle 4" o:spid="_x0000_s1028" style="position:absolute;left:15406;top:4620;width:12325;height:3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jncEA&#10;AADaAAAADwAAAGRycy9kb3ducmV2LnhtbESP3YrCMBSE7xd8h3CEvVtTBctSm4o/CN5u9QGOzbEt&#10;Nie1iW3dp98Iwl4OM/MNk65H04ieOldbVjCfRSCIC6trLhWcT4evbxDOI2tsLJOCJzlYZ5OPFBNt&#10;B/6hPvelCBB2CSqovG8TKV1RkUE3sy1x8K62M+iD7EqpOxwC3DRyEUWxNFhzWKiwpV1FxS1/GAXR&#10;oi8vfLhsjS1MPux393jzGyv1OR03KxCeRv8ffrePWsESXlfCDZ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8453BAAAA2gAAAA8AAAAAAAAAAAAAAAAAmAIAAGRycy9kb3du&#10;cmV2LnhtbFBLBQYAAAAABAAEAPUAAACGAwAAAAA=&#10;">
                  <v:textbox inset="9.72pt,4.86pt,9.72pt,4.86pt">
                    <w:txbxContent>
                      <w:p w:rsidR="009C5032" w:rsidRPr="00D01595" w:rsidRDefault="009C5032" w:rsidP="009C5032">
                        <w:pPr>
                          <w:rPr>
                            <w:b/>
                            <w:sz w:val="27"/>
                            <w:lang w:val="uk-UA"/>
                          </w:rPr>
                        </w:pPr>
                        <w:r w:rsidRPr="00D01595">
                          <w:rPr>
                            <w:b/>
                            <w:sz w:val="27"/>
                            <w:lang w:val="uk-UA"/>
                          </w:rPr>
                          <w:t>Робоча сила</w:t>
                        </w:r>
                      </w:p>
                    </w:txbxContent>
                  </v:textbox>
                </v:rect>
                <v:rect id="Rectangle 5" o:spid="_x0000_s1029" style="position:absolute;left:13865;width:13866;height:3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96r8A&#10;AADaAAAADwAAAGRycy9kb3ducmV2LnhtbESPQYvCMBSE7wv+h/AEb2uqh7JUo9SK4NXu/oBn82yL&#10;zUttYlv99UYQ9jjMzDfMejuaRvTUudqygsU8AkFcWF1zqeDv9/D9A8J5ZI2NZVLwIAfbzeRrjYm2&#10;A5+oz30pAoRdggoq79tESldUZNDNbUscvIvtDPogu1LqDocAN41cRlEsDdYcFipsKauouOZ3oyBa&#10;9uWZD+edsYXJh312i9NnrNRsOqYrEJ5G/x/+tI9aQQzvK+EG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n3qvwAAANoAAAAPAAAAAAAAAAAAAAAAAJgCAABkcnMvZG93bnJl&#10;di54bWxQSwUGAAAAAAQABAD1AAAAhAMAAAAA&#10;">
                  <v:textbox inset="9.72pt,4.86pt,9.72pt,4.86pt">
                    <w:txbxContent>
                      <w:p w:rsidR="009C5032" w:rsidRPr="00D01595" w:rsidRDefault="009C5032" w:rsidP="009C5032">
                        <w:pPr>
                          <w:rPr>
                            <w:sz w:val="32"/>
                            <w:lang w:val="uk-UA"/>
                          </w:rPr>
                        </w:pPr>
                        <w:r w:rsidRPr="00D01595">
                          <w:rPr>
                            <w:sz w:val="27"/>
                            <w:lang w:val="uk-UA"/>
                          </w:rPr>
                          <w:t>підприємства</w:t>
                        </w:r>
                      </w:p>
                    </w:txbxContent>
                  </v:textbox>
                </v:rect>
                <v:rect id="Rectangle 6" o:spid="_x0000_s1030" style="position:absolute;left:10784;top:9240;width:21569;height:3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YccAA&#10;AADaAAAADwAAAGRycy9kb3ducmV2LnhtbESPQYvCMBSE74L/ITzBm6Z66EptKq4ieLX6A57N27Zs&#10;89JtYlv312+EBY/DzHzDpLvRNKKnztWWFayWEQjiwuqaSwW362mxAeE8ssbGMil4koNdNp2kmGg7&#10;8IX63JciQNglqKDyvk2kdEVFBt3StsTB+7KdQR9kV0rd4RDgppHrKIqlwZrDQoUtHSoqvvOHURCt&#10;+/LOp/unsYXJh+PhJ97/xkrNZ+N+C8LT6N/h//ZZK/iA15Vw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LYccAAAADaAAAADwAAAAAAAAAAAAAAAACYAgAAZHJzL2Rvd25y&#10;ZXYueG1sUEsFBgAAAAAEAAQA9QAAAIUDAAAAAA==&#10;">
                  <v:textbox inset="9.72pt,4.86pt,9.72pt,4.86pt">
                    <w:txbxContent>
                      <w:p w:rsidR="009C5032" w:rsidRPr="00D01595" w:rsidRDefault="009C5032" w:rsidP="009C5032">
                        <w:pPr>
                          <w:rPr>
                            <w:sz w:val="27"/>
                            <w:lang w:val="uk-UA"/>
                          </w:rPr>
                        </w:pPr>
                        <w:r w:rsidRPr="00D01595">
                          <w:rPr>
                            <w:sz w:val="27"/>
                            <w:lang w:val="uk-UA"/>
                          </w:rPr>
                          <w:t>домашні господарства</w:t>
                        </w:r>
                      </w:p>
                    </w:txbxContent>
                  </v:textbox>
                </v:rect>
                <v:rect id="Rectangle 7" o:spid="_x0000_s1031" style="position:absolute;top:4620;width:12325;height:3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MA7oA&#10;AADaAAAADwAAAGRycy9kb3ducmV2LnhtbERPSwrCMBDdC94hjOBOU10UqUbxg+DW6gHGZmyLzaQ2&#10;sa2e3iwEl4/3X216U4mWGldaVjCbRiCIM6tLzhVcL8fJAoTzyBory6TgTQ426+FghYm2HZ+pTX0u&#10;Qgi7BBUU3teJlC4ryKCb2po4cHfbGPQBNrnUDXYh3FRyHkWxNFhyaCiwpn1B2SN9GQXRvM1vfLzt&#10;jM1M2h32z3j7iZUaj/rtEoSn3v/FP/dJKwhbw5VwA+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eP1MA7oAAADaAAAADwAAAAAAAAAAAAAAAACYAgAAZHJzL2Rvd25yZXYueG1s&#10;UEsFBgAAAAAEAAQA9QAAAH8DAAAAAA==&#10;">
                  <v:textbox inset="9.72pt,4.86pt,9.72pt,4.86pt">
                    <w:txbxContent>
                      <w:p w:rsidR="009C5032" w:rsidRPr="00D01595" w:rsidRDefault="009C5032" w:rsidP="009C5032">
                        <w:pPr>
                          <w:rPr>
                            <w:sz w:val="32"/>
                            <w:lang w:val="uk-UA"/>
                          </w:rPr>
                        </w:pPr>
                        <w:r w:rsidRPr="00D01595">
                          <w:rPr>
                            <w:sz w:val="27"/>
                            <w:lang w:val="uk-UA"/>
                          </w:rPr>
                          <w:t>профспілки</w:t>
                        </w:r>
                      </w:p>
                    </w:txbxContent>
                  </v:textbox>
                </v:rect>
                <v:rect id="Rectangle 8" o:spid="_x0000_s1032" style="position:absolute;left:30812;top:4620;width:10785;height:3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pmMAA&#10;AADaAAAADwAAAGRycy9kb3ducmV2LnhtbESPQYvCMBSE74L/ITzBm6Z6KGttKq4ieLX6A57N27Zs&#10;89JtYlv312+EBY/DzHzDpLvRNKKnztWWFayWEQjiwuqaSwW362nxAcJ5ZI2NZVLwJAe7bDpJMdF2&#10;4Av1uS9FgLBLUEHlfZtI6YqKDLqlbYmD92U7gz7IrpS6wyHATSPXURRLgzWHhQpbOlRUfOcPoyBa&#10;9+WdT/dPYwuTD8fDT7z/jZWaz8b9FoSn0b/D/+2zVrCB15Vw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HpmMAAAADaAAAADwAAAAAAAAAAAAAAAACYAgAAZHJzL2Rvd25y&#10;ZXYueG1sUEsFBgAAAAAEAAQA9QAAAIUDAAAAAA==&#10;">
                  <v:textbox inset="9.72pt,4.86pt,9.72pt,4.86pt">
                    <w:txbxContent>
                      <w:p w:rsidR="009C5032" w:rsidRPr="00D01595" w:rsidRDefault="009C5032" w:rsidP="009C5032">
                        <w:pPr>
                          <w:rPr>
                            <w:sz w:val="32"/>
                            <w:lang w:val="uk-UA"/>
                          </w:rPr>
                        </w:pPr>
                        <w:r w:rsidRPr="00D01595">
                          <w:rPr>
                            <w:sz w:val="27"/>
                            <w:lang w:val="uk-UA"/>
                          </w:rPr>
                          <w:t>держава</w:t>
                        </w:r>
                      </w:p>
                    </w:txbxContent>
                  </v:textbox>
                </v:rect>
                <v:line id="Line 9" o:spid="_x0000_s1033" style="position:absolute;flip:y;visibility:visible;mso-wrap-style:square" from="20028,7702" to="20028,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0" o:spid="_x0000_s1034" style="position:absolute;visibility:visible;mso-wrap-style:square" from="20028,3082" to="20028,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1" o:spid="_x0000_s1035" style="position:absolute;visibility:visible;mso-wrap-style:square" from="12325,6164" to="15406,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2" o:spid="_x0000_s1036" style="position:absolute;flip:x;visibility:visible;mso-wrap-style:square" from="27731,6164" to="30812,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w10:wrap anchory="line"/>
              </v:group>
            </w:pict>
          </mc:Fallback>
        </mc:AlternateConten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tbl>
      <w:tblPr>
        <w:tblW w:w="6156" w:type="dxa"/>
        <w:tblInd w:w="648" w:type="dxa"/>
        <w:tblLook w:val="0000" w:firstRow="0" w:lastRow="0" w:firstColumn="0" w:lastColumn="0" w:noHBand="0" w:noVBand="0"/>
      </w:tblPr>
      <w:tblGrid>
        <w:gridCol w:w="6156"/>
      </w:tblGrid>
      <w:tr w:rsidR="009C5032" w:rsidRPr="009C5032" w:rsidTr="00800ABB">
        <w:tblPrEx>
          <w:tblCellMar>
            <w:top w:w="0" w:type="dxa"/>
            <w:bottom w:w="0" w:type="dxa"/>
          </w:tblCellMar>
        </w:tblPrEx>
        <w:trPr>
          <w:trHeight w:val="708"/>
        </w:trPr>
        <w:tc>
          <w:tcPr>
            <w:tcW w:w="6156" w:type="dxa"/>
          </w:tcPr>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inline distT="0" distB="0" distL="0" distR="0">
                      <wp:extent cx="3313430" cy="113982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13430" cy="113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260.9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" filled="f" stroked="f">
                      <o:lock v:ext="edit" aspectratio="t"/>
                      <w10:anchorlock/>
                    </v:rect>
                  </w:pict>
                </mc:Fallback>
              </mc:AlternateContent>
            </w:r>
          </w:p>
        </w:tc>
      </w:tr>
    </w:tbl>
    <w:p w:rsidR="009C5032" w:rsidRPr="009C5032" w:rsidRDefault="009C5032" w:rsidP="009C5032">
      <w:pPr>
        <w:spacing w:after="0" w:line="240" w:lineRule="auto"/>
        <w:ind w:firstLine="540"/>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Рис. 3.1. Суб’єкти ринку робочої сили</w:t>
      </w:r>
    </w:p>
    <w:p w:rsidR="009C5032" w:rsidRPr="009C5032" w:rsidRDefault="009C5032" w:rsidP="009C5032">
      <w:pPr>
        <w:spacing w:after="0" w:line="240" w:lineRule="auto"/>
        <w:ind w:firstLine="540"/>
        <w:jc w:val="both"/>
        <w:rPr>
          <w:rFonts w:ascii="Times New Roman" w:eastAsia="Times New Roman" w:hAnsi="Times New Roman" w:cs="Times New Roman"/>
          <w:b/>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 xml:space="preserve">Попит на робочу силу </w:t>
      </w:r>
      <w:r w:rsidRPr="009C5032">
        <w:rPr>
          <w:rFonts w:ascii="Times New Roman" w:eastAsia="Times New Roman" w:hAnsi="Times New Roman" w:cs="Times New Roman"/>
          <w:sz w:val="28"/>
          <w:szCs w:val="28"/>
          <w:lang w:val="uk-UA" w:eastAsia="ru-RU"/>
        </w:rPr>
        <w:t>визначається як загальним обсягом сукупного попиту в економіці, так і технічним оснащенням виробництва. Важливу роль відіграє порівняння витрат на заробітну плату з витратами на придбання машин.</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 xml:space="preserve">Пропозиція робочої сили </w:t>
      </w:r>
      <w:r w:rsidRPr="009C5032">
        <w:rPr>
          <w:rFonts w:ascii="Times New Roman" w:eastAsia="Times New Roman" w:hAnsi="Times New Roman" w:cs="Times New Roman"/>
          <w:sz w:val="28"/>
          <w:szCs w:val="28"/>
          <w:lang w:val="uk-UA" w:eastAsia="ru-RU"/>
        </w:rPr>
        <w:t>визначається рівнем заробітної плати, податковою системою, впливом профспілок та іншими факторами. Масштаби та склад робочої сили змінюється залежно від тенденції в освітній, професійній і міграційній сферах.</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Тенденції трансформації ринку робочої сили</w:t>
      </w:r>
    </w:p>
    <w:p w:rsidR="009C5032" w:rsidRPr="009C5032" w:rsidRDefault="009C5032" w:rsidP="009C5032">
      <w:pPr>
        <w:spacing w:after="0" w:line="240" w:lineRule="auto"/>
        <w:ind w:firstLine="540"/>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Становлення гнучкого ринку робочої сили:</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Диверсифікація форм зайнятості і систем організації праці;</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Скорочення тривалості робочого часу.</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Гнучкий ринок робочої сили</w:t>
      </w:r>
      <w:r w:rsidRPr="009C5032">
        <w:rPr>
          <w:rFonts w:ascii="Times New Roman" w:eastAsia="Times New Roman" w:hAnsi="Times New Roman" w:cs="Times New Roman"/>
          <w:sz w:val="28"/>
          <w:szCs w:val="28"/>
          <w:lang w:val="uk-UA" w:eastAsia="ru-RU"/>
        </w:rPr>
        <w:t xml:space="preserve"> характеризується тим, що він зорієнтований на повний облік особливостей трудової поведінки окремих соціальних груп працівників (жінок, пенсіонерів, молоді та ін.).</w:t>
      </w:r>
    </w:p>
    <w:p w:rsidR="009C5032" w:rsidRPr="009C5032" w:rsidRDefault="009C5032" w:rsidP="009C5032">
      <w:pPr>
        <w:spacing w:after="0" w:line="240" w:lineRule="auto"/>
        <w:ind w:firstLine="540"/>
        <w:jc w:val="both"/>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sz w:val="28"/>
          <w:szCs w:val="28"/>
          <w:lang w:val="uk-UA" w:eastAsia="ru-RU"/>
        </w:rPr>
        <w:t>До основних факторів, що визначають характер і структуру сучасного ринку робочої сили, можна віднести: 1) циклічний характер розвитку виробництва; 2) структурні зміни в сучасній економіці під впливом сучасного етапу НТР; 3) державна політика у сфері регулювання зайнятості та безробіття; 4) диверсифікація виробництва і форм зайнятості; 5) рівень та впливовість профспілкового руху; 6) характер трудового законодавства</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3.3. Чинники, що впливають на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На безробіття впливають такі фактори:</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1 – нестача сукупного ефективного попиту;</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2 – негнучкість системи відносних цін і ставок заробітної плати відносно грошової експансії держави та подальшої інфляції;</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3 – недостатня мобільність робочої сили;</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4 – структурні зрушення в економіці;</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5 – дискримінація на ринку праці відносно жінок, молоді та національних меншин;</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lastRenderedPageBreak/>
        <w:t xml:space="preserve">6 – демографічні зміни чисельності та складу робочої сили; </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7 – сезонні коливання в рівнях виробництва окремих галузей економіки.</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Існують два</w:t>
      </w:r>
      <w:r w:rsidRPr="009C5032">
        <w:rPr>
          <w:rFonts w:ascii="Times New Roman" w:eastAsia="Times New Roman" w:hAnsi="Times New Roman" w:cs="Times New Roman"/>
          <w:b/>
          <w:sz w:val="28"/>
          <w:szCs w:val="28"/>
          <w:lang w:val="uk-UA" w:eastAsia="ru-RU"/>
        </w:rPr>
        <w:t xml:space="preserve"> види безробіття</w:t>
      </w:r>
      <w:r w:rsidRPr="009C5032">
        <w:rPr>
          <w:rFonts w:ascii="Times New Roman" w:eastAsia="Times New Roman" w:hAnsi="Times New Roman" w:cs="Times New Roman"/>
          <w:sz w:val="28"/>
          <w:szCs w:val="28"/>
          <w:lang w:val="uk-UA" w:eastAsia="ru-RU"/>
        </w:rPr>
        <w:t xml:space="preserve"> – добровільне та вимушене.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Добровільне безробіття</w:t>
      </w:r>
      <w:r w:rsidRPr="009C5032">
        <w:rPr>
          <w:rFonts w:ascii="Times New Roman" w:eastAsia="Times New Roman" w:hAnsi="Times New Roman" w:cs="Times New Roman"/>
          <w:sz w:val="28"/>
          <w:szCs w:val="28"/>
          <w:lang w:val="uk-UA" w:eastAsia="ru-RU"/>
        </w:rPr>
        <w:t xml:space="preserve"> пов'язане з вільним волевиявленням людей утриматися від пропозиції праці за неприйнятних для них умов.</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 xml:space="preserve">Вимушене безробіття </w:t>
      </w:r>
      <w:r w:rsidRPr="009C5032">
        <w:rPr>
          <w:rFonts w:ascii="Times New Roman" w:eastAsia="Times New Roman" w:hAnsi="Times New Roman" w:cs="Times New Roman"/>
          <w:sz w:val="28"/>
          <w:szCs w:val="28"/>
          <w:lang w:val="uk-UA" w:eastAsia="ru-RU"/>
        </w:rPr>
        <w:t>пов'язане з причинами, які перебувають поза вибором людей.</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Добровільне та вимушене безробіття реалізується в декількох формах.</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Серед </w:t>
      </w:r>
      <w:r w:rsidRPr="009C5032">
        <w:rPr>
          <w:rFonts w:ascii="Times New Roman" w:eastAsia="Times New Roman" w:hAnsi="Times New Roman" w:cs="Times New Roman"/>
          <w:b/>
          <w:sz w:val="28"/>
          <w:szCs w:val="28"/>
          <w:lang w:val="uk-UA" w:eastAsia="ru-RU"/>
        </w:rPr>
        <w:t>форм безробіття</w:t>
      </w:r>
      <w:r w:rsidRPr="009C5032">
        <w:rPr>
          <w:rFonts w:ascii="Times New Roman" w:eastAsia="Times New Roman" w:hAnsi="Times New Roman" w:cs="Times New Roman"/>
          <w:sz w:val="28"/>
          <w:szCs w:val="28"/>
          <w:lang w:val="uk-UA" w:eastAsia="ru-RU"/>
        </w:rPr>
        <w:t xml:space="preserve"> розрізняють відкрите й приховане, фрикційне, структурне, циклічне, сезонне, інституційне, застійне та хронічне.</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Відкрите безробіття</w:t>
      </w:r>
      <w:r w:rsidRPr="009C5032">
        <w:rPr>
          <w:rFonts w:ascii="Times New Roman" w:eastAsia="Times New Roman" w:hAnsi="Times New Roman" w:cs="Times New Roman"/>
          <w:sz w:val="28"/>
          <w:szCs w:val="28"/>
          <w:lang w:val="uk-UA" w:eastAsia="ru-RU"/>
        </w:rPr>
        <w:t xml:space="preserve"> означає існування явно незайнятого населення, яке визнає свою незайнятість та офіційно реєструється в службі зайнятості.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Приховане безробіття</w:t>
      </w:r>
      <w:r w:rsidRPr="009C5032">
        <w:rPr>
          <w:rFonts w:ascii="Times New Roman" w:eastAsia="Times New Roman" w:hAnsi="Times New Roman" w:cs="Times New Roman"/>
          <w:sz w:val="28"/>
          <w:szCs w:val="28"/>
          <w:lang w:val="uk-UA" w:eastAsia="ru-RU"/>
        </w:rPr>
        <w:t xml:space="preserve"> – наявність у державі людей, які не ведуть пошук робочого місця, оскільки втратили надію знайти прийнятну для них роботу, або наявність формально зайнятого населення.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 xml:space="preserve">Фрикційне безробіття </w:t>
      </w:r>
      <w:r w:rsidRPr="009C5032">
        <w:rPr>
          <w:rFonts w:ascii="Times New Roman" w:eastAsia="Times New Roman" w:hAnsi="Times New Roman" w:cs="Times New Roman"/>
          <w:sz w:val="28"/>
          <w:szCs w:val="28"/>
          <w:lang w:val="uk-UA" w:eastAsia="ru-RU"/>
        </w:rPr>
        <w:t>пов'язане з пошуком і очікуванням роботи. Це безробіття серед осіб, які шукають місце роботи, що відповідає їх кваліфікації та індивідуальним перевагам. Такий вид безробіття вимагає певного часу.</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Структурне безробіття</w:t>
      </w:r>
      <w:r w:rsidRPr="009C5032">
        <w:rPr>
          <w:rFonts w:ascii="Times New Roman" w:eastAsia="Times New Roman" w:hAnsi="Times New Roman" w:cs="Times New Roman"/>
          <w:sz w:val="28"/>
          <w:szCs w:val="28"/>
          <w:lang w:val="uk-UA" w:eastAsia="ru-RU"/>
        </w:rPr>
        <w:t xml:space="preserve"> пов'язане з технологічними зрушеннями у виробництві (закриттям застарілих підприємств і виробництв, скороченням випуску продукції в разі переорієнтації виробництва, закриття шкідливих підприємств), які змінюють структуру попиту на робочу силу. Це безробіття серед осіб, професії яких виявилися застарілими або менш потрібними внаслідок науково-технічного прогресу.</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У структурному безробітті можна виокремити </w:t>
      </w:r>
      <w:r w:rsidRPr="009C5032">
        <w:rPr>
          <w:rFonts w:ascii="Times New Roman" w:eastAsia="Times New Roman" w:hAnsi="Times New Roman" w:cs="Times New Roman"/>
          <w:b/>
          <w:sz w:val="28"/>
          <w:szCs w:val="28"/>
          <w:lang w:val="uk-UA" w:eastAsia="ru-RU"/>
        </w:rPr>
        <w:t>технологічне</w:t>
      </w:r>
      <w:r w:rsidRPr="009C5032">
        <w:rPr>
          <w:rFonts w:ascii="Times New Roman" w:eastAsia="Times New Roman" w:hAnsi="Times New Roman" w:cs="Times New Roman"/>
          <w:sz w:val="28"/>
          <w:szCs w:val="28"/>
          <w:lang w:val="uk-UA" w:eastAsia="ru-RU"/>
        </w:rPr>
        <w:t xml:space="preserve"> й </w:t>
      </w:r>
      <w:r w:rsidRPr="009C5032">
        <w:rPr>
          <w:rFonts w:ascii="Times New Roman" w:eastAsia="Times New Roman" w:hAnsi="Times New Roman" w:cs="Times New Roman"/>
          <w:b/>
          <w:sz w:val="28"/>
          <w:szCs w:val="28"/>
          <w:lang w:val="uk-UA" w:eastAsia="ru-RU"/>
        </w:rPr>
        <w:t>конверсійне</w:t>
      </w:r>
      <w:r w:rsidRPr="009C5032">
        <w:rPr>
          <w:rFonts w:ascii="Times New Roman" w:eastAsia="Times New Roman" w:hAnsi="Times New Roman" w:cs="Times New Roman"/>
          <w:sz w:val="28"/>
          <w:szCs w:val="28"/>
          <w:lang w:val="uk-UA" w:eastAsia="ru-RU"/>
        </w:rPr>
        <w:t xml:space="preserve">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Технологічне безробіття</w:t>
      </w:r>
      <w:r w:rsidRPr="009C5032">
        <w:rPr>
          <w:rFonts w:ascii="Times New Roman" w:eastAsia="Times New Roman" w:hAnsi="Times New Roman" w:cs="Times New Roman"/>
          <w:sz w:val="28"/>
          <w:szCs w:val="28"/>
          <w:lang w:val="uk-UA" w:eastAsia="ru-RU"/>
        </w:rPr>
        <w:t xml:space="preserve"> пов'язане з переходом до нової техніки і технології, механізацією та автоматизацією виробництва та супроводжується вивільненням робочої сили і найманням праці принципово нових спеціальностей та кваліфікації.</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Конверсійне безробіття</w:t>
      </w:r>
      <w:r w:rsidRPr="009C5032">
        <w:rPr>
          <w:rFonts w:ascii="Times New Roman" w:eastAsia="Times New Roman" w:hAnsi="Times New Roman" w:cs="Times New Roman"/>
          <w:sz w:val="28"/>
          <w:szCs w:val="28"/>
          <w:lang w:val="uk-UA" w:eastAsia="ru-RU"/>
        </w:rPr>
        <w:t xml:space="preserve"> спричиняється скороченням чисельності армії і зайнятих у галузях оборонної промисловості. Розміри цього безробіття можуть коливатися від незначних до великих.</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Природний рівень безробіття</w:t>
      </w:r>
      <w:r w:rsidRPr="009C5032">
        <w:rPr>
          <w:rFonts w:ascii="Times New Roman" w:eastAsia="Times New Roman" w:hAnsi="Times New Roman" w:cs="Times New Roman"/>
          <w:sz w:val="28"/>
          <w:szCs w:val="28"/>
          <w:lang w:val="uk-UA" w:eastAsia="ru-RU"/>
        </w:rPr>
        <w:t xml:space="preserve"> (або рівень безробіття за повної зайнятості) – це поєднання фрикційного і структурного безробіття, яке відповідає потенційному ВВП.</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Сезонне безробіття</w:t>
      </w:r>
      <w:r w:rsidRPr="009C5032">
        <w:rPr>
          <w:rFonts w:ascii="Times New Roman" w:eastAsia="Times New Roman" w:hAnsi="Times New Roman" w:cs="Times New Roman"/>
          <w:sz w:val="28"/>
          <w:szCs w:val="28"/>
          <w:lang w:val="uk-UA" w:eastAsia="ru-RU"/>
        </w:rPr>
        <w:t xml:space="preserve"> стосується тих видів виробництва, які мають сезонний характер і в яких протягом року відбуваються різкі коливання попиту на працю (сільське господарство, будівництво тощо).</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t>Інституційне безробіття</w:t>
      </w:r>
      <w:r w:rsidRPr="009C5032">
        <w:rPr>
          <w:rFonts w:ascii="Times New Roman" w:eastAsia="Times New Roman" w:hAnsi="Times New Roman" w:cs="Times New Roman"/>
          <w:sz w:val="28"/>
          <w:szCs w:val="28"/>
          <w:lang w:val="uk-UA" w:eastAsia="ru-RU"/>
        </w:rPr>
        <w:t xml:space="preserve"> породжується введенням нових правових норм, які впливають на попит і пропозицію праці (наприклад, уведенням гарантованої мінімальної заробітної плати, недосконалою податковою системою тощо).</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b/>
          <w:sz w:val="28"/>
          <w:szCs w:val="28"/>
          <w:lang w:val="uk-UA" w:eastAsia="ru-RU"/>
        </w:rPr>
        <w:lastRenderedPageBreak/>
        <w:t>Застійне безробіття</w:t>
      </w:r>
      <w:r w:rsidRPr="009C5032">
        <w:rPr>
          <w:rFonts w:ascii="Times New Roman" w:eastAsia="Times New Roman" w:hAnsi="Times New Roman" w:cs="Times New Roman"/>
          <w:sz w:val="28"/>
          <w:szCs w:val="28"/>
          <w:lang w:val="uk-UA" w:eastAsia="ru-RU"/>
        </w:rPr>
        <w:t xml:space="preserve"> охоплює найстійкіший контингент безробітних – бідних, </w:t>
      </w:r>
      <w:proofErr w:type="spellStart"/>
      <w:r w:rsidRPr="009C5032">
        <w:rPr>
          <w:rFonts w:ascii="Times New Roman" w:eastAsia="Times New Roman" w:hAnsi="Times New Roman" w:cs="Times New Roman"/>
          <w:sz w:val="28"/>
          <w:szCs w:val="28"/>
          <w:lang w:val="uk-UA" w:eastAsia="ru-RU"/>
        </w:rPr>
        <w:t>бродяг</w:t>
      </w:r>
      <w:proofErr w:type="spellEnd"/>
      <w:r w:rsidRPr="009C5032">
        <w:rPr>
          <w:rFonts w:ascii="Times New Roman" w:eastAsia="Times New Roman" w:hAnsi="Times New Roman" w:cs="Times New Roman"/>
          <w:sz w:val="28"/>
          <w:szCs w:val="28"/>
          <w:lang w:val="uk-UA" w:eastAsia="ru-RU"/>
        </w:rPr>
        <w:t xml:space="preserve"> та ін.</w:t>
      </w:r>
    </w:p>
    <w:p w:rsidR="009C5032" w:rsidRPr="009C5032" w:rsidRDefault="009C5032" w:rsidP="009C5032">
      <w:pPr>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b/>
          <w:bCs/>
          <w:sz w:val="28"/>
          <w:szCs w:val="28"/>
          <w:lang w:val="uk-UA" w:eastAsia="uk-UA"/>
        </w:rPr>
        <w:t xml:space="preserve">Хронічне безробіття </w:t>
      </w:r>
      <w:r w:rsidRPr="009C5032">
        <w:rPr>
          <w:rFonts w:ascii="Times New Roman" w:eastAsia="Times New Roman" w:hAnsi="Times New Roman" w:cs="Times New Roman"/>
          <w:sz w:val="28"/>
          <w:szCs w:val="28"/>
          <w:lang w:val="uk-UA" w:eastAsia="uk-UA"/>
        </w:rPr>
        <w:t>пов'язане з відставанням темпів інвес</w:t>
      </w:r>
      <w:r w:rsidRPr="009C5032">
        <w:rPr>
          <w:rFonts w:ascii="Times New Roman" w:eastAsia="Times New Roman" w:hAnsi="Times New Roman" w:cs="Times New Roman"/>
          <w:sz w:val="28"/>
          <w:szCs w:val="28"/>
          <w:lang w:val="uk-UA" w:eastAsia="uk-UA"/>
        </w:rPr>
        <w:softHyphen/>
        <w:t>тицій у створення нових робочих місць від зростання чисельності найманих працівників.</w:t>
      </w:r>
    </w:p>
    <w:p w:rsidR="009C5032" w:rsidRPr="009C5032" w:rsidRDefault="009C5032" w:rsidP="009C5032">
      <w:pPr>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Методологія розрахунків показників рівня безробіття, величини робочої сили, чисельності зайнятих і безробітних розроблена ООН, і всі національні статистики реалізують цей загальний підхід.</w:t>
      </w:r>
    </w:p>
    <w:p w:rsidR="009C5032" w:rsidRPr="009C5032" w:rsidRDefault="009C5032" w:rsidP="009C5032">
      <w:pPr>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b/>
          <w:bCs/>
          <w:sz w:val="28"/>
          <w:szCs w:val="28"/>
          <w:lang w:val="uk-UA" w:eastAsia="uk-UA"/>
        </w:rPr>
        <w:t xml:space="preserve">Циклічне безробіття – </w:t>
      </w:r>
      <w:r w:rsidRPr="009C5032">
        <w:rPr>
          <w:rFonts w:ascii="Times New Roman" w:eastAsia="Times New Roman" w:hAnsi="Times New Roman" w:cs="Times New Roman"/>
          <w:sz w:val="28"/>
          <w:szCs w:val="28"/>
          <w:lang w:val="uk-UA" w:eastAsia="uk-UA"/>
        </w:rPr>
        <w:t>це відхилення фактичного рівня без</w:t>
      </w:r>
      <w:r w:rsidRPr="009C5032">
        <w:rPr>
          <w:rFonts w:ascii="Times New Roman" w:eastAsia="Times New Roman" w:hAnsi="Times New Roman" w:cs="Times New Roman"/>
          <w:sz w:val="28"/>
          <w:szCs w:val="28"/>
          <w:lang w:val="uk-UA" w:eastAsia="uk-UA"/>
        </w:rPr>
        <w:softHyphen/>
        <w:t>робіття від природного. В період циклічного спаду циклічне без</w:t>
      </w:r>
      <w:r w:rsidRPr="009C5032">
        <w:rPr>
          <w:rFonts w:ascii="Times New Roman" w:eastAsia="Times New Roman" w:hAnsi="Times New Roman" w:cs="Times New Roman"/>
          <w:sz w:val="28"/>
          <w:szCs w:val="28"/>
          <w:lang w:val="uk-UA" w:eastAsia="uk-UA"/>
        </w:rPr>
        <w:softHyphen/>
        <w:t>робіття доповнює фрикційне і структурне. В періоди циклічного підйому циклічне безробіття відсутнє. Воно постійно змінюється за своїми масштабами, тривалістю і складом. Це пов'язано з ци</w:t>
      </w:r>
      <w:r w:rsidRPr="009C5032">
        <w:rPr>
          <w:rFonts w:ascii="Times New Roman" w:eastAsia="Times New Roman" w:hAnsi="Times New Roman" w:cs="Times New Roman"/>
          <w:sz w:val="28"/>
          <w:szCs w:val="28"/>
          <w:lang w:val="uk-UA" w:eastAsia="uk-UA"/>
        </w:rPr>
        <w:softHyphen/>
        <w:t>клом ділової кон'юнктури.</w:t>
      </w:r>
    </w:p>
    <w:p w:rsidR="009C5032" w:rsidRPr="009C5032" w:rsidRDefault="009C5032" w:rsidP="009C5032">
      <w:pPr>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b/>
          <w:bCs/>
          <w:sz w:val="28"/>
          <w:szCs w:val="28"/>
          <w:lang w:val="uk-UA" w:eastAsia="uk-UA"/>
        </w:rPr>
        <w:t>Рівень безробіття</w:t>
      </w:r>
      <w:r w:rsidRPr="009C5032">
        <w:rPr>
          <w:rFonts w:ascii="Times New Roman" w:eastAsia="Times New Roman" w:hAnsi="Times New Roman" w:cs="Times New Roman"/>
          <w:sz w:val="28"/>
          <w:szCs w:val="28"/>
          <w:lang w:val="uk-UA" w:eastAsia="uk-UA"/>
        </w:rPr>
        <w:t xml:space="preserve"> – це відношення кількості безробітних до загальної кількості зайнятих:</w:t>
      </w:r>
    </w:p>
    <w:p w:rsidR="009C5032" w:rsidRPr="009C5032" w:rsidRDefault="009C5032" w:rsidP="009C5032">
      <w:pPr>
        <w:spacing w:after="0" w:line="240" w:lineRule="auto"/>
        <w:ind w:firstLine="709"/>
        <w:jc w:val="right"/>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position w:val="-24"/>
          <w:sz w:val="28"/>
          <w:szCs w:val="28"/>
          <w:lang w:val="uk-UA" w:eastAsia="ru-RU"/>
        </w:rPr>
        <w:object w:dxaOrig="1280" w:dyaOrig="620">
          <v:shape id="_x0000_i1025" type="#_x0000_t75" style="width:116.9pt;height:40.2pt" o:ole="">
            <v:imagedata r:id="rId6" o:title=""/>
          </v:shape>
          <o:OLEObject Type="Embed" ProgID="Equation.3" ShapeID="_x0000_i1025" DrawAspect="Content" ObjectID="_1704617227" r:id="rId7"/>
        </w:object>
      </w:r>
      <w:r w:rsidRPr="009C5032">
        <w:rPr>
          <w:rFonts w:ascii="Times New Roman" w:eastAsia="Times New Roman" w:hAnsi="Times New Roman" w:cs="Times New Roman"/>
          <w:sz w:val="28"/>
          <w:szCs w:val="28"/>
          <w:lang w:val="uk-UA" w:eastAsia="ru-RU"/>
        </w:rPr>
        <w:t>,                                              (3.1)</w:t>
      </w:r>
    </w:p>
    <w:p w:rsidR="009C5032" w:rsidRPr="009C5032" w:rsidRDefault="009C5032" w:rsidP="009C5032">
      <w:pPr>
        <w:spacing w:after="0" w:line="240" w:lineRule="auto"/>
        <w:jc w:val="center"/>
        <w:rPr>
          <w:rFonts w:ascii="Times New Roman" w:eastAsia="Calibri" w:hAnsi="Times New Roman" w:cs="Times New Roman"/>
          <w:b/>
          <w:sz w:val="28"/>
          <w:szCs w:val="28"/>
          <w:lang w:val="uk-UA" w:eastAsia="uk-UA"/>
        </w:rPr>
      </w:pPr>
    </w:p>
    <w:p w:rsidR="009C5032" w:rsidRPr="009C5032" w:rsidRDefault="009C5032" w:rsidP="009C5032">
      <w:pPr>
        <w:autoSpaceDE w:val="0"/>
        <w:autoSpaceDN w:val="0"/>
        <w:adjustRightInd w:val="0"/>
        <w:spacing w:after="0" w:line="240" w:lineRule="auto"/>
        <w:ind w:left="540" w:hanging="36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де U – рівень безробіття; F – чисельність безробітних; </w:t>
      </w:r>
    </w:p>
    <w:p w:rsidR="009C5032" w:rsidRPr="009C5032" w:rsidRDefault="009C5032" w:rsidP="009C5032">
      <w:pPr>
        <w:autoSpaceDE w:val="0"/>
        <w:autoSpaceDN w:val="0"/>
        <w:adjustRightInd w:val="0"/>
        <w:spacing w:after="0" w:line="240" w:lineRule="auto"/>
        <w:ind w:left="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R – чисельність робочої сили (економічно активного населення). </w:t>
      </w:r>
    </w:p>
    <w:p w:rsidR="009C5032" w:rsidRPr="009C5032" w:rsidRDefault="009C5032" w:rsidP="009C5032">
      <w:pPr>
        <w:autoSpaceDE w:val="0"/>
        <w:autoSpaceDN w:val="0"/>
        <w:adjustRightInd w:val="0"/>
        <w:spacing w:after="0" w:line="240" w:lineRule="auto"/>
        <w:ind w:left="540"/>
        <w:jc w:val="both"/>
        <w:rPr>
          <w:rFonts w:ascii="Times New Roman" w:eastAsia="Times New Roman" w:hAnsi="Times New Roman" w:cs="Times New Roman"/>
          <w:sz w:val="28"/>
          <w:szCs w:val="28"/>
          <w:lang w:val="uk-UA" w:eastAsia="uk-UA"/>
        </w:rPr>
      </w:pPr>
    </w:p>
    <w:p w:rsidR="009C5032" w:rsidRPr="009C5032" w:rsidRDefault="009C5032" w:rsidP="009C5032">
      <w:pPr>
        <w:autoSpaceDE w:val="0"/>
        <w:autoSpaceDN w:val="0"/>
        <w:adjustRightInd w:val="0"/>
        <w:spacing w:after="0" w:line="240" w:lineRule="auto"/>
        <w:ind w:firstLine="540"/>
        <w:jc w:val="both"/>
        <w:rPr>
          <w:rFonts w:ascii="Times New Roman" w:eastAsia="Calibri"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Якщо R позначити через (L+F), то формула 3.1 набуде вигляду:</w:t>
      </w:r>
    </w:p>
    <w:p w:rsidR="009C5032" w:rsidRPr="009C5032" w:rsidRDefault="009C5032" w:rsidP="009C5032">
      <w:pPr>
        <w:autoSpaceDE w:val="0"/>
        <w:autoSpaceDN w:val="0"/>
        <w:adjustRightInd w:val="0"/>
        <w:spacing w:after="0" w:line="240" w:lineRule="auto"/>
        <w:ind w:firstLine="336"/>
        <w:jc w:val="right"/>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position w:val="-24"/>
          <w:sz w:val="28"/>
          <w:szCs w:val="28"/>
          <w:lang w:val="uk-UA" w:eastAsia="ru-RU"/>
        </w:rPr>
        <w:object w:dxaOrig="1640" w:dyaOrig="620">
          <v:shape id="_x0000_i1026" type="#_x0000_t75" style="width:113.15pt;height:40.2pt" o:ole="">
            <v:imagedata r:id="rId8" o:title=""/>
          </v:shape>
          <o:OLEObject Type="Embed" ProgID="Equation.3" ShapeID="_x0000_i1026" DrawAspect="Content" ObjectID="_1704617228" r:id="rId9"/>
        </w:object>
      </w:r>
      <w:r w:rsidRPr="009C5032">
        <w:rPr>
          <w:rFonts w:ascii="Times New Roman" w:eastAsia="Times New Roman" w:hAnsi="Times New Roman" w:cs="Times New Roman"/>
          <w:sz w:val="28"/>
          <w:szCs w:val="28"/>
          <w:lang w:val="uk-UA" w:eastAsia="ru-RU"/>
        </w:rPr>
        <w:t xml:space="preserve">                                                   (3.2)</w:t>
      </w:r>
    </w:p>
    <w:p w:rsidR="009C5032" w:rsidRPr="009C5032" w:rsidRDefault="009C5032" w:rsidP="009C5032">
      <w:pPr>
        <w:autoSpaceDE w:val="0"/>
        <w:autoSpaceDN w:val="0"/>
        <w:adjustRightInd w:val="0"/>
        <w:spacing w:after="0" w:line="240" w:lineRule="auto"/>
        <w:ind w:firstLine="336"/>
        <w:jc w:val="both"/>
        <w:rPr>
          <w:rFonts w:ascii="Times New Roman" w:eastAsia="Times New Roman" w:hAnsi="Times New Roman" w:cs="Times New Roman"/>
          <w:sz w:val="28"/>
          <w:szCs w:val="28"/>
          <w:lang w:val="uk-UA" w:eastAsia="uk-UA"/>
        </w:rPr>
      </w:pPr>
    </w:p>
    <w:p w:rsidR="009C5032" w:rsidRPr="009C5032" w:rsidRDefault="009C5032" w:rsidP="009C5032">
      <w:pPr>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Рівень циклічного безробіття обчислюється різницею рівнів фактичного та природного безробіття. Рівень циклічного безробіття виявляє рівень </w:t>
      </w:r>
      <w:proofErr w:type="spellStart"/>
      <w:r w:rsidRPr="009C5032">
        <w:rPr>
          <w:rFonts w:ascii="Times New Roman" w:eastAsia="Times New Roman" w:hAnsi="Times New Roman" w:cs="Times New Roman"/>
          <w:sz w:val="28"/>
          <w:szCs w:val="28"/>
          <w:lang w:val="uk-UA" w:eastAsia="uk-UA"/>
        </w:rPr>
        <w:t>недовикористання</w:t>
      </w:r>
      <w:proofErr w:type="spellEnd"/>
      <w:r w:rsidRPr="009C5032">
        <w:rPr>
          <w:rFonts w:ascii="Times New Roman" w:eastAsia="Times New Roman" w:hAnsi="Times New Roman" w:cs="Times New Roman"/>
          <w:sz w:val="28"/>
          <w:szCs w:val="28"/>
          <w:lang w:val="uk-UA" w:eastAsia="uk-UA"/>
        </w:rPr>
        <w:t xml:space="preserve"> виробничих ресурсів.</w:t>
      </w:r>
    </w:p>
    <w:p w:rsidR="009C5032" w:rsidRPr="009C5032" w:rsidRDefault="009C5032" w:rsidP="009C5032">
      <w:pPr>
        <w:spacing w:after="0" w:line="240" w:lineRule="auto"/>
        <w:jc w:val="center"/>
        <w:rPr>
          <w:rFonts w:ascii="Times New Roman" w:eastAsia="Times New Roman" w:hAnsi="Times New Roman" w:cs="Times New Roman"/>
          <w:b/>
          <w:i/>
          <w:sz w:val="28"/>
          <w:szCs w:val="28"/>
          <w:lang w:val="uk-UA" w:eastAsia="ru-RU"/>
        </w:rPr>
      </w:pPr>
      <w:r w:rsidRPr="009C5032">
        <w:rPr>
          <w:rFonts w:ascii="Times New Roman" w:eastAsia="Times New Roman" w:hAnsi="Times New Roman" w:cs="Times New Roman"/>
          <w:b/>
          <w:i/>
          <w:sz w:val="28"/>
          <w:szCs w:val="28"/>
          <w:lang w:val="uk-UA" w:eastAsia="ru-RU"/>
        </w:rPr>
        <w:t>Класичний підхід до проблеми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За класичною теорією безробіття викликане надто високою заробітною платою (Рис. 3.2).</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Графік ілюструє ситуацію, коли розмір заробітної плати (</w:t>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вищий за рівноважний (</w:t>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 при якому пропонується стільки робочої сили, скільки необхідно підприємницькому сектору. При рівні зарплати (</w:t>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виникає перевищення пропозиції робочої сили </w:t>
      </w:r>
      <w:r w:rsidRPr="009C5032">
        <w:rPr>
          <w:rFonts w:ascii="Times New Roman" w:eastAsia="Times New Roman" w:hAnsi="Times New Roman" w:cs="Times New Roman"/>
          <w:b/>
          <w:sz w:val="28"/>
          <w:szCs w:val="28"/>
          <w:lang w:eastAsia="ru-RU"/>
        </w:rPr>
        <w:t>(</w:t>
      </w:r>
      <w:r w:rsidRPr="009C5032">
        <w:rPr>
          <w:rFonts w:ascii="Times New Roman" w:eastAsia="Times New Roman" w:hAnsi="Times New Roman" w:cs="Times New Roman"/>
          <w:position w:val="-24"/>
          <w:sz w:val="28"/>
          <w:szCs w:val="28"/>
          <w:lang w:val="uk-UA" w:eastAsia="ru-RU"/>
        </w:rPr>
        <w:object w:dxaOrig="460" w:dyaOrig="620">
          <v:shape id="_x0000_i1027" type="#_x0000_t75" style="width:23.4pt;height:30.85pt" o:ole="">
            <v:imagedata r:id="rId10" o:title=""/>
          </v:shape>
          <o:OLEObject Type="Embed" ProgID="Equation.3" ShapeID="_x0000_i1027" DrawAspect="Content" ObjectID="_1704617229" r:id="rId11"/>
        </w:object>
      </w:r>
      <w:r w:rsidRPr="009C5032">
        <w:rPr>
          <w:rFonts w:ascii="Times New Roman" w:eastAsia="Times New Roman" w:hAnsi="Times New Roman" w:cs="Times New Roman"/>
          <w:sz w:val="28"/>
          <w:szCs w:val="28"/>
          <w:lang w:eastAsia="ru-RU"/>
        </w:rPr>
        <w:t>)</w:t>
      </w:r>
      <w:r w:rsidRPr="009C5032">
        <w:rPr>
          <w:rFonts w:ascii="Times New Roman" w:eastAsia="Times New Roman" w:hAnsi="Times New Roman" w:cs="Times New Roman"/>
          <w:sz w:val="28"/>
          <w:szCs w:val="28"/>
          <w:lang w:val="uk-UA" w:eastAsia="ru-RU"/>
        </w:rPr>
        <w:t xml:space="preserve"> над попитом на неї </w:t>
      </w:r>
      <w:r w:rsidRPr="009C5032">
        <w:rPr>
          <w:rFonts w:ascii="Times New Roman" w:eastAsia="Times New Roman" w:hAnsi="Times New Roman" w:cs="Times New Roman"/>
          <w:b/>
          <w:sz w:val="28"/>
          <w:szCs w:val="28"/>
          <w:lang w:eastAsia="ru-RU"/>
        </w:rPr>
        <w:t>(</w:t>
      </w:r>
      <w:r w:rsidRPr="009C5032">
        <w:rPr>
          <w:rFonts w:ascii="Times New Roman" w:eastAsia="Times New Roman" w:hAnsi="Times New Roman" w:cs="Times New Roman"/>
          <w:position w:val="-24"/>
          <w:sz w:val="28"/>
          <w:szCs w:val="28"/>
          <w:lang w:val="uk-UA" w:eastAsia="ru-RU"/>
        </w:rPr>
        <w:object w:dxaOrig="480" w:dyaOrig="620">
          <v:shape id="_x0000_i1028" type="#_x0000_t75" style="width:24.3pt;height:30.85pt" o:ole="">
            <v:imagedata r:id="rId12" o:title=""/>
          </v:shape>
          <o:OLEObject Type="Embed" ProgID="Equation.3" ShapeID="_x0000_i1028" DrawAspect="Content" ObjectID="_1704617230" r:id="rId13"/>
        </w:object>
      </w:r>
      <w:r w:rsidRPr="009C5032">
        <w:rPr>
          <w:rFonts w:ascii="Times New Roman" w:eastAsia="Times New Roman" w:hAnsi="Times New Roman" w:cs="Times New Roman"/>
          <w:sz w:val="28"/>
          <w:szCs w:val="28"/>
          <w:lang w:eastAsia="ru-RU"/>
        </w:rPr>
        <w:t>)</w:t>
      </w:r>
      <w:r w:rsidRPr="009C5032">
        <w:rPr>
          <w:rFonts w:ascii="Times New Roman" w:eastAsia="Times New Roman" w:hAnsi="Times New Roman" w:cs="Times New Roman"/>
          <w:sz w:val="28"/>
          <w:szCs w:val="28"/>
          <w:lang w:val="uk-UA" w:eastAsia="ru-RU"/>
        </w:rPr>
        <w:t>, яке і означає розвиток безробіття. Рівень безробіття визначається впливом надлишкової пропозиції робочої сили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vertAlign w:val="subscript"/>
          <w:lang w:val="uk-UA" w:eastAsia="ru-RU"/>
        </w:rPr>
        <w:t>’</w:t>
      </w:r>
      <w:r w:rsidRPr="009C5032">
        <w:rPr>
          <w:rFonts w:ascii="Times New Roman" w:eastAsia="Times New Roman" w:hAnsi="Times New Roman" w:cs="Times New Roman"/>
          <w:sz w:val="28"/>
          <w:szCs w:val="28"/>
          <w:lang w:val="uk-UA" w:eastAsia="ru-RU"/>
        </w:rPr>
        <w:t>). Ціна робочої сили починає знижуватися до досягнення рівноважної (</w:t>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0</wp:posOffset>
            </wp:positionH>
            <wp:positionV relativeFrom="paragraph">
              <wp:posOffset>90170</wp:posOffset>
            </wp:positionV>
            <wp:extent cx="2400300" cy="1885315"/>
            <wp:effectExtent l="0" t="0" r="0" b="635"/>
            <wp:wrapTight wrapText="bothSides">
              <wp:wrapPolygon edited="0">
                <wp:start x="0" y="0"/>
                <wp:lineTo x="0" y="21389"/>
                <wp:lineTo x="21429" y="21389"/>
                <wp:lineTo x="21429" y="0"/>
                <wp:lineTo x="0" y="0"/>
              </wp:wrapPolygon>
            </wp:wrapTight>
            <wp:docPr id="4" name="Рисунок 4" descr="сертификат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ертификат 0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88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032" w:rsidRPr="009C5032" w:rsidRDefault="009C5032" w:rsidP="009C5032">
      <w:pPr>
        <w:spacing w:after="0" w:line="240" w:lineRule="auto"/>
        <w:jc w:val="both"/>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Рис. 3.2. Безробіття за класичною теорією</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де W – заробітна плата; L – кількість працюючих;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perscript"/>
          <w:lang w:val="en-US" w:eastAsia="ru-RU"/>
        </w:rPr>
        <w:t>D</w:t>
      </w:r>
      <w:r w:rsidRPr="009C5032">
        <w:rPr>
          <w:rFonts w:ascii="Times New Roman" w:eastAsia="Times New Roman" w:hAnsi="Times New Roman" w:cs="Times New Roman"/>
          <w:sz w:val="28"/>
          <w:szCs w:val="28"/>
          <w:lang w:val="uk-UA" w:eastAsia="ru-RU"/>
        </w:rPr>
        <w:t xml:space="preserve"> – попит на робочу силу;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perscript"/>
          <w:lang w:val="en-US" w:eastAsia="ru-RU"/>
        </w:rPr>
        <w:t>S</w:t>
      </w:r>
      <w:r w:rsidRPr="009C5032">
        <w:rPr>
          <w:rFonts w:ascii="Times New Roman" w:eastAsia="Times New Roman" w:hAnsi="Times New Roman" w:cs="Times New Roman"/>
          <w:sz w:val="28"/>
          <w:szCs w:val="28"/>
          <w:lang w:val="uk-UA" w:eastAsia="ru-RU"/>
        </w:rPr>
        <w:t xml:space="preserve"> – </w:t>
      </w:r>
      <w:r w:rsidRPr="009C5032">
        <w:rPr>
          <w:rFonts w:ascii="Times New Roman" w:eastAsia="Times New Roman" w:hAnsi="Times New Roman" w:cs="Times New Roman"/>
          <w:sz w:val="28"/>
          <w:szCs w:val="28"/>
          <w:lang w:val="uk-UA" w:eastAsia="ru-RU"/>
        </w:rPr>
        <w:lastRenderedPageBreak/>
        <w:t xml:space="preserve">пропозиція робочої сили; A – точка рівноваги;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 xml:space="preserve"> – рівноважна зайнятість; </w:t>
      </w:r>
      <w:r w:rsidRPr="009C5032">
        <w:rPr>
          <w:rFonts w:ascii="Times New Roman" w:eastAsia="Times New Roman" w:hAnsi="Times New Roman" w:cs="Times New Roman"/>
          <w:sz w:val="28"/>
          <w:szCs w:val="28"/>
          <w:lang w:val="uk-UA" w:eastAsia="ru-RU"/>
        </w:rPr>
        <w:fldChar w:fldCharType="begin"/>
      </w:r>
      <w:r w:rsidRPr="009C5032">
        <w:rPr>
          <w:rFonts w:ascii="Times New Roman" w:eastAsia="Times New Roman" w:hAnsi="Times New Roman" w:cs="Times New Roman"/>
          <w:sz w:val="28"/>
          <w:szCs w:val="28"/>
          <w:lang w:val="uk-UA" w:eastAsia="ru-RU"/>
        </w:rPr>
        <w:instrText xml:space="preserve"> QUOTE </w:instrText>
      </w:r>
      <m:oMath>
        <m:sSub>
          <m:sSubPr>
            <m:ctrlPr>
              <w:rPr>
                <w:rFonts w:ascii="Cambria Math" w:eastAsia="Times New Roman" w:hAnsi="Times New Roman"/>
                <w:b/>
                <w:i/>
                <w:sz w:val="28"/>
                <w:szCs w:val="28"/>
                <w:lang w:val="uk-UA"/>
              </w:rPr>
            </m:ctrlPr>
          </m:sSubPr>
          <m:e>
            <m:r>
              <m:rPr>
                <m:sty m:val="bi"/>
              </m:rPr>
              <w:rPr>
                <w:rFonts w:ascii="Cambria Math" w:eastAsia="Times New Roman" w:hAnsi="Times New Roman"/>
                <w:sz w:val="28"/>
                <w:szCs w:val="28"/>
                <w:lang w:val="uk-UA"/>
              </w:rPr>
              <m:t xml:space="preserve">   </m:t>
            </m:r>
            <m:r>
              <m:rPr>
                <m:sty m:val="bi"/>
              </m:rPr>
              <w:rPr>
                <w:rFonts w:ascii="Cambria Math" w:eastAsia="Times New Roman" w:hAnsi="Cambria Math"/>
                <w:sz w:val="28"/>
                <w:szCs w:val="28"/>
                <w:lang w:val="uk-UA"/>
              </w:rPr>
              <m:t>L</m:t>
            </m:r>
          </m:e>
          <m:sub>
            <m:r>
              <m:rPr>
                <m:sty m:val="bi"/>
              </m:rPr>
              <w:rPr>
                <w:rFonts w:ascii="Cambria Math" w:eastAsia="Times New Roman" w:hAnsi="Cambria Math"/>
                <w:sz w:val="28"/>
                <w:szCs w:val="28"/>
                <w:lang w:val="uk-UA"/>
              </w:rPr>
              <m:t>B</m:t>
            </m:r>
          </m:sub>
        </m:sSub>
      </m:oMath>
      <w:r w:rsidRPr="009C5032">
        <w:rPr>
          <w:rFonts w:ascii="Times New Roman" w:eastAsia="Times New Roman" w:hAnsi="Times New Roman" w:cs="Times New Roman"/>
          <w:sz w:val="28"/>
          <w:szCs w:val="28"/>
          <w:lang w:val="uk-UA" w:eastAsia="ru-RU"/>
        </w:rPr>
        <w:instrText xml:space="preserve"> </w:instrText>
      </w:r>
      <w:r w:rsidRPr="009C5032">
        <w:rPr>
          <w:rFonts w:ascii="Times New Roman" w:eastAsia="Times New Roman" w:hAnsi="Times New Roman" w:cs="Times New Roman"/>
          <w:sz w:val="28"/>
          <w:szCs w:val="28"/>
          <w:lang w:val="uk-UA" w:eastAsia="ru-RU"/>
        </w:rPr>
        <w:fldChar w:fldCharType="separate"/>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uk-UA" w:eastAsia="ru-RU"/>
        </w:rPr>
        <w:fldChar w:fldCharType="end"/>
      </w:r>
      <w:r w:rsidRPr="009C5032">
        <w:rPr>
          <w:rFonts w:ascii="Times New Roman" w:eastAsia="Times New Roman" w:hAnsi="Times New Roman" w:cs="Times New Roman"/>
          <w:sz w:val="28"/>
          <w:szCs w:val="28"/>
          <w:lang w:val="uk-UA" w:eastAsia="ru-RU"/>
        </w:rPr>
        <w:t xml:space="preserve">– зайнятість в точці В;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vertAlign w:val="subscript"/>
          <w:lang w:val="uk-UA" w:eastAsia="ru-RU"/>
        </w:rPr>
        <w:t>’</w:t>
      </w:r>
      <w:r w:rsidRPr="009C5032">
        <w:rPr>
          <w:rFonts w:ascii="Times New Roman" w:eastAsia="Times New Roman" w:hAnsi="Times New Roman" w:cs="Times New Roman"/>
          <w:sz w:val="28"/>
          <w:szCs w:val="28"/>
          <w:lang w:val="uk-UA" w:eastAsia="ru-RU"/>
        </w:rPr>
        <w:t xml:space="preserve"> - зайнятість в точці B´; </w:t>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 xml:space="preserve"> – номінальна заробітна плата в точці А; </w:t>
      </w:r>
      <w:r w:rsidRPr="009C5032">
        <w:rPr>
          <w:rFonts w:ascii="Times New Roman" w:eastAsia="Times New Roman" w:hAnsi="Times New Roman" w:cs="Times New Roman"/>
          <w:sz w:val="28"/>
          <w:szCs w:val="28"/>
          <w:lang w:val="uk-UA" w:eastAsia="ru-RU"/>
        </w:rPr>
        <w:fldChar w:fldCharType="begin"/>
      </w:r>
      <w:r w:rsidRPr="009C5032">
        <w:rPr>
          <w:rFonts w:ascii="Times New Roman" w:eastAsia="Times New Roman" w:hAnsi="Times New Roman" w:cs="Times New Roman"/>
          <w:sz w:val="28"/>
          <w:szCs w:val="28"/>
          <w:lang w:val="uk-UA" w:eastAsia="ru-RU"/>
        </w:rPr>
        <w:instrText xml:space="preserve"> QUOTE </w:instrText>
      </w:r>
      <m:oMath>
        <m:sSub>
          <m:sSubPr>
            <m:ctrlPr>
              <w:rPr>
                <w:rFonts w:ascii="Cambria Math" w:eastAsia="Times New Roman" w:hAnsi="Times New Roman"/>
                <w:b/>
                <w:i/>
                <w:sz w:val="28"/>
                <w:szCs w:val="28"/>
                <w:lang w:val="uk-UA"/>
              </w:rPr>
            </m:ctrlPr>
          </m:sSubPr>
          <m:e>
            <m:r>
              <m:rPr>
                <m:sty m:val="bi"/>
              </m:rPr>
              <w:rPr>
                <w:rFonts w:ascii="Cambria Math" w:eastAsia="Times New Roman" w:hAnsi="Times New Roman"/>
                <w:sz w:val="28"/>
                <w:szCs w:val="28"/>
                <w:lang w:val="uk-UA"/>
              </w:rPr>
              <m:t xml:space="preserve">  </m:t>
            </m:r>
            <m:r>
              <m:rPr>
                <m:sty m:val="bi"/>
              </m:rPr>
              <w:rPr>
                <w:rFonts w:ascii="Cambria Math" w:eastAsia="Times New Roman" w:hAnsi="Cambria Math"/>
                <w:sz w:val="28"/>
                <w:szCs w:val="28"/>
                <w:lang w:val="uk-UA"/>
              </w:rPr>
              <m:t>W</m:t>
            </m:r>
          </m:e>
          <m:sub>
            <m:r>
              <m:rPr>
                <m:sty m:val="bi"/>
              </m:rPr>
              <w:rPr>
                <w:rFonts w:ascii="Cambria Math" w:eastAsia="Times New Roman" w:hAnsi="Cambria Math"/>
                <w:sz w:val="28"/>
                <w:szCs w:val="28"/>
                <w:lang w:val="uk-UA"/>
              </w:rPr>
              <m:t>B</m:t>
            </m:r>
          </m:sub>
        </m:sSub>
      </m:oMath>
      <w:r w:rsidRPr="009C5032">
        <w:rPr>
          <w:rFonts w:ascii="Times New Roman" w:eastAsia="Times New Roman" w:hAnsi="Times New Roman" w:cs="Times New Roman"/>
          <w:sz w:val="28"/>
          <w:szCs w:val="28"/>
          <w:lang w:val="uk-UA" w:eastAsia="ru-RU"/>
        </w:rPr>
        <w:instrText xml:space="preserve"> </w:instrText>
      </w:r>
      <w:r w:rsidRPr="009C5032">
        <w:rPr>
          <w:rFonts w:ascii="Times New Roman" w:eastAsia="Times New Roman" w:hAnsi="Times New Roman" w:cs="Times New Roman"/>
          <w:sz w:val="28"/>
          <w:szCs w:val="28"/>
          <w:lang w:val="uk-UA" w:eastAsia="ru-RU"/>
        </w:rPr>
        <w:fldChar w:fldCharType="separate"/>
      </w:r>
      <w:r w:rsidRPr="009C5032">
        <w:rPr>
          <w:rFonts w:ascii="Times New Roman" w:eastAsia="Times New Roman" w:hAnsi="Times New Roman" w:cs="Times New Roman"/>
          <w:sz w:val="28"/>
          <w:szCs w:val="28"/>
          <w:lang w:val="en-US" w:eastAsia="ru-RU"/>
        </w:rPr>
        <w:t>W</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fldChar w:fldCharType="end"/>
      </w:r>
      <w:r w:rsidRPr="009C5032">
        <w:rPr>
          <w:rFonts w:ascii="Times New Roman" w:eastAsia="Times New Roman" w:hAnsi="Times New Roman" w:cs="Times New Roman"/>
          <w:sz w:val="28"/>
          <w:szCs w:val="28"/>
          <w:lang w:val="uk-UA" w:eastAsia="ru-RU"/>
        </w:rPr>
        <w:t xml:space="preserve"> – номінальна заробітна плата в точці В.</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i/>
          <w:sz w:val="28"/>
          <w:szCs w:val="28"/>
          <w:lang w:val="uk-UA" w:eastAsia="ru-RU"/>
        </w:rPr>
      </w:pPr>
      <w:r w:rsidRPr="009C5032">
        <w:rPr>
          <w:rFonts w:ascii="Times New Roman" w:eastAsia="Times New Roman" w:hAnsi="Times New Roman" w:cs="Times New Roman"/>
          <w:b/>
          <w:i/>
          <w:sz w:val="28"/>
          <w:szCs w:val="28"/>
          <w:lang w:val="uk-UA" w:eastAsia="ru-RU"/>
        </w:rPr>
        <w:t>Кейнсіанський підхід до проблем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За кейнсіанською теорією безробіття виникає через недостатній сукупний попит (Рис. 3.3).</w:t>
      </w: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114300</wp:posOffset>
            </wp:positionH>
            <wp:positionV relativeFrom="paragraph">
              <wp:posOffset>41910</wp:posOffset>
            </wp:positionV>
            <wp:extent cx="2400300" cy="1790700"/>
            <wp:effectExtent l="0" t="0" r="0" b="0"/>
            <wp:wrapTight wrapText="bothSides">
              <wp:wrapPolygon edited="0">
                <wp:start x="0" y="0"/>
                <wp:lineTo x="0" y="21370"/>
                <wp:lineTo x="21429" y="21370"/>
                <wp:lineTo x="21429" y="0"/>
                <wp:lineTo x="0" y="0"/>
              </wp:wrapPolygon>
            </wp:wrapTight>
            <wp:docPr id="3" name="Рисунок 3" descr="сертификат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ртификат 01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032">
        <w:rPr>
          <w:rFonts w:ascii="Times New Roman" w:eastAsia="Times New Roman" w:hAnsi="Times New Roman" w:cs="Times New Roman"/>
          <w:b/>
          <w:sz w:val="28"/>
          <w:szCs w:val="28"/>
          <w:lang w:val="uk-UA" w:eastAsia="ru-RU"/>
        </w:rPr>
        <w:t>Рис. 3.3. Вплив сукупного попиту на рівень безробіття</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де P – рівень цін; Q – обсяг виробництва; </w:t>
      </w:r>
      <w:r w:rsidRPr="009C5032">
        <w:rPr>
          <w:rFonts w:ascii="Times New Roman" w:eastAsia="Times New Roman" w:hAnsi="Times New Roman" w:cs="Times New Roman"/>
          <w:sz w:val="28"/>
          <w:szCs w:val="28"/>
          <w:lang w:val="en-US" w:eastAsia="ru-RU"/>
        </w:rPr>
        <w:t>Q</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 xml:space="preserve">– рівноважний обсяг виробництва в точці A; </w:t>
      </w:r>
      <w:r w:rsidRPr="009C5032">
        <w:rPr>
          <w:rFonts w:ascii="Times New Roman" w:eastAsia="Times New Roman" w:hAnsi="Times New Roman" w:cs="Times New Roman"/>
          <w:sz w:val="28"/>
          <w:szCs w:val="28"/>
          <w:lang w:val="en-US" w:eastAsia="ru-RU"/>
        </w:rPr>
        <w:t>Q</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i/>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рівноважний обсяг виробництва в точці В;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sz w:val="28"/>
          <w:szCs w:val="28"/>
          <w:lang w:val="uk-UA" w:eastAsia="ru-RU"/>
        </w:rPr>
        <w:t xml:space="preserve">– зайнятість у точці А;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sz w:val="28"/>
          <w:szCs w:val="28"/>
          <w:lang w:val="uk-UA" w:eastAsia="ru-RU"/>
        </w:rPr>
        <w:t xml:space="preserve"> – зайнятість у точці В. </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en-US" w:eastAsia="ru-RU"/>
        </w:rPr>
        <w:t>Q</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b/>
          <w:sz w:val="28"/>
          <w:szCs w:val="28"/>
          <w:lang w:val="uk-UA" w:eastAsia="ru-RU"/>
        </w:rPr>
        <w:t xml:space="preserve"> &gt;</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en-US" w:eastAsia="ru-RU"/>
        </w:rPr>
        <w:t>Q</w:t>
      </w:r>
      <w:r w:rsidRPr="009C5032">
        <w:rPr>
          <w:rFonts w:ascii="Times New Roman" w:eastAsia="Times New Roman" w:hAnsi="Times New Roman" w:cs="Times New Roman"/>
          <w:sz w:val="28"/>
          <w:szCs w:val="28"/>
          <w:vertAlign w:val="subscript"/>
          <w:lang w:val="en-US" w:eastAsia="ru-RU"/>
        </w:rPr>
        <w:t>A</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B</w:t>
      </w:r>
      <w:r w:rsidRPr="009C5032">
        <w:rPr>
          <w:rFonts w:ascii="Times New Roman" w:eastAsia="Times New Roman" w:hAnsi="Times New Roman" w:cs="Times New Roman"/>
          <w:b/>
          <w:sz w:val="28"/>
          <w:szCs w:val="28"/>
          <w:lang w:val="uk-UA" w:eastAsia="ru-RU"/>
        </w:rPr>
        <w:t xml:space="preserve"> &gt;</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en-US" w:eastAsia="ru-RU"/>
        </w:rPr>
        <w:t>L</w:t>
      </w:r>
      <w:r w:rsidRPr="009C5032">
        <w:rPr>
          <w:rFonts w:ascii="Times New Roman" w:eastAsia="Times New Roman" w:hAnsi="Times New Roman" w:cs="Times New Roman"/>
          <w:sz w:val="28"/>
          <w:szCs w:val="28"/>
          <w:vertAlign w:val="subscript"/>
          <w:lang w:val="en-US" w:eastAsia="ru-RU"/>
        </w:rPr>
        <w:t>A</w:t>
      </w:r>
    </w:p>
    <w:p w:rsidR="009C5032" w:rsidRPr="009C5032" w:rsidRDefault="009C5032" w:rsidP="009C5032">
      <w:pPr>
        <w:spacing w:after="0" w:line="240" w:lineRule="auto"/>
        <w:ind w:left="540" w:hanging="18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Сукупний попит у суспільстві визначає обсяг виробництва, а значить, і попит на робочу силу. Шляхом зниження заробітної плати, вважають прихильники кейнсіанської теорії, можна стимулювати значне підвищення зайнятості. Засобом від безробіття вважається підвищення державних витрат чи зниження податків, що приводить до збільшення сукупного попиту і, отже, до збільшення попиту на робочу силу.</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3.4. Втрати від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Безробіття є марнотратством ресурсів.</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Будь-який уряд не може зробити так, щоб процес пошуку роботи відбувався миттєво і заробітна плата наближалася до рівноважного рівня.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ru-RU"/>
        </w:rPr>
        <w:t xml:space="preserve">Відповідно </w:t>
      </w:r>
      <w:r w:rsidRPr="009C5032">
        <w:rPr>
          <w:rFonts w:ascii="Times New Roman" w:eastAsia="Times New Roman" w:hAnsi="Times New Roman" w:cs="Times New Roman"/>
          <w:b/>
          <w:sz w:val="28"/>
          <w:szCs w:val="28"/>
          <w:lang w:val="uk-UA" w:eastAsia="ru-RU"/>
        </w:rPr>
        <w:t xml:space="preserve">до закону </w:t>
      </w:r>
      <w:proofErr w:type="spellStart"/>
      <w:r w:rsidRPr="009C5032">
        <w:rPr>
          <w:rFonts w:ascii="Times New Roman" w:eastAsia="Times New Roman" w:hAnsi="Times New Roman" w:cs="Times New Roman"/>
          <w:b/>
          <w:sz w:val="28"/>
          <w:szCs w:val="28"/>
          <w:lang w:val="uk-UA" w:eastAsia="ru-RU"/>
        </w:rPr>
        <w:t>Оукена</w:t>
      </w:r>
      <w:proofErr w:type="spellEnd"/>
      <w:r w:rsidRPr="009C5032">
        <w:rPr>
          <w:rFonts w:ascii="Times New Roman" w:eastAsia="Times New Roman" w:hAnsi="Times New Roman" w:cs="Times New Roman"/>
          <w:sz w:val="28"/>
          <w:szCs w:val="28"/>
          <w:lang w:val="uk-UA" w:eastAsia="ru-RU"/>
        </w:rPr>
        <w:t>: в ситуації, коли фактичний рівень безробіття перевищує природний рівень на 1</w:t>
      </w:r>
      <w:r w:rsidRPr="009C5032">
        <w:rPr>
          <w:rFonts w:ascii="Times New Roman" w:eastAsia="Times New Roman" w:hAnsi="Times New Roman" w:cs="Times New Roman"/>
          <w:sz w:val="28"/>
          <w:szCs w:val="28"/>
          <w:lang w:val="uk-UA" w:eastAsia="uk-UA"/>
        </w:rPr>
        <w:t xml:space="preserve">%, відставання фактичного ВНП від потенційного його обсягу становить 2,5%.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Американський економіст </w:t>
      </w:r>
      <w:proofErr w:type="spellStart"/>
      <w:r w:rsidRPr="009C5032">
        <w:rPr>
          <w:rFonts w:ascii="Times New Roman" w:eastAsia="Times New Roman" w:hAnsi="Times New Roman" w:cs="Times New Roman"/>
          <w:sz w:val="28"/>
          <w:szCs w:val="28"/>
          <w:lang w:val="uk-UA" w:eastAsia="uk-UA"/>
        </w:rPr>
        <w:t>Оукен</w:t>
      </w:r>
      <w:proofErr w:type="spellEnd"/>
      <w:r w:rsidRPr="009C5032">
        <w:rPr>
          <w:rFonts w:ascii="Times New Roman" w:eastAsia="Times New Roman" w:hAnsi="Times New Roman" w:cs="Times New Roman"/>
          <w:sz w:val="28"/>
          <w:szCs w:val="28"/>
          <w:lang w:val="uk-UA" w:eastAsia="uk-UA"/>
        </w:rPr>
        <w:t xml:space="preserve"> на основі емпіричних даних виявив стійкий зв'язок між величиною </w:t>
      </w:r>
      <w:r w:rsidRPr="009C5032">
        <w:rPr>
          <w:rFonts w:ascii="Times New Roman" w:eastAsia="Times New Roman" w:hAnsi="Times New Roman" w:cs="Times New Roman"/>
          <w:b/>
          <w:sz w:val="28"/>
          <w:szCs w:val="28"/>
          <w:lang w:val="uk-UA" w:eastAsia="uk-UA"/>
        </w:rPr>
        <w:t>кон'юнктурного безробіття</w:t>
      </w:r>
      <w:r w:rsidRPr="009C5032">
        <w:rPr>
          <w:rFonts w:ascii="Times New Roman" w:eastAsia="Times New Roman" w:hAnsi="Times New Roman" w:cs="Times New Roman"/>
          <w:sz w:val="28"/>
          <w:szCs w:val="28"/>
          <w:lang w:val="uk-UA" w:eastAsia="uk-UA"/>
        </w:rPr>
        <w:t xml:space="preserve"> та </w:t>
      </w:r>
      <w:r w:rsidRPr="009C5032">
        <w:rPr>
          <w:rFonts w:ascii="Times New Roman" w:eastAsia="Times New Roman" w:hAnsi="Times New Roman" w:cs="Times New Roman"/>
          <w:b/>
          <w:sz w:val="28"/>
          <w:szCs w:val="28"/>
          <w:lang w:val="uk-UA" w:eastAsia="uk-UA"/>
        </w:rPr>
        <w:t>кон'юнктурним розривом</w:t>
      </w:r>
      <w:r w:rsidRPr="009C5032">
        <w:rPr>
          <w:rFonts w:ascii="Times New Roman" w:eastAsia="Times New Roman" w:hAnsi="Times New Roman" w:cs="Times New Roman"/>
          <w:sz w:val="28"/>
          <w:szCs w:val="28"/>
          <w:lang w:val="uk-UA" w:eastAsia="uk-UA"/>
        </w:rPr>
        <w:t>:</w:t>
      </w:r>
    </w:p>
    <w:p w:rsidR="009C5032" w:rsidRPr="009C5032" w:rsidRDefault="009C5032" w:rsidP="009C5032">
      <w:pPr>
        <w:spacing w:after="0" w:line="240" w:lineRule="auto"/>
        <w:jc w:val="right"/>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position w:val="-30"/>
          <w:sz w:val="28"/>
          <w:szCs w:val="28"/>
          <w:lang w:val="uk-UA" w:eastAsia="ru-RU"/>
        </w:rPr>
        <w:object w:dxaOrig="2540" w:dyaOrig="680">
          <v:shape id="_x0000_i1029" type="#_x0000_t75" style="width:187pt;height:45.8pt" o:ole="">
            <v:imagedata r:id="rId16" o:title=""/>
          </v:shape>
          <o:OLEObject Type="Embed" ProgID="Equation.3" ShapeID="_x0000_i1029" DrawAspect="Content" ObjectID="_1704617231" r:id="rId17"/>
        </w:object>
      </w:r>
      <w:r w:rsidRPr="009C5032">
        <w:rPr>
          <w:rFonts w:ascii="Times New Roman" w:eastAsia="Times New Roman" w:hAnsi="Times New Roman" w:cs="Times New Roman"/>
          <w:sz w:val="28"/>
          <w:szCs w:val="28"/>
          <w:lang w:val="uk-UA" w:eastAsia="uk-UA"/>
        </w:rPr>
        <w:t>,                               (3.4)</w:t>
      </w:r>
    </w:p>
    <w:p w:rsidR="009C5032" w:rsidRPr="009C5032" w:rsidRDefault="009C5032" w:rsidP="009C5032">
      <w:pPr>
        <w:spacing w:after="0" w:line="240" w:lineRule="auto"/>
        <w:ind w:left="1080" w:hanging="36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uk-UA"/>
        </w:rPr>
        <w:t xml:space="preserve">де  </w:t>
      </w:r>
      <w:r w:rsidRPr="009C5032">
        <w:rPr>
          <w:rFonts w:ascii="Times New Roman" w:eastAsia="Times New Roman" w:hAnsi="Times New Roman" w:cs="Times New Roman"/>
          <w:sz w:val="28"/>
          <w:szCs w:val="28"/>
          <w:lang w:val="en-US" w:eastAsia="uk-UA"/>
        </w:rPr>
        <w:t>U</w:t>
      </w:r>
      <w:r w:rsidRPr="009C5032">
        <w:rPr>
          <w:rFonts w:ascii="Times New Roman" w:eastAsia="Times New Roman" w:hAnsi="Times New Roman" w:cs="Times New Roman"/>
          <w:sz w:val="28"/>
          <w:szCs w:val="28"/>
          <w:lang w:val="uk-UA" w:eastAsia="uk-UA"/>
        </w:rPr>
        <w:t xml:space="preserve"> – фактичний рівень безробіття; </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uk-UA" w:eastAsia="ru-RU"/>
        </w:rPr>
        <w:t>U*</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sz w:val="28"/>
          <w:szCs w:val="28"/>
          <w:lang w:val="uk-UA" w:eastAsia="uk-UA"/>
        </w:rPr>
        <w:t xml:space="preserve"> - рівень природного безробіття;  </w:t>
      </w:r>
      <w:r w:rsidRPr="009C5032">
        <w:rPr>
          <w:rFonts w:ascii="Times New Roman" w:eastAsia="Times New Roman" w:hAnsi="Times New Roman" w:cs="Times New Roman"/>
          <w:b/>
          <w:sz w:val="28"/>
          <w:szCs w:val="28"/>
          <w:lang w:val="uk-UA" w:eastAsia="ru-RU"/>
        </w:rPr>
        <w:fldChar w:fldCharType="begin"/>
      </w:r>
      <w:r w:rsidRPr="009C5032">
        <w:rPr>
          <w:rFonts w:ascii="Times New Roman" w:eastAsia="Times New Roman" w:hAnsi="Times New Roman" w:cs="Times New Roman"/>
          <w:b/>
          <w:sz w:val="28"/>
          <w:szCs w:val="28"/>
          <w:lang w:val="uk-UA" w:eastAsia="ru-RU"/>
        </w:rPr>
        <w:instrText xml:space="preserve"> QUOTE </w:instrText>
      </w:r>
      <m:oMath>
        <m:r>
          <w:rPr>
            <w:rFonts w:ascii="Cambria Math" w:eastAsia="Times New Roman" w:hAnsi="Times New Roman"/>
            <w:sz w:val="28"/>
            <w:szCs w:val="28"/>
            <w:lang w:val="uk-UA"/>
          </w:rPr>
          <m:t xml:space="preserve">     </m:t>
        </m:r>
        <m:r>
          <m:rPr>
            <m:sty m:val="bi"/>
          </m:rPr>
          <w:rPr>
            <w:rFonts w:ascii="Cambria Math" w:eastAsia="Times New Roman" w:hAnsi="Cambria Math"/>
            <w:sz w:val="28"/>
            <w:szCs w:val="28"/>
            <w:lang w:val="uk-UA"/>
          </w:rPr>
          <m:t>γ</m:t>
        </m:r>
      </m:oMath>
      <w:r w:rsidRPr="009C5032">
        <w:rPr>
          <w:rFonts w:ascii="Times New Roman" w:eastAsia="Times New Roman" w:hAnsi="Times New Roman" w:cs="Times New Roman"/>
          <w:b/>
          <w:sz w:val="28"/>
          <w:szCs w:val="28"/>
          <w:lang w:val="uk-UA" w:eastAsia="ru-RU"/>
        </w:rPr>
        <w:instrText xml:space="preserve"> </w:instrText>
      </w:r>
      <w:r w:rsidRPr="009C5032">
        <w:rPr>
          <w:rFonts w:ascii="Times New Roman" w:eastAsia="Times New Roman" w:hAnsi="Times New Roman" w:cs="Times New Roman"/>
          <w:b/>
          <w:sz w:val="28"/>
          <w:szCs w:val="28"/>
          <w:lang w:val="uk-UA" w:eastAsia="ru-RU"/>
        </w:rPr>
        <w:fldChar w:fldCharType="separate"/>
      </w:r>
      <w:r w:rsidRPr="009C5032">
        <w:rPr>
          <w:rFonts w:ascii="Times New Roman" w:eastAsia="Times New Roman" w:hAnsi="Times New Roman" w:cs="Times New Roman"/>
          <w:sz w:val="28"/>
          <w:szCs w:val="28"/>
          <w:lang w:val="uk-UA" w:eastAsia="ru-RU"/>
        </w:rPr>
        <w:t>β</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b/>
          <w:sz w:val="28"/>
          <w:szCs w:val="28"/>
          <w:lang w:val="uk-UA" w:eastAsia="ru-RU"/>
        </w:rPr>
        <w:fldChar w:fldCharType="end"/>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параметр </w:t>
      </w:r>
      <w:proofErr w:type="spellStart"/>
      <w:r w:rsidRPr="009C5032">
        <w:rPr>
          <w:rFonts w:ascii="Times New Roman" w:eastAsia="Times New Roman" w:hAnsi="Times New Roman" w:cs="Times New Roman"/>
          <w:sz w:val="28"/>
          <w:szCs w:val="28"/>
          <w:lang w:val="uk-UA" w:eastAsia="ru-RU"/>
        </w:rPr>
        <w:t>Оукена</w:t>
      </w:r>
      <w:proofErr w:type="spellEnd"/>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sz w:val="28"/>
          <w:szCs w:val="28"/>
          <w:vertAlign w:val="subscript"/>
          <w:lang w:val="uk-UA" w:eastAsia="ru-RU"/>
        </w:rPr>
        <w:t xml:space="preserve"> </w:t>
      </w:r>
      <w:r w:rsidRPr="009C5032">
        <w:rPr>
          <w:rFonts w:ascii="Times New Roman" w:eastAsia="Times New Roman" w:hAnsi="Times New Roman" w:cs="Times New Roman"/>
          <w:sz w:val="28"/>
          <w:szCs w:val="28"/>
          <w:lang w:val="uk-UA" w:eastAsia="ru-RU"/>
        </w:rPr>
        <w:t>– національний дохід в умовах повної зайнятості; Y – фактичний рівень національного доходу; U-U* - рівень кон'юнктурного безробіття;</w:t>
      </w:r>
    </w:p>
    <w:p w:rsidR="009C5032" w:rsidRPr="009C5032" w:rsidRDefault="009C5032" w:rsidP="009C5032">
      <w:pPr>
        <w:spacing w:after="0" w:line="240" w:lineRule="auto"/>
        <w:ind w:left="1080"/>
        <w:jc w:val="both"/>
        <w:rPr>
          <w:rFonts w:ascii="Times New Roman" w:eastAsia="Times New Roman" w:hAnsi="Times New Roman" w:cs="Times New Roman"/>
          <w:sz w:val="28"/>
          <w:szCs w:val="28"/>
          <w:lang w:eastAsia="ru-RU"/>
        </w:rPr>
      </w:pPr>
      <w:proofErr w:type="gramStart"/>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sz w:val="28"/>
          <w:szCs w:val="28"/>
          <w:vertAlign w:val="subscript"/>
          <w:lang w:val="uk-UA" w:eastAsia="ru-RU"/>
        </w:rPr>
        <w:t xml:space="preserve"> </w:t>
      </w:r>
      <w:proofErr w:type="gramEnd"/>
      <w:r w:rsidRPr="009C5032">
        <w:rPr>
          <w:rFonts w:ascii="Times New Roman" w:eastAsia="Times New Roman" w:hAnsi="Times New Roman" w:cs="Times New Roman"/>
          <w:sz w:val="28"/>
          <w:szCs w:val="28"/>
          <w:lang w:eastAsia="ru-RU"/>
        </w:rPr>
        <w:t>–</w:t>
      </w:r>
      <w:proofErr w:type="gramStart"/>
      <w:r w:rsidRPr="009C5032">
        <w:rPr>
          <w:rFonts w:ascii="Times New Roman" w:eastAsia="Times New Roman" w:hAnsi="Times New Roman" w:cs="Times New Roman"/>
          <w:sz w:val="28"/>
          <w:szCs w:val="28"/>
          <w:lang w:val="en-US" w:eastAsia="ru-RU"/>
        </w:rPr>
        <w:t>Y</w:t>
      </w:r>
      <w:proofErr w:type="gramEnd"/>
      <w:r w:rsidRPr="009C5032">
        <w:rPr>
          <w:rFonts w:ascii="Times New Roman" w:eastAsia="Times New Roman" w:hAnsi="Times New Roman" w:cs="Times New Roman"/>
          <w:sz w:val="28"/>
          <w:szCs w:val="28"/>
          <w:lang w:eastAsia="ru-RU"/>
        </w:rPr>
        <w:t xml:space="preserve"> </w:t>
      </w:r>
      <w:proofErr w:type="gramStart"/>
      <w:r w:rsidRPr="009C5032">
        <w:rPr>
          <w:rFonts w:ascii="Times New Roman" w:eastAsia="Times New Roman" w:hAnsi="Times New Roman" w:cs="Times New Roman"/>
          <w:sz w:val="28"/>
          <w:szCs w:val="28"/>
          <w:lang w:val="uk-UA" w:eastAsia="ru-RU"/>
        </w:rPr>
        <w:t>- кон'юнктурний розрив.</w:t>
      </w:r>
      <w:proofErr w:type="gramEnd"/>
    </w:p>
    <w:p w:rsidR="009C5032" w:rsidRPr="009C5032" w:rsidRDefault="009C5032" w:rsidP="009C5032">
      <w:pPr>
        <w:spacing w:after="0" w:line="240" w:lineRule="auto"/>
        <w:ind w:left="1080"/>
        <w:jc w:val="both"/>
        <w:rPr>
          <w:rFonts w:ascii="Times New Roman" w:eastAsia="Times New Roman" w:hAnsi="Times New Roman" w:cs="Times New Roman"/>
          <w:sz w:val="28"/>
          <w:szCs w:val="28"/>
          <w:lang w:eastAsia="ru-RU"/>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Наявність кон'юнктурного безробіття свідчить про неповне використання виробничих можливостей країни.</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lastRenderedPageBreak/>
        <w:t>Втрати економіки, викликані кон'юнктурним розривом, вищі, ніж відхилення фактичної зайнятості від умов повної зайнятості з таких причин:</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не всі безробітні реєструються на біржі праці;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не всі зайняті в умовах високого безробіття працюють повний робочий день, тиждень, і т. ін.;</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знижується середня продуктивність праці через приховане безробіття в умовах економічної кризи.</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Величина параметра </w:t>
      </w:r>
      <w:proofErr w:type="spellStart"/>
      <w:r w:rsidRPr="009C5032">
        <w:rPr>
          <w:rFonts w:ascii="Times New Roman" w:eastAsia="Times New Roman" w:hAnsi="Times New Roman" w:cs="Times New Roman"/>
          <w:sz w:val="28"/>
          <w:szCs w:val="28"/>
          <w:lang w:val="uk-UA" w:eastAsia="ru-RU"/>
        </w:rPr>
        <w:t>Оукена</w:t>
      </w:r>
      <w:proofErr w:type="spellEnd"/>
      <w:r w:rsidRPr="009C5032">
        <w:rPr>
          <w:rFonts w:ascii="Times New Roman" w:eastAsia="Times New Roman" w:hAnsi="Times New Roman" w:cs="Times New Roman"/>
          <w:sz w:val="28"/>
          <w:szCs w:val="28"/>
          <w:lang w:val="uk-UA" w:eastAsia="ru-RU"/>
        </w:rPr>
        <w:t xml:space="preserve"> (β) залежить не тільки від технології виробництва, але і від поведінки економічних суб'єктів на ринку праці.</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uk-UA"/>
        </w:rPr>
        <w:t xml:space="preserve">Залежність величини параметра </w:t>
      </w:r>
      <w:proofErr w:type="spellStart"/>
      <w:r w:rsidRPr="009C5032">
        <w:rPr>
          <w:rFonts w:ascii="Times New Roman" w:eastAsia="Times New Roman" w:hAnsi="Times New Roman" w:cs="Times New Roman"/>
          <w:sz w:val="28"/>
          <w:szCs w:val="28"/>
          <w:lang w:val="uk-UA" w:eastAsia="uk-UA"/>
        </w:rPr>
        <w:t>Оукена</w:t>
      </w:r>
      <w:proofErr w:type="spellEnd"/>
      <w:r w:rsidRPr="009C5032">
        <w:rPr>
          <w:rFonts w:ascii="Times New Roman" w:eastAsia="Times New Roman" w:hAnsi="Times New Roman" w:cs="Times New Roman"/>
          <w:sz w:val="28"/>
          <w:szCs w:val="28"/>
          <w:lang w:val="uk-UA" w:eastAsia="uk-UA"/>
        </w:rPr>
        <w:t xml:space="preserve"> </w:t>
      </w:r>
      <w:r w:rsidRPr="009C5032">
        <w:rPr>
          <w:rFonts w:ascii="Times New Roman" w:eastAsia="Times New Roman" w:hAnsi="Times New Roman" w:cs="Times New Roman"/>
          <w:sz w:val="28"/>
          <w:szCs w:val="28"/>
          <w:lang w:val="uk-UA" w:eastAsia="ru-RU"/>
        </w:rPr>
        <w:t xml:space="preserve">(β) від технології виробництва і поведінки економічних суб'єктів можна проілюструвати </w:t>
      </w:r>
      <w:r w:rsidRPr="009C5032">
        <w:rPr>
          <w:rFonts w:ascii="Times New Roman" w:eastAsia="Times New Roman" w:hAnsi="Times New Roman" w:cs="Times New Roman"/>
          <w:b/>
          <w:sz w:val="28"/>
          <w:szCs w:val="28"/>
          <w:lang w:val="uk-UA" w:eastAsia="ru-RU"/>
        </w:rPr>
        <w:t xml:space="preserve">кривою </w:t>
      </w:r>
      <w:proofErr w:type="spellStart"/>
      <w:r w:rsidRPr="009C5032">
        <w:rPr>
          <w:rFonts w:ascii="Times New Roman" w:eastAsia="Times New Roman" w:hAnsi="Times New Roman" w:cs="Times New Roman"/>
          <w:b/>
          <w:sz w:val="28"/>
          <w:szCs w:val="28"/>
          <w:lang w:val="uk-UA" w:eastAsia="ru-RU"/>
        </w:rPr>
        <w:t>Оукена</w:t>
      </w:r>
      <w:proofErr w:type="spellEnd"/>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(Рис. 3.4).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 xml:space="preserve">Крива </w:t>
      </w:r>
      <w:proofErr w:type="spellStart"/>
      <w:r w:rsidRPr="009C5032">
        <w:rPr>
          <w:rFonts w:ascii="Times New Roman" w:eastAsia="Times New Roman" w:hAnsi="Times New Roman" w:cs="Times New Roman"/>
          <w:sz w:val="28"/>
          <w:szCs w:val="28"/>
          <w:lang w:val="uk-UA" w:eastAsia="ru-RU"/>
        </w:rPr>
        <w:t>Оукена</w:t>
      </w:r>
      <w:proofErr w:type="spellEnd"/>
      <w:r w:rsidRPr="009C5032">
        <w:rPr>
          <w:rFonts w:ascii="Times New Roman" w:eastAsia="Times New Roman" w:hAnsi="Times New Roman" w:cs="Times New Roman"/>
          <w:sz w:val="28"/>
          <w:szCs w:val="28"/>
          <w:lang w:val="uk-UA" w:eastAsia="ru-RU"/>
        </w:rPr>
        <w:t xml:space="preserve"> Y(u) виражає взаємозалежність між рівнем фактичного безробіття (u) і величиною відхилення фактичного національного доходу (Y) від національного доходу за умов повної зайнятості (</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b/>
          <w:i/>
          <w:sz w:val="28"/>
          <w:szCs w:val="28"/>
          <w:lang w:val="uk-UA" w:eastAsia="ru-RU"/>
        </w:rPr>
        <w:t>.</w:t>
      </w:r>
      <w:r w:rsidRPr="009C5032">
        <w:rPr>
          <w:rFonts w:ascii="Times New Roman" w:eastAsia="Times New Roman" w:hAnsi="Times New Roman" w:cs="Times New Roman"/>
          <w:sz w:val="28"/>
          <w:szCs w:val="28"/>
          <w:lang w:val="uk-UA" w:eastAsia="ru-RU"/>
        </w:rPr>
        <w:t xml:space="preserve"> </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114300</wp:posOffset>
            </wp:positionH>
            <wp:positionV relativeFrom="paragraph">
              <wp:posOffset>635</wp:posOffset>
            </wp:positionV>
            <wp:extent cx="2825750" cy="1582420"/>
            <wp:effectExtent l="0" t="0" r="0" b="0"/>
            <wp:wrapTight wrapText="bothSides">
              <wp:wrapPolygon edited="0">
                <wp:start x="0" y="0"/>
                <wp:lineTo x="0" y="21323"/>
                <wp:lineTo x="21406" y="21323"/>
                <wp:lineTo x="21406" y="0"/>
                <wp:lineTo x="0" y="0"/>
              </wp:wrapPolygon>
            </wp:wrapTight>
            <wp:docPr id="2" name="Рисунок 2" descr="сертификат 019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ртификат 019_c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158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032">
        <w:rPr>
          <w:rFonts w:ascii="Times New Roman" w:eastAsia="Times New Roman" w:hAnsi="Times New Roman" w:cs="Times New Roman"/>
          <w:b/>
          <w:noProof/>
          <w:sz w:val="28"/>
          <w:szCs w:val="28"/>
          <w:lang w:val="uk-UA" w:eastAsia="ru-RU"/>
        </w:rPr>
        <w:t>Рис. 3.4. Графік кривої Оукена</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де</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b/>
          <w:i/>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 національний дохід в умовах повної зайнятості </w:t>
      </w:r>
      <w:r w:rsidRPr="009C5032">
        <w:rPr>
          <w:rFonts w:ascii="Times New Roman" w:eastAsia="Times New Roman" w:hAnsi="Times New Roman" w:cs="Times New Roman"/>
          <w:b/>
          <w:sz w:val="28"/>
          <w:szCs w:val="28"/>
          <w:lang w:val="uk-UA" w:eastAsia="ru-RU"/>
        </w:rPr>
        <w:t>(</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b/>
          <w:sz w:val="28"/>
          <w:szCs w:val="28"/>
          <w:lang w:val="uk-UA" w:eastAsia="ru-RU"/>
        </w:rPr>
        <w:t>)</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uk-UA" w:eastAsia="ru-RU"/>
        </w:rPr>
        <w:t>1</w:t>
      </w:r>
      <w:r w:rsidRPr="009C5032">
        <w:rPr>
          <w:rFonts w:ascii="Times New Roman" w:eastAsia="Times New Roman" w:hAnsi="Times New Roman" w:cs="Times New Roman"/>
          <w:sz w:val="28"/>
          <w:szCs w:val="28"/>
          <w:lang w:val="uk-UA" w:eastAsia="ru-RU"/>
        </w:rPr>
        <w:t xml:space="preserve"> – національний дохід за умов зниження зайнятості до </w:t>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vertAlign w:val="subscript"/>
          <w:lang w:val="uk-UA" w:eastAsia="ru-RU"/>
        </w:rPr>
        <w:t>1</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b/>
          <w:sz w:val="28"/>
          <w:szCs w:val="28"/>
          <w:lang w:val="uk-UA" w:eastAsia="ru-RU"/>
        </w:rPr>
        <w:fldChar w:fldCharType="begin"/>
      </w:r>
      <w:r w:rsidRPr="009C5032">
        <w:rPr>
          <w:rFonts w:ascii="Times New Roman" w:eastAsia="Times New Roman" w:hAnsi="Times New Roman" w:cs="Times New Roman"/>
          <w:b/>
          <w:sz w:val="28"/>
          <w:szCs w:val="28"/>
          <w:lang w:val="uk-UA" w:eastAsia="ru-RU"/>
        </w:rPr>
        <w:instrText xml:space="preserve"> QUOTE </w:instrText>
      </w:r>
      <m:oMath>
        <m:sSub>
          <m:sSubPr>
            <m:ctrlPr>
              <w:rPr>
                <w:rFonts w:ascii="Cambria Math" w:eastAsia="Times New Roman" w:hAnsi="Times New Roman"/>
                <w:b/>
                <w:i/>
                <w:sz w:val="28"/>
                <w:szCs w:val="28"/>
                <w:lang w:val="uk-UA"/>
              </w:rPr>
            </m:ctrlPr>
          </m:sSubPr>
          <m:e>
            <m:r>
              <m:rPr>
                <m:sty m:val="bi"/>
              </m:rPr>
              <w:rPr>
                <w:rFonts w:ascii="Cambria Math" w:eastAsia="Times New Roman" w:hAnsi="Times New Roman"/>
                <w:sz w:val="28"/>
                <w:szCs w:val="28"/>
                <w:lang w:val="uk-UA"/>
              </w:rPr>
              <m:t xml:space="preserve"> </m:t>
            </m:r>
            <m:r>
              <m:rPr>
                <m:sty m:val="bi"/>
              </m:rPr>
              <w:rPr>
                <w:rFonts w:ascii="Cambria Math" w:eastAsia="Times New Roman" w:hAnsi="Cambria Math"/>
                <w:sz w:val="28"/>
                <w:szCs w:val="28"/>
                <w:lang w:val="uk-UA"/>
              </w:rPr>
              <m:t>Y</m:t>
            </m:r>
          </m:e>
          <m:sub>
            <m:r>
              <m:rPr>
                <m:sty m:val="bi"/>
              </m:rPr>
              <w:rPr>
                <w:rFonts w:ascii="Cambria Math" w:eastAsia="Times New Roman" w:hAnsi="Cambria Math"/>
                <w:sz w:val="28"/>
                <w:szCs w:val="28"/>
                <w:lang w:val="uk-UA"/>
              </w:rPr>
              <m:t>2</m:t>
            </m:r>
          </m:sub>
        </m:sSub>
      </m:oMath>
      <w:r w:rsidRPr="009C5032">
        <w:rPr>
          <w:rFonts w:ascii="Times New Roman" w:eastAsia="Times New Roman" w:hAnsi="Times New Roman" w:cs="Times New Roman"/>
          <w:b/>
          <w:sz w:val="28"/>
          <w:szCs w:val="28"/>
          <w:lang w:val="uk-UA" w:eastAsia="ru-RU"/>
        </w:rPr>
        <w:instrText xml:space="preserve"> </w:instrText>
      </w:r>
      <w:r w:rsidRPr="009C5032">
        <w:rPr>
          <w:rFonts w:ascii="Times New Roman" w:eastAsia="Times New Roman" w:hAnsi="Times New Roman" w:cs="Times New Roman"/>
          <w:b/>
          <w:sz w:val="28"/>
          <w:szCs w:val="28"/>
          <w:lang w:val="uk-UA" w:eastAsia="ru-RU"/>
        </w:rPr>
        <w:fldChar w:fldCharType="separate"/>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uk-UA" w:eastAsia="ru-RU"/>
        </w:rPr>
        <w:t>2</w:t>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b/>
          <w:sz w:val="28"/>
          <w:szCs w:val="28"/>
          <w:lang w:val="uk-UA" w:eastAsia="ru-RU"/>
        </w:rPr>
        <w:fldChar w:fldCharType="end"/>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національний дохід за умов зниження зайнятості до </w:t>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vertAlign w:val="subscript"/>
          <w:lang w:val="uk-UA" w:eastAsia="ru-RU"/>
        </w:rPr>
        <w:t>2</w:t>
      </w:r>
      <w:r w:rsidRPr="009C5032">
        <w:rPr>
          <w:rFonts w:ascii="Times New Roman" w:eastAsia="Times New Roman" w:hAnsi="Times New Roman" w:cs="Times New Roman"/>
          <w:sz w:val="28"/>
          <w:szCs w:val="28"/>
          <w:lang w:val="uk-UA" w:eastAsia="ru-RU"/>
        </w:rPr>
        <w:t xml:space="preserve">; </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sz w:val="28"/>
          <w:szCs w:val="28"/>
          <w:lang w:val="uk-UA" w:eastAsia="uk-UA"/>
        </w:rPr>
        <w:t xml:space="preserve"> - </w:t>
      </w:r>
      <w:r w:rsidRPr="009C5032">
        <w:rPr>
          <w:rFonts w:ascii="Times New Roman" w:eastAsia="Times New Roman" w:hAnsi="Times New Roman" w:cs="Times New Roman"/>
          <w:sz w:val="28"/>
          <w:szCs w:val="28"/>
          <w:lang w:val="uk-UA" w:eastAsia="ru-RU"/>
        </w:rPr>
        <w:t>природний рівень безробіття.</w:t>
      </w: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uk-UA"/>
        </w:rPr>
      </w:pPr>
    </w:p>
    <w:p w:rsidR="009C5032" w:rsidRPr="009C5032" w:rsidRDefault="009C5032" w:rsidP="009C5032">
      <w:pPr>
        <w:spacing w:after="0" w:line="240" w:lineRule="auto"/>
        <w:ind w:firstLine="540"/>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Зрушення кривої </w:t>
      </w:r>
      <w:proofErr w:type="spellStart"/>
      <w:r w:rsidRPr="009C5032">
        <w:rPr>
          <w:rFonts w:ascii="Times New Roman" w:eastAsia="Times New Roman" w:hAnsi="Times New Roman" w:cs="Times New Roman"/>
          <w:sz w:val="28"/>
          <w:szCs w:val="28"/>
          <w:lang w:val="uk-UA" w:eastAsia="uk-UA"/>
        </w:rPr>
        <w:t>Оукена</w:t>
      </w:r>
      <w:proofErr w:type="spellEnd"/>
      <w:r w:rsidRPr="009C5032">
        <w:rPr>
          <w:rFonts w:ascii="Times New Roman" w:eastAsia="Times New Roman" w:hAnsi="Times New Roman" w:cs="Times New Roman"/>
          <w:sz w:val="28"/>
          <w:szCs w:val="28"/>
          <w:lang w:val="uk-UA" w:eastAsia="uk-UA"/>
        </w:rPr>
        <w:t xml:space="preserve"> відбувається за таких умов:</w:t>
      </w:r>
    </w:p>
    <w:p w:rsidR="009C5032" w:rsidRPr="009C5032" w:rsidRDefault="009C5032" w:rsidP="009C5032">
      <w:pPr>
        <w:spacing w:after="0" w:line="240" w:lineRule="auto"/>
        <w:ind w:firstLine="540"/>
        <w:contextualSpacing/>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 коли змінюється величина національного доходу за умов повної зайнятості </w:t>
      </w:r>
      <w:r w:rsidRPr="009C5032">
        <w:rPr>
          <w:rFonts w:ascii="Times New Roman" w:eastAsia="Times New Roman" w:hAnsi="Times New Roman" w:cs="Times New Roman"/>
          <w:b/>
          <w:sz w:val="28"/>
          <w:szCs w:val="28"/>
          <w:lang w:val="uk-UA" w:eastAsia="uk-UA"/>
        </w:rPr>
        <w:t>(</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b/>
          <w:sz w:val="28"/>
          <w:szCs w:val="28"/>
          <w:lang w:val="uk-UA" w:eastAsia="uk-UA"/>
        </w:rPr>
        <w:t xml:space="preserve">) </w:t>
      </w:r>
      <w:r w:rsidRPr="009C5032">
        <w:rPr>
          <w:rFonts w:ascii="Times New Roman" w:eastAsia="Times New Roman" w:hAnsi="Times New Roman" w:cs="Times New Roman"/>
          <w:sz w:val="28"/>
          <w:szCs w:val="28"/>
          <w:lang w:val="uk-UA" w:eastAsia="uk-UA"/>
        </w:rPr>
        <w:t>(при</w:t>
      </w:r>
      <w:r w:rsidRPr="009C5032">
        <w:rPr>
          <w:rFonts w:ascii="Times New Roman" w:eastAsia="Times New Roman" w:hAnsi="Times New Roman" w:cs="Times New Roman"/>
          <w:b/>
          <w:sz w:val="28"/>
          <w:szCs w:val="28"/>
          <w:lang w:val="uk-UA" w:eastAsia="uk-UA"/>
        </w:rPr>
        <w:t xml:space="preserve"> </w:t>
      </w:r>
      <w:r w:rsidRPr="009C5032">
        <w:rPr>
          <w:rFonts w:ascii="Times New Roman" w:eastAsia="Times New Roman" w:hAnsi="Times New Roman" w:cs="Times New Roman"/>
          <w:sz w:val="28"/>
          <w:szCs w:val="28"/>
          <w:lang w:val="uk-UA" w:eastAsia="uk-UA"/>
        </w:rPr>
        <w:t xml:space="preserve">збільшенні </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b>
          <m:sSubPr>
            <m:ctrlPr>
              <w:rPr>
                <w:rFonts w:ascii="Cambria Math" w:hAnsi="Cambria Math"/>
                <w:b/>
                <w:i/>
                <w:sz w:val="28"/>
                <w:szCs w:val="28"/>
                <w:lang w:val="uk-UA" w:eastAsia="uk-UA"/>
              </w:rPr>
            </m:ctrlPr>
          </m:sSubPr>
          <m:e>
            <m:r>
              <m:rPr>
                <m:sty m:val="bi"/>
              </m:rPr>
              <w:rPr>
                <w:rFonts w:ascii="Cambria Math" w:hAnsi="Cambria Math"/>
                <w:sz w:val="28"/>
                <w:szCs w:val="28"/>
                <w:lang w:val="en-US" w:eastAsia="uk-UA"/>
              </w:rPr>
              <m:t>Y</m:t>
            </m:r>
          </m:e>
          <m:sub>
            <m:r>
              <m:rPr>
                <m:sty m:val="bi"/>
              </m:rPr>
              <w:rPr>
                <w:rFonts w:ascii="Cambria Math" w:hAnsi="Cambria Math"/>
                <w:sz w:val="28"/>
                <w:szCs w:val="28"/>
                <w:lang w:val="uk-UA" w:eastAsia="uk-UA"/>
              </w:rPr>
              <m:t>F</m:t>
            </m:r>
          </m:sub>
        </m:sSub>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sz w:val="28"/>
          <w:szCs w:val="28"/>
          <w:lang w:val="uk-UA" w:eastAsia="uk-UA"/>
        </w:rPr>
        <w:t xml:space="preserve"> </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sz w:val="28"/>
          <w:szCs w:val="28"/>
          <w:lang w:val="uk-UA" w:eastAsia="uk-UA"/>
        </w:rPr>
        <w:t xml:space="preserve">крива </w:t>
      </w:r>
      <w:proofErr w:type="spellStart"/>
      <w:r w:rsidRPr="009C5032">
        <w:rPr>
          <w:rFonts w:ascii="Times New Roman" w:eastAsia="Times New Roman" w:hAnsi="Times New Roman" w:cs="Times New Roman"/>
          <w:sz w:val="28"/>
          <w:szCs w:val="28"/>
          <w:lang w:val="uk-UA" w:eastAsia="uk-UA"/>
        </w:rPr>
        <w:t>Оукена</w:t>
      </w:r>
      <w:proofErr w:type="spellEnd"/>
      <w:r w:rsidRPr="009C5032">
        <w:rPr>
          <w:rFonts w:ascii="Times New Roman" w:eastAsia="Times New Roman" w:hAnsi="Times New Roman" w:cs="Times New Roman"/>
          <w:sz w:val="28"/>
          <w:szCs w:val="28"/>
          <w:lang w:val="uk-UA" w:eastAsia="uk-UA"/>
        </w:rPr>
        <w:t xml:space="preserve"> зміщується вгору і навпаки – при зменшенні </w:t>
      </w:r>
      <w:r w:rsidRPr="009C5032">
        <w:rPr>
          <w:rFonts w:ascii="Times New Roman" w:eastAsia="Times New Roman" w:hAnsi="Times New Roman" w:cs="Times New Roman"/>
          <w:sz w:val="28"/>
          <w:szCs w:val="28"/>
          <w:lang w:val="en-US" w:eastAsia="ru-RU"/>
        </w:rPr>
        <w:t>Y</w:t>
      </w:r>
      <w:r w:rsidRPr="009C5032">
        <w:rPr>
          <w:rFonts w:ascii="Times New Roman" w:eastAsia="Times New Roman" w:hAnsi="Times New Roman" w:cs="Times New Roman"/>
          <w:sz w:val="28"/>
          <w:szCs w:val="28"/>
          <w:vertAlign w:val="subscript"/>
          <w:lang w:val="en-US" w:eastAsia="ru-RU"/>
        </w:rPr>
        <w:t>F</w:t>
      </w:r>
      <w:r w:rsidRPr="009C5032">
        <w:rPr>
          <w:rFonts w:ascii="Times New Roman" w:eastAsia="Times New Roman" w:hAnsi="Times New Roman" w:cs="Times New Roman"/>
          <w:sz w:val="28"/>
          <w:szCs w:val="28"/>
          <w:lang w:val="uk-UA" w:eastAsia="uk-UA"/>
        </w:rPr>
        <w:t xml:space="preserve"> – вниз).</w:t>
      </w:r>
    </w:p>
    <w:p w:rsidR="009C5032" w:rsidRPr="009C5032" w:rsidRDefault="009C5032" w:rsidP="009C5032">
      <w:pPr>
        <w:spacing w:after="0" w:line="240" w:lineRule="auto"/>
        <w:ind w:firstLine="540"/>
        <w:contextualSpacing/>
        <w:jc w:val="both"/>
        <w:rPr>
          <w:rFonts w:ascii="Times New Roman" w:eastAsia="Times New Roman" w:hAnsi="Times New Roman" w:cs="Times New Roman"/>
          <w:sz w:val="28"/>
          <w:szCs w:val="28"/>
          <w:lang w:val="uk-UA" w:eastAsia="uk-UA"/>
        </w:rPr>
      </w:pPr>
      <w:r w:rsidRPr="009C5032">
        <w:rPr>
          <w:rFonts w:ascii="Times New Roman" w:eastAsia="Times New Roman" w:hAnsi="Times New Roman" w:cs="Times New Roman"/>
          <w:sz w:val="28"/>
          <w:szCs w:val="28"/>
          <w:lang w:val="uk-UA" w:eastAsia="uk-UA"/>
        </w:rPr>
        <w:t xml:space="preserve">- коли зміниться норма природного безробіття </w:t>
      </w:r>
      <w:r w:rsidRPr="009C5032">
        <w:rPr>
          <w:rFonts w:ascii="Times New Roman" w:eastAsia="Times New Roman" w:hAnsi="Times New Roman" w:cs="Times New Roman"/>
          <w:b/>
          <w:sz w:val="28"/>
          <w:szCs w:val="28"/>
          <w:lang w:val="uk-UA" w:eastAsia="ru-RU"/>
        </w:rPr>
        <w:t>(</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b/>
          <w:sz w:val="28"/>
          <w:szCs w:val="28"/>
          <w:lang w:val="uk-UA" w:eastAsia="ru-RU"/>
        </w:rPr>
        <w:t>)</w:t>
      </w:r>
      <w:r w:rsidRPr="009C5032">
        <w:rPr>
          <w:rFonts w:ascii="Times New Roman" w:eastAsia="Times New Roman" w:hAnsi="Times New Roman" w:cs="Times New Roman"/>
          <w:sz w:val="28"/>
          <w:szCs w:val="28"/>
          <w:lang w:val="uk-UA" w:eastAsia="ru-RU"/>
        </w:rPr>
        <w:t xml:space="preserve"> (при збільшенні </w:t>
      </w:r>
      <w:r w:rsidRPr="009C5032">
        <w:rPr>
          <w:rFonts w:ascii="Times New Roman" w:eastAsia="Times New Roman" w:hAnsi="Times New Roman" w:cs="Times New Roman"/>
          <w:b/>
          <w:sz w:val="28"/>
          <w:szCs w:val="28"/>
          <w:lang w:val="uk-UA" w:eastAsia="ru-RU"/>
        </w:rPr>
        <w:fldChar w:fldCharType="begin"/>
      </w:r>
      <w:r w:rsidRPr="009C5032">
        <w:rPr>
          <w:rFonts w:ascii="Times New Roman" w:eastAsia="Times New Roman" w:hAnsi="Times New Roman" w:cs="Times New Roman"/>
          <w:b/>
          <w:sz w:val="28"/>
          <w:szCs w:val="28"/>
          <w:lang w:val="uk-UA" w:eastAsia="ru-RU"/>
        </w:rPr>
        <w:instrText xml:space="preserve"> QUOTE </w:instrText>
      </w:r>
      <m:oMath>
        <m:sSup>
          <m:sSupPr>
            <m:ctrlPr>
              <w:rPr>
                <w:rFonts w:ascii="Cambria Math" w:eastAsia="Times New Roman" w:hAnsi="Times New Roman"/>
                <w:b/>
                <w:i/>
                <w:sz w:val="28"/>
                <w:szCs w:val="28"/>
                <w:lang w:val="uk-UA"/>
              </w:rPr>
            </m:ctrlPr>
          </m:sSupPr>
          <m:e>
            <m:r>
              <m:rPr>
                <m:sty m:val="bi"/>
              </m:rPr>
              <w:rPr>
                <w:rFonts w:ascii="Cambria Math" w:eastAsia="Times New Roman" w:hAnsi="Cambria Math"/>
                <w:sz w:val="28"/>
                <w:szCs w:val="28"/>
                <w:lang w:val="uk-UA"/>
              </w:rPr>
              <m:t>u</m:t>
            </m:r>
          </m:e>
          <m:sup>
            <m:r>
              <m:rPr>
                <m:sty m:val="bi"/>
              </m:rPr>
              <w:rPr>
                <w:rFonts w:ascii="Cambria Math" w:eastAsia="Times New Roman" w:hAnsi="Cambria Math"/>
                <w:sz w:val="28"/>
                <w:szCs w:val="28"/>
                <w:lang w:val="uk-UA"/>
              </w:rPr>
              <m:t>*</m:t>
            </m:r>
          </m:sup>
        </m:sSup>
      </m:oMath>
      <w:r w:rsidRPr="009C5032">
        <w:rPr>
          <w:rFonts w:ascii="Times New Roman" w:eastAsia="Times New Roman" w:hAnsi="Times New Roman" w:cs="Times New Roman"/>
          <w:b/>
          <w:sz w:val="28"/>
          <w:szCs w:val="28"/>
          <w:lang w:val="uk-UA" w:eastAsia="ru-RU"/>
        </w:rPr>
        <w:instrText xml:space="preserve"> </w:instrText>
      </w:r>
      <w:r w:rsidRPr="009C5032">
        <w:rPr>
          <w:rFonts w:ascii="Times New Roman" w:eastAsia="Times New Roman" w:hAnsi="Times New Roman" w:cs="Times New Roman"/>
          <w:b/>
          <w:sz w:val="28"/>
          <w:szCs w:val="28"/>
          <w:lang w:val="uk-UA" w:eastAsia="ru-RU"/>
        </w:rPr>
        <w:fldChar w:fldCharType="separate"/>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b/>
          <w:sz w:val="28"/>
          <w:szCs w:val="28"/>
          <w:lang w:val="uk-UA" w:eastAsia="ru-RU"/>
        </w:rPr>
        <w:fldChar w:fldCharType="end"/>
      </w:r>
      <w:r w:rsidRPr="009C5032">
        <w:rPr>
          <w:rFonts w:ascii="Times New Roman" w:eastAsia="Times New Roman" w:hAnsi="Times New Roman" w:cs="Times New Roman"/>
          <w:b/>
          <w:sz w:val="28"/>
          <w:szCs w:val="28"/>
          <w:lang w:val="uk-UA" w:eastAsia="ru-RU"/>
        </w:rPr>
        <w:t xml:space="preserve"> </w:t>
      </w:r>
      <w:r w:rsidRPr="009C5032">
        <w:rPr>
          <w:rFonts w:ascii="Times New Roman" w:eastAsia="Times New Roman" w:hAnsi="Times New Roman" w:cs="Times New Roman"/>
          <w:sz w:val="28"/>
          <w:szCs w:val="28"/>
          <w:lang w:val="uk-UA" w:eastAsia="ru-RU"/>
        </w:rPr>
        <w:t xml:space="preserve">крива </w:t>
      </w:r>
      <w:proofErr w:type="spellStart"/>
      <w:r w:rsidRPr="009C5032">
        <w:rPr>
          <w:rFonts w:ascii="Times New Roman" w:eastAsia="Times New Roman" w:hAnsi="Times New Roman" w:cs="Times New Roman"/>
          <w:sz w:val="28"/>
          <w:szCs w:val="28"/>
          <w:lang w:val="uk-UA" w:eastAsia="ru-RU"/>
        </w:rPr>
        <w:t>Оукена</w:t>
      </w:r>
      <w:proofErr w:type="spellEnd"/>
      <w:r w:rsidRPr="009C5032">
        <w:rPr>
          <w:rFonts w:ascii="Times New Roman" w:eastAsia="Times New Roman" w:hAnsi="Times New Roman" w:cs="Times New Roman"/>
          <w:sz w:val="28"/>
          <w:szCs w:val="28"/>
          <w:lang w:val="uk-UA" w:eastAsia="ru-RU"/>
        </w:rPr>
        <w:t xml:space="preserve"> зрушується вправо, і навпаки, при зменшенні </w:t>
      </w:r>
      <w:r w:rsidRPr="009C5032">
        <w:rPr>
          <w:rFonts w:ascii="Times New Roman" w:eastAsia="Times New Roman" w:hAnsi="Times New Roman" w:cs="Times New Roman"/>
          <w:sz w:val="28"/>
          <w:szCs w:val="28"/>
          <w:lang w:val="uk-UA" w:eastAsia="uk-UA"/>
        </w:rPr>
        <w:fldChar w:fldCharType="begin"/>
      </w:r>
      <w:r w:rsidRPr="009C5032">
        <w:rPr>
          <w:rFonts w:ascii="Times New Roman" w:eastAsia="Times New Roman" w:hAnsi="Times New Roman" w:cs="Times New Roman"/>
          <w:sz w:val="28"/>
          <w:szCs w:val="28"/>
          <w:lang w:val="uk-UA" w:eastAsia="uk-UA"/>
        </w:rPr>
        <w:instrText xml:space="preserve"> QUOTE </w:instrText>
      </w:r>
      <m:oMath>
        <m:sSup>
          <m:sSupPr>
            <m:ctrlPr>
              <w:rPr>
                <w:rFonts w:ascii="Cambria Math" w:hAnsi="Times New Roman"/>
                <w:b/>
                <w:i/>
                <w:sz w:val="28"/>
                <w:szCs w:val="28"/>
                <w:lang w:val="uk-UA" w:eastAsia="uk-UA"/>
              </w:rPr>
            </m:ctrlPr>
          </m:sSupPr>
          <m:e>
            <m:r>
              <m:rPr>
                <m:sty m:val="bi"/>
              </m:rPr>
              <w:rPr>
                <w:rFonts w:ascii="Cambria Math" w:hAnsi="Times New Roman"/>
                <w:sz w:val="28"/>
                <w:szCs w:val="28"/>
                <w:lang w:val="uk-UA" w:eastAsia="uk-UA"/>
              </w:rPr>
              <m:t xml:space="preserve">  </m:t>
            </m:r>
            <m:r>
              <m:rPr>
                <m:sty m:val="bi"/>
              </m:rPr>
              <w:rPr>
                <w:rFonts w:ascii="Cambria Math" w:hAnsi="Cambria Math"/>
                <w:sz w:val="28"/>
                <w:szCs w:val="28"/>
                <w:lang w:val="uk-UA" w:eastAsia="uk-UA"/>
              </w:rPr>
              <m:t>u</m:t>
            </m:r>
          </m:e>
          <m:sup>
            <m:r>
              <m:rPr>
                <m:sty m:val="bi"/>
              </m:rPr>
              <w:rPr>
                <w:rFonts w:ascii="Cambria Math" w:hAnsi="Cambria Math"/>
                <w:sz w:val="28"/>
                <w:szCs w:val="28"/>
                <w:lang w:val="uk-UA" w:eastAsia="uk-UA"/>
              </w:rPr>
              <m:t>*</m:t>
            </m:r>
          </m:sup>
        </m:sSup>
        <m:r>
          <w:rPr>
            <w:rFonts w:ascii="Cambria Math" w:hAnsi="Cambria Math"/>
            <w:sz w:val="28"/>
            <w:szCs w:val="28"/>
            <w:lang w:val="uk-UA" w:eastAsia="uk-UA"/>
          </w:rPr>
          <m:t>-</m:t>
        </m:r>
        <m:r>
          <w:rPr>
            <w:rFonts w:ascii="Cambria Math" w:hAnsi="Times New Roman"/>
            <w:sz w:val="28"/>
            <w:szCs w:val="28"/>
            <w:lang w:val="uk-UA" w:eastAsia="uk-UA"/>
          </w:rPr>
          <m:t xml:space="preserve"> </m:t>
        </m:r>
      </m:oMath>
      <w:r w:rsidRPr="009C5032">
        <w:rPr>
          <w:rFonts w:ascii="Times New Roman" w:eastAsia="Times New Roman" w:hAnsi="Times New Roman" w:cs="Times New Roman"/>
          <w:sz w:val="28"/>
          <w:szCs w:val="28"/>
          <w:lang w:val="uk-UA" w:eastAsia="uk-UA"/>
        </w:rPr>
        <w:instrText xml:space="preserve"> </w:instrText>
      </w:r>
      <w:r w:rsidRPr="009C5032">
        <w:rPr>
          <w:rFonts w:ascii="Times New Roman" w:eastAsia="Times New Roman" w:hAnsi="Times New Roman" w:cs="Times New Roman"/>
          <w:sz w:val="28"/>
          <w:szCs w:val="28"/>
          <w:lang w:val="uk-UA" w:eastAsia="uk-UA"/>
        </w:rPr>
        <w:fldChar w:fldCharType="separate"/>
      </w:r>
      <w:r w:rsidRPr="009C5032">
        <w:rPr>
          <w:rFonts w:ascii="Times New Roman" w:eastAsia="Times New Roman" w:hAnsi="Times New Roman" w:cs="Times New Roman"/>
          <w:sz w:val="28"/>
          <w:szCs w:val="28"/>
          <w:lang w:val="en-US" w:eastAsia="ru-RU"/>
        </w:rPr>
        <w:t>u</w:t>
      </w:r>
      <w:r w:rsidRPr="009C5032">
        <w:rPr>
          <w:rFonts w:ascii="Times New Roman" w:eastAsia="Times New Roman" w:hAnsi="Times New Roman" w:cs="Times New Roman"/>
          <w:sz w:val="28"/>
          <w:szCs w:val="28"/>
          <w:lang w:val="uk-UA" w:eastAsia="ru-RU"/>
        </w:rPr>
        <w:t>*</w:t>
      </w:r>
      <w:r w:rsidRPr="009C5032">
        <w:rPr>
          <w:rFonts w:ascii="Times New Roman" w:eastAsia="Times New Roman" w:hAnsi="Times New Roman" w:cs="Times New Roman"/>
          <w:sz w:val="28"/>
          <w:szCs w:val="28"/>
          <w:lang w:val="uk-UA" w:eastAsia="uk-UA"/>
        </w:rPr>
        <w:fldChar w:fldCharType="end"/>
      </w:r>
      <w:r w:rsidRPr="009C5032">
        <w:rPr>
          <w:rFonts w:ascii="Times New Roman" w:eastAsia="Times New Roman" w:hAnsi="Times New Roman" w:cs="Times New Roman"/>
          <w:b/>
          <w:sz w:val="28"/>
          <w:szCs w:val="28"/>
          <w:lang w:val="uk-UA" w:eastAsia="ru-RU"/>
        </w:rPr>
        <w:t xml:space="preserve"> - </w:t>
      </w:r>
      <w:r w:rsidRPr="009C5032">
        <w:rPr>
          <w:rFonts w:ascii="Times New Roman" w:eastAsia="Times New Roman" w:hAnsi="Times New Roman" w:cs="Times New Roman"/>
          <w:sz w:val="28"/>
          <w:szCs w:val="28"/>
          <w:lang w:val="uk-UA" w:eastAsia="ru-RU"/>
        </w:rPr>
        <w:t>вліво).</w:t>
      </w:r>
    </w:p>
    <w:p w:rsidR="009C5032" w:rsidRPr="009C5032" w:rsidRDefault="009C5032" w:rsidP="009C5032">
      <w:pPr>
        <w:spacing w:after="0" w:line="240" w:lineRule="auto"/>
        <w:ind w:firstLine="360"/>
        <w:jc w:val="both"/>
        <w:rPr>
          <w:rFonts w:ascii="Times New Roman" w:eastAsia="Times New Roman" w:hAnsi="Times New Roman" w:cs="Times New Roman"/>
          <w:b/>
          <w:sz w:val="28"/>
          <w:szCs w:val="28"/>
          <w:lang w:val="uk-UA" w:eastAsia="uk-UA"/>
        </w:rPr>
      </w:pPr>
      <w:r w:rsidRPr="009C5032">
        <w:rPr>
          <w:rFonts w:ascii="Times New Roman" w:eastAsia="Times New Roman" w:hAnsi="Times New Roman" w:cs="Times New Roman"/>
          <w:b/>
          <w:sz w:val="28"/>
          <w:szCs w:val="28"/>
          <w:lang w:val="uk-UA" w:eastAsia="uk-UA"/>
        </w:rPr>
        <w:t>Економічні і соціальні наслідки кон’юнктурного безробіття:</w:t>
      </w:r>
    </w:p>
    <w:p w:rsidR="009C5032" w:rsidRPr="009C5032" w:rsidRDefault="009C5032" w:rsidP="009C5032">
      <w:pPr>
        <w:numPr>
          <w:ilvl w:val="0"/>
          <w:numId w:val="2"/>
        </w:numPr>
        <w:tabs>
          <w:tab w:val="num" w:pos="-1260"/>
        </w:tabs>
        <w:spacing w:after="0" w:line="240" w:lineRule="auto"/>
        <w:ind w:firstLine="36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Відбувається нерівномірний розподіл втрат від безробіття серед різних соціальних верств населення.</w:t>
      </w:r>
    </w:p>
    <w:p w:rsidR="009C5032" w:rsidRPr="009C5032" w:rsidRDefault="009C5032" w:rsidP="009C5032">
      <w:pPr>
        <w:numPr>
          <w:ilvl w:val="0"/>
          <w:numId w:val="2"/>
        </w:numPr>
        <w:tabs>
          <w:tab w:val="num" w:pos="-1260"/>
        </w:tabs>
        <w:spacing w:after="0" w:line="240" w:lineRule="auto"/>
        <w:ind w:firstLine="36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Під час кон'юнктурного безробіття (через тривалі періоди бездіяльності) втрачається кваліфікація робітників, що може згодом зумовити значне зниження заробітної плати чи нові звільнення.</w:t>
      </w:r>
    </w:p>
    <w:p w:rsidR="009C5032" w:rsidRPr="009C5032" w:rsidRDefault="009C5032" w:rsidP="009C5032">
      <w:pPr>
        <w:numPr>
          <w:ilvl w:val="0"/>
          <w:numId w:val="2"/>
        </w:numPr>
        <w:tabs>
          <w:tab w:val="num" w:pos="-1260"/>
        </w:tabs>
        <w:spacing w:after="0" w:line="240" w:lineRule="auto"/>
        <w:ind w:firstLine="36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Безробіття призводить до погіршення фізичного і психологічного стану робітників, підвищується рівень їх захворювань тощо.</w:t>
      </w:r>
    </w:p>
    <w:p w:rsidR="009C5032" w:rsidRPr="009C5032" w:rsidRDefault="009C5032" w:rsidP="009C5032">
      <w:pPr>
        <w:numPr>
          <w:ilvl w:val="0"/>
          <w:numId w:val="2"/>
        </w:numPr>
        <w:tabs>
          <w:tab w:val="num" w:pos="-1260"/>
        </w:tabs>
        <w:spacing w:after="0" w:line="240" w:lineRule="auto"/>
        <w:ind w:firstLine="360"/>
        <w:jc w:val="both"/>
        <w:rPr>
          <w:rFonts w:ascii="Times New Roman" w:eastAsia="Times New Roman" w:hAnsi="Times New Roman" w:cs="Times New Roman"/>
          <w:sz w:val="28"/>
          <w:szCs w:val="28"/>
          <w:lang w:val="uk-UA" w:eastAsia="ru-RU"/>
        </w:rPr>
      </w:pPr>
      <w:r w:rsidRPr="009C5032">
        <w:rPr>
          <w:rFonts w:ascii="Times New Roman" w:eastAsia="Times New Roman" w:hAnsi="Times New Roman" w:cs="Times New Roman"/>
          <w:sz w:val="28"/>
          <w:szCs w:val="28"/>
          <w:lang w:val="uk-UA" w:eastAsia="ru-RU"/>
        </w:rPr>
        <w:t>Безробіття призводить до громадського і політичного безладдя.</w:t>
      </w:r>
    </w:p>
    <w:p w:rsidR="009C5032" w:rsidRPr="009C5032" w:rsidRDefault="009C5032" w:rsidP="009C5032">
      <w:pPr>
        <w:spacing w:after="0" w:line="240" w:lineRule="auto"/>
        <w:jc w:val="both"/>
        <w:rPr>
          <w:rFonts w:ascii="Times New Roman" w:eastAsia="Times New Roman" w:hAnsi="Times New Roman" w:cs="Times New Roman"/>
          <w:sz w:val="28"/>
          <w:szCs w:val="28"/>
          <w:lang w:val="uk-UA" w:eastAsia="ru-RU"/>
        </w:rPr>
      </w:pPr>
    </w:p>
    <w:p w:rsidR="009C5032" w:rsidRPr="009C5032" w:rsidRDefault="009C5032" w:rsidP="009C5032">
      <w:pPr>
        <w:spacing w:after="0" w:line="240" w:lineRule="auto"/>
        <w:jc w:val="center"/>
        <w:rPr>
          <w:rFonts w:ascii="Times New Roman" w:eastAsia="Times New Roman" w:hAnsi="Times New Roman" w:cs="Times New Roman"/>
          <w:b/>
          <w:sz w:val="28"/>
          <w:szCs w:val="28"/>
          <w:lang w:val="uk-UA" w:eastAsia="ru-RU"/>
        </w:rPr>
      </w:pPr>
      <w:r w:rsidRPr="009C5032">
        <w:rPr>
          <w:rFonts w:ascii="Times New Roman" w:eastAsia="Times New Roman" w:hAnsi="Times New Roman" w:cs="Times New Roman"/>
          <w:b/>
          <w:sz w:val="28"/>
          <w:szCs w:val="28"/>
          <w:lang w:val="uk-UA" w:eastAsia="ru-RU"/>
        </w:rPr>
        <w:t>Питання для самоконтролю</w:t>
      </w:r>
    </w:p>
    <w:p w:rsidR="009C5032" w:rsidRPr="009C5032" w:rsidRDefault="009C5032" w:rsidP="009C5032">
      <w:pPr>
        <w:numPr>
          <w:ilvl w:val="1"/>
          <w:numId w:val="2"/>
        </w:numPr>
        <w:tabs>
          <w:tab w:val="num" w:pos="0"/>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t>Охарактеризуйте різновиди безробіття.</w:t>
      </w:r>
    </w:p>
    <w:p w:rsidR="009C5032" w:rsidRPr="009C5032" w:rsidRDefault="009C5032" w:rsidP="009C5032">
      <w:pPr>
        <w:numPr>
          <w:ilvl w:val="1"/>
          <w:numId w:val="2"/>
        </w:numPr>
        <w:tabs>
          <w:tab w:val="num" w:pos="0"/>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t>Яким є розподіл населення за категоріями у відповідності з міжнародними</w:t>
      </w:r>
    </w:p>
    <w:p w:rsidR="009C5032" w:rsidRPr="009C5032" w:rsidRDefault="009C5032" w:rsidP="009C5032">
      <w:pPr>
        <w:tabs>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t>стандартами?</w:t>
      </w:r>
    </w:p>
    <w:p w:rsidR="009C5032" w:rsidRPr="009C5032" w:rsidRDefault="009C5032" w:rsidP="009C5032">
      <w:pPr>
        <w:numPr>
          <w:ilvl w:val="1"/>
          <w:numId w:val="2"/>
        </w:numPr>
        <w:tabs>
          <w:tab w:val="num" w:pos="0"/>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lastRenderedPageBreak/>
        <w:t xml:space="preserve">Розкрийте сутність закону </w:t>
      </w:r>
      <w:proofErr w:type="spellStart"/>
      <w:r w:rsidRPr="009C5032">
        <w:rPr>
          <w:rFonts w:ascii="Times New Roman" w:eastAsia="Times New Roman" w:hAnsi="Times New Roman" w:cs="Times New Roman"/>
          <w:sz w:val="28"/>
          <w:szCs w:val="24"/>
          <w:lang w:val="uk-UA" w:eastAsia="ru-RU"/>
        </w:rPr>
        <w:t>Оукена</w:t>
      </w:r>
      <w:proofErr w:type="spellEnd"/>
      <w:r w:rsidRPr="009C5032">
        <w:rPr>
          <w:rFonts w:ascii="Times New Roman" w:eastAsia="Times New Roman" w:hAnsi="Times New Roman" w:cs="Times New Roman"/>
          <w:sz w:val="28"/>
          <w:szCs w:val="24"/>
          <w:lang w:val="uk-UA" w:eastAsia="ru-RU"/>
        </w:rPr>
        <w:t>.</w:t>
      </w:r>
    </w:p>
    <w:p w:rsidR="009C5032" w:rsidRPr="009C5032" w:rsidRDefault="009C5032" w:rsidP="009C5032">
      <w:pPr>
        <w:numPr>
          <w:ilvl w:val="1"/>
          <w:numId w:val="2"/>
        </w:numPr>
        <w:tabs>
          <w:tab w:val="num" w:pos="0"/>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t>Чи можлива повна відсутність безробіття?</w:t>
      </w:r>
    </w:p>
    <w:p w:rsidR="009C5032" w:rsidRPr="009C5032" w:rsidRDefault="009C5032" w:rsidP="009C5032">
      <w:pPr>
        <w:numPr>
          <w:ilvl w:val="1"/>
          <w:numId w:val="2"/>
        </w:numPr>
        <w:tabs>
          <w:tab w:val="num" w:pos="0"/>
          <w:tab w:val="left" w:pos="567"/>
        </w:tabs>
        <w:spacing w:after="0" w:line="240" w:lineRule="auto"/>
        <w:ind w:right="-1"/>
        <w:jc w:val="both"/>
        <w:rPr>
          <w:rFonts w:ascii="Times New Roman" w:eastAsia="Times New Roman" w:hAnsi="Times New Roman" w:cs="Times New Roman"/>
          <w:sz w:val="28"/>
          <w:szCs w:val="24"/>
          <w:lang w:val="uk-UA" w:eastAsia="ru-RU"/>
        </w:rPr>
      </w:pPr>
      <w:r w:rsidRPr="009C5032">
        <w:rPr>
          <w:rFonts w:ascii="Times New Roman" w:eastAsia="Times New Roman" w:hAnsi="Times New Roman" w:cs="Times New Roman"/>
          <w:sz w:val="28"/>
          <w:szCs w:val="24"/>
          <w:lang w:val="uk-UA" w:eastAsia="ru-RU"/>
        </w:rPr>
        <w:t>Чи може безробіття принести користь суспільству?</w:t>
      </w:r>
    </w:p>
    <w:p w:rsidR="009C5032" w:rsidRPr="009C5032" w:rsidRDefault="009C5032" w:rsidP="009C5032">
      <w:pPr>
        <w:tabs>
          <w:tab w:val="num" w:pos="0"/>
        </w:tabs>
        <w:spacing w:after="0" w:line="240" w:lineRule="auto"/>
        <w:jc w:val="center"/>
        <w:rPr>
          <w:rFonts w:ascii="Times New Roman" w:eastAsia="Times New Roman" w:hAnsi="Times New Roman" w:cs="Times New Roman"/>
          <w:b/>
          <w:sz w:val="28"/>
          <w:szCs w:val="28"/>
          <w:lang w:val="uk-UA" w:eastAsia="ru-RU"/>
        </w:rPr>
      </w:pPr>
    </w:p>
    <w:p w:rsidR="009C5032" w:rsidRPr="009C5032" w:rsidRDefault="009C5032" w:rsidP="009C5032">
      <w:pPr>
        <w:tabs>
          <w:tab w:val="num" w:pos="0"/>
        </w:tabs>
        <w:spacing w:after="0" w:line="240" w:lineRule="auto"/>
        <w:jc w:val="center"/>
        <w:rPr>
          <w:rFonts w:ascii="Times New Roman" w:eastAsia="Times New Roman" w:hAnsi="Times New Roman" w:cs="Times New Roman"/>
          <w:b/>
          <w:sz w:val="28"/>
          <w:szCs w:val="28"/>
          <w:lang w:val="uk-UA" w:eastAsia="ru-RU"/>
        </w:rPr>
      </w:pPr>
    </w:p>
    <w:p w:rsidR="009C5032" w:rsidRPr="009C5032" w:rsidRDefault="009C5032" w:rsidP="009C5032">
      <w:pPr>
        <w:tabs>
          <w:tab w:val="num" w:pos="0"/>
        </w:tabs>
        <w:spacing w:after="0" w:line="240" w:lineRule="auto"/>
        <w:jc w:val="center"/>
        <w:rPr>
          <w:rFonts w:ascii="Times New Roman" w:eastAsia="Times New Roman" w:hAnsi="Times New Roman" w:cs="Times New Roman"/>
          <w:b/>
          <w:sz w:val="28"/>
          <w:szCs w:val="28"/>
          <w:lang w:val="uk-UA" w:eastAsia="ru-RU"/>
        </w:rPr>
      </w:pPr>
    </w:p>
    <w:p w:rsidR="008C4558" w:rsidRPr="009C5032" w:rsidRDefault="009C5032">
      <w:pPr>
        <w:rPr>
          <w:lang w:val="uk-UA"/>
        </w:rPr>
      </w:pPr>
      <w:bookmarkStart w:id="0" w:name="_GoBack"/>
      <w:bookmarkEnd w:id="0"/>
    </w:p>
    <w:sectPr w:rsidR="008C4558" w:rsidRPr="009C5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E4D"/>
    <w:multiLevelType w:val="hybridMultilevel"/>
    <w:tmpl w:val="DFEAB66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6723A30"/>
    <w:multiLevelType w:val="hybridMultilevel"/>
    <w:tmpl w:val="0DFA90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32"/>
    <w:rsid w:val="009C5032"/>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2271</Words>
  <Characters>12949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2022-01-25T09:59:00Z</dcterms:created>
  <dcterms:modified xsi:type="dcterms:W3CDTF">2022-01-25T10:00:00Z</dcterms:modified>
</cp:coreProperties>
</file>