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1C6" w:rsidRPr="00B361C6" w:rsidRDefault="00B361C6" w:rsidP="00B361C6">
      <w:pPr>
        <w:jc w:val="both"/>
        <w:rPr>
          <w:sz w:val="28"/>
          <w:szCs w:val="28"/>
          <w:lang w:val="ru-RU" w:eastAsia="ru-RU"/>
        </w:rPr>
      </w:pPr>
      <w:r w:rsidRPr="00B361C6">
        <w:rPr>
          <w:rFonts w:ascii="Arial" w:hAnsi="Arial" w:cs="Arial"/>
          <w:noProof/>
          <w:color w:val="333333"/>
          <w:lang w:val="ru-RU" w:eastAsia="ru-RU"/>
        </w:rPr>
        <w:drawing>
          <wp:anchor distT="0" distB="0" distL="0" distR="0" simplePos="0" relativeHeight="251661312" behindDoc="0" locked="0" layoutInCell="1" allowOverlap="0" wp14:anchorId="40AB6797" wp14:editId="0AB1E878">
            <wp:simplePos x="0" y="0"/>
            <wp:positionH relativeFrom="column">
              <wp:posOffset>3253740</wp:posOffset>
            </wp:positionH>
            <wp:positionV relativeFrom="line">
              <wp:posOffset>114300</wp:posOffset>
            </wp:positionV>
            <wp:extent cx="2054860" cy="2566801"/>
            <wp:effectExtent l="0" t="0" r="2540" b="5080"/>
            <wp:wrapSquare wrapText="bothSides"/>
            <wp:docPr id="2" name="Рисунок 2" descr="Голованова Тетяна Петрівна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олованова Тетяна Петрівна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054860" cy="2566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61C6">
        <w:rPr>
          <w:sz w:val="28"/>
          <w:szCs w:val="28"/>
          <w:lang w:val="ru-RU" w:eastAsia="ru-RU"/>
        </w:rPr>
        <w:t xml:space="preserve">Голованова </w:t>
      </w:r>
      <w:proofErr w:type="spellStart"/>
      <w:r w:rsidRPr="00B361C6">
        <w:rPr>
          <w:sz w:val="28"/>
          <w:szCs w:val="28"/>
          <w:lang w:val="ru-RU" w:eastAsia="ru-RU"/>
        </w:rPr>
        <w:t>Тетяна</w:t>
      </w:r>
      <w:proofErr w:type="spellEnd"/>
      <w:r w:rsidRPr="00B361C6">
        <w:rPr>
          <w:sz w:val="28"/>
          <w:szCs w:val="28"/>
          <w:lang w:val="ru-RU" w:eastAsia="ru-RU"/>
        </w:rPr>
        <w:t xml:space="preserve"> </w:t>
      </w:r>
      <w:proofErr w:type="spellStart"/>
      <w:r w:rsidRPr="00B361C6">
        <w:rPr>
          <w:sz w:val="28"/>
          <w:szCs w:val="28"/>
          <w:lang w:val="ru-RU" w:eastAsia="ru-RU"/>
        </w:rPr>
        <w:t>Петрівна</w:t>
      </w:r>
      <w:proofErr w:type="spellEnd"/>
    </w:p>
    <w:p w:rsidR="00B361C6" w:rsidRPr="00B361C6" w:rsidRDefault="00B361C6" w:rsidP="00B361C6">
      <w:pPr>
        <w:ind w:right="4110"/>
        <w:jc w:val="both"/>
        <w:rPr>
          <w:rFonts w:ascii="Arial" w:hAnsi="Arial"/>
          <w:sz w:val="20"/>
          <w:szCs w:val="20"/>
          <w:lang w:val="ru-RU" w:eastAsia="ru-RU"/>
        </w:rPr>
      </w:pPr>
      <w:r w:rsidRPr="00B361C6">
        <w:rPr>
          <w:rFonts w:ascii="Arial" w:hAnsi="Arial"/>
          <w:sz w:val="20"/>
          <w:szCs w:val="20"/>
          <w:lang w:val="ru-RU" w:eastAsia="ru-RU"/>
        </w:rPr>
        <w:t xml:space="preserve">Кандидат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педагогічних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наук, доцент</w:t>
      </w:r>
    </w:p>
    <w:p w:rsidR="00B361C6" w:rsidRDefault="00B361C6" w:rsidP="00B361C6">
      <w:pPr>
        <w:ind w:right="4110"/>
        <w:jc w:val="both"/>
        <w:rPr>
          <w:rFonts w:ascii="Arial" w:hAnsi="Arial"/>
          <w:sz w:val="20"/>
          <w:szCs w:val="20"/>
          <w:lang w:val="ru-RU" w:eastAsia="ru-RU"/>
        </w:rPr>
      </w:pPr>
    </w:p>
    <w:p w:rsidR="00B361C6" w:rsidRPr="00B361C6" w:rsidRDefault="00B930B1" w:rsidP="00C34BC6">
      <w:pPr>
        <w:ind w:right="4110"/>
        <w:jc w:val="both"/>
        <w:rPr>
          <w:rFonts w:ascii="Arial" w:hAnsi="Arial"/>
          <w:sz w:val="20"/>
          <w:szCs w:val="20"/>
          <w:lang w:val="ru-RU" w:eastAsia="ru-RU"/>
        </w:rPr>
      </w:pPr>
      <w:hyperlink r:id="rId7" w:anchor="cons0'))" w:history="1">
        <w:proofErr w:type="spellStart"/>
        <w:r w:rsidR="00B361C6" w:rsidRPr="00B361C6">
          <w:rPr>
            <w:rFonts w:ascii="Arial" w:hAnsi="Arial"/>
            <w:color w:val="3852A6"/>
            <w:sz w:val="20"/>
            <w:szCs w:val="20"/>
            <w:u w:val="single"/>
            <w:lang w:val="ru-RU" w:eastAsia="ru-RU"/>
          </w:rPr>
          <w:t>Розклад</w:t>
        </w:r>
        <w:proofErr w:type="spellEnd"/>
        <w:r w:rsidR="00B361C6" w:rsidRPr="00B361C6">
          <w:rPr>
            <w:rFonts w:ascii="Arial" w:hAnsi="Arial"/>
            <w:color w:val="3852A6"/>
            <w:sz w:val="20"/>
            <w:szCs w:val="20"/>
            <w:u w:val="single"/>
            <w:lang w:val="ru-RU" w:eastAsia="ru-RU"/>
          </w:rPr>
          <w:t xml:space="preserve"> </w:t>
        </w:r>
        <w:proofErr w:type="spellStart"/>
        <w:r w:rsidR="00B361C6" w:rsidRPr="00B361C6">
          <w:rPr>
            <w:rFonts w:ascii="Arial" w:hAnsi="Arial"/>
            <w:color w:val="3852A6"/>
            <w:sz w:val="20"/>
            <w:szCs w:val="20"/>
            <w:u w:val="single"/>
            <w:lang w:val="ru-RU" w:eastAsia="ru-RU"/>
          </w:rPr>
          <w:t>консультацій</w:t>
        </w:r>
        <w:proofErr w:type="spellEnd"/>
      </w:hyperlink>
      <w:r w:rsidR="00B361C6" w:rsidRPr="00B361C6">
        <w:rPr>
          <w:rFonts w:ascii="Arial" w:hAnsi="Arial"/>
          <w:sz w:val="20"/>
          <w:szCs w:val="20"/>
          <w:lang w:val="ru-RU" w:eastAsia="ru-RU"/>
        </w:rPr>
        <w:t xml:space="preserve">: </w:t>
      </w:r>
      <w:proofErr w:type="spellStart"/>
      <w:r w:rsidR="00B361C6" w:rsidRPr="00B361C6">
        <w:rPr>
          <w:rFonts w:ascii="Arial" w:hAnsi="Arial"/>
          <w:sz w:val="20"/>
          <w:szCs w:val="20"/>
          <w:lang w:val="ru-RU" w:eastAsia="ru-RU"/>
        </w:rPr>
        <w:t>групові</w:t>
      </w:r>
      <w:proofErr w:type="spellEnd"/>
      <w:r w:rsidR="00B361C6" w:rsidRPr="00B361C6">
        <w:rPr>
          <w:rFonts w:ascii="Arial" w:hAnsi="Arial"/>
          <w:sz w:val="20"/>
          <w:szCs w:val="20"/>
          <w:lang w:val="ru-RU" w:eastAsia="ru-RU"/>
        </w:rPr>
        <w:t xml:space="preserve">, </w:t>
      </w:r>
      <w:proofErr w:type="spellStart"/>
      <w:r w:rsidR="00B361C6" w:rsidRPr="00B361C6">
        <w:rPr>
          <w:rFonts w:ascii="Arial" w:hAnsi="Arial"/>
          <w:sz w:val="20"/>
          <w:szCs w:val="20"/>
          <w:lang w:val="ru-RU" w:eastAsia="ru-RU"/>
        </w:rPr>
        <w:t>особисті</w:t>
      </w:r>
      <w:proofErr w:type="spellEnd"/>
      <w:r w:rsidR="00B361C6" w:rsidRPr="00B361C6">
        <w:rPr>
          <w:rFonts w:ascii="Arial" w:hAnsi="Arial"/>
          <w:sz w:val="20"/>
          <w:szCs w:val="20"/>
          <w:lang w:val="ru-RU" w:eastAsia="ru-RU"/>
        </w:rPr>
        <w:t xml:space="preserve">, за </w:t>
      </w:r>
      <w:proofErr w:type="spellStart"/>
      <w:r w:rsidR="00B361C6" w:rsidRPr="00B361C6">
        <w:rPr>
          <w:rFonts w:ascii="Arial" w:hAnsi="Arial"/>
          <w:sz w:val="20"/>
          <w:szCs w:val="20"/>
          <w:lang w:val="ru-RU" w:eastAsia="ru-RU"/>
        </w:rPr>
        <w:t>розкладом</w:t>
      </w:r>
      <w:proofErr w:type="spellEnd"/>
      <w:r w:rsidR="00B361C6" w:rsidRPr="00B361C6">
        <w:rPr>
          <w:rFonts w:ascii="Arial" w:hAnsi="Arial"/>
          <w:sz w:val="20"/>
          <w:szCs w:val="20"/>
          <w:lang w:val="ru-RU" w:eastAsia="ru-RU"/>
        </w:rPr>
        <w:t xml:space="preserve"> </w:t>
      </w:r>
      <w:proofErr w:type="spellStart"/>
      <w:r w:rsidR="00B361C6" w:rsidRPr="00B361C6">
        <w:rPr>
          <w:rFonts w:ascii="Arial" w:hAnsi="Arial"/>
          <w:sz w:val="20"/>
          <w:szCs w:val="20"/>
          <w:lang w:val="ru-RU" w:eastAsia="ru-RU"/>
        </w:rPr>
        <w:t>кафедри</w:t>
      </w:r>
      <w:proofErr w:type="spellEnd"/>
      <w:r w:rsidR="00B361C6" w:rsidRPr="00B361C6">
        <w:rPr>
          <w:rFonts w:ascii="Arial" w:hAnsi="Arial"/>
          <w:sz w:val="20"/>
          <w:szCs w:val="20"/>
          <w:lang w:val="ru-RU" w:eastAsia="ru-RU"/>
        </w:rPr>
        <w:t xml:space="preserve">, на </w:t>
      </w:r>
      <w:proofErr w:type="spellStart"/>
      <w:r w:rsidR="00B361C6" w:rsidRPr="00B361C6">
        <w:rPr>
          <w:rFonts w:ascii="Arial" w:hAnsi="Arial"/>
          <w:sz w:val="20"/>
          <w:szCs w:val="20"/>
          <w:lang w:val="ru-RU" w:eastAsia="ru-RU"/>
        </w:rPr>
        <w:t>платформі</w:t>
      </w:r>
      <w:proofErr w:type="spellEnd"/>
      <w:r w:rsidR="00B361C6" w:rsidRPr="00B361C6">
        <w:rPr>
          <w:rFonts w:ascii="Arial" w:hAnsi="Arial"/>
          <w:sz w:val="20"/>
          <w:szCs w:val="20"/>
          <w:lang w:val="ru-RU" w:eastAsia="ru-RU"/>
        </w:rPr>
        <w:t xml:space="preserve"> ZOOM. </w:t>
      </w:r>
      <w:proofErr w:type="spellStart"/>
      <w:r w:rsidR="00B361C6" w:rsidRPr="00B361C6">
        <w:rPr>
          <w:rFonts w:ascii="Arial" w:hAnsi="Arial"/>
          <w:sz w:val="20"/>
          <w:szCs w:val="20"/>
          <w:lang w:val="ru-RU" w:eastAsia="ru-RU"/>
        </w:rPr>
        <w:t>Запис</w:t>
      </w:r>
      <w:proofErr w:type="spellEnd"/>
      <w:r w:rsidR="00B361C6" w:rsidRPr="00B361C6">
        <w:rPr>
          <w:rFonts w:ascii="Arial" w:hAnsi="Arial"/>
          <w:sz w:val="20"/>
          <w:szCs w:val="20"/>
          <w:lang w:val="ru-RU" w:eastAsia="ru-RU"/>
        </w:rPr>
        <w:t xml:space="preserve"> за </w:t>
      </w:r>
      <w:proofErr w:type="spellStart"/>
      <w:r w:rsidR="00B361C6" w:rsidRPr="00B361C6">
        <w:rPr>
          <w:rFonts w:ascii="Arial" w:hAnsi="Arial"/>
          <w:sz w:val="20"/>
          <w:szCs w:val="20"/>
          <w:lang w:val="ru-RU" w:eastAsia="ru-RU"/>
        </w:rPr>
        <w:t>попередньою</w:t>
      </w:r>
      <w:proofErr w:type="spellEnd"/>
      <w:r w:rsidR="00B361C6" w:rsidRPr="00B361C6">
        <w:rPr>
          <w:rFonts w:ascii="Arial" w:hAnsi="Arial"/>
          <w:sz w:val="20"/>
          <w:szCs w:val="20"/>
          <w:lang w:val="ru-RU" w:eastAsia="ru-RU"/>
        </w:rPr>
        <w:t xml:space="preserve"> </w:t>
      </w:r>
      <w:proofErr w:type="spellStart"/>
      <w:r w:rsidR="00B361C6" w:rsidRPr="00B361C6">
        <w:rPr>
          <w:rFonts w:ascii="Arial" w:hAnsi="Arial"/>
          <w:sz w:val="20"/>
          <w:szCs w:val="20"/>
          <w:lang w:val="ru-RU" w:eastAsia="ru-RU"/>
        </w:rPr>
        <w:t>домовленістю</w:t>
      </w:r>
      <w:proofErr w:type="spellEnd"/>
      <w:r w:rsidR="00B361C6" w:rsidRPr="00B361C6">
        <w:rPr>
          <w:rFonts w:ascii="Arial" w:hAnsi="Arial"/>
          <w:sz w:val="20"/>
          <w:szCs w:val="20"/>
          <w:lang w:val="ru-RU" w:eastAsia="ru-RU"/>
        </w:rPr>
        <w:t xml:space="preserve"> </w:t>
      </w:r>
      <w:proofErr w:type="spellStart"/>
      <w:r w:rsidR="00B361C6" w:rsidRPr="00B361C6">
        <w:rPr>
          <w:rFonts w:ascii="Arial" w:hAnsi="Arial"/>
          <w:sz w:val="20"/>
          <w:szCs w:val="20"/>
          <w:lang w:val="ru-RU" w:eastAsia="ru-RU"/>
        </w:rPr>
        <w:t>здійснюються</w:t>
      </w:r>
      <w:proofErr w:type="spellEnd"/>
      <w:r w:rsidR="00B361C6" w:rsidRPr="00B361C6">
        <w:rPr>
          <w:rFonts w:ascii="Arial" w:hAnsi="Arial"/>
          <w:sz w:val="20"/>
          <w:szCs w:val="20"/>
          <w:lang w:val="ru-RU" w:eastAsia="ru-RU"/>
        </w:rPr>
        <w:t xml:space="preserve"> через </w:t>
      </w:r>
      <w:proofErr w:type="spellStart"/>
      <w:r w:rsidR="00B361C6" w:rsidRPr="00B361C6">
        <w:rPr>
          <w:rFonts w:ascii="Arial" w:hAnsi="Arial"/>
          <w:sz w:val="20"/>
          <w:szCs w:val="20"/>
          <w:lang w:val="ru-RU" w:eastAsia="ru-RU"/>
        </w:rPr>
        <w:t>Moodle</w:t>
      </w:r>
      <w:proofErr w:type="spellEnd"/>
      <w:r w:rsidR="00B361C6" w:rsidRPr="00B361C6">
        <w:rPr>
          <w:rFonts w:ascii="Arial" w:hAnsi="Arial"/>
          <w:sz w:val="20"/>
          <w:szCs w:val="20"/>
          <w:lang w:val="ru-RU" w:eastAsia="ru-RU"/>
        </w:rPr>
        <w:t xml:space="preserve"> (</w:t>
      </w:r>
      <w:proofErr w:type="spellStart"/>
      <w:r w:rsidR="00B361C6" w:rsidRPr="00B361C6">
        <w:rPr>
          <w:rFonts w:ascii="Arial" w:hAnsi="Arial"/>
          <w:sz w:val="20"/>
          <w:szCs w:val="20"/>
          <w:lang w:val="ru-RU" w:eastAsia="ru-RU"/>
        </w:rPr>
        <w:t>приватні</w:t>
      </w:r>
      <w:proofErr w:type="spellEnd"/>
      <w:r w:rsidR="00B361C6" w:rsidRPr="00B361C6">
        <w:rPr>
          <w:rFonts w:ascii="Arial" w:hAnsi="Arial"/>
          <w:sz w:val="20"/>
          <w:szCs w:val="20"/>
          <w:lang w:val="ru-RU" w:eastAsia="ru-RU"/>
        </w:rPr>
        <w:t xml:space="preserve"> </w:t>
      </w:r>
      <w:proofErr w:type="spellStart"/>
      <w:r w:rsidR="00B361C6" w:rsidRPr="00B361C6">
        <w:rPr>
          <w:rFonts w:ascii="Arial" w:hAnsi="Arial"/>
          <w:sz w:val="20"/>
          <w:szCs w:val="20"/>
          <w:lang w:val="ru-RU" w:eastAsia="ru-RU"/>
        </w:rPr>
        <w:t>повідомлення</w:t>
      </w:r>
      <w:proofErr w:type="spellEnd"/>
      <w:r w:rsidR="00B361C6" w:rsidRPr="00B361C6">
        <w:rPr>
          <w:rFonts w:ascii="Arial" w:hAnsi="Arial"/>
          <w:sz w:val="20"/>
          <w:szCs w:val="20"/>
          <w:lang w:val="ru-RU" w:eastAsia="ru-RU"/>
        </w:rPr>
        <w:t>)</w:t>
      </w:r>
    </w:p>
    <w:p w:rsidR="00B361C6" w:rsidRDefault="00B361C6" w:rsidP="00C34BC6">
      <w:pPr>
        <w:ind w:right="4110"/>
        <w:jc w:val="both"/>
        <w:rPr>
          <w:rFonts w:ascii="Arial" w:hAnsi="Arial"/>
          <w:sz w:val="20"/>
          <w:szCs w:val="20"/>
          <w:lang w:val="ru-RU" w:eastAsia="ru-RU"/>
        </w:rPr>
      </w:pPr>
    </w:p>
    <w:p w:rsidR="00B361C6" w:rsidRPr="00B361C6" w:rsidRDefault="00B930B1" w:rsidP="00C34BC6">
      <w:pPr>
        <w:ind w:right="4110"/>
        <w:jc w:val="both"/>
        <w:rPr>
          <w:rFonts w:ascii="Arial" w:hAnsi="Arial"/>
          <w:sz w:val="20"/>
          <w:szCs w:val="20"/>
          <w:lang w:val="ru-RU" w:eastAsia="ru-RU"/>
        </w:rPr>
      </w:pPr>
      <w:hyperlink r:id="rId8" w:anchor="cons2'))" w:history="1">
        <w:proofErr w:type="spellStart"/>
        <w:r w:rsidR="00B361C6" w:rsidRPr="00B361C6">
          <w:rPr>
            <w:rFonts w:ascii="Arial" w:hAnsi="Arial"/>
            <w:color w:val="3852A6"/>
            <w:sz w:val="20"/>
            <w:szCs w:val="20"/>
            <w:u w:val="single"/>
            <w:lang w:val="ru-RU" w:eastAsia="ru-RU"/>
          </w:rPr>
          <w:t>Дисципліни</w:t>
        </w:r>
        <w:proofErr w:type="spellEnd"/>
      </w:hyperlink>
      <w:r w:rsidR="00B361C6" w:rsidRPr="00B361C6">
        <w:rPr>
          <w:rFonts w:ascii="Arial" w:hAnsi="Arial"/>
          <w:sz w:val="20"/>
          <w:szCs w:val="20"/>
          <w:lang w:val="ru-RU" w:eastAsia="ru-RU"/>
        </w:rPr>
        <w:t xml:space="preserve">: </w:t>
      </w:r>
    </w:p>
    <w:p w:rsidR="00B361C6" w:rsidRPr="00B361C6" w:rsidRDefault="00B361C6" w:rsidP="00C34BC6">
      <w:pPr>
        <w:ind w:right="4110"/>
        <w:jc w:val="both"/>
        <w:rPr>
          <w:rFonts w:ascii="Arial" w:hAnsi="Arial"/>
          <w:sz w:val="20"/>
          <w:szCs w:val="20"/>
          <w:lang w:val="ru-RU" w:eastAsia="ru-RU"/>
        </w:rPr>
      </w:pPr>
      <w:r w:rsidRPr="00B361C6">
        <w:rPr>
          <w:rFonts w:ascii="Arial" w:hAnsi="Arial"/>
          <w:sz w:val="20"/>
          <w:szCs w:val="20"/>
          <w:lang w:val="ru-RU" w:eastAsia="ru-RU"/>
        </w:rPr>
        <w:t xml:space="preserve">Гендерна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компетентність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викладача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вищої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школи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>;</w:t>
      </w:r>
    </w:p>
    <w:p w:rsidR="00B361C6" w:rsidRPr="00B361C6" w:rsidRDefault="00B361C6" w:rsidP="00C34BC6">
      <w:pPr>
        <w:ind w:right="4110"/>
        <w:jc w:val="both"/>
        <w:rPr>
          <w:rFonts w:ascii="Arial" w:hAnsi="Arial"/>
          <w:sz w:val="20"/>
          <w:szCs w:val="20"/>
          <w:lang w:val="ru-RU" w:eastAsia="ru-RU"/>
        </w:rPr>
      </w:pP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Профілактика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домашнього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насильства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>;</w:t>
      </w:r>
    </w:p>
    <w:p w:rsidR="00B361C6" w:rsidRPr="00B361C6" w:rsidRDefault="00B361C6" w:rsidP="00C34BC6">
      <w:pPr>
        <w:ind w:right="4110"/>
        <w:jc w:val="both"/>
        <w:rPr>
          <w:rFonts w:ascii="Arial" w:hAnsi="Arial"/>
          <w:sz w:val="20"/>
          <w:szCs w:val="20"/>
          <w:lang w:val="ru-RU" w:eastAsia="ru-RU"/>
        </w:rPr>
      </w:pP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Психологія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сім’ї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та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психологічні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проблеми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сімейного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виховання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>;</w:t>
      </w:r>
    </w:p>
    <w:p w:rsidR="00B361C6" w:rsidRPr="00B361C6" w:rsidRDefault="00B361C6" w:rsidP="00C34BC6">
      <w:pPr>
        <w:ind w:right="4110"/>
        <w:jc w:val="both"/>
        <w:rPr>
          <w:rFonts w:ascii="Arial" w:hAnsi="Arial"/>
          <w:sz w:val="20"/>
          <w:szCs w:val="20"/>
          <w:lang w:val="ru-RU" w:eastAsia="ru-RU"/>
        </w:rPr>
      </w:pP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Розвиток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пізнавальної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активності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студентів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>;</w:t>
      </w:r>
    </w:p>
    <w:p w:rsidR="00B361C6" w:rsidRPr="00B361C6" w:rsidRDefault="00B361C6" w:rsidP="00C34BC6">
      <w:pPr>
        <w:ind w:right="4110"/>
        <w:jc w:val="both"/>
        <w:rPr>
          <w:rFonts w:ascii="Arial" w:hAnsi="Arial"/>
          <w:sz w:val="20"/>
          <w:szCs w:val="20"/>
          <w:lang w:val="ru-RU" w:eastAsia="ru-RU"/>
        </w:rPr>
      </w:pP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Основи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гендерної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педагогіки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>;</w:t>
      </w:r>
    </w:p>
    <w:p w:rsidR="00B361C6" w:rsidRPr="00B361C6" w:rsidRDefault="00B361C6" w:rsidP="00C34BC6">
      <w:pPr>
        <w:ind w:right="4110"/>
        <w:jc w:val="both"/>
        <w:rPr>
          <w:rFonts w:ascii="Arial" w:hAnsi="Arial"/>
          <w:sz w:val="20"/>
          <w:szCs w:val="20"/>
          <w:lang w:val="ru-RU" w:eastAsia="ru-RU"/>
        </w:rPr>
      </w:pP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Системний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підхід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у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вищій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школі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>;</w:t>
      </w:r>
    </w:p>
    <w:p w:rsidR="00B361C6" w:rsidRDefault="00B361C6" w:rsidP="00C34BC6">
      <w:pPr>
        <w:ind w:right="4110"/>
        <w:jc w:val="both"/>
        <w:rPr>
          <w:rFonts w:ascii="Arial" w:hAnsi="Arial"/>
          <w:sz w:val="20"/>
          <w:szCs w:val="20"/>
          <w:lang w:val="ru-RU" w:eastAsia="ru-RU"/>
        </w:rPr>
      </w:pP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Основи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педагогіки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та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психології</w:t>
      </w:r>
      <w:proofErr w:type="spellEnd"/>
    </w:p>
    <w:p w:rsidR="00B930B1" w:rsidRPr="00B930B1" w:rsidRDefault="00B930B1" w:rsidP="00C34BC6">
      <w:pPr>
        <w:ind w:right="4110"/>
        <w:jc w:val="both"/>
        <w:rPr>
          <w:rFonts w:ascii="Arial" w:hAnsi="Arial"/>
          <w:sz w:val="20"/>
          <w:szCs w:val="20"/>
          <w:lang w:eastAsia="ru-RU"/>
        </w:rPr>
      </w:pPr>
      <w:r>
        <w:rPr>
          <w:rFonts w:ascii="Arial" w:hAnsi="Arial"/>
          <w:sz w:val="20"/>
          <w:szCs w:val="20"/>
          <w:lang w:eastAsia="ru-RU"/>
        </w:rPr>
        <w:t>Загальна педагогіка</w:t>
      </w:r>
      <w:bookmarkStart w:id="0" w:name="_GoBack"/>
      <w:bookmarkEnd w:id="0"/>
    </w:p>
    <w:p w:rsidR="00B361C6" w:rsidRPr="00B361C6" w:rsidRDefault="00B361C6" w:rsidP="00C34BC6">
      <w:pPr>
        <w:jc w:val="both"/>
        <w:rPr>
          <w:rFonts w:ascii="Arial" w:hAnsi="Arial"/>
          <w:sz w:val="20"/>
          <w:szCs w:val="20"/>
          <w:lang w:val="ru-RU" w:eastAsia="ru-RU"/>
        </w:rPr>
      </w:pPr>
    </w:p>
    <w:p w:rsidR="00B361C6" w:rsidRPr="00B361C6" w:rsidRDefault="00B930B1" w:rsidP="00B361C6">
      <w:pPr>
        <w:jc w:val="both"/>
        <w:rPr>
          <w:rFonts w:ascii="Arial" w:hAnsi="Arial"/>
          <w:sz w:val="20"/>
          <w:szCs w:val="20"/>
          <w:lang w:val="ru-RU" w:eastAsia="ru-RU"/>
        </w:rPr>
      </w:pPr>
      <w:hyperlink r:id="rId9" w:anchor="cons4'))" w:history="1">
        <w:proofErr w:type="spellStart"/>
        <w:r w:rsidR="00B361C6" w:rsidRPr="00B361C6">
          <w:rPr>
            <w:rFonts w:ascii="Arial" w:hAnsi="Arial"/>
            <w:color w:val="3852A6"/>
            <w:sz w:val="20"/>
            <w:szCs w:val="20"/>
            <w:u w:val="single"/>
            <w:lang w:val="ru-RU" w:eastAsia="ru-RU"/>
          </w:rPr>
          <w:t>Біографія</w:t>
        </w:r>
        <w:proofErr w:type="spellEnd"/>
      </w:hyperlink>
    </w:p>
    <w:p w:rsidR="00B361C6" w:rsidRPr="00B361C6" w:rsidRDefault="00B361C6" w:rsidP="00B361C6">
      <w:pPr>
        <w:jc w:val="both"/>
        <w:rPr>
          <w:rFonts w:ascii="Arial" w:hAnsi="Arial"/>
          <w:sz w:val="20"/>
          <w:szCs w:val="20"/>
          <w:lang w:val="ru-RU" w:eastAsia="ru-RU"/>
        </w:rPr>
      </w:pPr>
      <w:r w:rsidRPr="00B361C6">
        <w:rPr>
          <w:rFonts w:ascii="Arial" w:hAnsi="Arial"/>
          <w:sz w:val="20"/>
          <w:szCs w:val="20"/>
          <w:lang w:val="ru-RU" w:eastAsia="ru-RU"/>
        </w:rPr>
        <w:t xml:space="preserve">У 1990 р.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захистила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кандидатську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дисертацію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«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Підготовленість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випускників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середньої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школи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до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сімейного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життя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: (на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матеріалі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шкіл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міста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і села)», за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спеціальністю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: 13.00.01 –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Теорія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та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історія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педагогіки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. </w:t>
      </w:r>
    </w:p>
    <w:p w:rsidR="00B361C6" w:rsidRPr="00B361C6" w:rsidRDefault="00B361C6" w:rsidP="00B361C6">
      <w:pPr>
        <w:jc w:val="both"/>
        <w:rPr>
          <w:rFonts w:ascii="Arial" w:hAnsi="Arial"/>
          <w:sz w:val="20"/>
          <w:szCs w:val="20"/>
          <w:lang w:val="ru-RU" w:eastAsia="ru-RU"/>
        </w:rPr>
      </w:pPr>
      <w:r w:rsidRPr="00B361C6">
        <w:rPr>
          <w:rFonts w:ascii="Arial" w:hAnsi="Arial"/>
          <w:sz w:val="20"/>
          <w:szCs w:val="20"/>
          <w:lang w:val="ru-RU" w:eastAsia="ru-RU"/>
        </w:rPr>
        <w:t xml:space="preserve">З 1988 по 1991 р.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працювала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асистентом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, старшим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викладачем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кафедри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педагогіки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та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психології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. </w:t>
      </w:r>
    </w:p>
    <w:p w:rsidR="00B361C6" w:rsidRPr="00B361C6" w:rsidRDefault="00B361C6" w:rsidP="00B361C6">
      <w:pPr>
        <w:jc w:val="both"/>
        <w:rPr>
          <w:rFonts w:ascii="Arial" w:hAnsi="Arial"/>
          <w:sz w:val="20"/>
          <w:szCs w:val="20"/>
          <w:lang w:val="ru-RU" w:eastAsia="ru-RU"/>
        </w:rPr>
      </w:pPr>
      <w:r w:rsidRPr="00B361C6">
        <w:rPr>
          <w:rFonts w:ascii="Arial" w:hAnsi="Arial"/>
          <w:sz w:val="20"/>
          <w:szCs w:val="20"/>
          <w:lang w:val="ru-RU" w:eastAsia="ru-RU"/>
        </w:rPr>
        <w:t xml:space="preserve">У 1996 р.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отримала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вчене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звання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доцента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кафедри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педагогіки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. З 2007 р. - доцент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кафедри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педагогіки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та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психології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освітньої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діяльності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>.</w:t>
      </w:r>
    </w:p>
    <w:p w:rsidR="00B361C6" w:rsidRPr="00B361C6" w:rsidRDefault="00B361C6" w:rsidP="00B361C6">
      <w:pPr>
        <w:jc w:val="both"/>
        <w:rPr>
          <w:rFonts w:ascii="Arial" w:hAnsi="Arial"/>
          <w:sz w:val="20"/>
          <w:szCs w:val="20"/>
          <w:lang w:val="ru-RU" w:eastAsia="ru-RU"/>
        </w:rPr>
      </w:pPr>
      <w:r w:rsidRPr="00B361C6">
        <w:rPr>
          <w:rFonts w:ascii="Arial" w:hAnsi="Arial"/>
          <w:sz w:val="20"/>
          <w:szCs w:val="20"/>
          <w:lang w:val="ru-RU" w:eastAsia="ru-RU"/>
        </w:rPr>
        <w:t xml:space="preserve">З 2014 р. -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керівниця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центру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гендерної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освіти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факультету СПП. </w:t>
      </w:r>
    </w:p>
    <w:p w:rsidR="00B361C6" w:rsidRPr="00B361C6" w:rsidRDefault="00B361C6" w:rsidP="00B361C6">
      <w:pPr>
        <w:jc w:val="both"/>
        <w:rPr>
          <w:rFonts w:ascii="Arial" w:hAnsi="Arial"/>
          <w:sz w:val="20"/>
          <w:szCs w:val="20"/>
          <w:lang w:val="ru-RU" w:eastAsia="ru-RU"/>
        </w:rPr>
      </w:pPr>
      <w:r w:rsidRPr="00B361C6">
        <w:rPr>
          <w:rFonts w:ascii="Arial" w:hAnsi="Arial"/>
          <w:sz w:val="20"/>
          <w:szCs w:val="20"/>
          <w:lang w:val="ru-RU" w:eastAsia="ru-RU"/>
        </w:rPr>
        <w:t xml:space="preserve">З 2014 по 2019 роки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виконувала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обов’язки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радниці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заступника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голови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обласної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державної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адміністрації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з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гендерних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питань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(на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громадськиї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засадах).</w:t>
      </w:r>
    </w:p>
    <w:p w:rsidR="00B361C6" w:rsidRPr="00B361C6" w:rsidRDefault="00B361C6" w:rsidP="00B361C6">
      <w:pPr>
        <w:jc w:val="both"/>
        <w:rPr>
          <w:rFonts w:cs="Times New Roman"/>
          <w:lang w:val="ru-RU" w:eastAsia="ru-RU"/>
        </w:rPr>
      </w:pPr>
      <w:r w:rsidRPr="00B361C6">
        <w:rPr>
          <w:rFonts w:ascii="Arial" w:hAnsi="Arial"/>
          <w:sz w:val="20"/>
          <w:szCs w:val="20"/>
          <w:lang w:val="ru-RU" w:eastAsia="ru-RU"/>
        </w:rPr>
        <w:t xml:space="preserve">З 22.03.2021 по 31.12.22 р. -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радниця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заступника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голови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обласної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державної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адміністрації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з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питань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забезпечення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рівних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прав та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можливостей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жінок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і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чоловіків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,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запобігання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та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протидії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насильству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за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ознакою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статі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Заступниця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</w:t>
      </w:r>
      <w:proofErr w:type="spellStart"/>
      <w:r w:rsidRPr="00B361C6">
        <w:rPr>
          <w:rFonts w:ascii="Arial" w:hAnsi="Arial"/>
          <w:sz w:val="20"/>
          <w:szCs w:val="20"/>
          <w:lang w:val="ru-RU" w:eastAsia="ru-RU"/>
        </w:rPr>
        <w:t>голови</w:t>
      </w:r>
      <w:proofErr w:type="spellEnd"/>
      <w:r w:rsidRPr="00B361C6">
        <w:rPr>
          <w:rFonts w:ascii="Arial" w:hAnsi="Arial"/>
          <w:sz w:val="20"/>
          <w:szCs w:val="20"/>
          <w:lang w:val="ru-RU" w:eastAsia="ru-RU"/>
        </w:rPr>
        <w:t xml:space="preserve"> Г</w:t>
      </w:r>
      <w:r w:rsidRPr="00B361C6">
        <w:rPr>
          <w:rFonts w:cs="Times New Roman"/>
          <w:sz w:val="20"/>
          <w:szCs w:val="20"/>
          <w:lang w:val="ru-RU" w:eastAsia="ru-RU"/>
        </w:rPr>
        <w:t xml:space="preserve">О </w:t>
      </w:r>
      <w:r w:rsidRPr="00B361C6">
        <w:rPr>
          <w:rFonts w:cs="Times New Roman"/>
          <w:lang w:val="ru-RU" w:eastAsia="ru-RU"/>
        </w:rPr>
        <w:t>“</w:t>
      </w:r>
      <w:proofErr w:type="spellStart"/>
      <w:r w:rsidRPr="00B361C6">
        <w:rPr>
          <w:rFonts w:cs="Times New Roman"/>
          <w:lang w:val="ru-RU" w:eastAsia="ru-RU"/>
        </w:rPr>
        <w:t>Радослава</w:t>
      </w:r>
      <w:proofErr w:type="spellEnd"/>
      <w:r w:rsidRPr="00B361C6">
        <w:rPr>
          <w:rFonts w:cs="Times New Roman"/>
          <w:lang w:val="ru-RU" w:eastAsia="ru-RU"/>
        </w:rPr>
        <w:t>».</w:t>
      </w:r>
    </w:p>
    <w:p w:rsidR="00B361C6" w:rsidRDefault="00B930B1" w:rsidP="00B361C6">
      <w:pPr>
        <w:suppressAutoHyphens w:val="0"/>
        <w:spacing w:before="100" w:beforeAutospacing="1" w:after="100" w:afterAutospacing="1"/>
        <w:rPr>
          <w:rFonts w:cs="Times New Roman"/>
          <w:color w:val="333333"/>
          <w:lang w:val="ru-RU" w:eastAsia="ru-RU"/>
        </w:rPr>
      </w:pPr>
      <w:hyperlink r:id="rId10" w:anchor="cons5'))" w:history="1">
        <w:proofErr w:type="spellStart"/>
        <w:r w:rsidR="00B361C6" w:rsidRPr="00B361C6">
          <w:rPr>
            <w:rFonts w:cs="Times New Roman"/>
            <w:color w:val="3852A6"/>
            <w:u w:val="single"/>
            <w:lang w:val="ru-RU" w:eastAsia="ru-RU"/>
          </w:rPr>
          <w:t>Наукова</w:t>
        </w:r>
        <w:proofErr w:type="spellEnd"/>
        <w:r w:rsidR="00B361C6" w:rsidRPr="00B361C6">
          <w:rPr>
            <w:rFonts w:cs="Times New Roman"/>
            <w:color w:val="3852A6"/>
            <w:u w:val="single"/>
            <w:lang w:val="ru-RU" w:eastAsia="ru-RU"/>
          </w:rPr>
          <w:t xml:space="preserve"> робота</w:t>
        </w:r>
      </w:hyperlink>
    </w:p>
    <w:p w:rsidR="00B361C6" w:rsidRPr="00B361C6" w:rsidRDefault="00B361C6" w:rsidP="00B361C6">
      <w:pPr>
        <w:pStyle w:val="a7"/>
        <w:shd w:val="clear" w:color="auto" w:fill="FFFFFF"/>
        <w:ind w:right="-1134"/>
        <w:rPr>
          <w:color w:val="333333"/>
        </w:rPr>
      </w:pPr>
      <w:r w:rsidRPr="00B361C6">
        <w:rPr>
          <w:color w:val="333333"/>
        </w:rPr>
        <w:t xml:space="preserve">Сфера </w:t>
      </w:r>
      <w:proofErr w:type="spellStart"/>
      <w:r w:rsidRPr="00B361C6">
        <w:rPr>
          <w:color w:val="333333"/>
        </w:rPr>
        <w:t>наукових</w:t>
      </w:r>
      <w:proofErr w:type="spellEnd"/>
      <w:r w:rsidRPr="00B361C6">
        <w:rPr>
          <w:color w:val="333333"/>
        </w:rPr>
        <w:t xml:space="preserve"> </w:t>
      </w:r>
      <w:proofErr w:type="spellStart"/>
      <w:r w:rsidRPr="00B361C6">
        <w:rPr>
          <w:color w:val="333333"/>
        </w:rPr>
        <w:t>інтересів</w:t>
      </w:r>
      <w:proofErr w:type="spellEnd"/>
      <w:r w:rsidRPr="00B361C6">
        <w:rPr>
          <w:color w:val="333333"/>
        </w:rPr>
        <w:t xml:space="preserve">: </w:t>
      </w:r>
      <w:proofErr w:type="spellStart"/>
      <w:r w:rsidRPr="00B361C6">
        <w:rPr>
          <w:color w:val="333333"/>
        </w:rPr>
        <w:t>інновації</w:t>
      </w:r>
      <w:proofErr w:type="spellEnd"/>
      <w:r w:rsidRPr="00B361C6">
        <w:rPr>
          <w:color w:val="333333"/>
        </w:rPr>
        <w:t xml:space="preserve"> в </w:t>
      </w:r>
      <w:proofErr w:type="spellStart"/>
      <w:r w:rsidRPr="00B361C6">
        <w:rPr>
          <w:color w:val="333333"/>
        </w:rPr>
        <w:t>освіті</w:t>
      </w:r>
      <w:proofErr w:type="spellEnd"/>
      <w:r w:rsidRPr="00B361C6">
        <w:rPr>
          <w:color w:val="333333"/>
        </w:rPr>
        <w:t xml:space="preserve">; </w:t>
      </w:r>
      <w:proofErr w:type="spellStart"/>
      <w:r w:rsidRPr="00B361C6">
        <w:rPr>
          <w:color w:val="333333"/>
        </w:rPr>
        <w:t>формування</w:t>
      </w:r>
      <w:proofErr w:type="spellEnd"/>
      <w:r w:rsidRPr="00B361C6">
        <w:rPr>
          <w:color w:val="333333"/>
        </w:rPr>
        <w:t xml:space="preserve"> </w:t>
      </w:r>
      <w:proofErr w:type="spellStart"/>
      <w:r w:rsidRPr="00B361C6">
        <w:rPr>
          <w:color w:val="333333"/>
        </w:rPr>
        <w:t>освітньої</w:t>
      </w:r>
      <w:proofErr w:type="spellEnd"/>
      <w:r w:rsidRPr="00B361C6">
        <w:rPr>
          <w:color w:val="333333"/>
        </w:rPr>
        <w:t xml:space="preserve"> </w:t>
      </w:r>
      <w:proofErr w:type="spellStart"/>
      <w:r w:rsidRPr="00B361C6">
        <w:rPr>
          <w:color w:val="333333"/>
        </w:rPr>
        <w:t>політики</w:t>
      </w:r>
      <w:proofErr w:type="spellEnd"/>
      <w:r w:rsidRPr="00B361C6">
        <w:rPr>
          <w:color w:val="333333"/>
        </w:rPr>
        <w:t xml:space="preserve"> з </w:t>
      </w:r>
      <w:proofErr w:type="spellStart"/>
      <w:r w:rsidRPr="00B361C6">
        <w:rPr>
          <w:color w:val="333333"/>
        </w:rPr>
        <w:t>гендерної</w:t>
      </w:r>
      <w:proofErr w:type="spellEnd"/>
      <w:r w:rsidRPr="00B361C6">
        <w:rPr>
          <w:color w:val="333333"/>
        </w:rPr>
        <w:t xml:space="preserve"> </w:t>
      </w:r>
      <w:proofErr w:type="spellStart"/>
      <w:r w:rsidRPr="00B361C6">
        <w:rPr>
          <w:color w:val="333333"/>
        </w:rPr>
        <w:t>рівності</w:t>
      </w:r>
      <w:proofErr w:type="spellEnd"/>
      <w:r w:rsidRPr="00B361C6">
        <w:rPr>
          <w:color w:val="333333"/>
        </w:rPr>
        <w:t xml:space="preserve"> та </w:t>
      </w:r>
      <w:proofErr w:type="spellStart"/>
      <w:r w:rsidRPr="00B361C6">
        <w:rPr>
          <w:color w:val="333333"/>
        </w:rPr>
        <w:t>недискримінації</w:t>
      </w:r>
      <w:proofErr w:type="spellEnd"/>
      <w:r w:rsidRPr="00B361C6">
        <w:rPr>
          <w:color w:val="333333"/>
        </w:rPr>
        <w:t xml:space="preserve"> в </w:t>
      </w:r>
      <w:proofErr w:type="spellStart"/>
      <w:r w:rsidRPr="00B361C6">
        <w:rPr>
          <w:color w:val="333333"/>
        </w:rPr>
        <w:t>освіті</w:t>
      </w:r>
      <w:proofErr w:type="spellEnd"/>
      <w:r w:rsidRPr="00B361C6">
        <w:rPr>
          <w:color w:val="333333"/>
        </w:rPr>
        <w:t xml:space="preserve">, </w:t>
      </w:r>
      <w:proofErr w:type="spellStart"/>
      <w:r w:rsidRPr="00B361C6">
        <w:rPr>
          <w:color w:val="333333"/>
        </w:rPr>
        <w:t>гендерні</w:t>
      </w:r>
      <w:proofErr w:type="spellEnd"/>
      <w:r w:rsidRPr="00B361C6">
        <w:rPr>
          <w:color w:val="333333"/>
        </w:rPr>
        <w:t xml:space="preserve"> </w:t>
      </w:r>
      <w:proofErr w:type="spellStart"/>
      <w:r w:rsidRPr="00B361C6">
        <w:rPr>
          <w:color w:val="333333"/>
        </w:rPr>
        <w:t>дослідження</w:t>
      </w:r>
      <w:proofErr w:type="spellEnd"/>
      <w:r w:rsidRPr="00B361C6">
        <w:rPr>
          <w:color w:val="333333"/>
        </w:rPr>
        <w:t xml:space="preserve">, </w:t>
      </w:r>
      <w:proofErr w:type="spellStart"/>
      <w:r w:rsidRPr="00B361C6">
        <w:rPr>
          <w:color w:val="333333"/>
        </w:rPr>
        <w:t>профілактика</w:t>
      </w:r>
      <w:proofErr w:type="spellEnd"/>
      <w:r w:rsidRPr="00B361C6">
        <w:rPr>
          <w:color w:val="333333"/>
        </w:rPr>
        <w:t xml:space="preserve"> </w:t>
      </w:r>
      <w:proofErr w:type="spellStart"/>
      <w:r w:rsidRPr="00B361C6">
        <w:rPr>
          <w:color w:val="333333"/>
        </w:rPr>
        <w:t>домашнього</w:t>
      </w:r>
      <w:proofErr w:type="spellEnd"/>
      <w:r w:rsidRPr="00B361C6">
        <w:rPr>
          <w:color w:val="333333"/>
        </w:rPr>
        <w:t xml:space="preserve"> </w:t>
      </w:r>
      <w:proofErr w:type="spellStart"/>
      <w:r w:rsidRPr="00B361C6">
        <w:rPr>
          <w:color w:val="333333"/>
        </w:rPr>
        <w:t>насильства</w:t>
      </w:r>
      <w:proofErr w:type="spellEnd"/>
      <w:r w:rsidRPr="00B361C6">
        <w:rPr>
          <w:color w:val="333333"/>
        </w:rPr>
        <w:t xml:space="preserve">; </w:t>
      </w:r>
      <w:proofErr w:type="spellStart"/>
      <w:r w:rsidRPr="00B361C6">
        <w:rPr>
          <w:color w:val="333333"/>
        </w:rPr>
        <w:t>протидія</w:t>
      </w:r>
      <w:proofErr w:type="spellEnd"/>
      <w:r w:rsidRPr="00B361C6">
        <w:rPr>
          <w:color w:val="333333"/>
        </w:rPr>
        <w:t xml:space="preserve"> </w:t>
      </w:r>
      <w:proofErr w:type="spellStart"/>
      <w:r w:rsidRPr="00B361C6">
        <w:rPr>
          <w:color w:val="333333"/>
        </w:rPr>
        <w:t>булінгу</w:t>
      </w:r>
      <w:proofErr w:type="spellEnd"/>
      <w:r w:rsidRPr="00B361C6">
        <w:rPr>
          <w:color w:val="333333"/>
        </w:rPr>
        <w:t xml:space="preserve"> в </w:t>
      </w:r>
      <w:proofErr w:type="spellStart"/>
      <w:r w:rsidRPr="00B361C6">
        <w:rPr>
          <w:color w:val="333333"/>
        </w:rPr>
        <w:t>освіті</w:t>
      </w:r>
      <w:proofErr w:type="spellEnd"/>
      <w:r w:rsidRPr="00B361C6">
        <w:rPr>
          <w:color w:val="333333"/>
        </w:rPr>
        <w:t xml:space="preserve">; </w:t>
      </w:r>
      <w:proofErr w:type="spellStart"/>
      <w:r w:rsidRPr="00B361C6">
        <w:rPr>
          <w:color w:val="333333"/>
        </w:rPr>
        <w:t>формування</w:t>
      </w:r>
      <w:proofErr w:type="spellEnd"/>
      <w:r w:rsidRPr="00B361C6">
        <w:rPr>
          <w:color w:val="333333"/>
        </w:rPr>
        <w:t xml:space="preserve"> </w:t>
      </w:r>
      <w:proofErr w:type="spellStart"/>
      <w:r w:rsidRPr="00B361C6">
        <w:rPr>
          <w:color w:val="333333"/>
        </w:rPr>
        <w:t>професійної</w:t>
      </w:r>
      <w:proofErr w:type="spellEnd"/>
      <w:r w:rsidRPr="00B361C6">
        <w:rPr>
          <w:color w:val="333333"/>
        </w:rPr>
        <w:t xml:space="preserve"> </w:t>
      </w:r>
      <w:proofErr w:type="spellStart"/>
      <w:r w:rsidRPr="00B361C6">
        <w:rPr>
          <w:color w:val="333333"/>
        </w:rPr>
        <w:t>компетентності</w:t>
      </w:r>
      <w:proofErr w:type="spellEnd"/>
      <w:r w:rsidRPr="00B361C6">
        <w:rPr>
          <w:color w:val="333333"/>
        </w:rPr>
        <w:t xml:space="preserve"> </w:t>
      </w:r>
      <w:proofErr w:type="spellStart"/>
      <w:r w:rsidRPr="00B361C6">
        <w:rPr>
          <w:color w:val="333333"/>
        </w:rPr>
        <w:t>магістрів</w:t>
      </w:r>
      <w:proofErr w:type="spellEnd"/>
      <w:r w:rsidRPr="00B361C6">
        <w:rPr>
          <w:color w:val="333333"/>
        </w:rPr>
        <w:t xml:space="preserve"> – </w:t>
      </w:r>
      <w:proofErr w:type="spellStart"/>
      <w:r w:rsidRPr="00B361C6">
        <w:rPr>
          <w:color w:val="333333"/>
        </w:rPr>
        <w:t>педагогів</w:t>
      </w:r>
      <w:proofErr w:type="spellEnd"/>
      <w:r w:rsidRPr="00B361C6">
        <w:rPr>
          <w:color w:val="333333"/>
        </w:rPr>
        <w:t xml:space="preserve"> </w:t>
      </w:r>
      <w:proofErr w:type="spellStart"/>
      <w:r w:rsidRPr="00B361C6">
        <w:rPr>
          <w:color w:val="333333"/>
        </w:rPr>
        <w:t>вищої</w:t>
      </w:r>
      <w:proofErr w:type="spellEnd"/>
      <w:r w:rsidRPr="00B361C6">
        <w:rPr>
          <w:color w:val="333333"/>
        </w:rPr>
        <w:t xml:space="preserve"> </w:t>
      </w:r>
      <w:proofErr w:type="spellStart"/>
      <w:r w:rsidRPr="00B361C6">
        <w:rPr>
          <w:color w:val="333333"/>
        </w:rPr>
        <w:t>школи</w:t>
      </w:r>
      <w:proofErr w:type="spellEnd"/>
      <w:r w:rsidRPr="00B361C6">
        <w:rPr>
          <w:color w:val="333333"/>
        </w:rPr>
        <w:t xml:space="preserve">; </w:t>
      </w:r>
      <w:proofErr w:type="spellStart"/>
      <w:r w:rsidRPr="00B361C6">
        <w:rPr>
          <w:color w:val="333333"/>
        </w:rPr>
        <w:t>професійний</w:t>
      </w:r>
      <w:proofErr w:type="spellEnd"/>
      <w:r w:rsidRPr="00B361C6">
        <w:rPr>
          <w:color w:val="333333"/>
        </w:rPr>
        <w:t xml:space="preserve"> </w:t>
      </w:r>
      <w:proofErr w:type="spellStart"/>
      <w:r w:rsidRPr="00B361C6">
        <w:rPr>
          <w:color w:val="333333"/>
        </w:rPr>
        <w:t>розвиток</w:t>
      </w:r>
      <w:proofErr w:type="spellEnd"/>
      <w:r w:rsidRPr="00B361C6">
        <w:rPr>
          <w:color w:val="333333"/>
        </w:rPr>
        <w:t xml:space="preserve"> </w:t>
      </w:r>
      <w:proofErr w:type="spellStart"/>
      <w:r w:rsidRPr="00B361C6">
        <w:rPr>
          <w:color w:val="333333"/>
        </w:rPr>
        <w:t>учасників</w:t>
      </w:r>
      <w:proofErr w:type="spellEnd"/>
      <w:r w:rsidRPr="00B361C6">
        <w:rPr>
          <w:color w:val="333333"/>
        </w:rPr>
        <w:t xml:space="preserve"> </w:t>
      </w:r>
      <w:proofErr w:type="spellStart"/>
      <w:r w:rsidRPr="00B361C6">
        <w:rPr>
          <w:color w:val="333333"/>
        </w:rPr>
        <w:t>освітнього</w:t>
      </w:r>
      <w:proofErr w:type="spellEnd"/>
      <w:r w:rsidRPr="00B361C6">
        <w:rPr>
          <w:color w:val="333333"/>
        </w:rPr>
        <w:t xml:space="preserve"> </w:t>
      </w:r>
      <w:proofErr w:type="spellStart"/>
      <w:r w:rsidRPr="00B361C6">
        <w:rPr>
          <w:color w:val="333333"/>
        </w:rPr>
        <w:t>процесу</w:t>
      </w:r>
      <w:proofErr w:type="spellEnd"/>
      <w:r w:rsidRPr="00B361C6">
        <w:rPr>
          <w:color w:val="333333"/>
        </w:rPr>
        <w:t>.</w:t>
      </w:r>
    </w:p>
    <w:p w:rsidR="00B361C6" w:rsidRPr="00B361C6" w:rsidRDefault="00B361C6" w:rsidP="00B361C6">
      <w:pPr>
        <w:pStyle w:val="a7"/>
        <w:shd w:val="clear" w:color="auto" w:fill="FFFFFF"/>
        <w:ind w:right="-1134"/>
        <w:rPr>
          <w:color w:val="333333"/>
        </w:rPr>
      </w:pPr>
      <w:proofErr w:type="spellStart"/>
      <w:r w:rsidRPr="00B361C6">
        <w:rPr>
          <w:color w:val="333333"/>
        </w:rPr>
        <w:t>Наукові</w:t>
      </w:r>
      <w:proofErr w:type="spellEnd"/>
      <w:r w:rsidRPr="00B361C6">
        <w:rPr>
          <w:color w:val="333333"/>
        </w:rPr>
        <w:t xml:space="preserve"> </w:t>
      </w:r>
      <w:proofErr w:type="spellStart"/>
      <w:r w:rsidRPr="00B361C6">
        <w:rPr>
          <w:color w:val="333333"/>
        </w:rPr>
        <w:t>здобутки</w:t>
      </w:r>
      <w:proofErr w:type="spellEnd"/>
      <w:r w:rsidRPr="00B361C6">
        <w:rPr>
          <w:color w:val="333333"/>
        </w:rPr>
        <w:t xml:space="preserve">: </w:t>
      </w:r>
      <w:proofErr w:type="spellStart"/>
      <w:r w:rsidRPr="00B361C6">
        <w:rPr>
          <w:color w:val="333333"/>
        </w:rPr>
        <w:t>авторка</w:t>
      </w:r>
      <w:proofErr w:type="spellEnd"/>
      <w:r w:rsidRPr="00B361C6">
        <w:rPr>
          <w:color w:val="333333"/>
        </w:rPr>
        <w:t xml:space="preserve"> та </w:t>
      </w:r>
      <w:proofErr w:type="spellStart"/>
      <w:r w:rsidRPr="00B361C6">
        <w:rPr>
          <w:color w:val="333333"/>
        </w:rPr>
        <w:t>співавторка</w:t>
      </w:r>
      <w:proofErr w:type="spellEnd"/>
      <w:r w:rsidRPr="00B361C6">
        <w:rPr>
          <w:color w:val="333333"/>
        </w:rPr>
        <w:t xml:space="preserve"> 3 </w:t>
      </w:r>
      <w:proofErr w:type="spellStart"/>
      <w:r w:rsidRPr="00B361C6">
        <w:rPr>
          <w:color w:val="333333"/>
        </w:rPr>
        <w:t>монографій</w:t>
      </w:r>
      <w:proofErr w:type="spellEnd"/>
      <w:r w:rsidRPr="00B361C6">
        <w:rPr>
          <w:color w:val="333333"/>
        </w:rPr>
        <w:t xml:space="preserve">; 6 </w:t>
      </w:r>
      <w:proofErr w:type="spellStart"/>
      <w:r w:rsidRPr="00B361C6">
        <w:rPr>
          <w:color w:val="333333"/>
        </w:rPr>
        <w:t>навчально-методичних</w:t>
      </w:r>
      <w:proofErr w:type="spellEnd"/>
      <w:r w:rsidRPr="00B361C6">
        <w:rPr>
          <w:color w:val="333333"/>
        </w:rPr>
        <w:t xml:space="preserve"> </w:t>
      </w:r>
      <w:proofErr w:type="spellStart"/>
      <w:r w:rsidRPr="00B361C6">
        <w:rPr>
          <w:color w:val="333333"/>
        </w:rPr>
        <w:t>посібників</w:t>
      </w:r>
      <w:proofErr w:type="spellEnd"/>
      <w:r w:rsidRPr="00B361C6">
        <w:rPr>
          <w:color w:val="333333"/>
        </w:rPr>
        <w:t xml:space="preserve">, 1 з </w:t>
      </w:r>
      <w:proofErr w:type="spellStart"/>
      <w:r w:rsidRPr="00B361C6">
        <w:rPr>
          <w:color w:val="333333"/>
        </w:rPr>
        <w:t>яких</w:t>
      </w:r>
      <w:proofErr w:type="spellEnd"/>
      <w:r w:rsidRPr="00B361C6">
        <w:rPr>
          <w:color w:val="333333"/>
        </w:rPr>
        <w:t xml:space="preserve"> з грифом МОН </w:t>
      </w:r>
      <w:proofErr w:type="spellStart"/>
      <w:r w:rsidRPr="00B361C6">
        <w:rPr>
          <w:color w:val="333333"/>
        </w:rPr>
        <w:t>України</w:t>
      </w:r>
      <w:proofErr w:type="spellEnd"/>
      <w:r w:rsidRPr="00B361C6">
        <w:rPr>
          <w:color w:val="333333"/>
        </w:rPr>
        <w:t xml:space="preserve">; 2 </w:t>
      </w:r>
      <w:proofErr w:type="spellStart"/>
      <w:r w:rsidRPr="00B361C6">
        <w:rPr>
          <w:color w:val="333333"/>
        </w:rPr>
        <w:t>програм</w:t>
      </w:r>
      <w:proofErr w:type="spellEnd"/>
      <w:r w:rsidRPr="00B361C6">
        <w:rPr>
          <w:color w:val="333333"/>
        </w:rPr>
        <w:t xml:space="preserve"> </w:t>
      </w:r>
      <w:proofErr w:type="spellStart"/>
      <w:r w:rsidRPr="00B361C6">
        <w:rPr>
          <w:color w:val="333333"/>
        </w:rPr>
        <w:t>навчальних</w:t>
      </w:r>
      <w:proofErr w:type="spellEnd"/>
      <w:r w:rsidRPr="00B361C6">
        <w:rPr>
          <w:color w:val="333333"/>
        </w:rPr>
        <w:t xml:space="preserve"> </w:t>
      </w:r>
      <w:proofErr w:type="spellStart"/>
      <w:r w:rsidRPr="00B361C6">
        <w:rPr>
          <w:color w:val="333333"/>
        </w:rPr>
        <w:t>курсів</w:t>
      </w:r>
      <w:proofErr w:type="spellEnd"/>
      <w:r w:rsidRPr="00B361C6">
        <w:rPr>
          <w:color w:val="333333"/>
        </w:rPr>
        <w:t xml:space="preserve">, </w:t>
      </w:r>
      <w:proofErr w:type="spellStart"/>
      <w:r w:rsidRPr="00B361C6">
        <w:rPr>
          <w:color w:val="333333"/>
        </w:rPr>
        <w:t>зміст</w:t>
      </w:r>
      <w:proofErr w:type="spellEnd"/>
      <w:r w:rsidRPr="00B361C6">
        <w:rPr>
          <w:color w:val="333333"/>
        </w:rPr>
        <w:t xml:space="preserve"> </w:t>
      </w:r>
      <w:proofErr w:type="spellStart"/>
      <w:r w:rsidRPr="00B361C6">
        <w:rPr>
          <w:color w:val="333333"/>
        </w:rPr>
        <w:t>яких</w:t>
      </w:r>
      <w:proofErr w:type="spellEnd"/>
      <w:r w:rsidRPr="00B361C6">
        <w:rPr>
          <w:color w:val="333333"/>
        </w:rPr>
        <w:t xml:space="preserve"> </w:t>
      </w:r>
      <w:proofErr w:type="spellStart"/>
      <w:r w:rsidRPr="00B361C6">
        <w:rPr>
          <w:color w:val="333333"/>
        </w:rPr>
        <w:t>впроваджено</w:t>
      </w:r>
      <w:proofErr w:type="spellEnd"/>
      <w:r w:rsidRPr="00B361C6">
        <w:rPr>
          <w:color w:val="333333"/>
        </w:rPr>
        <w:t xml:space="preserve"> у </w:t>
      </w:r>
      <w:proofErr w:type="spellStart"/>
      <w:r w:rsidRPr="00B361C6">
        <w:rPr>
          <w:color w:val="333333"/>
        </w:rPr>
        <w:t>навчальний</w:t>
      </w:r>
      <w:proofErr w:type="spellEnd"/>
      <w:r w:rsidRPr="00B361C6">
        <w:rPr>
          <w:color w:val="333333"/>
        </w:rPr>
        <w:t xml:space="preserve"> процесс </w:t>
      </w:r>
      <w:proofErr w:type="spellStart"/>
      <w:r w:rsidRPr="00B361C6">
        <w:rPr>
          <w:color w:val="333333"/>
        </w:rPr>
        <w:t>вишівУкраїни</w:t>
      </w:r>
      <w:proofErr w:type="spellEnd"/>
      <w:r w:rsidRPr="00B361C6">
        <w:rPr>
          <w:color w:val="333333"/>
        </w:rPr>
        <w:t xml:space="preserve">; </w:t>
      </w:r>
      <w:proofErr w:type="spellStart"/>
      <w:r w:rsidRPr="00B361C6">
        <w:rPr>
          <w:color w:val="333333"/>
        </w:rPr>
        <w:t>авторка</w:t>
      </w:r>
      <w:proofErr w:type="spellEnd"/>
      <w:r w:rsidRPr="00B361C6">
        <w:rPr>
          <w:color w:val="333333"/>
        </w:rPr>
        <w:t xml:space="preserve"> 9 </w:t>
      </w:r>
      <w:proofErr w:type="spellStart"/>
      <w:r w:rsidRPr="00B361C6">
        <w:rPr>
          <w:color w:val="333333"/>
        </w:rPr>
        <w:t>методичних</w:t>
      </w:r>
      <w:proofErr w:type="spellEnd"/>
      <w:r w:rsidRPr="00B361C6">
        <w:rPr>
          <w:color w:val="333333"/>
        </w:rPr>
        <w:t xml:space="preserve"> </w:t>
      </w:r>
      <w:proofErr w:type="spellStart"/>
      <w:r w:rsidRPr="00B361C6">
        <w:rPr>
          <w:color w:val="333333"/>
        </w:rPr>
        <w:t>рекомендацій</w:t>
      </w:r>
      <w:proofErr w:type="spellEnd"/>
      <w:r w:rsidRPr="00B361C6">
        <w:rPr>
          <w:color w:val="333333"/>
        </w:rPr>
        <w:t xml:space="preserve">; </w:t>
      </w:r>
      <w:proofErr w:type="spellStart"/>
      <w:r w:rsidRPr="00B361C6">
        <w:rPr>
          <w:color w:val="333333"/>
        </w:rPr>
        <w:t>надруковано</w:t>
      </w:r>
      <w:proofErr w:type="spellEnd"/>
      <w:r w:rsidRPr="00B361C6">
        <w:rPr>
          <w:color w:val="333333"/>
        </w:rPr>
        <w:t xml:space="preserve"> </w:t>
      </w:r>
      <w:proofErr w:type="spellStart"/>
      <w:r w:rsidRPr="00B361C6">
        <w:rPr>
          <w:color w:val="333333"/>
        </w:rPr>
        <w:t>більше</w:t>
      </w:r>
      <w:proofErr w:type="spellEnd"/>
      <w:r w:rsidRPr="00B361C6">
        <w:rPr>
          <w:color w:val="333333"/>
        </w:rPr>
        <w:t xml:space="preserve"> </w:t>
      </w:r>
      <w:proofErr w:type="spellStart"/>
      <w:r w:rsidRPr="00B361C6">
        <w:rPr>
          <w:color w:val="333333"/>
        </w:rPr>
        <w:t>п’ятидесяті</w:t>
      </w:r>
      <w:proofErr w:type="spellEnd"/>
      <w:r w:rsidRPr="00B361C6">
        <w:rPr>
          <w:color w:val="333333"/>
        </w:rPr>
        <w:t xml:space="preserve"> статей у </w:t>
      </w:r>
      <w:proofErr w:type="spellStart"/>
      <w:r w:rsidRPr="00B361C6">
        <w:rPr>
          <w:color w:val="333333"/>
        </w:rPr>
        <w:t>фахових</w:t>
      </w:r>
      <w:proofErr w:type="spellEnd"/>
      <w:r w:rsidRPr="00B361C6">
        <w:rPr>
          <w:color w:val="333333"/>
        </w:rPr>
        <w:t xml:space="preserve"> </w:t>
      </w:r>
      <w:proofErr w:type="spellStart"/>
      <w:r w:rsidRPr="00B361C6">
        <w:rPr>
          <w:color w:val="333333"/>
        </w:rPr>
        <w:t>виданнях</w:t>
      </w:r>
      <w:proofErr w:type="spellEnd"/>
      <w:r w:rsidRPr="00B361C6">
        <w:rPr>
          <w:color w:val="333333"/>
        </w:rPr>
        <w:t>.</w:t>
      </w:r>
    </w:p>
    <w:p w:rsidR="00B361C6" w:rsidRDefault="00B930B1" w:rsidP="00B361C6">
      <w:pPr>
        <w:pStyle w:val="a7"/>
        <w:shd w:val="clear" w:color="auto" w:fill="FFFFFF"/>
        <w:rPr>
          <w:rFonts w:ascii="Arial" w:hAnsi="Arial" w:cs="Arial"/>
          <w:color w:val="333333"/>
        </w:rPr>
      </w:pPr>
      <w:hyperlink r:id="rId11" w:history="1">
        <w:r w:rsidR="00B361C6">
          <w:rPr>
            <w:rStyle w:val="a8"/>
            <w:rFonts w:cs="Arial"/>
            <w:color w:val="3852A6"/>
          </w:rPr>
          <w:t>https://orcid.org/0000-0003-1202-3720</w:t>
        </w:r>
      </w:hyperlink>
    </w:p>
    <w:p w:rsidR="00B361C6" w:rsidRDefault="00B930B1" w:rsidP="00B361C6">
      <w:pPr>
        <w:pStyle w:val="a7"/>
        <w:shd w:val="clear" w:color="auto" w:fill="FFFFFF"/>
        <w:rPr>
          <w:rFonts w:ascii="Arial" w:hAnsi="Arial" w:cs="Arial"/>
          <w:color w:val="333333"/>
        </w:rPr>
      </w:pPr>
      <w:hyperlink r:id="rId12" w:history="1">
        <w:r w:rsidR="00B361C6">
          <w:rPr>
            <w:rStyle w:val="a8"/>
            <w:rFonts w:cs="Arial"/>
            <w:color w:val="3852A6"/>
          </w:rPr>
          <w:t>https://www.scopus.com/authoridentifier Scopus</w:t>
        </w:r>
      </w:hyperlink>
      <w:r w:rsidR="00B361C6">
        <w:rPr>
          <w:rFonts w:ascii="Arial" w:hAnsi="Arial" w:cs="Arial"/>
          <w:color w:val="333333"/>
        </w:rPr>
        <w:t> </w:t>
      </w:r>
      <w:hyperlink r:id="rId13" w:history="1">
        <w:r w:rsidR="00B361C6">
          <w:rPr>
            <w:rStyle w:val="a8"/>
            <w:rFonts w:cs="Arial"/>
            <w:color w:val="3852A6"/>
          </w:rPr>
          <w:t>https://www.scopus.com/freelookup/form/author.uri</w:t>
        </w:r>
      </w:hyperlink>
    </w:p>
    <w:p w:rsidR="00B361C6" w:rsidRPr="00B361C6" w:rsidRDefault="00B361C6" w:rsidP="00B361C6">
      <w:pPr>
        <w:pStyle w:val="a7"/>
        <w:shd w:val="clear" w:color="auto" w:fill="FFFFFF"/>
        <w:rPr>
          <w:rFonts w:ascii="Arial" w:hAnsi="Arial" w:cs="Arial"/>
          <w:color w:val="333333"/>
          <w:lang w:val="en-US"/>
        </w:rPr>
      </w:pPr>
      <w:proofErr w:type="spellStart"/>
      <w:r w:rsidRPr="00B361C6">
        <w:rPr>
          <w:rFonts w:ascii="Arial" w:hAnsi="Arial" w:cs="Arial"/>
          <w:color w:val="333333"/>
          <w:lang w:val="en-US"/>
        </w:rPr>
        <w:t>Publons</w:t>
      </w:r>
      <w:proofErr w:type="spellEnd"/>
      <w:r w:rsidRPr="00B361C6">
        <w:rPr>
          <w:rFonts w:ascii="Arial" w:hAnsi="Arial" w:cs="Arial"/>
          <w:color w:val="333333"/>
          <w:lang w:val="en-US"/>
        </w:rPr>
        <w:t xml:space="preserve"> h</w:t>
      </w:r>
      <w:hyperlink r:id="rId14" w:history="1">
        <w:r w:rsidRPr="00B361C6">
          <w:rPr>
            <w:rStyle w:val="a8"/>
            <w:rFonts w:cs="Arial"/>
            <w:color w:val="3852A6"/>
            <w:lang w:val="en-US"/>
          </w:rPr>
          <w:t>ttps://publons.com/dashboard/summary/</w:t>
        </w:r>
      </w:hyperlink>
    </w:p>
    <w:p w:rsidR="00B361C6" w:rsidRPr="00B361C6" w:rsidRDefault="00B930B1" w:rsidP="00B361C6">
      <w:pPr>
        <w:pStyle w:val="a7"/>
        <w:shd w:val="clear" w:color="auto" w:fill="FFFFFF"/>
        <w:rPr>
          <w:rFonts w:ascii="Arial" w:hAnsi="Arial" w:cs="Arial"/>
          <w:color w:val="333333"/>
          <w:lang w:val="en-US"/>
        </w:rPr>
      </w:pPr>
      <w:hyperlink r:id="rId15" w:history="1">
        <w:r w:rsidR="00B361C6" w:rsidRPr="00B361C6">
          <w:rPr>
            <w:rStyle w:val="a8"/>
            <w:rFonts w:cs="Arial"/>
            <w:color w:val="3852A6"/>
            <w:lang w:val="en-US"/>
          </w:rPr>
          <w:t>https://scholar.google.com.ua/citations?user=ja0OEYoAAAAJ</w:t>
        </w:r>
      </w:hyperlink>
    </w:p>
    <w:p w:rsidR="00B361C6" w:rsidRPr="00B361C6" w:rsidRDefault="00B361C6" w:rsidP="00B361C6">
      <w:pPr>
        <w:suppressAutoHyphens w:val="0"/>
        <w:spacing w:before="100" w:beforeAutospacing="1" w:after="100" w:afterAutospacing="1"/>
        <w:rPr>
          <w:rFonts w:cs="Times New Roman"/>
          <w:color w:val="333333"/>
          <w:lang w:val="en-US" w:eastAsia="ru-RU"/>
        </w:rPr>
      </w:pPr>
    </w:p>
    <w:sectPr w:rsidR="00B361C6" w:rsidRPr="00B361C6" w:rsidSect="00B361C6">
      <w:pgSz w:w="11906" w:h="16838"/>
      <w:pgMar w:top="1134" w:right="184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abstractNum w:abstractNumId="1" w15:restartNumberingAfterBreak="0">
    <w:nsid w:val="2C462630"/>
    <w:multiLevelType w:val="multilevel"/>
    <w:tmpl w:val="59440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7F7C04"/>
    <w:multiLevelType w:val="multilevel"/>
    <w:tmpl w:val="12047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72C"/>
    <w:rsid w:val="00110824"/>
    <w:rsid w:val="00161665"/>
    <w:rsid w:val="00B361C6"/>
    <w:rsid w:val="00B930B1"/>
    <w:rsid w:val="00C34BC6"/>
    <w:rsid w:val="00D8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7340D"/>
  <w15:chartTrackingRefBased/>
  <w15:docId w15:val="{8D5231DE-89CA-490A-83A7-26D49D44E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824"/>
    <w:pPr>
      <w:suppressAutoHyphens/>
      <w:spacing w:after="0" w:line="240" w:lineRule="auto"/>
    </w:pPr>
    <w:rPr>
      <w:rFonts w:ascii="Times New Roman" w:hAnsi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110824"/>
    <w:pPr>
      <w:keepNext/>
      <w:numPr>
        <w:numId w:val="1"/>
      </w:numPr>
      <w:tabs>
        <w:tab w:val="num" w:pos="1850"/>
      </w:tabs>
      <w:spacing w:after="240"/>
      <w:ind w:left="1850"/>
      <w:jc w:val="center"/>
      <w:outlineLvl w:val="0"/>
    </w:pPr>
    <w:rPr>
      <w:rFonts w:ascii="Arial" w:hAnsi="Arial" w:cs="Times New Roman"/>
      <w:b/>
      <w:caps/>
      <w:sz w:val="20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10824"/>
    <w:pPr>
      <w:keepNext/>
      <w:suppressAutoHyphens w:val="0"/>
      <w:spacing w:before="240" w:after="60"/>
      <w:outlineLvl w:val="1"/>
    </w:pPr>
    <w:rPr>
      <w:rFonts w:ascii="Arial" w:hAnsi="Arial" w:cs="Times New Roman"/>
      <w:b/>
      <w:i/>
      <w:sz w:val="28"/>
      <w:szCs w:val="22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110824"/>
    <w:pPr>
      <w:keepNext/>
      <w:numPr>
        <w:ilvl w:val="2"/>
        <w:numId w:val="1"/>
      </w:numPr>
      <w:tabs>
        <w:tab w:val="num" w:pos="2138"/>
      </w:tabs>
      <w:spacing w:after="120"/>
      <w:ind w:firstLine="658"/>
      <w:outlineLvl w:val="2"/>
    </w:pPr>
    <w:rPr>
      <w:rFonts w:ascii="Arial" w:hAnsi="Arial" w:cs="Times New Roman"/>
      <w:i/>
      <w:sz w:val="18"/>
      <w:szCs w:val="22"/>
    </w:rPr>
  </w:style>
  <w:style w:type="paragraph" w:styleId="4">
    <w:name w:val="heading 4"/>
    <w:basedOn w:val="a"/>
    <w:next w:val="a"/>
    <w:link w:val="40"/>
    <w:uiPriority w:val="99"/>
    <w:qFormat/>
    <w:rsid w:val="00110824"/>
    <w:pPr>
      <w:keepNext/>
      <w:widowControl w:val="0"/>
      <w:numPr>
        <w:ilvl w:val="3"/>
        <w:numId w:val="1"/>
      </w:numPr>
      <w:ind w:firstLine="560"/>
      <w:outlineLvl w:val="3"/>
    </w:pPr>
    <w:rPr>
      <w:rFonts w:cs="Times New Roman"/>
      <w:b/>
      <w:i/>
      <w:sz w:val="20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10824"/>
    <w:pPr>
      <w:suppressAutoHyphens w:val="0"/>
      <w:spacing w:before="240" w:after="60"/>
      <w:outlineLvl w:val="4"/>
    </w:pPr>
    <w:rPr>
      <w:rFonts w:cs="Times New Roman"/>
      <w:b/>
      <w:i/>
      <w:sz w:val="26"/>
      <w:szCs w:val="22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110824"/>
    <w:pPr>
      <w:suppressAutoHyphens w:val="0"/>
      <w:spacing w:before="240" w:after="60"/>
      <w:outlineLvl w:val="5"/>
    </w:pPr>
    <w:rPr>
      <w:rFonts w:cs="Times New Roman"/>
      <w:b/>
      <w:sz w:val="22"/>
      <w:szCs w:val="22"/>
      <w:lang w:val="x-none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10824"/>
    <w:pPr>
      <w:spacing w:before="240" w:after="60"/>
      <w:outlineLvl w:val="6"/>
    </w:pPr>
    <w:rPr>
      <w:rFonts w:asciiTheme="minorHAnsi" w:eastAsiaTheme="minorEastAsia" w:hAnsiTheme="min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0824"/>
    <w:rPr>
      <w:rFonts w:ascii="Arial" w:hAnsi="Arial" w:cs="Times New Roman"/>
      <w:b/>
      <w:caps/>
      <w:sz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9"/>
    <w:rsid w:val="00110824"/>
    <w:rPr>
      <w:rFonts w:ascii="Arial" w:hAnsi="Arial" w:cs="Times New Roman"/>
      <w:b/>
      <w:i/>
      <w:sz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110824"/>
    <w:rPr>
      <w:rFonts w:ascii="Arial" w:hAnsi="Arial" w:cs="Times New Roman"/>
      <w:i/>
      <w:sz w:val="18"/>
      <w:lang w:val="uk-UA" w:eastAsia="ar-SA"/>
    </w:rPr>
  </w:style>
  <w:style w:type="character" w:customStyle="1" w:styleId="40">
    <w:name w:val="Заголовок 4 Знак"/>
    <w:basedOn w:val="a0"/>
    <w:link w:val="4"/>
    <w:uiPriority w:val="99"/>
    <w:rsid w:val="00110824"/>
    <w:rPr>
      <w:rFonts w:ascii="Times New Roman" w:hAnsi="Times New Roman" w:cs="Times New Roman"/>
      <w:b/>
      <w:i/>
      <w:sz w:val="20"/>
      <w:lang w:val="uk-UA" w:eastAsia="ar-SA"/>
    </w:rPr>
  </w:style>
  <w:style w:type="character" w:customStyle="1" w:styleId="50">
    <w:name w:val="Заголовок 5 Знак"/>
    <w:basedOn w:val="a0"/>
    <w:link w:val="5"/>
    <w:uiPriority w:val="99"/>
    <w:rsid w:val="00110824"/>
    <w:rPr>
      <w:rFonts w:ascii="Times New Roman" w:hAnsi="Times New Roman" w:cs="Times New Roman"/>
      <w:b/>
      <w:i/>
      <w:sz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110824"/>
    <w:rPr>
      <w:rFonts w:ascii="Times New Roman" w:hAnsi="Times New Roman" w:cs="Times New Roman"/>
      <w:b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110824"/>
    <w:rPr>
      <w:rFonts w:asciiTheme="minorHAnsi" w:eastAsiaTheme="minorEastAsia" w:hAnsiTheme="minorHAnsi" w:cs="Times New Roman"/>
      <w:sz w:val="24"/>
      <w:szCs w:val="24"/>
      <w:lang w:val="uk-UA" w:eastAsia="ar-SA"/>
    </w:rPr>
  </w:style>
  <w:style w:type="character" w:styleId="a3">
    <w:name w:val="Strong"/>
    <w:basedOn w:val="a0"/>
    <w:uiPriority w:val="99"/>
    <w:qFormat/>
    <w:rsid w:val="0011082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110824"/>
    <w:rPr>
      <w:rFonts w:cs="Times New Roman"/>
      <w:i/>
      <w:iCs/>
    </w:rPr>
  </w:style>
  <w:style w:type="paragraph" w:styleId="a5">
    <w:name w:val="No Spacing"/>
    <w:uiPriority w:val="99"/>
    <w:qFormat/>
    <w:rsid w:val="00110824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99"/>
    <w:qFormat/>
    <w:rsid w:val="00110824"/>
    <w:pPr>
      <w:suppressAutoHyphens w:val="0"/>
      <w:ind w:left="720"/>
    </w:pPr>
    <w:rPr>
      <w:rFonts w:cs="Times New Roman"/>
      <w:sz w:val="20"/>
      <w:szCs w:val="20"/>
      <w:lang w:val="ru-RU" w:eastAsia="ru-RU"/>
    </w:rPr>
  </w:style>
  <w:style w:type="paragraph" w:styleId="a7">
    <w:name w:val="Normal (Web)"/>
    <w:basedOn w:val="a"/>
    <w:uiPriority w:val="99"/>
    <w:semiHidden/>
    <w:unhideWhenUsed/>
    <w:rsid w:val="00B361C6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B361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44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3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3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toggle('" TargetMode="External"/><Relationship Id="rId13" Type="http://schemas.openxmlformats.org/officeDocument/2006/relationships/hyperlink" Target="https://www.scopus.com/freelookup/form/author.uri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toggle('" TargetMode="External"/><Relationship Id="rId12" Type="http://schemas.openxmlformats.org/officeDocument/2006/relationships/hyperlink" Target="https://www.scopus.com/authoridentifier%20Scopu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orcid.org/0000-0003-1202-3720" TargetMode="External"/><Relationship Id="rId5" Type="http://schemas.openxmlformats.org/officeDocument/2006/relationships/hyperlink" Target="https://sites.znu.edu.ua/staff/gallery/2019/10/news-37469-ukr-golovanova.jpg" TargetMode="External"/><Relationship Id="rId15" Type="http://schemas.openxmlformats.org/officeDocument/2006/relationships/hyperlink" Target="https://scholar.google.com.ua/citations?user=ja0OEYoAAAAJ" TargetMode="External"/><Relationship Id="rId10" Type="http://schemas.openxmlformats.org/officeDocument/2006/relationships/hyperlink" Target="javascript:void(toggle('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toggle('" TargetMode="External"/><Relationship Id="rId14" Type="http://schemas.openxmlformats.org/officeDocument/2006/relationships/hyperlink" Target="http://ttps/publons.com/dashboard/summar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cp:lastPrinted>2023-02-28T12:43:00Z</cp:lastPrinted>
  <dcterms:created xsi:type="dcterms:W3CDTF">2023-02-28T12:34:00Z</dcterms:created>
  <dcterms:modified xsi:type="dcterms:W3CDTF">2023-02-28T12:50:00Z</dcterms:modified>
</cp:coreProperties>
</file>