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FB4FA" w14:textId="087E4CFC" w:rsidR="005E0984" w:rsidRPr="00873221" w:rsidRDefault="005E0984" w:rsidP="00873221">
      <w:pPr>
        <w:spacing w:before="161" w:after="225" w:line="300" w:lineRule="atLeast"/>
        <w:textAlignment w:val="bottom"/>
        <w:outlineLvl w:val="0"/>
        <w:rPr>
          <w:rFonts w:ascii="Arial" w:eastAsia="Times New Roman" w:hAnsi="Arial" w:cs="Arial"/>
          <w:b/>
          <w:bCs/>
          <w:color w:val="00468C"/>
          <w:kern w:val="36"/>
          <w:sz w:val="30"/>
          <w:szCs w:val="30"/>
          <w:lang w:val="uk-UA" w:eastAsia="ru-RU"/>
        </w:rPr>
      </w:pPr>
      <w:r w:rsidRPr="005E0984">
        <w:rPr>
          <w:rFonts w:ascii="Arial" w:eastAsia="Times New Roman" w:hAnsi="Arial" w:cs="Arial"/>
          <w:b/>
          <w:bCs/>
          <w:color w:val="00468C"/>
          <w:kern w:val="36"/>
          <w:sz w:val="30"/>
          <w:szCs w:val="30"/>
          <w:lang w:eastAsia="ru-RU"/>
        </w:rPr>
        <w:t>Дисципліна: Оздоровче харчування</w:t>
      </w:r>
      <w:r w:rsidR="00873221">
        <w:rPr>
          <w:rFonts w:ascii="Arial" w:eastAsia="Times New Roman" w:hAnsi="Arial" w:cs="Arial"/>
          <w:b/>
          <w:bCs/>
          <w:color w:val="00468C"/>
          <w:kern w:val="36"/>
          <w:sz w:val="30"/>
          <w:szCs w:val="30"/>
          <w:lang w:val="uk-UA" w:eastAsia="ru-RU"/>
        </w:rPr>
        <w:t xml:space="preserve">   </w:t>
      </w:r>
      <w:r w:rsidRPr="005E0984">
        <w:rPr>
          <w:rFonts w:ascii="Arial" w:eastAsia="Times New Roman" w:hAnsi="Arial" w:cs="Arial"/>
          <w:b/>
          <w:bCs/>
          <w:color w:val="000000"/>
          <w:sz w:val="18"/>
          <w:szCs w:val="18"/>
          <w:bdr w:val="none" w:sz="0" w:space="0" w:color="auto" w:frame="1"/>
          <w:lang w:eastAsia="ru-RU"/>
        </w:rPr>
        <w:t xml:space="preserve">Кількість годин </w:t>
      </w:r>
      <w:r w:rsidR="00335380">
        <w:rPr>
          <w:rFonts w:ascii="Arial" w:eastAsia="Times New Roman" w:hAnsi="Arial" w:cs="Arial"/>
          <w:b/>
          <w:bCs/>
          <w:color w:val="000000"/>
          <w:sz w:val="18"/>
          <w:szCs w:val="18"/>
          <w:bdr w:val="none" w:sz="0" w:space="0" w:color="auto" w:frame="1"/>
          <w:lang w:val="uk-UA" w:eastAsia="ru-RU"/>
        </w:rPr>
        <w:t>30</w:t>
      </w:r>
      <w:r w:rsidRPr="005E0984">
        <w:rPr>
          <w:rFonts w:ascii="Arial" w:eastAsia="Times New Roman" w:hAnsi="Arial" w:cs="Arial"/>
          <w:b/>
          <w:bCs/>
          <w:color w:val="000000"/>
          <w:sz w:val="18"/>
          <w:szCs w:val="18"/>
          <w:bdr w:val="none" w:sz="0" w:space="0" w:color="auto" w:frame="1"/>
          <w:lang w:eastAsia="ru-RU"/>
        </w:rPr>
        <w:t>(</w:t>
      </w:r>
      <w:r w:rsidR="00335380">
        <w:rPr>
          <w:rFonts w:ascii="Arial" w:eastAsia="Times New Roman" w:hAnsi="Arial" w:cs="Arial"/>
          <w:b/>
          <w:bCs/>
          <w:color w:val="000000"/>
          <w:sz w:val="18"/>
          <w:szCs w:val="18"/>
          <w:bdr w:val="none" w:sz="0" w:space="0" w:color="auto" w:frame="1"/>
          <w:lang w:val="uk-UA" w:eastAsia="ru-RU"/>
        </w:rPr>
        <w:t xml:space="preserve">1 </w:t>
      </w:r>
      <w:r w:rsidRPr="005E0984">
        <w:rPr>
          <w:rFonts w:ascii="Arial" w:eastAsia="Times New Roman" w:hAnsi="Arial" w:cs="Arial"/>
          <w:b/>
          <w:bCs/>
          <w:color w:val="000000"/>
          <w:sz w:val="18"/>
          <w:szCs w:val="18"/>
          <w:bdr w:val="none" w:sz="0" w:space="0" w:color="auto" w:frame="1"/>
          <w:lang w:eastAsia="ru-RU"/>
        </w:rPr>
        <w:t>кредитів ЄКТС):</w:t>
      </w:r>
      <w:r w:rsidRPr="005E0984">
        <w:rPr>
          <w:rFonts w:ascii="Arial" w:eastAsia="Times New Roman" w:hAnsi="Arial" w:cs="Arial"/>
          <w:color w:val="000000"/>
          <w:sz w:val="18"/>
          <w:szCs w:val="18"/>
          <w:lang w:eastAsia="ru-RU"/>
        </w:rPr>
        <w:t> </w:t>
      </w:r>
    </w:p>
    <w:p w14:paraId="3E3E939E" w14:textId="77777777" w:rsidR="005E0984" w:rsidRPr="005E0984" w:rsidRDefault="005E0984" w:rsidP="005E0984">
      <w:pPr>
        <w:rPr>
          <w:rFonts w:ascii="Arial" w:eastAsia="Times New Roman" w:hAnsi="Arial" w:cs="Arial"/>
          <w:color w:val="000000"/>
          <w:sz w:val="18"/>
          <w:szCs w:val="18"/>
          <w:lang w:eastAsia="ru-RU"/>
        </w:rPr>
      </w:pPr>
      <w:r w:rsidRPr="005E0984">
        <w:rPr>
          <w:rFonts w:ascii="Arial" w:eastAsia="Times New Roman" w:hAnsi="Arial" w:cs="Arial"/>
          <w:color w:val="000000"/>
          <w:sz w:val="18"/>
          <w:szCs w:val="18"/>
          <w:lang w:eastAsia="ru-RU"/>
        </w:rPr>
        <w:t> </w:t>
      </w:r>
    </w:p>
    <w:p w14:paraId="0BD6100E" w14:textId="77777777" w:rsidR="00873221" w:rsidRDefault="00873221" w:rsidP="00873221">
      <w:pPr>
        <w:rPr>
          <w:rFonts w:ascii="Times New Roman" w:eastAsia="Times New Roman" w:hAnsi="Times New Roman" w:cs="Times New Roman"/>
          <w:lang w:eastAsia="ru-RU"/>
        </w:rPr>
      </w:pPr>
      <w:r w:rsidRPr="00873221">
        <w:rPr>
          <w:rFonts w:ascii="Times New Roman" w:eastAsia="Times New Roman" w:hAnsi="Times New Roman" w:cs="Times New Roman"/>
          <w:lang w:eastAsia="ru-RU"/>
        </w:rPr>
        <w:t xml:space="preserve">МЕТА ТА ЗАВДАННЯ НАВЧАЛЬНОЇ ДИСЦИПЛІНИ </w:t>
      </w:r>
    </w:p>
    <w:p w14:paraId="4999114C" w14:textId="77777777" w:rsidR="00471A69" w:rsidRDefault="00873221" w:rsidP="00873221">
      <w:pPr>
        <w:rPr>
          <w:rFonts w:ascii="Times New Roman" w:eastAsia="Times New Roman" w:hAnsi="Times New Roman" w:cs="Times New Roman"/>
          <w:lang w:eastAsia="ru-RU"/>
        </w:rPr>
      </w:pPr>
      <w:r w:rsidRPr="00471A69">
        <w:rPr>
          <w:rFonts w:ascii="Times New Roman" w:eastAsia="Times New Roman" w:hAnsi="Times New Roman" w:cs="Times New Roman"/>
          <w:b/>
          <w:bCs/>
          <w:lang w:eastAsia="ru-RU"/>
        </w:rPr>
        <w:t>Мета</w:t>
      </w:r>
      <w:r w:rsidRPr="00873221">
        <w:rPr>
          <w:rFonts w:ascii="Times New Roman" w:eastAsia="Times New Roman" w:hAnsi="Times New Roman" w:cs="Times New Roman"/>
          <w:lang w:eastAsia="ru-RU"/>
        </w:rPr>
        <w:t xml:space="preserve">: метою вивчення дисципліни є послідовне формування теоретичних знань </w:t>
      </w:r>
      <w:r w:rsidR="00471A69">
        <w:rPr>
          <w:rFonts w:ascii="Times New Roman" w:eastAsia="Times New Roman" w:hAnsi="Times New Roman" w:cs="Times New Roman"/>
          <w:lang w:val="uk-UA" w:eastAsia="ru-RU"/>
        </w:rPr>
        <w:t xml:space="preserve"> </w:t>
      </w:r>
      <w:r w:rsidRPr="00873221">
        <w:rPr>
          <w:rFonts w:ascii="Times New Roman" w:eastAsia="Times New Roman" w:hAnsi="Times New Roman" w:cs="Times New Roman"/>
          <w:lang w:eastAsia="ru-RU"/>
        </w:rPr>
        <w:t xml:space="preserve">та практичних навичок щодо впливу їжі та її компонентів на функціонування основних фізіологічних систем організму. </w:t>
      </w:r>
    </w:p>
    <w:p w14:paraId="44E3ED45" w14:textId="2E067A92" w:rsidR="00873221" w:rsidRDefault="00873221" w:rsidP="00873221">
      <w:pPr>
        <w:rPr>
          <w:rFonts w:ascii="Times New Roman" w:eastAsia="Times New Roman" w:hAnsi="Times New Roman" w:cs="Times New Roman"/>
          <w:lang w:eastAsia="ru-RU"/>
        </w:rPr>
      </w:pPr>
      <w:r w:rsidRPr="00471A69">
        <w:rPr>
          <w:rFonts w:ascii="Times New Roman" w:eastAsia="Times New Roman" w:hAnsi="Times New Roman" w:cs="Times New Roman"/>
          <w:b/>
          <w:bCs/>
          <w:lang w:eastAsia="ru-RU"/>
        </w:rPr>
        <w:t>Завдання дисципліни</w:t>
      </w:r>
      <w:r w:rsidRPr="00873221">
        <w:rPr>
          <w:rFonts w:ascii="Times New Roman" w:eastAsia="Times New Roman" w:hAnsi="Times New Roman" w:cs="Times New Roman"/>
          <w:lang w:eastAsia="ru-RU"/>
        </w:rPr>
        <w:t xml:space="preserve">: - сформувати теоретичні знання про основи раціонального та оздоровчого харчування; - поглибити анатомо-фізіологічні знання щодо структури і функцій органів травлення; - вивчити основні теорії харчування та фізіологічну потребу людини в основних складових продуктів харчування; - ознайомити з основами дієтології; - сформувати практичні навички по складанню харчового раціону для різних верст населення; - навчити використовувати отримані знання на практиці.  </w:t>
      </w:r>
    </w:p>
    <w:p w14:paraId="1436F49E" w14:textId="77777777" w:rsidR="00873221" w:rsidRDefault="00873221" w:rsidP="00873221">
      <w:pPr>
        <w:rPr>
          <w:rFonts w:ascii="Times New Roman" w:eastAsia="Times New Roman" w:hAnsi="Times New Roman" w:cs="Times New Roman"/>
          <w:lang w:eastAsia="ru-RU"/>
        </w:rPr>
      </w:pPr>
    </w:p>
    <w:p w14:paraId="5F1C26F0" w14:textId="77777777" w:rsidR="00873221" w:rsidRDefault="00873221" w:rsidP="00873221">
      <w:pPr>
        <w:rPr>
          <w:rFonts w:ascii="Times New Roman" w:eastAsia="Times New Roman" w:hAnsi="Times New Roman" w:cs="Times New Roman"/>
          <w:lang w:eastAsia="ru-RU"/>
        </w:rPr>
      </w:pPr>
      <w:r w:rsidRPr="00873221">
        <w:rPr>
          <w:rFonts w:ascii="Times New Roman" w:eastAsia="Times New Roman" w:hAnsi="Times New Roman" w:cs="Times New Roman"/>
          <w:lang w:eastAsia="ru-RU"/>
        </w:rPr>
        <w:t xml:space="preserve">РЕЗУЛЬТАТИ НАВЧАННЯ ЗА ДИСЦИПЛІНОЮ, ВІДПОВІДНІСТЬ ПРОГРАМНИХ КОМПЕТЕНТНОСТЕЙ ТА РЕЗУЛЬТАТІВ НАВЧАННЯ КОМПОНЕНТАМ ОСВІТНЬОЇ ПРОГРАМИ </w:t>
      </w:r>
    </w:p>
    <w:p w14:paraId="0A1FDF68" w14:textId="77777777" w:rsidR="00873221" w:rsidRDefault="00873221" w:rsidP="00873221">
      <w:pPr>
        <w:rPr>
          <w:rFonts w:ascii="Times New Roman" w:eastAsia="Times New Roman" w:hAnsi="Times New Roman" w:cs="Times New Roman"/>
          <w:lang w:eastAsia="ru-RU"/>
        </w:rPr>
      </w:pPr>
      <w:r w:rsidRPr="00873221">
        <w:rPr>
          <w:rFonts w:ascii="Times New Roman" w:eastAsia="Times New Roman" w:hAnsi="Times New Roman" w:cs="Times New Roman"/>
          <w:lang w:eastAsia="ru-RU"/>
        </w:rPr>
        <w:t xml:space="preserve">У результаті вивчення навчальної дисципліни студент повинен </w:t>
      </w:r>
    </w:p>
    <w:p w14:paraId="1907FB2E" w14:textId="77777777" w:rsidR="00873221" w:rsidRPr="00873221" w:rsidRDefault="00873221" w:rsidP="00873221">
      <w:pPr>
        <w:rPr>
          <w:rFonts w:ascii="Times New Roman" w:eastAsia="Times New Roman" w:hAnsi="Times New Roman" w:cs="Times New Roman"/>
          <w:b/>
          <w:bCs/>
          <w:lang w:eastAsia="ru-RU"/>
        </w:rPr>
      </w:pPr>
      <w:r w:rsidRPr="00873221">
        <w:rPr>
          <w:rFonts w:ascii="Times New Roman" w:eastAsia="Times New Roman" w:hAnsi="Times New Roman" w:cs="Times New Roman"/>
          <w:b/>
          <w:bCs/>
          <w:lang w:val="uk-UA" w:eastAsia="ru-RU"/>
        </w:rPr>
        <w:t xml:space="preserve">  </w:t>
      </w:r>
      <w:r w:rsidRPr="00873221">
        <w:rPr>
          <w:rFonts w:ascii="Times New Roman" w:eastAsia="Times New Roman" w:hAnsi="Times New Roman" w:cs="Times New Roman"/>
          <w:b/>
          <w:bCs/>
          <w:lang w:eastAsia="ru-RU"/>
        </w:rPr>
        <w:t xml:space="preserve">знати: </w:t>
      </w:r>
    </w:p>
    <w:p w14:paraId="2991D6E8" w14:textId="77777777" w:rsidR="00873221" w:rsidRDefault="00873221" w:rsidP="00873221">
      <w:pPr>
        <w:rPr>
          <w:rFonts w:ascii="Times New Roman" w:eastAsia="Times New Roman" w:hAnsi="Times New Roman" w:cs="Times New Roman"/>
          <w:lang w:eastAsia="ru-RU"/>
        </w:rPr>
      </w:pPr>
      <w:r w:rsidRPr="00873221">
        <w:rPr>
          <w:rFonts w:ascii="Times New Roman" w:eastAsia="Times New Roman" w:hAnsi="Times New Roman" w:cs="Times New Roman"/>
          <w:lang w:eastAsia="ru-RU"/>
        </w:rPr>
        <w:t xml:space="preserve">–роль харчування у функціонуванні основних систем організму людини </w:t>
      </w:r>
    </w:p>
    <w:p w14:paraId="014051C1" w14:textId="77777777" w:rsidR="00873221" w:rsidRDefault="00873221" w:rsidP="00873221">
      <w:pPr>
        <w:rPr>
          <w:rFonts w:ascii="Times New Roman" w:eastAsia="Times New Roman" w:hAnsi="Times New Roman" w:cs="Times New Roman"/>
          <w:lang w:eastAsia="ru-RU"/>
        </w:rPr>
      </w:pPr>
      <w:r w:rsidRPr="00873221">
        <w:rPr>
          <w:rFonts w:ascii="Times New Roman" w:eastAsia="Times New Roman" w:hAnsi="Times New Roman" w:cs="Times New Roman"/>
          <w:lang w:eastAsia="ru-RU"/>
        </w:rPr>
        <w:t xml:space="preserve">–основні анатомо-фізіологічні дані щодо структури і функцій органів травлення; </w:t>
      </w:r>
    </w:p>
    <w:p w14:paraId="0C70D6CF" w14:textId="77777777" w:rsidR="00873221" w:rsidRDefault="00873221" w:rsidP="00873221">
      <w:pPr>
        <w:rPr>
          <w:rFonts w:ascii="Times New Roman" w:eastAsia="Times New Roman" w:hAnsi="Times New Roman" w:cs="Times New Roman"/>
          <w:lang w:eastAsia="ru-RU"/>
        </w:rPr>
      </w:pPr>
      <w:r w:rsidRPr="00873221">
        <w:rPr>
          <w:rFonts w:ascii="Times New Roman" w:eastAsia="Times New Roman" w:hAnsi="Times New Roman" w:cs="Times New Roman"/>
          <w:lang w:eastAsia="ru-RU"/>
        </w:rPr>
        <w:t xml:space="preserve">–фізіологічне значення компонентів продуктів харчування - білків, ліпідів, вуглеводів, вітамінів, мінеральних речовин та їх оптимальні потреби відповідно до стану організму за конкретних умов існування; </w:t>
      </w:r>
    </w:p>
    <w:p w14:paraId="34DEA1B9" w14:textId="77777777" w:rsidR="00873221" w:rsidRDefault="00873221" w:rsidP="00873221">
      <w:pPr>
        <w:rPr>
          <w:rFonts w:ascii="Times New Roman" w:eastAsia="Times New Roman" w:hAnsi="Times New Roman" w:cs="Times New Roman"/>
          <w:lang w:eastAsia="ru-RU"/>
        </w:rPr>
      </w:pPr>
      <w:r w:rsidRPr="00873221">
        <w:rPr>
          <w:rFonts w:ascii="Times New Roman" w:eastAsia="Times New Roman" w:hAnsi="Times New Roman" w:cs="Times New Roman"/>
          <w:lang w:eastAsia="ru-RU"/>
        </w:rPr>
        <w:t xml:space="preserve">–фізіологічну потребу здорової людини в основних нутрієнтах; </w:t>
      </w:r>
    </w:p>
    <w:p w14:paraId="7A816DF9" w14:textId="77777777" w:rsidR="00873221" w:rsidRDefault="00873221" w:rsidP="00873221">
      <w:pPr>
        <w:rPr>
          <w:rFonts w:ascii="Times New Roman" w:eastAsia="Times New Roman" w:hAnsi="Times New Roman" w:cs="Times New Roman"/>
          <w:lang w:eastAsia="ru-RU"/>
        </w:rPr>
      </w:pPr>
      <w:r w:rsidRPr="00873221">
        <w:rPr>
          <w:rFonts w:ascii="Times New Roman" w:eastAsia="Times New Roman" w:hAnsi="Times New Roman" w:cs="Times New Roman"/>
          <w:lang w:eastAsia="ru-RU"/>
        </w:rPr>
        <w:t xml:space="preserve">–основні теорії харчування: раціональне, збалансоване, адекватне, диференційоване, індивідуальне, значення режиму харчування; </w:t>
      </w:r>
    </w:p>
    <w:p w14:paraId="01A489E8" w14:textId="77777777" w:rsidR="00873221" w:rsidRDefault="00873221" w:rsidP="00873221">
      <w:pPr>
        <w:rPr>
          <w:rFonts w:ascii="Times New Roman" w:eastAsia="Times New Roman" w:hAnsi="Times New Roman" w:cs="Times New Roman"/>
          <w:lang w:eastAsia="ru-RU"/>
        </w:rPr>
      </w:pPr>
      <w:r w:rsidRPr="00873221">
        <w:rPr>
          <w:rFonts w:ascii="Times New Roman" w:eastAsia="Times New Roman" w:hAnsi="Times New Roman" w:cs="Times New Roman"/>
          <w:lang w:eastAsia="ru-RU"/>
        </w:rPr>
        <w:t xml:space="preserve">–характеристику концепцій харчування П.Брегга, Г.Шелтона, вегетаріанства та ін..; </w:t>
      </w:r>
    </w:p>
    <w:p w14:paraId="7F80E601" w14:textId="77777777" w:rsidR="00873221" w:rsidRDefault="00873221" w:rsidP="00873221">
      <w:pPr>
        <w:rPr>
          <w:rFonts w:ascii="Times New Roman" w:eastAsia="Times New Roman" w:hAnsi="Times New Roman" w:cs="Times New Roman"/>
          <w:lang w:eastAsia="ru-RU"/>
        </w:rPr>
      </w:pPr>
      <w:r w:rsidRPr="00873221">
        <w:rPr>
          <w:rFonts w:ascii="Times New Roman" w:eastAsia="Times New Roman" w:hAnsi="Times New Roman" w:cs="Times New Roman"/>
          <w:lang w:eastAsia="ru-RU"/>
        </w:rPr>
        <w:t xml:space="preserve">–оздоровчу дію продуктів харчування на організм людини; –значення продуктів бджільництва та їх застосування; </w:t>
      </w:r>
    </w:p>
    <w:p w14:paraId="3F5B454F" w14:textId="77777777" w:rsidR="00873221" w:rsidRDefault="00873221" w:rsidP="00873221">
      <w:pPr>
        <w:rPr>
          <w:rFonts w:ascii="Times New Roman" w:eastAsia="Times New Roman" w:hAnsi="Times New Roman" w:cs="Times New Roman"/>
          <w:lang w:eastAsia="ru-RU"/>
        </w:rPr>
      </w:pPr>
      <w:r w:rsidRPr="00873221">
        <w:rPr>
          <w:rFonts w:ascii="Times New Roman" w:eastAsia="Times New Roman" w:hAnsi="Times New Roman" w:cs="Times New Roman"/>
          <w:lang w:eastAsia="ru-RU"/>
        </w:rPr>
        <w:t xml:space="preserve">–основи дієтології, характеристику основних дієт, організацію харчування людей різних верств населення; </w:t>
      </w:r>
    </w:p>
    <w:p w14:paraId="17B80855" w14:textId="77777777" w:rsidR="00873221" w:rsidRDefault="00873221" w:rsidP="00873221">
      <w:pPr>
        <w:rPr>
          <w:rFonts w:ascii="Times New Roman" w:eastAsia="Times New Roman" w:hAnsi="Times New Roman" w:cs="Times New Roman"/>
          <w:lang w:eastAsia="ru-RU"/>
        </w:rPr>
      </w:pPr>
      <w:r w:rsidRPr="00873221">
        <w:rPr>
          <w:rFonts w:ascii="Times New Roman" w:eastAsia="Times New Roman" w:hAnsi="Times New Roman" w:cs="Times New Roman"/>
          <w:lang w:eastAsia="ru-RU"/>
        </w:rPr>
        <w:t xml:space="preserve">–особливості харчування при захворюваннях органів дихання, серцево- судинної системи, органів травлення, нирок та ендокринної системи; </w:t>
      </w:r>
    </w:p>
    <w:p w14:paraId="31E24FC3" w14:textId="77777777" w:rsidR="00873221" w:rsidRDefault="00873221" w:rsidP="00873221">
      <w:pPr>
        <w:rPr>
          <w:rFonts w:ascii="Times New Roman" w:eastAsia="Times New Roman" w:hAnsi="Times New Roman" w:cs="Times New Roman"/>
          <w:lang w:eastAsia="ru-RU"/>
        </w:rPr>
      </w:pPr>
      <w:r w:rsidRPr="00873221">
        <w:rPr>
          <w:rFonts w:ascii="Times New Roman" w:eastAsia="Times New Roman" w:hAnsi="Times New Roman" w:cs="Times New Roman"/>
          <w:lang w:eastAsia="ru-RU"/>
        </w:rPr>
        <w:t xml:space="preserve"> –нетрадиційні системи харчування. </w:t>
      </w:r>
    </w:p>
    <w:p w14:paraId="67B13ACC" w14:textId="77777777" w:rsidR="00873221" w:rsidRDefault="00873221" w:rsidP="00873221">
      <w:pPr>
        <w:rPr>
          <w:rFonts w:ascii="Times New Roman" w:eastAsia="Times New Roman" w:hAnsi="Times New Roman" w:cs="Times New Roman"/>
          <w:lang w:eastAsia="ru-RU"/>
        </w:rPr>
      </w:pPr>
      <w:r w:rsidRPr="00873221">
        <w:rPr>
          <w:rFonts w:ascii="Times New Roman" w:eastAsia="Times New Roman" w:hAnsi="Times New Roman" w:cs="Times New Roman"/>
          <w:lang w:eastAsia="ru-RU"/>
        </w:rPr>
        <w:t>–фізіолого - гігієнічні основи раціонального харчування різних вікових груп населення; –основи харчування спортсменів.</w:t>
      </w:r>
    </w:p>
    <w:p w14:paraId="5466D0B8" w14:textId="77777777" w:rsidR="00873221" w:rsidRDefault="00873221" w:rsidP="00873221">
      <w:pPr>
        <w:rPr>
          <w:rFonts w:ascii="Times New Roman" w:eastAsia="Times New Roman" w:hAnsi="Times New Roman" w:cs="Times New Roman"/>
          <w:lang w:eastAsia="ru-RU"/>
        </w:rPr>
      </w:pPr>
      <w:r>
        <w:rPr>
          <w:rFonts w:ascii="Times New Roman" w:eastAsia="Times New Roman" w:hAnsi="Times New Roman" w:cs="Times New Roman"/>
          <w:lang w:val="uk-UA" w:eastAsia="ru-RU"/>
        </w:rPr>
        <w:t xml:space="preserve">  </w:t>
      </w:r>
      <w:r w:rsidRPr="00873221">
        <w:rPr>
          <w:rFonts w:ascii="Times New Roman" w:eastAsia="Times New Roman" w:hAnsi="Times New Roman" w:cs="Times New Roman"/>
          <w:lang w:eastAsia="ru-RU"/>
        </w:rPr>
        <w:t xml:space="preserve"> </w:t>
      </w:r>
      <w:r w:rsidRPr="00873221">
        <w:rPr>
          <w:rFonts w:ascii="Times New Roman" w:eastAsia="Times New Roman" w:hAnsi="Times New Roman" w:cs="Times New Roman"/>
          <w:b/>
          <w:bCs/>
          <w:lang w:eastAsia="ru-RU"/>
        </w:rPr>
        <w:t>вміти:</w:t>
      </w:r>
      <w:r w:rsidRPr="00873221">
        <w:rPr>
          <w:rFonts w:ascii="Times New Roman" w:eastAsia="Times New Roman" w:hAnsi="Times New Roman" w:cs="Times New Roman"/>
          <w:lang w:eastAsia="ru-RU"/>
        </w:rPr>
        <w:t xml:space="preserve"> </w:t>
      </w:r>
    </w:p>
    <w:p w14:paraId="5815D57E" w14:textId="77777777" w:rsidR="00873221" w:rsidRDefault="00873221" w:rsidP="00873221">
      <w:pPr>
        <w:rPr>
          <w:rFonts w:ascii="Times New Roman" w:eastAsia="Times New Roman" w:hAnsi="Times New Roman" w:cs="Times New Roman"/>
          <w:lang w:eastAsia="ru-RU"/>
        </w:rPr>
      </w:pPr>
      <w:r w:rsidRPr="00873221">
        <w:rPr>
          <w:rFonts w:ascii="Times New Roman" w:eastAsia="Times New Roman" w:hAnsi="Times New Roman" w:cs="Times New Roman"/>
          <w:lang w:eastAsia="ru-RU"/>
        </w:rPr>
        <w:t xml:space="preserve">– володіти методичним інструментарієм реалізації законів раціонального та оздоровчого харчування, вимог до харчового раціону, режиму харчування та умов прийому їжі; </w:t>
      </w:r>
    </w:p>
    <w:p w14:paraId="5D8AA7F0" w14:textId="77777777" w:rsidR="00873221" w:rsidRDefault="00873221" w:rsidP="00873221">
      <w:pPr>
        <w:rPr>
          <w:rFonts w:ascii="Times New Roman" w:eastAsia="Times New Roman" w:hAnsi="Times New Roman" w:cs="Times New Roman"/>
          <w:lang w:eastAsia="ru-RU"/>
        </w:rPr>
      </w:pPr>
      <w:r w:rsidRPr="00873221">
        <w:rPr>
          <w:rFonts w:ascii="Times New Roman" w:eastAsia="Times New Roman" w:hAnsi="Times New Roman" w:cs="Times New Roman"/>
          <w:lang w:eastAsia="ru-RU"/>
        </w:rPr>
        <w:t xml:space="preserve">– аналізувати харчування окремих людей залежно від віку, статі, виду діяльності; </w:t>
      </w:r>
    </w:p>
    <w:p w14:paraId="26D79D99" w14:textId="77777777" w:rsidR="00873221" w:rsidRDefault="00873221" w:rsidP="00873221">
      <w:pPr>
        <w:rPr>
          <w:rFonts w:ascii="Times New Roman" w:eastAsia="Times New Roman" w:hAnsi="Times New Roman" w:cs="Times New Roman"/>
          <w:lang w:eastAsia="ru-RU"/>
        </w:rPr>
      </w:pPr>
      <w:r w:rsidRPr="00873221">
        <w:rPr>
          <w:rFonts w:ascii="Times New Roman" w:eastAsia="Times New Roman" w:hAnsi="Times New Roman" w:cs="Times New Roman"/>
          <w:lang w:eastAsia="ru-RU"/>
        </w:rPr>
        <w:t xml:space="preserve">– складати харчовий раціон з врахуванням особливостей окремих груп населення; </w:t>
      </w:r>
    </w:p>
    <w:p w14:paraId="176F35B2" w14:textId="77777777" w:rsidR="00873221" w:rsidRDefault="00873221" w:rsidP="00873221">
      <w:pPr>
        <w:rPr>
          <w:rFonts w:ascii="Times New Roman" w:eastAsia="Times New Roman" w:hAnsi="Times New Roman" w:cs="Times New Roman"/>
          <w:lang w:eastAsia="ru-RU"/>
        </w:rPr>
      </w:pPr>
      <w:r w:rsidRPr="00873221">
        <w:rPr>
          <w:rFonts w:ascii="Times New Roman" w:eastAsia="Times New Roman" w:hAnsi="Times New Roman" w:cs="Times New Roman"/>
          <w:lang w:eastAsia="ru-RU"/>
        </w:rPr>
        <w:t xml:space="preserve">– визначати енергетичну цінність продуктів харчування; </w:t>
      </w:r>
    </w:p>
    <w:p w14:paraId="5BDB1635" w14:textId="77777777" w:rsidR="00873221" w:rsidRDefault="00873221" w:rsidP="00873221">
      <w:pPr>
        <w:rPr>
          <w:rFonts w:ascii="Times New Roman" w:eastAsia="Times New Roman" w:hAnsi="Times New Roman" w:cs="Times New Roman"/>
          <w:lang w:eastAsia="ru-RU"/>
        </w:rPr>
      </w:pPr>
      <w:r w:rsidRPr="00873221">
        <w:rPr>
          <w:rFonts w:ascii="Times New Roman" w:eastAsia="Times New Roman" w:hAnsi="Times New Roman" w:cs="Times New Roman"/>
          <w:lang w:eastAsia="ru-RU"/>
        </w:rPr>
        <w:t xml:space="preserve">– вираховувати енергетичні витрати здорових людей; </w:t>
      </w:r>
    </w:p>
    <w:p w14:paraId="502D8D73" w14:textId="77777777" w:rsidR="00873221" w:rsidRDefault="00873221" w:rsidP="00873221">
      <w:pPr>
        <w:rPr>
          <w:rFonts w:ascii="Times New Roman" w:eastAsia="Times New Roman" w:hAnsi="Times New Roman" w:cs="Times New Roman"/>
          <w:lang w:eastAsia="ru-RU"/>
        </w:rPr>
      </w:pPr>
      <w:r w:rsidRPr="00873221">
        <w:rPr>
          <w:rFonts w:ascii="Times New Roman" w:eastAsia="Times New Roman" w:hAnsi="Times New Roman" w:cs="Times New Roman"/>
          <w:lang w:eastAsia="ru-RU"/>
        </w:rPr>
        <w:t xml:space="preserve">– визначати основний обмін людини; </w:t>
      </w:r>
    </w:p>
    <w:p w14:paraId="363A7BFB" w14:textId="77777777" w:rsidR="00873221" w:rsidRDefault="00873221" w:rsidP="00873221">
      <w:pPr>
        <w:rPr>
          <w:rFonts w:ascii="Times New Roman" w:eastAsia="Times New Roman" w:hAnsi="Times New Roman" w:cs="Times New Roman"/>
          <w:lang w:eastAsia="ru-RU"/>
        </w:rPr>
      </w:pPr>
      <w:r w:rsidRPr="00873221">
        <w:rPr>
          <w:rFonts w:ascii="Times New Roman" w:eastAsia="Times New Roman" w:hAnsi="Times New Roman" w:cs="Times New Roman"/>
          <w:lang w:eastAsia="ru-RU"/>
        </w:rPr>
        <w:t xml:space="preserve">– визначати добовувитратну енергію залежно від фізичної активності людини; </w:t>
      </w:r>
    </w:p>
    <w:p w14:paraId="1CBF2EAD" w14:textId="77777777" w:rsidR="00873221" w:rsidRDefault="00873221" w:rsidP="00873221">
      <w:pPr>
        <w:rPr>
          <w:rFonts w:ascii="Times New Roman" w:eastAsia="Times New Roman" w:hAnsi="Times New Roman" w:cs="Times New Roman"/>
          <w:lang w:eastAsia="ru-RU"/>
        </w:rPr>
      </w:pPr>
      <w:r w:rsidRPr="00873221">
        <w:rPr>
          <w:rFonts w:ascii="Times New Roman" w:eastAsia="Times New Roman" w:hAnsi="Times New Roman" w:cs="Times New Roman"/>
          <w:lang w:eastAsia="ru-RU"/>
        </w:rPr>
        <w:t xml:space="preserve">– визначити добову потребу білків, жирів, вуглеводів, мінеральних речовин, вітамінів; – пояснити різні теорії, концепції та школи харчування; </w:t>
      </w:r>
    </w:p>
    <w:p w14:paraId="43E2DA11" w14:textId="286DF0E4" w:rsidR="00873221" w:rsidRPr="00873221" w:rsidRDefault="00873221" w:rsidP="00873221">
      <w:pPr>
        <w:rPr>
          <w:rFonts w:ascii="Times New Roman" w:eastAsia="Times New Roman" w:hAnsi="Times New Roman" w:cs="Times New Roman"/>
          <w:lang w:eastAsia="ru-RU"/>
        </w:rPr>
      </w:pPr>
      <w:r w:rsidRPr="00873221">
        <w:rPr>
          <w:rFonts w:ascii="Times New Roman" w:eastAsia="Times New Roman" w:hAnsi="Times New Roman" w:cs="Times New Roman"/>
          <w:lang w:eastAsia="ru-RU"/>
        </w:rPr>
        <w:t>- пропагувати принципи здорового харчування.</w:t>
      </w:r>
    </w:p>
    <w:p w14:paraId="687E7991" w14:textId="77777777" w:rsidR="00873221" w:rsidRDefault="00873221" w:rsidP="00873221">
      <w:pPr>
        <w:rPr>
          <w:rFonts w:ascii="Times New Roman" w:eastAsia="Times New Roman" w:hAnsi="Times New Roman" w:cs="Times New Roman"/>
          <w:lang w:eastAsia="ru-RU"/>
        </w:rPr>
      </w:pPr>
      <w:r w:rsidRPr="00873221">
        <w:rPr>
          <w:rFonts w:ascii="Times New Roman" w:eastAsia="Times New Roman" w:hAnsi="Times New Roman" w:cs="Times New Roman"/>
          <w:lang w:eastAsia="ru-RU"/>
        </w:rPr>
        <w:lastRenderedPageBreak/>
        <w:t xml:space="preserve">ПРОГРАМА НАВЧАЛЬНОЇ ДИСЦИПЛІНИ </w:t>
      </w:r>
    </w:p>
    <w:p w14:paraId="4E946D39" w14:textId="089B2E16" w:rsidR="00873221" w:rsidRDefault="00873221" w:rsidP="00873221">
      <w:pPr>
        <w:rPr>
          <w:rFonts w:ascii="Times New Roman" w:eastAsia="Times New Roman" w:hAnsi="Times New Roman" w:cs="Times New Roman"/>
          <w:lang w:eastAsia="ru-RU"/>
        </w:rPr>
      </w:pPr>
      <w:r w:rsidRPr="00873221">
        <w:rPr>
          <w:rFonts w:ascii="Times New Roman" w:eastAsia="Times New Roman" w:hAnsi="Times New Roman" w:cs="Times New Roman"/>
          <w:lang w:eastAsia="ru-RU"/>
        </w:rPr>
        <w:t xml:space="preserve"> </w:t>
      </w:r>
      <w:r w:rsidR="00471A69">
        <w:rPr>
          <w:rFonts w:ascii="Times New Roman" w:eastAsia="Times New Roman" w:hAnsi="Times New Roman" w:cs="Times New Roman"/>
          <w:lang w:val="uk-UA" w:eastAsia="ru-RU"/>
        </w:rPr>
        <w:t xml:space="preserve"> </w:t>
      </w:r>
      <w:r w:rsidRPr="00873221">
        <w:rPr>
          <w:rFonts w:ascii="Times New Roman" w:eastAsia="Times New Roman" w:hAnsi="Times New Roman" w:cs="Times New Roman"/>
          <w:lang w:eastAsia="ru-RU"/>
        </w:rPr>
        <w:t xml:space="preserve"> </w:t>
      </w:r>
    </w:p>
    <w:p w14:paraId="25A139DD" w14:textId="77777777" w:rsidR="00C33369" w:rsidRDefault="00C33369" w:rsidP="00873221">
      <w:pPr>
        <w:rPr>
          <w:rFonts w:ascii="Times New Roman" w:eastAsia="Times New Roman" w:hAnsi="Times New Roman" w:cs="Times New Roman"/>
          <w:lang w:eastAsia="ru-RU"/>
        </w:rPr>
      </w:pPr>
    </w:p>
    <w:p w14:paraId="6190F7BC" w14:textId="77777777" w:rsidR="00C33369" w:rsidRPr="00C33369" w:rsidRDefault="00873221" w:rsidP="00873221">
      <w:pPr>
        <w:rPr>
          <w:rFonts w:ascii="Times New Roman" w:eastAsia="Times New Roman" w:hAnsi="Times New Roman" w:cs="Times New Roman"/>
          <w:b/>
          <w:bCs/>
          <w:lang w:eastAsia="ru-RU"/>
        </w:rPr>
      </w:pPr>
      <w:r w:rsidRPr="00873221">
        <w:rPr>
          <w:rFonts w:ascii="Times New Roman" w:eastAsia="Times New Roman" w:hAnsi="Times New Roman" w:cs="Times New Roman"/>
          <w:b/>
          <w:bCs/>
          <w:lang w:eastAsia="ru-RU"/>
        </w:rPr>
        <w:t xml:space="preserve">Змістовий модуль 1. Основи харчування </w:t>
      </w:r>
    </w:p>
    <w:p w14:paraId="7C04169F" w14:textId="77777777" w:rsidR="00C33369" w:rsidRDefault="00C33369" w:rsidP="00873221">
      <w:pPr>
        <w:rPr>
          <w:rFonts w:ascii="Times New Roman" w:eastAsia="Times New Roman" w:hAnsi="Times New Roman" w:cs="Times New Roman"/>
          <w:lang w:eastAsia="ru-RU"/>
        </w:rPr>
      </w:pPr>
    </w:p>
    <w:p w14:paraId="3CD07D0C" w14:textId="77777777" w:rsidR="00C33369" w:rsidRDefault="00873221" w:rsidP="00873221">
      <w:pPr>
        <w:rPr>
          <w:rFonts w:ascii="Times New Roman" w:eastAsia="Times New Roman" w:hAnsi="Times New Roman" w:cs="Times New Roman"/>
          <w:lang w:eastAsia="ru-RU"/>
        </w:rPr>
      </w:pPr>
      <w:r w:rsidRPr="00873221">
        <w:rPr>
          <w:rFonts w:ascii="Times New Roman" w:eastAsia="Times New Roman" w:hAnsi="Times New Roman" w:cs="Times New Roman"/>
          <w:b/>
          <w:bCs/>
          <w:i/>
          <w:iCs/>
          <w:lang w:eastAsia="ru-RU"/>
        </w:rPr>
        <w:t>Тема 1.</w:t>
      </w:r>
      <w:r w:rsidRPr="00873221">
        <w:rPr>
          <w:rFonts w:ascii="Times New Roman" w:eastAsia="Times New Roman" w:hAnsi="Times New Roman" w:cs="Times New Roman"/>
          <w:lang w:eastAsia="ru-RU"/>
        </w:rPr>
        <w:t xml:space="preserve"> Вступ. Основи харчування та теорії харчування. Нутриціологія – наука про харчування. Макронутнієнти, мікронутрієнти. Хімічний склад харчових продуктів. Хімічний склад овочів та фруктів. Харчовий раціон людини. Режим харчування. Біологічна дія їжі на організм людини. Теоретичні аспекти харчування. Чотири різновиди харчування. Теорія збалансованого харчування. Теорія адекватного харчування. Теорія раціонального харчування. Принципи раціонального (здорового) харчування, рекомендовані ВООЗ. Фізіологічні потреби організму людини в енергії та харчових продуктах. </w:t>
      </w:r>
    </w:p>
    <w:p w14:paraId="090EDFD6" w14:textId="77777777" w:rsidR="00C33369" w:rsidRDefault="00C33369" w:rsidP="00873221">
      <w:pPr>
        <w:rPr>
          <w:rFonts w:ascii="Times New Roman" w:eastAsia="Times New Roman" w:hAnsi="Times New Roman" w:cs="Times New Roman"/>
          <w:lang w:eastAsia="ru-RU"/>
        </w:rPr>
      </w:pPr>
    </w:p>
    <w:p w14:paraId="16AD8C1D" w14:textId="77777777" w:rsidR="00C33369" w:rsidRDefault="00873221" w:rsidP="00873221">
      <w:pPr>
        <w:rPr>
          <w:rFonts w:ascii="Times New Roman" w:eastAsia="Times New Roman" w:hAnsi="Times New Roman" w:cs="Times New Roman"/>
          <w:lang w:eastAsia="ru-RU"/>
        </w:rPr>
      </w:pPr>
      <w:r w:rsidRPr="00873221">
        <w:rPr>
          <w:rFonts w:ascii="Times New Roman" w:eastAsia="Times New Roman" w:hAnsi="Times New Roman" w:cs="Times New Roman"/>
          <w:b/>
          <w:bCs/>
          <w:i/>
          <w:iCs/>
          <w:lang w:eastAsia="ru-RU"/>
        </w:rPr>
        <w:t>Тема 2.</w:t>
      </w:r>
      <w:r w:rsidRPr="00873221">
        <w:rPr>
          <w:rFonts w:ascii="Times New Roman" w:eastAsia="Times New Roman" w:hAnsi="Times New Roman" w:cs="Times New Roman"/>
          <w:lang w:eastAsia="ru-RU"/>
        </w:rPr>
        <w:t xml:space="preserve"> Сучасні тенденції у харчуванні. Генетично модифіковані організми: поняття про ГМО, властивості ГМО, ризики, пов'язані з ГМ продуктами харчування. Харчові добавки (Е): що таке харчові добавки, групи харчових добавок. </w:t>
      </w:r>
    </w:p>
    <w:p w14:paraId="5EA7BE97" w14:textId="77777777" w:rsidR="00C33369" w:rsidRDefault="00C33369" w:rsidP="00873221">
      <w:pPr>
        <w:rPr>
          <w:rFonts w:ascii="Times New Roman" w:eastAsia="Times New Roman" w:hAnsi="Times New Roman" w:cs="Times New Roman"/>
          <w:lang w:eastAsia="ru-RU"/>
        </w:rPr>
      </w:pPr>
    </w:p>
    <w:p w14:paraId="29CCF40C" w14:textId="77777777" w:rsidR="00C33369" w:rsidRDefault="00873221" w:rsidP="00873221">
      <w:pPr>
        <w:rPr>
          <w:rFonts w:ascii="Times New Roman" w:eastAsia="Times New Roman" w:hAnsi="Times New Roman" w:cs="Times New Roman"/>
          <w:lang w:eastAsia="ru-RU"/>
        </w:rPr>
      </w:pPr>
      <w:r w:rsidRPr="00873221">
        <w:rPr>
          <w:rFonts w:ascii="Times New Roman" w:eastAsia="Times New Roman" w:hAnsi="Times New Roman" w:cs="Times New Roman"/>
          <w:b/>
          <w:bCs/>
          <w:i/>
          <w:iCs/>
          <w:lang w:eastAsia="ru-RU"/>
        </w:rPr>
        <w:t>Тема 3.</w:t>
      </w:r>
      <w:r w:rsidRPr="00873221">
        <w:rPr>
          <w:rFonts w:ascii="Times New Roman" w:eastAsia="Times New Roman" w:hAnsi="Times New Roman" w:cs="Times New Roman"/>
          <w:lang w:eastAsia="ru-RU"/>
        </w:rPr>
        <w:t xml:space="preserve"> Оздоровче харчування. Оздоровлення організму. Кислотні та лужні властивості продуктів харчування. Біологічно активні добавки. Види БАД: нутрицевтики, пробіотики, пребіотики, парафармацевтики, ентеросорбенти. </w:t>
      </w:r>
    </w:p>
    <w:p w14:paraId="494E4162" w14:textId="77777777" w:rsidR="00C33369" w:rsidRDefault="00C33369" w:rsidP="00873221">
      <w:pPr>
        <w:rPr>
          <w:rFonts w:ascii="Times New Roman" w:eastAsia="Times New Roman" w:hAnsi="Times New Roman" w:cs="Times New Roman"/>
          <w:lang w:eastAsia="ru-RU"/>
        </w:rPr>
      </w:pPr>
    </w:p>
    <w:p w14:paraId="608A8BDC" w14:textId="77777777" w:rsidR="00C33369" w:rsidRDefault="00873221" w:rsidP="00873221">
      <w:pPr>
        <w:rPr>
          <w:rFonts w:ascii="Times New Roman" w:eastAsia="Times New Roman" w:hAnsi="Times New Roman" w:cs="Times New Roman"/>
          <w:lang w:eastAsia="ru-RU"/>
        </w:rPr>
      </w:pPr>
      <w:r w:rsidRPr="00873221">
        <w:rPr>
          <w:rFonts w:ascii="Times New Roman" w:eastAsia="Times New Roman" w:hAnsi="Times New Roman" w:cs="Times New Roman"/>
          <w:b/>
          <w:bCs/>
          <w:i/>
          <w:iCs/>
          <w:lang w:eastAsia="ru-RU"/>
        </w:rPr>
        <w:t>Тема 4.</w:t>
      </w:r>
      <w:r w:rsidRPr="00873221">
        <w:rPr>
          <w:rFonts w:ascii="Times New Roman" w:eastAsia="Times New Roman" w:hAnsi="Times New Roman" w:cs="Times New Roman"/>
          <w:lang w:eastAsia="ru-RU"/>
        </w:rPr>
        <w:t xml:space="preserve"> Дієти та їх значення. Розвантажувально-дієтична терапія. Дієтичні продукти. Групи дієтичних продуктів. Види дієт. Популярні немедичні дієти. Медичні дієти по проф. М.І. Певзнеру. Дієтичне харчування в США та Західній Європі. Штучне харчування: параентеральне та ентеральне штучне харчування. Види голодування. Покази та протипокази до розвантажувально-дієтичної терапії. Періоди розвантажувально-дієтичної терапії: підготовчий період, період розвантаження, період відновлення. Методика проведення періоду відновлення. Профілактика можливих ускладнень при проведенні РДТ. </w:t>
      </w:r>
    </w:p>
    <w:p w14:paraId="165CEAEC" w14:textId="77777777" w:rsidR="00C33369" w:rsidRDefault="00C33369" w:rsidP="00873221">
      <w:pPr>
        <w:rPr>
          <w:rFonts w:ascii="Times New Roman" w:eastAsia="Times New Roman" w:hAnsi="Times New Roman" w:cs="Times New Roman"/>
          <w:lang w:eastAsia="ru-RU"/>
        </w:rPr>
      </w:pPr>
    </w:p>
    <w:p w14:paraId="5E677206" w14:textId="77777777" w:rsidR="00C33369" w:rsidRPr="00C33369" w:rsidRDefault="00873221" w:rsidP="00873221">
      <w:pPr>
        <w:rPr>
          <w:rFonts w:ascii="Times New Roman" w:eastAsia="Times New Roman" w:hAnsi="Times New Roman" w:cs="Times New Roman"/>
          <w:b/>
          <w:bCs/>
          <w:lang w:eastAsia="ru-RU"/>
        </w:rPr>
      </w:pPr>
      <w:r w:rsidRPr="00873221">
        <w:rPr>
          <w:rFonts w:ascii="Times New Roman" w:eastAsia="Times New Roman" w:hAnsi="Times New Roman" w:cs="Times New Roman"/>
          <w:b/>
          <w:bCs/>
          <w:lang w:eastAsia="ru-RU"/>
        </w:rPr>
        <w:t xml:space="preserve">Змістовий модуль 2. Види харчування. </w:t>
      </w:r>
    </w:p>
    <w:p w14:paraId="0AD41B1B" w14:textId="77777777" w:rsidR="00C33369" w:rsidRDefault="00C33369" w:rsidP="00873221">
      <w:pPr>
        <w:rPr>
          <w:rFonts w:ascii="Times New Roman" w:eastAsia="Times New Roman" w:hAnsi="Times New Roman" w:cs="Times New Roman"/>
          <w:lang w:eastAsia="ru-RU"/>
        </w:rPr>
      </w:pPr>
    </w:p>
    <w:p w14:paraId="2ADF8E1B" w14:textId="77777777" w:rsidR="00C33369" w:rsidRDefault="00873221" w:rsidP="00873221">
      <w:pPr>
        <w:rPr>
          <w:rFonts w:ascii="Times New Roman" w:eastAsia="Times New Roman" w:hAnsi="Times New Roman" w:cs="Times New Roman"/>
          <w:lang w:eastAsia="ru-RU"/>
        </w:rPr>
      </w:pPr>
      <w:r w:rsidRPr="00873221">
        <w:rPr>
          <w:rFonts w:ascii="Times New Roman" w:eastAsia="Times New Roman" w:hAnsi="Times New Roman" w:cs="Times New Roman"/>
          <w:b/>
          <w:bCs/>
          <w:i/>
          <w:iCs/>
          <w:lang w:eastAsia="ru-RU"/>
        </w:rPr>
        <w:t>Тема 5.</w:t>
      </w:r>
      <w:r w:rsidRPr="00873221">
        <w:rPr>
          <w:rFonts w:ascii="Times New Roman" w:eastAsia="Times New Roman" w:hAnsi="Times New Roman" w:cs="Times New Roman"/>
          <w:lang w:eastAsia="ru-RU"/>
        </w:rPr>
        <w:t xml:space="preserve"> Роздільне харчування та сироїдіння. Роздільне харчування по Г.Шелтону: історія роздільного харчування, загальні правила харчування за Г.Шелтоном. Сироїдіння (харчування предків), принципи сироїдіння. Індивідуальне та редуковане харчування. </w:t>
      </w:r>
    </w:p>
    <w:p w14:paraId="17647AD8" w14:textId="77777777" w:rsidR="00C33369" w:rsidRDefault="00873221" w:rsidP="00873221">
      <w:pPr>
        <w:rPr>
          <w:rFonts w:ascii="Times New Roman" w:eastAsia="Times New Roman" w:hAnsi="Times New Roman" w:cs="Times New Roman"/>
          <w:lang w:eastAsia="ru-RU"/>
        </w:rPr>
      </w:pPr>
      <w:r w:rsidRPr="00873221">
        <w:rPr>
          <w:rFonts w:ascii="Times New Roman" w:eastAsia="Times New Roman" w:hAnsi="Times New Roman" w:cs="Times New Roman"/>
          <w:b/>
          <w:bCs/>
          <w:i/>
          <w:iCs/>
          <w:lang w:eastAsia="ru-RU"/>
        </w:rPr>
        <w:t>Тема 6.</w:t>
      </w:r>
      <w:r w:rsidRPr="00873221">
        <w:rPr>
          <w:rFonts w:ascii="Times New Roman" w:eastAsia="Times New Roman" w:hAnsi="Times New Roman" w:cs="Times New Roman"/>
          <w:lang w:eastAsia="ru-RU"/>
        </w:rPr>
        <w:t xml:space="preserve"> Вегетаріанство та харчування з позиції релігій. Вегетаріанство. Різновиди вегетаріанства. Історія вегетаріанства. Вегетаріанське харчування і здоров'я. Вміст незамінних амінокислот в їжі Харчування з позиції релігії. Харчування під час посту у пізніх релігіях. </w:t>
      </w:r>
    </w:p>
    <w:p w14:paraId="3FC3AD4A" w14:textId="77777777" w:rsidR="00C33369" w:rsidRDefault="00873221" w:rsidP="00873221">
      <w:pPr>
        <w:rPr>
          <w:rFonts w:ascii="Times New Roman" w:eastAsia="Times New Roman" w:hAnsi="Times New Roman" w:cs="Times New Roman"/>
          <w:lang w:eastAsia="ru-RU"/>
        </w:rPr>
      </w:pPr>
      <w:r w:rsidRPr="00873221">
        <w:rPr>
          <w:rFonts w:ascii="Times New Roman" w:eastAsia="Times New Roman" w:hAnsi="Times New Roman" w:cs="Times New Roman"/>
          <w:b/>
          <w:bCs/>
          <w:i/>
          <w:iCs/>
          <w:lang w:eastAsia="ru-RU"/>
        </w:rPr>
        <w:t>Тема 7.</w:t>
      </w:r>
      <w:r w:rsidRPr="00873221">
        <w:rPr>
          <w:rFonts w:ascii="Times New Roman" w:eastAsia="Times New Roman" w:hAnsi="Times New Roman" w:cs="Times New Roman"/>
          <w:lang w:eastAsia="ru-RU"/>
        </w:rPr>
        <w:t xml:space="preserve"> Харчування за системою М. Монтіньяка. Історія створення харчування за системою Монтіньяка. Поняття глікемічного індексу. Глікемічний індекс продуктів харчування. Основні принципи харчування по методу Монтіньяка. </w:t>
      </w:r>
    </w:p>
    <w:p w14:paraId="1ACB1066" w14:textId="77777777" w:rsidR="00C33369" w:rsidRDefault="00873221" w:rsidP="00873221">
      <w:pPr>
        <w:rPr>
          <w:rFonts w:ascii="Times New Roman" w:eastAsia="Times New Roman" w:hAnsi="Times New Roman" w:cs="Times New Roman"/>
          <w:lang w:eastAsia="ru-RU"/>
        </w:rPr>
      </w:pPr>
      <w:r w:rsidRPr="00873221">
        <w:rPr>
          <w:rFonts w:ascii="Times New Roman" w:eastAsia="Times New Roman" w:hAnsi="Times New Roman" w:cs="Times New Roman"/>
          <w:b/>
          <w:bCs/>
          <w:i/>
          <w:iCs/>
          <w:lang w:eastAsia="ru-RU"/>
        </w:rPr>
        <w:t>Тема 8.</w:t>
      </w:r>
      <w:r w:rsidRPr="00873221">
        <w:rPr>
          <w:rFonts w:ascii="Times New Roman" w:eastAsia="Times New Roman" w:hAnsi="Times New Roman" w:cs="Times New Roman"/>
          <w:lang w:eastAsia="ru-RU"/>
        </w:rPr>
        <w:t xml:space="preserve"> Основи дієтотерапії у східній медицині. Основи дієтотерапії у китайській медицині: характер продукту, смак продукту, теорія входження в канал, загальні правила прийому їжі згідно китайської медицини. Основи дієтотерапії по Аюрведі: конституції людини у тибетській медицині, харчування за різними типами доз, вплив продуктів харчування на організм людини, лікування аюрведичними травами. </w:t>
      </w:r>
      <w:r w:rsidRPr="00C33369">
        <w:rPr>
          <w:rFonts w:ascii="Times New Roman" w:eastAsia="Times New Roman" w:hAnsi="Times New Roman" w:cs="Times New Roman"/>
          <w:b/>
          <w:bCs/>
          <w:lang w:eastAsia="ru-RU"/>
        </w:rPr>
        <w:lastRenderedPageBreak/>
        <w:t>Дисципліни, вивчення яких обов’язково передує цій дисципліні</w:t>
      </w:r>
      <w:r w:rsidRPr="00873221">
        <w:rPr>
          <w:rFonts w:ascii="Times New Roman" w:eastAsia="Times New Roman" w:hAnsi="Times New Roman" w:cs="Times New Roman"/>
          <w:lang w:eastAsia="ru-RU"/>
        </w:rPr>
        <w:t xml:space="preserve">: гігієна, анатомія людини, фізіологія людини, біологія з основами генетики. </w:t>
      </w:r>
    </w:p>
    <w:p w14:paraId="025A7368" w14:textId="77777777" w:rsidR="00C33369" w:rsidRDefault="00C33369" w:rsidP="00873221">
      <w:pPr>
        <w:rPr>
          <w:rFonts w:ascii="Times New Roman" w:eastAsia="Times New Roman" w:hAnsi="Times New Roman" w:cs="Times New Roman"/>
          <w:lang w:eastAsia="ru-RU"/>
        </w:rPr>
      </w:pPr>
    </w:p>
    <w:p w14:paraId="525D73A0" w14:textId="7B40DC90" w:rsidR="00873221" w:rsidRPr="00873221" w:rsidRDefault="00873221" w:rsidP="00873221">
      <w:pPr>
        <w:rPr>
          <w:rFonts w:ascii="Times New Roman" w:eastAsia="Times New Roman" w:hAnsi="Times New Roman" w:cs="Times New Roman"/>
          <w:lang w:eastAsia="ru-RU"/>
        </w:rPr>
      </w:pPr>
      <w:r w:rsidRPr="00C33369">
        <w:rPr>
          <w:rFonts w:ascii="Times New Roman" w:eastAsia="Times New Roman" w:hAnsi="Times New Roman" w:cs="Times New Roman"/>
          <w:b/>
          <w:bCs/>
          <w:lang w:eastAsia="ru-RU"/>
        </w:rPr>
        <w:t>Міжпредметні зв’язки:</w:t>
      </w:r>
      <w:r w:rsidRPr="00873221">
        <w:rPr>
          <w:rFonts w:ascii="Times New Roman" w:eastAsia="Times New Roman" w:hAnsi="Times New Roman" w:cs="Times New Roman"/>
          <w:lang w:eastAsia="ru-RU"/>
        </w:rPr>
        <w:t xml:space="preserve"> теорія і методика фізичного виховання, основи здорового способу життя.</w:t>
      </w:r>
    </w:p>
    <w:p w14:paraId="080897D8" w14:textId="6629AA19" w:rsidR="00873221" w:rsidRPr="00873221" w:rsidRDefault="00873221" w:rsidP="00873221">
      <w:pPr>
        <w:rPr>
          <w:rFonts w:ascii="Times New Roman" w:eastAsia="Times New Roman" w:hAnsi="Times New Roman" w:cs="Times New Roman"/>
          <w:lang w:eastAsia="ru-RU"/>
        </w:rPr>
      </w:pPr>
    </w:p>
    <w:p w14:paraId="59A786CF" w14:textId="70D4A294" w:rsidR="00873221" w:rsidRPr="00873221" w:rsidRDefault="00873221" w:rsidP="00873221">
      <w:pPr>
        <w:rPr>
          <w:rFonts w:ascii="Times New Roman" w:eastAsia="Times New Roman" w:hAnsi="Times New Roman" w:cs="Times New Roman"/>
          <w:lang w:eastAsia="ru-RU"/>
        </w:rPr>
      </w:pPr>
    </w:p>
    <w:p w14:paraId="454D67DC" w14:textId="77777777" w:rsidR="005E0984" w:rsidRDefault="005E0984" w:rsidP="00873221"/>
    <w:sectPr w:rsidR="005E09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C3FAD"/>
    <w:multiLevelType w:val="multilevel"/>
    <w:tmpl w:val="2C7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980D45"/>
    <w:multiLevelType w:val="multilevel"/>
    <w:tmpl w:val="9F449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984"/>
    <w:rsid w:val="000010E9"/>
    <w:rsid w:val="00335380"/>
    <w:rsid w:val="00471A69"/>
    <w:rsid w:val="005E0984"/>
    <w:rsid w:val="00873221"/>
    <w:rsid w:val="00C33369"/>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2E21C7F9"/>
  <w15:chartTrackingRefBased/>
  <w15:docId w15:val="{1EEEF679-AD91-1742-B8E2-C918676AB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E0984"/>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098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E0984"/>
    <w:pPr>
      <w:spacing w:before="100" w:beforeAutospacing="1" w:after="100" w:afterAutospacing="1"/>
    </w:pPr>
    <w:rPr>
      <w:rFonts w:ascii="Times New Roman" w:eastAsia="Times New Roman" w:hAnsi="Times New Roman" w:cs="Times New Roman"/>
      <w:lang w:eastAsia="ru-RU"/>
    </w:rPr>
  </w:style>
  <w:style w:type="character" w:styleId="a4">
    <w:name w:val="Strong"/>
    <w:basedOn w:val="a0"/>
    <w:uiPriority w:val="22"/>
    <w:qFormat/>
    <w:rsid w:val="005E0984"/>
    <w:rPr>
      <w:b/>
      <w:bCs/>
    </w:rPr>
  </w:style>
  <w:style w:type="character" w:customStyle="1" w:styleId="apple-converted-space">
    <w:name w:val="apple-converted-space"/>
    <w:basedOn w:val="a0"/>
    <w:rsid w:val="005E0984"/>
  </w:style>
  <w:style w:type="character" w:styleId="a5">
    <w:name w:val="Emphasis"/>
    <w:basedOn w:val="a0"/>
    <w:uiPriority w:val="20"/>
    <w:qFormat/>
    <w:rsid w:val="005E09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17668">
      <w:bodyDiv w:val="1"/>
      <w:marLeft w:val="0"/>
      <w:marRight w:val="0"/>
      <w:marTop w:val="0"/>
      <w:marBottom w:val="0"/>
      <w:divBdr>
        <w:top w:val="none" w:sz="0" w:space="0" w:color="auto"/>
        <w:left w:val="none" w:sz="0" w:space="0" w:color="auto"/>
        <w:bottom w:val="none" w:sz="0" w:space="0" w:color="auto"/>
        <w:right w:val="none" w:sz="0" w:space="0" w:color="auto"/>
      </w:divBdr>
    </w:div>
    <w:div w:id="601031880">
      <w:bodyDiv w:val="1"/>
      <w:marLeft w:val="0"/>
      <w:marRight w:val="0"/>
      <w:marTop w:val="0"/>
      <w:marBottom w:val="0"/>
      <w:divBdr>
        <w:top w:val="none" w:sz="0" w:space="0" w:color="auto"/>
        <w:left w:val="none" w:sz="0" w:space="0" w:color="auto"/>
        <w:bottom w:val="none" w:sz="0" w:space="0" w:color="auto"/>
        <w:right w:val="none" w:sz="0" w:space="0" w:color="auto"/>
      </w:divBdr>
    </w:div>
    <w:div w:id="648175932">
      <w:bodyDiv w:val="1"/>
      <w:marLeft w:val="0"/>
      <w:marRight w:val="0"/>
      <w:marTop w:val="0"/>
      <w:marBottom w:val="0"/>
      <w:divBdr>
        <w:top w:val="none" w:sz="0" w:space="0" w:color="auto"/>
        <w:left w:val="none" w:sz="0" w:space="0" w:color="auto"/>
        <w:bottom w:val="none" w:sz="0" w:space="0" w:color="auto"/>
        <w:right w:val="none" w:sz="0" w:space="0" w:color="auto"/>
      </w:divBdr>
    </w:div>
    <w:div w:id="988828929">
      <w:bodyDiv w:val="1"/>
      <w:marLeft w:val="0"/>
      <w:marRight w:val="0"/>
      <w:marTop w:val="0"/>
      <w:marBottom w:val="0"/>
      <w:divBdr>
        <w:top w:val="none" w:sz="0" w:space="0" w:color="auto"/>
        <w:left w:val="none" w:sz="0" w:space="0" w:color="auto"/>
        <w:bottom w:val="none" w:sz="0" w:space="0" w:color="auto"/>
        <w:right w:val="none" w:sz="0" w:space="0" w:color="auto"/>
      </w:divBdr>
    </w:div>
    <w:div w:id="195679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888</Words>
  <Characters>5064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Elvira Esaulova</dc:creator>
  <cp:keywords/>
  <dc:description/>
  <cp:lastModifiedBy>Elvira Esaulova</cp:lastModifiedBy>
  <cp:revision>4</cp:revision>
  <dcterms:created xsi:type="dcterms:W3CDTF">2022-01-17T17:36:00Z</dcterms:created>
  <dcterms:modified xsi:type="dcterms:W3CDTF">2022-02-11T18:36:00Z</dcterms:modified>
</cp:coreProperties>
</file>