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C34" w:rsidRDefault="00B74503">
      <w:pPr>
        <w:pStyle w:val="a3"/>
        <w:spacing w:before="8"/>
        <w:rPr>
          <w:sz w:val="23"/>
        </w:rPr>
      </w:pPr>
      <w:r>
        <w:rPr>
          <w:noProof/>
          <w:sz w:val="23"/>
        </w:rPr>
        <w:drawing>
          <wp:anchor distT="0" distB="0" distL="114300" distR="114300" simplePos="0" relativeHeight="251663360" behindDoc="0" locked="0" layoutInCell="1" allowOverlap="1" wp14:anchorId="69D512EE">
            <wp:simplePos x="0" y="0"/>
            <wp:positionH relativeFrom="column">
              <wp:posOffset>1973783</wp:posOffset>
            </wp:positionH>
            <wp:positionV relativeFrom="paragraph">
              <wp:posOffset>108458</wp:posOffset>
            </wp:positionV>
            <wp:extent cx="4458335" cy="11188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3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571703</wp:posOffset>
            </wp:positionH>
            <wp:positionV relativeFrom="paragraph">
              <wp:posOffset>59055</wp:posOffset>
            </wp:positionV>
            <wp:extent cx="1891291" cy="1316735"/>
            <wp:effectExtent l="0" t="0" r="0" b="0"/>
            <wp:wrapNone/>
            <wp:docPr id="1" name="image11.png" descr="https://pp.vk.me/c625825/v625825593/135c4/OclJUhsnO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291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503" w:rsidRDefault="00B74503" w:rsidP="00B74503">
      <w:pPr>
        <w:pStyle w:val="a4"/>
        <w:rPr>
          <w:b w:val="0"/>
          <w:sz w:val="20"/>
        </w:rPr>
      </w:pPr>
    </w:p>
    <w:p w:rsidR="00B74503" w:rsidRDefault="00B74503" w:rsidP="00B74503">
      <w:pPr>
        <w:pStyle w:val="a4"/>
        <w:rPr>
          <w:b w:val="0"/>
          <w:sz w:val="20"/>
        </w:rPr>
      </w:pPr>
    </w:p>
    <w:p w:rsidR="008D3C34" w:rsidRDefault="008D3C34" w:rsidP="00B74503">
      <w:pPr>
        <w:pStyle w:val="a4"/>
        <w:rPr>
          <w:b w:val="0"/>
          <w:sz w:val="20"/>
        </w:rPr>
      </w:pPr>
    </w:p>
    <w:p w:rsidR="008D3C34" w:rsidRDefault="008D3C34">
      <w:pPr>
        <w:pStyle w:val="a3"/>
        <w:rPr>
          <w:b/>
          <w:sz w:val="20"/>
        </w:rPr>
      </w:pPr>
    </w:p>
    <w:p w:rsidR="008D3C34" w:rsidRDefault="008D3C34">
      <w:pPr>
        <w:pStyle w:val="a3"/>
        <w:rPr>
          <w:b/>
          <w:sz w:val="20"/>
        </w:rPr>
      </w:pPr>
    </w:p>
    <w:p w:rsidR="008D3C34" w:rsidRDefault="008D3C34">
      <w:pPr>
        <w:pStyle w:val="a3"/>
        <w:rPr>
          <w:b/>
          <w:sz w:val="20"/>
        </w:rPr>
      </w:pPr>
    </w:p>
    <w:p w:rsidR="008D3C34" w:rsidRDefault="008D3C34">
      <w:pPr>
        <w:pStyle w:val="a3"/>
        <w:rPr>
          <w:b/>
          <w:sz w:val="20"/>
        </w:rPr>
      </w:pPr>
    </w:p>
    <w:p w:rsidR="008D3C34" w:rsidRDefault="008D3C34">
      <w:pPr>
        <w:pStyle w:val="a3"/>
        <w:rPr>
          <w:b/>
          <w:sz w:val="20"/>
        </w:rPr>
      </w:pPr>
    </w:p>
    <w:p w:rsidR="008D3C34" w:rsidRDefault="00000000">
      <w:pPr>
        <w:spacing w:before="251"/>
        <w:ind w:left="232"/>
        <w:rPr>
          <w:sz w:val="28"/>
        </w:rPr>
      </w:pPr>
      <w:r>
        <w:rPr>
          <w:b/>
          <w:sz w:val="28"/>
        </w:rPr>
        <w:t>Мета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Навчитися</w:t>
      </w:r>
      <w:r>
        <w:rPr>
          <w:spacing w:val="-2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задачу:</w:t>
      </w:r>
    </w:p>
    <w:p w:rsidR="008D3C34" w:rsidRDefault="00000000">
      <w:pPr>
        <w:pStyle w:val="a5"/>
        <w:numPr>
          <w:ilvl w:val="0"/>
          <w:numId w:val="4"/>
        </w:numPr>
        <w:tabs>
          <w:tab w:val="left" w:pos="1674"/>
        </w:tabs>
        <w:spacing w:before="50"/>
        <w:ind w:hanging="361"/>
        <w:rPr>
          <w:sz w:val="28"/>
        </w:rPr>
      </w:pP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r>
        <w:rPr>
          <w:sz w:val="28"/>
        </w:rPr>
        <w:t>ланцюгових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підстановок;</w:t>
      </w:r>
    </w:p>
    <w:p w:rsidR="008D3C34" w:rsidRDefault="00000000">
      <w:pPr>
        <w:pStyle w:val="a5"/>
        <w:numPr>
          <w:ilvl w:val="0"/>
          <w:numId w:val="4"/>
        </w:numPr>
        <w:tabs>
          <w:tab w:val="left" w:pos="1674"/>
        </w:tabs>
        <w:spacing w:before="47"/>
        <w:ind w:hanging="361"/>
        <w:rPr>
          <w:sz w:val="28"/>
        </w:rPr>
      </w:pPr>
      <w:r>
        <w:rPr>
          <w:sz w:val="28"/>
        </w:rPr>
        <w:t>способом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абсолютних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різниць;</w:t>
      </w:r>
    </w:p>
    <w:p w:rsidR="008D3C34" w:rsidRDefault="00000000">
      <w:pPr>
        <w:pStyle w:val="a5"/>
        <w:numPr>
          <w:ilvl w:val="0"/>
          <w:numId w:val="4"/>
        </w:numPr>
        <w:tabs>
          <w:tab w:val="left" w:pos="1674"/>
        </w:tabs>
        <w:ind w:hanging="361"/>
        <w:rPr>
          <w:sz w:val="28"/>
        </w:rPr>
      </w:pP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відносних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різниць.</w:t>
      </w:r>
    </w:p>
    <w:p w:rsidR="008D3C34" w:rsidRDefault="00000000">
      <w:pPr>
        <w:pStyle w:val="1"/>
        <w:spacing w:before="53"/>
        <w:ind w:left="3469"/>
      </w:pPr>
      <w:r>
        <w:t>Загальні</w:t>
      </w:r>
      <w:r>
        <w:rPr>
          <w:spacing w:val="-3"/>
        </w:rPr>
        <w:t xml:space="preserve"> </w:t>
      </w:r>
      <w:r>
        <w:t>теоретичні</w:t>
      </w:r>
      <w:r>
        <w:rPr>
          <w:spacing w:val="-2"/>
        </w:rPr>
        <w:t xml:space="preserve"> </w:t>
      </w:r>
      <w:r>
        <w:t>положення</w:t>
      </w:r>
    </w:p>
    <w:p w:rsidR="008D3C34" w:rsidRDefault="00000000">
      <w:pPr>
        <w:pStyle w:val="a3"/>
        <w:tabs>
          <w:tab w:val="left" w:pos="2867"/>
          <w:tab w:val="left" w:pos="3424"/>
          <w:tab w:val="left" w:pos="5275"/>
          <w:tab w:val="left" w:pos="6604"/>
          <w:tab w:val="left" w:pos="8144"/>
          <w:tab w:val="left" w:pos="10015"/>
        </w:tabs>
        <w:spacing w:before="45" w:line="276" w:lineRule="auto"/>
        <w:ind w:left="232" w:right="127" w:firstLine="566"/>
      </w:pPr>
      <w:r>
        <w:t>Абстрагуючись</w:t>
      </w:r>
      <w:r>
        <w:tab/>
        <w:t>від</w:t>
      </w:r>
      <w:r>
        <w:tab/>
        <w:t>взаємовпливу</w:t>
      </w:r>
      <w:r>
        <w:tab/>
        <w:t>факторів,</w:t>
      </w:r>
      <w:r>
        <w:tab/>
        <w:t>послідовно</w:t>
      </w:r>
      <w:r>
        <w:tab/>
        <w:t>розглядається</w:t>
      </w:r>
      <w:r>
        <w:tab/>
      </w:r>
      <w:r>
        <w:rPr>
          <w:spacing w:val="-1"/>
        </w:rPr>
        <w:t>вплив</w:t>
      </w:r>
      <w:r>
        <w:rPr>
          <w:spacing w:val="-67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фактора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результативний</w:t>
      </w:r>
      <w:r>
        <w:rPr>
          <w:spacing w:val="-3"/>
        </w:rPr>
        <w:t xml:space="preserve"> </w:t>
      </w:r>
      <w:r>
        <w:t>показник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незмінності</w:t>
      </w:r>
      <w:r>
        <w:rPr>
          <w:spacing w:val="-2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факторів.</w:t>
      </w:r>
    </w:p>
    <w:p w:rsidR="008D3C34" w:rsidRDefault="00000000">
      <w:pPr>
        <w:pStyle w:val="a3"/>
        <w:spacing w:line="321" w:lineRule="exact"/>
        <w:ind w:left="799"/>
      </w:pPr>
      <w:r>
        <w:t>У</w:t>
      </w:r>
      <w:r>
        <w:rPr>
          <w:spacing w:val="-4"/>
        </w:rPr>
        <w:t xml:space="preserve"> </w:t>
      </w:r>
      <w:r>
        <w:t>практиці</w:t>
      </w:r>
      <w:r>
        <w:rPr>
          <w:spacing w:val="-2"/>
        </w:rPr>
        <w:t xml:space="preserve"> </w:t>
      </w:r>
      <w:r>
        <w:t>економічного</w:t>
      </w:r>
      <w:r>
        <w:rPr>
          <w:spacing w:val="-3"/>
        </w:rPr>
        <w:t xml:space="preserve"> </w:t>
      </w:r>
      <w:r>
        <w:t>аналізу</w:t>
      </w:r>
      <w:r>
        <w:rPr>
          <w:spacing w:val="-8"/>
        </w:rPr>
        <w:t xml:space="preserve"> </w:t>
      </w:r>
      <w:r>
        <w:t>застосовують</w:t>
      </w:r>
      <w:r>
        <w:rPr>
          <w:spacing w:val="-4"/>
        </w:rPr>
        <w:t xml:space="preserve"> </w:t>
      </w:r>
      <w:r>
        <w:t>кілька</w:t>
      </w:r>
      <w:r>
        <w:rPr>
          <w:spacing w:val="-3"/>
        </w:rPr>
        <w:t xml:space="preserve"> </w:t>
      </w:r>
      <w:r>
        <w:t>способів елімінування</w:t>
      </w:r>
      <w:r>
        <w:rPr>
          <w:spacing w:val="-3"/>
        </w:rPr>
        <w:t xml:space="preserve"> </w:t>
      </w:r>
      <w:r>
        <w:t>:</w:t>
      </w:r>
    </w:p>
    <w:p w:rsidR="008D3C34" w:rsidRDefault="00000000">
      <w:pPr>
        <w:pStyle w:val="a5"/>
        <w:numPr>
          <w:ilvl w:val="0"/>
          <w:numId w:val="3"/>
        </w:numPr>
        <w:tabs>
          <w:tab w:val="left" w:pos="963"/>
        </w:tabs>
        <w:rPr>
          <w:sz w:val="28"/>
        </w:rPr>
      </w:pPr>
      <w:r>
        <w:rPr>
          <w:sz w:val="28"/>
        </w:rPr>
        <w:t>ланцюгові</w:t>
      </w:r>
      <w:r>
        <w:rPr>
          <w:spacing w:val="-7"/>
          <w:sz w:val="28"/>
        </w:rPr>
        <w:t xml:space="preserve"> </w:t>
      </w:r>
      <w:r>
        <w:rPr>
          <w:sz w:val="28"/>
        </w:rPr>
        <w:t>підстановки;</w:t>
      </w:r>
    </w:p>
    <w:p w:rsidR="008D3C34" w:rsidRDefault="00000000">
      <w:pPr>
        <w:pStyle w:val="a5"/>
        <w:numPr>
          <w:ilvl w:val="0"/>
          <w:numId w:val="3"/>
        </w:numPr>
        <w:tabs>
          <w:tab w:val="left" w:pos="963"/>
        </w:tabs>
        <w:spacing w:before="50"/>
        <w:rPr>
          <w:sz w:val="28"/>
        </w:rPr>
      </w:pPr>
      <w:r>
        <w:rPr>
          <w:sz w:val="28"/>
        </w:rPr>
        <w:t>спосіб</w:t>
      </w:r>
      <w:r>
        <w:rPr>
          <w:spacing w:val="-1"/>
          <w:sz w:val="28"/>
        </w:rPr>
        <w:t xml:space="preserve"> </w:t>
      </w:r>
      <w:r>
        <w:rPr>
          <w:sz w:val="28"/>
        </w:rPr>
        <w:t>абсолютних</w:t>
      </w:r>
      <w:r>
        <w:rPr>
          <w:spacing w:val="-3"/>
          <w:sz w:val="28"/>
        </w:rPr>
        <w:t xml:space="preserve"> </w:t>
      </w:r>
      <w:r>
        <w:rPr>
          <w:sz w:val="28"/>
        </w:rPr>
        <w:t>різниць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8D3C34" w:rsidRDefault="00000000">
      <w:pPr>
        <w:pStyle w:val="a5"/>
        <w:numPr>
          <w:ilvl w:val="0"/>
          <w:numId w:val="3"/>
        </w:numPr>
        <w:tabs>
          <w:tab w:val="left" w:pos="963"/>
        </w:tabs>
        <w:rPr>
          <w:sz w:val="28"/>
        </w:rPr>
      </w:pPr>
      <w:r>
        <w:rPr>
          <w:sz w:val="28"/>
        </w:rPr>
        <w:t>спосіб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відносних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різниць.</w:t>
      </w:r>
    </w:p>
    <w:p w:rsidR="008D3C34" w:rsidRDefault="00000000">
      <w:pPr>
        <w:pStyle w:val="1"/>
        <w:spacing w:before="52"/>
        <w:ind w:left="3721"/>
      </w:pPr>
      <w:r>
        <w:t>Порядок</w:t>
      </w:r>
      <w:r>
        <w:rPr>
          <w:spacing w:val="-3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роботи</w:t>
      </w:r>
    </w:p>
    <w:p w:rsidR="008D3C34" w:rsidRDefault="00000000">
      <w:pPr>
        <w:pStyle w:val="a5"/>
        <w:numPr>
          <w:ilvl w:val="0"/>
          <w:numId w:val="2"/>
        </w:numPr>
        <w:tabs>
          <w:tab w:val="left" w:pos="446"/>
        </w:tabs>
        <w:spacing w:before="45"/>
        <w:ind w:hanging="214"/>
        <w:rPr>
          <w:i/>
          <w:sz w:val="28"/>
        </w:rPr>
      </w:pPr>
      <w:r>
        <w:rPr>
          <w:i/>
          <w:sz w:val="28"/>
        </w:rPr>
        <w:t>Ознайомитися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змістом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завдання.</w:t>
      </w:r>
    </w:p>
    <w:p w:rsidR="008D3C34" w:rsidRDefault="00000000">
      <w:pPr>
        <w:pStyle w:val="a5"/>
        <w:numPr>
          <w:ilvl w:val="0"/>
          <w:numId w:val="2"/>
        </w:numPr>
        <w:tabs>
          <w:tab w:val="left" w:pos="446"/>
        </w:tabs>
        <w:ind w:hanging="214"/>
        <w:rPr>
          <w:i/>
          <w:sz w:val="28"/>
        </w:rPr>
      </w:pPr>
      <w:r>
        <w:rPr>
          <w:i/>
          <w:sz w:val="28"/>
        </w:rPr>
        <w:t>Скласти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таблицю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допомогою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буде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вирішена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задача.</w:t>
      </w:r>
    </w:p>
    <w:p w:rsidR="008D3C34" w:rsidRDefault="00000000">
      <w:pPr>
        <w:pStyle w:val="a5"/>
        <w:numPr>
          <w:ilvl w:val="0"/>
          <w:numId w:val="2"/>
        </w:numPr>
        <w:tabs>
          <w:tab w:val="left" w:pos="514"/>
        </w:tabs>
        <w:ind w:left="513" w:hanging="282"/>
        <w:rPr>
          <w:i/>
          <w:sz w:val="28"/>
        </w:rPr>
      </w:pPr>
      <w:r>
        <w:rPr>
          <w:i/>
          <w:sz w:val="28"/>
        </w:rPr>
        <w:t>Задачу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розв’язати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проаналізувати.</w:t>
      </w:r>
    </w:p>
    <w:p w:rsidR="008D3C34" w:rsidRDefault="00000000">
      <w:pPr>
        <w:pStyle w:val="a5"/>
        <w:numPr>
          <w:ilvl w:val="0"/>
          <w:numId w:val="2"/>
        </w:numPr>
        <w:tabs>
          <w:tab w:val="left" w:pos="514"/>
        </w:tabs>
        <w:spacing w:before="47"/>
        <w:ind w:left="513" w:hanging="282"/>
        <w:rPr>
          <w:i/>
          <w:sz w:val="28"/>
        </w:rPr>
      </w:pPr>
      <w:r>
        <w:rPr>
          <w:i/>
          <w:sz w:val="28"/>
        </w:rPr>
        <w:t>Зробити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висновки.</w:t>
      </w:r>
    </w:p>
    <w:p w:rsidR="008D3C34" w:rsidRDefault="00000000" w:rsidP="00B74503">
      <w:pPr>
        <w:pStyle w:val="a3"/>
        <w:tabs>
          <w:tab w:val="left" w:pos="1012"/>
          <w:tab w:val="left" w:pos="1364"/>
          <w:tab w:val="left" w:pos="2169"/>
          <w:tab w:val="left" w:pos="2633"/>
          <w:tab w:val="left" w:pos="3947"/>
          <w:tab w:val="left" w:pos="4376"/>
          <w:tab w:val="left" w:pos="4483"/>
          <w:tab w:val="left" w:pos="5820"/>
          <w:tab w:val="left" w:pos="5854"/>
          <w:tab w:val="left" w:pos="6466"/>
          <w:tab w:val="left" w:pos="7064"/>
          <w:tab w:val="left" w:pos="7296"/>
          <w:tab w:val="left" w:pos="7693"/>
          <w:tab w:val="left" w:pos="8714"/>
          <w:tab w:val="left" w:pos="8859"/>
          <w:tab w:val="left" w:pos="9178"/>
          <w:tab w:val="left" w:pos="10255"/>
          <w:tab w:val="left" w:pos="10643"/>
        </w:tabs>
        <w:spacing w:before="51" w:line="276" w:lineRule="auto"/>
        <w:ind w:left="232" w:right="116" w:firstLine="566"/>
        <w:jc w:val="both"/>
      </w:pPr>
      <w:r>
        <w:t>Якщо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аналізований</w:t>
      </w:r>
      <w:r>
        <w:rPr>
          <w:spacing w:val="18"/>
        </w:rPr>
        <w:t xml:space="preserve"> </w:t>
      </w:r>
      <w:r>
        <w:t>показник</w:t>
      </w:r>
      <w:r>
        <w:rPr>
          <w:spacing w:val="18"/>
        </w:rPr>
        <w:t xml:space="preserve"> </w:t>
      </w:r>
      <w:r>
        <w:t>впливають</w:t>
      </w:r>
      <w:r>
        <w:rPr>
          <w:spacing w:val="17"/>
        </w:rPr>
        <w:t xml:space="preserve"> </w:t>
      </w:r>
      <w:r>
        <w:t>кілька</w:t>
      </w:r>
      <w:r>
        <w:rPr>
          <w:spacing w:val="18"/>
        </w:rPr>
        <w:t xml:space="preserve"> </w:t>
      </w:r>
      <w:r>
        <w:t>факторів,</w:t>
      </w:r>
      <w:r>
        <w:rPr>
          <w:spacing w:val="17"/>
        </w:rPr>
        <w:t xml:space="preserve"> </w:t>
      </w:r>
      <w:r>
        <w:t>потрібно</w:t>
      </w:r>
      <w:r>
        <w:rPr>
          <w:spacing w:val="18"/>
        </w:rPr>
        <w:t xml:space="preserve"> </w:t>
      </w:r>
      <w:r>
        <w:t>встановити</w:t>
      </w:r>
      <w:r>
        <w:rPr>
          <w:spacing w:val="-67"/>
        </w:rPr>
        <w:t xml:space="preserve"> </w:t>
      </w:r>
      <w:r>
        <w:t>роздільний</w:t>
      </w:r>
      <w:r>
        <w:rPr>
          <w:spacing w:val="20"/>
        </w:rPr>
        <w:t xml:space="preserve"> </w:t>
      </w:r>
      <w:r>
        <w:t>вплив</w:t>
      </w:r>
      <w:r>
        <w:rPr>
          <w:spacing w:val="16"/>
        </w:rPr>
        <w:t xml:space="preserve"> </w:t>
      </w:r>
      <w:r>
        <w:t>кожного</w:t>
      </w:r>
      <w:r>
        <w:rPr>
          <w:spacing w:val="18"/>
        </w:rPr>
        <w:t xml:space="preserve"> </w:t>
      </w:r>
      <w:r>
        <w:t>з</w:t>
      </w:r>
      <w:r>
        <w:rPr>
          <w:spacing w:val="17"/>
        </w:rPr>
        <w:t xml:space="preserve"> </w:t>
      </w:r>
      <w:r>
        <w:t>них.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цього</w:t>
      </w:r>
      <w:r>
        <w:rPr>
          <w:spacing w:val="20"/>
        </w:rPr>
        <w:t xml:space="preserve"> </w:t>
      </w:r>
      <w:r>
        <w:t>застосовують</w:t>
      </w:r>
      <w:r>
        <w:rPr>
          <w:spacing w:val="18"/>
        </w:rPr>
        <w:t xml:space="preserve"> </w:t>
      </w:r>
      <w:r>
        <w:t>спеціальний</w:t>
      </w:r>
      <w:r>
        <w:rPr>
          <w:spacing w:val="20"/>
        </w:rPr>
        <w:t xml:space="preserve"> </w:t>
      </w:r>
      <w:r>
        <w:t>метод</w:t>
      </w:r>
      <w:r>
        <w:rPr>
          <w:spacing w:val="3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rPr>
          <w:b/>
        </w:rPr>
        <w:t>елімінування</w:t>
      </w:r>
      <w:r>
        <w:rPr>
          <w:b/>
          <w:spacing w:val="57"/>
        </w:rPr>
        <w:t xml:space="preserve"> </w:t>
      </w:r>
      <w:r>
        <w:t>(від</w:t>
      </w:r>
      <w:r>
        <w:rPr>
          <w:spacing w:val="55"/>
        </w:rPr>
        <w:t xml:space="preserve"> </w:t>
      </w:r>
      <w:r>
        <w:t>латинського</w:t>
      </w:r>
      <w:r>
        <w:rPr>
          <w:spacing w:val="57"/>
        </w:rPr>
        <w:t xml:space="preserve"> </w:t>
      </w:r>
      <w:r>
        <w:t>слова</w:t>
      </w:r>
      <w:r>
        <w:rPr>
          <w:spacing w:val="53"/>
        </w:rPr>
        <w:t xml:space="preserve"> </w:t>
      </w:r>
      <w:r>
        <w:t>eliminare</w:t>
      </w:r>
      <w:r>
        <w:rPr>
          <w:spacing w:val="58"/>
        </w:rPr>
        <w:t xml:space="preserve"> </w:t>
      </w:r>
      <w:r>
        <w:t>—</w:t>
      </w:r>
      <w:r>
        <w:rPr>
          <w:spacing w:val="56"/>
        </w:rPr>
        <w:t xml:space="preserve"> </w:t>
      </w:r>
      <w:r>
        <w:t>виключати,</w:t>
      </w:r>
      <w:r>
        <w:rPr>
          <w:spacing w:val="55"/>
        </w:rPr>
        <w:t xml:space="preserve"> </w:t>
      </w:r>
      <w:r>
        <w:t>усувати).</w:t>
      </w:r>
      <w:r>
        <w:rPr>
          <w:spacing w:val="56"/>
        </w:rPr>
        <w:t xml:space="preserve"> </w:t>
      </w:r>
      <w:r>
        <w:t>Суть</w:t>
      </w:r>
      <w:r>
        <w:rPr>
          <w:spacing w:val="55"/>
        </w:rPr>
        <w:t xml:space="preserve"> </w:t>
      </w:r>
      <w:r>
        <w:t>цього</w:t>
      </w:r>
      <w:r>
        <w:rPr>
          <w:spacing w:val="-67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абстрагуючись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взаємовпливу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послідовно</w:t>
      </w:r>
      <w:r>
        <w:rPr>
          <w:spacing w:val="-67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вплив</w:t>
      </w:r>
      <w:r>
        <w:rPr>
          <w:spacing w:val="-1"/>
        </w:rPr>
        <w:t xml:space="preserve"> </w:t>
      </w:r>
      <w:r>
        <w:t>кожного</w:t>
      </w:r>
      <w:r>
        <w:rPr>
          <w:spacing w:val="3"/>
        </w:rPr>
        <w:t xml:space="preserve"> </w:t>
      </w:r>
      <w:r>
        <w:t>фактора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результативний</w:t>
      </w:r>
      <w:r>
        <w:rPr>
          <w:spacing w:val="2"/>
        </w:rPr>
        <w:t xml:space="preserve"> </w:t>
      </w:r>
      <w:r>
        <w:t>показник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незмінності</w:t>
      </w:r>
      <w:r>
        <w:rPr>
          <w:spacing w:val="2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факторів. У практиці економічного аналізу застосовують кілька способів елімінування.</w:t>
      </w:r>
      <w:r>
        <w:rPr>
          <w:spacing w:val="-67"/>
        </w:rPr>
        <w:t xml:space="preserve"> </w:t>
      </w:r>
      <w:r>
        <w:rPr>
          <w:b/>
        </w:rPr>
        <w:t>Ланцюгові</w:t>
      </w:r>
      <w:r>
        <w:rPr>
          <w:b/>
          <w:spacing w:val="1"/>
        </w:rPr>
        <w:t xml:space="preserve"> </w:t>
      </w:r>
      <w:r>
        <w:rPr>
          <w:b/>
        </w:rPr>
        <w:t>підстановки.</w:t>
      </w:r>
      <w:r>
        <w:rPr>
          <w:b/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70"/>
        </w:rPr>
        <w:t xml:space="preserve"> </w:t>
      </w:r>
      <w:r>
        <w:t>визначення</w:t>
      </w:r>
      <w:r>
        <w:rPr>
          <w:spacing w:val="70"/>
        </w:rPr>
        <w:t xml:space="preserve"> </w:t>
      </w:r>
      <w:r>
        <w:t>факторів</w:t>
      </w:r>
      <w:r>
        <w:rPr>
          <w:spacing w:val="70"/>
        </w:rPr>
        <w:t xml:space="preserve"> </w:t>
      </w:r>
      <w:r>
        <w:t>будують таблицю, в якій</w:t>
      </w:r>
      <w:r>
        <w:rPr>
          <w:spacing w:val="1"/>
        </w:rPr>
        <w:t xml:space="preserve"> </w:t>
      </w:r>
      <w:r>
        <w:t>зліва</w:t>
      </w:r>
      <w:r>
        <w:tab/>
        <w:t>направо</w:t>
      </w:r>
      <w:r>
        <w:tab/>
        <w:t>зазначаються</w:t>
      </w:r>
      <w:r>
        <w:tab/>
        <w:t>всі</w:t>
      </w:r>
      <w:r>
        <w:tab/>
      </w:r>
      <w:r>
        <w:tab/>
        <w:t>необхідні</w:t>
      </w:r>
      <w:r>
        <w:tab/>
        <w:t>фак</w:t>
      </w:r>
      <w:r>
        <w:tab/>
        <w:t>тори,</w:t>
      </w:r>
      <w:r>
        <w:tab/>
        <w:t>починаючи</w:t>
      </w:r>
      <w:r>
        <w:tab/>
      </w:r>
      <w:r>
        <w:tab/>
        <w:t>з</w:t>
      </w:r>
      <w:r>
        <w:tab/>
        <w:t>кількісних</w:t>
      </w:r>
      <w:r>
        <w:tab/>
        <w:t>і</w:t>
      </w:r>
      <w:r>
        <w:rPr>
          <w:spacing w:val="-67"/>
        </w:rPr>
        <w:t xml:space="preserve"> </w:t>
      </w:r>
      <w:r>
        <w:t>закінчуючи</w:t>
      </w:r>
      <w:r>
        <w:rPr>
          <w:spacing w:val="55"/>
        </w:rPr>
        <w:t xml:space="preserve"> </w:t>
      </w:r>
      <w:r>
        <w:t>якісним.</w:t>
      </w:r>
      <w:r>
        <w:rPr>
          <w:spacing w:val="53"/>
        </w:rPr>
        <w:t xml:space="preserve"> </w:t>
      </w:r>
      <w:r>
        <w:t>Потім</w:t>
      </w:r>
      <w:r>
        <w:rPr>
          <w:spacing w:val="52"/>
        </w:rPr>
        <w:t xml:space="preserve"> </w:t>
      </w:r>
      <w:r>
        <w:t>наводиться</w:t>
      </w:r>
      <w:r>
        <w:rPr>
          <w:spacing w:val="55"/>
        </w:rPr>
        <w:t xml:space="preserve"> </w:t>
      </w:r>
      <w:r>
        <w:t>«добуток</w:t>
      </w:r>
      <w:r>
        <w:rPr>
          <w:spacing w:val="54"/>
        </w:rPr>
        <w:t xml:space="preserve"> </w:t>
      </w:r>
      <w:r>
        <w:t>факторів»,</w:t>
      </w:r>
      <w:r>
        <w:rPr>
          <w:spacing w:val="54"/>
        </w:rPr>
        <w:t xml:space="preserve"> </w:t>
      </w:r>
      <w:r>
        <w:t>або</w:t>
      </w:r>
      <w:r>
        <w:rPr>
          <w:spacing w:val="52"/>
        </w:rPr>
        <w:t xml:space="preserve"> </w:t>
      </w:r>
      <w:r>
        <w:t>результативний</w:t>
      </w:r>
      <w:r>
        <w:rPr>
          <w:spacing w:val="-67"/>
        </w:rPr>
        <w:t xml:space="preserve"> </w:t>
      </w:r>
      <w:r>
        <w:t>показник, і, нарешті, графа для розрахунку величини впливу факторів. У перший рядок</w:t>
      </w:r>
      <w:r>
        <w:rPr>
          <w:spacing w:val="-67"/>
        </w:rPr>
        <w:t xml:space="preserve"> </w:t>
      </w:r>
      <w:r>
        <w:t>таблиці</w:t>
      </w:r>
      <w:r>
        <w:tab/>
        <w:t>(нульова</w:t>
      </w:r>
      <w:r>
        <w:tab/>
        <w:t>підстановка)</w:t>
      </w:r>
      <w:r>
        <w:tab/>
        <w:t>записують</w:t>
      </w:r>
      <w:r>
        <w:tab/>
      </w:r>
      <w:r>
        <w:tab/>
        <w:t>планові,</w:t>
      </w:r>
      <w:r>
        <w:tab/>
        <w:t>або</w:t>
      </w:r>
      <w:r>
        <w:tab/>
        <w:t>базові,</w:t>
      </w:r>
      <w:r>
        <w:tab/>
        <w:t>показники.</w:t>
      </w:r>
      <w:r>
        <w:tab/>
        <w:t>Для</w:t>
      </w:r>
      <w:r>
        <w:rPr>
          <w:spacing w:val="-67"/>
        </w:rPr>
        <w:t xml:space="preserve"> </w:t>
      </w:r>
      <w:r>
        <w:t>розрахунку</w:t>
      </w:r>
      <w:r>
        <w:rPr>
          <w:spacing w:val="24"/>
        </w:rPr>
        <w:t xml:space="preserve"> </w:t>
      </w:r>
      <w:r>
        <w:t>впливу</w:t>
      </w:r>
      <w:r>
        <w:rPr>
          <w:spacing w:val="26"/>
        </w:rPr>
        <w:t xml:space="preserve"> </w:t>
      </w:r>
      <w:r>
        <w:t>першого</w:t>
      </w:r>
      <w:r>
        <w:rPr>
          <w:spacing w:val="26"/>
        </w:rPr>
        <w:t xml:space="preserve"> </w:t>
      </w:r>
      <w:r>
        <w:t>фактора</w:t>
      </w:r>
      <w:r>
        <w:rPr>
          <w:spacing w:val="24"/>
        </w:rPr>
        <w:t xml:space="preserve"> </w:t>
      </w:r>
      <w:r>
        <w:t>проводять</w:t>
      </w:r>
      <w:r>
        <w:rPr>
          <w:spacing w:val="26"/>
        </w:rPr>
        <w:t xml:space="preserve"> </w:t>
      </w:r>
      <w:r>
        <w:t>заміну</w:t>
      </w:r>
      <w:r>
        <w:rPr>
          <w:spacing w:val="24"/>
        </w:rPr>
        <w:t xml:space="preserve"> </w:t>
      </w:r>
      <w:r>
        <w:t>його</w:t>
      </w:r>
      <w:r>
        <w:rPr>
          <w:spacing w:val="26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планової</w:t>
      </w:r>
      <w:r>
        <w:rPr>
          <w:spacing w:val="25"/>
        </w:rPr>
        <w:t xml:space="preserve"> </w:t>
      </w:r>
      <w:r>
        <w:t>(базової)</w:t>
      </w:r>
      <w:r>
        <w:rPr>
          <w:spacing w:val="-67"/>
        </w:rPr>
        <w:t xml:space="preserve"> </w:t>
      </w:r>
      <w:r>
        <w:t>величини на</w:t>
      </w:r>
      <w:r>
        <w:rPr>
          <w:spacing w:val="1"/>
        </w:rPr>
        <w:t xml:space="preserve"> </w:t>
      </w:r>
      <w:r>
        <w:t>фактичну,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інші дані</w:t>
      </w:r>
      <w:r>
        <w:rPr>
          <w:spacing w:val="1"/>
        </w:rPr>
        <w:t xml:space="preserve"> </w:t>
      </w:r>
      <w:r>
        <w:t>залишають</w:t>
      </w:r>
      <w:r>
        <w:rPr>
          <w:spacing w:val="1"/>
        </w:rPr>
        <w:t xml:space="preserve"> </w:t>
      </w:r>
      <w:r>
        <w:t>незмінними.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між одержаним</w:t>
      </w:r>
      <w:r>
        <w:rPr>
          <w:spacing w:val="-67"/>
        </w:rPr>
        <w:t xml:space="preserve"> </w:t>
      </w:r>
      <w:r>
        <w:t>розрахунковим</w:t>
      </w:r>
      <w:r>
        <w:rPr>
          <w:spacing w:val="56"/>
        </w:rPr>
        <w:t xml:space="preserve"> </w:t>
      </w:r>
      <w:r>
        <w:t>показником</w:t>
      </w:r>
      <w:r>
        <w:rPr>
          <w:spacing w:val="57"/>
        </w:rPr>
        <w:t xml:space="preserve"> </w:t>
      </w:r>
      <w:r>
        <w:t>(Д</w:t>
      </w:r>
      <w:r>
        <w:rPr>
          <w:vertAlign w:val="subscript"/>
        </w:rPr>
        <w:t>1</w:t>
      </w:r>
      <w:r>
        <w:t>)</w:t>
      </w:r>
      <w:r>
        <w:rPr>
          <w:spacing w:val="54"/>
        </w:rPr>
        <w:t xml:space="preserve"> </w:t>
      </w:r>
      <w:r>
        <w:t>і</w:t>
      </w:r>
      <w:r>
        <w:rPr>
          <w:spacing w:val="58"/>
        </w:rPr>
        <w:t xml:space="preserve"> </w:t>
      </w:r>
      <w:r>
        <w:t>плановим</w:t>
      </w:r>
      <w:r>
        <w:rPr>
          <w:spacing w:val="57"/>
        </w:rPr>
        <w:t xml:space="preserve"> </w:t>
      </w:r>
      <w:r>
        <w:t>(базовим)</w:t>
      </w:r>
      <w:r>
        <w:rPr>
          <w:spacing w:val="57"/>
        </w:rPr>
        <w:t xml:space="preserve"> </w:t>
      </w:r>
      <w:r>
        <w:t>становить</w:t>
      </w:r>
      <w:r>
        <w:rPr>
          <w:spacing w:val="56"/>
        </w:rPr>
        <w:t xml:space="preserve"> </w:t>
      </w:r>
      <w:r>
        <w:t>величину</w:t>
      </w:r>
      <w:r>
        <w:rPr>
          <w:spacing w:val="53"/>
        </w:rPr>
        <w:t xml:space="preserve"> </w:t>
      </w:r>
      <w:r>
        <w:t>першого</w:t>
      </w:r>
      <w:r>
        <w:rPr>
          <w:spacing w:val="-67"/>
        </w:rPr>
        <w:t xml:space="preserve"> </w:t>
      </w:r>
      <w:r>
        <w:t>фактора (Д</w:t>
      </w:r>
      <w:r>
        <w:rPr>
          <w:vertAlign w:val="subscript"/>
        </w:rPr>
        <w:t>1</w:t>
      </w:r>
      <w:r>
        <w:t xml:space="preserve"> – Д</w:t>
      </w:r>
      <w:r>
        <w:rPr>
          <w:vertAlign w:val="subscript"/>
        </w:rPr>
        <w:t>п</w:t>
      </w:r>
      <w:r>
        <w:t>). Для розрахунку другого фактора його величину у другій підстановці</w:t>
      </w:r>
      <w:r>
        <w:rPr>
          <w:spacing w:val="-67"/>
        </w:rPr>
        <w:t xml:space="preserve"> </w:t>
      </w:r>
      <w:r>
        <w:t>також</w:t>
      </w:r>
      <w:r>
        <w:rPr>
          <w:spacing w:val="20"/>
        </w:rPr>
        <w:t xml:space="preserve"> </w:t>
      </w:r>
      <w:r>
        <w:t>замінюють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фактичну</w:t>
      </w:r>
      <w:r>
        <w:rPr>
          <w:spacing w:val="17"/>
        </w:rPr>
        <w:t xml:space="preserve"> </w:t>
      </w:r>
      <w:r>
        <w:t>(перший</w:t>
      </w:r>
      <w:r>
        <w:rPr>
          <w:spacing w:val="21"/>
        </w:rPr>
        <w:t xml:space="preserve"> </w:t>
      </w:r>
      <w:r>
        <w:t>фактор</w:t>
      </w:r>
      <w:r>
        <w:rPr>
          <w:spacing w:val="21"/>
        </w:rPr>
        <w:t xml:space="preserve"> </w:t>
      </w:r>
      <w:r>
        <w:t>тут</w:t>
      </w:r>
      <w:r>
        <w:rPr>
          <w:spacing w:val="20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далі</w:t>
      </w:r>
      <w:r>
        <w:rPr>
          <w:spacing w:val="21"/>
        </w:rPr>
        <w:t xml:space="preserve"> </w:t>
      </w:r>
      <w:r>
        <w:t>залишається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фактичному</w:t>
      </w:r>
      <w:r>
        <w:rPr>
          <w:spacing w:val="-67"/>
        </w:rPr>
        <w:t xml:space="preserve"> </w:t>
      </w:r>
      <w:r>
        <w:t>рівні),</w:t>
      </w:r>
      <w:r>
        <w:rPr>
          <w:spacing w:val="15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величину</w:t>
      </w:r>
      <w:r>
        <w:rPr>
          <w:spacing w:val="13"/>
        </w:rPr>
        <w:t xml:space="preserve"> </w:t>
      </w:r>
      <w:r>
        <w:t>впливу</w:t>
      </w:r>
      <w:r>
        <w:rPr>
          <w:spacing w:val="12"/>
        </w:rPr>
        <w:t xml:space="preserve"> </w:t>
      </w:r>
      <w:r>
        <w:t>аналізованого</w:t>
      </w:r>
      <w:r>
        <w:rPr>
          <w:spacing w:val="18"/>
        </w:rPr>
        <w:t xml:space="preserve"> </w:t>
      </w:r>
      <w:r>
        <w:t>фактора</w:t>
      </w:r>
      <w:r>
        <w:rPr>
          <w:spacing w:val="16"/>
        </w:rPr>
        <w:t xml:space="preserve"> </w:t>
      </w:r>
      <w:r>
        <w:t>визначають</w:t>
      </w:r>
      <w:r>
        <w:rPr>
          <w:spacing w:val="15"/>
        </w:rPr>
        <w:t xml:space="preserve"> </w:t>
      </w:r>
      <w:r>
        <w:t>як</w:t>
      </w:r>
      <w:r>
        <w:rPr>
          <w:spacing w:val="18"/>
        </w:rPr>
        <w:t xml:space="preserve"> </w:t>
      </w:r>
      <w:r>
        <w:t>різницю</w:t>
      </w:r>
      <w:r>
        <w:rPr>
          <w:spacing w:val="15"/>
        </w:rPr>
        <w:t xml:space="preserve"> </w:t>
      </w:r>
      <w:r>
        <w:t>між</w:t>
      </w:r>
      <w:r>
        <w:rPr>
          <w:spacing w:val="14"/>
        </w:rPr>
        <w:t xml:space="preserve"> </w:t>
      </w:r>
      <w:r>
        <w:t>другим</w:t>
      </w:r>
      <w:r>
        <w:rPr>
          <w:spacing w:val="17"/>
        </w:rPr>
        <w:t xml:space="preserve"> </w:t>
      </w:r>
      <w:r>
        <w:t>і</w:t>
      </w:r>
    </w:p>
    <w:p w:rsidR="008D3C34" w:rsidRDefault="008D3C34">
      <w:pPr>
        <w:spacing w:line="276" w:lineRule="auto"/>
        <w:jc w:val="right"/>
        <w:sectPr w:rsidR="008D3C34">
          <w:type w:val="continuous"/>
          <w:pgSz w:w="11910" w:h="16840"/>
          <w:pgMar w:top="900" w:right="160" w:bottom="280" w:left="900" w:header="720" w:footer="720" w:gutter="0"/>
          <w:cols w:space="720"/>
        </w:sectPr>
      </w:pPr>
    </w:p>
    <w:p w:rsidR="008D3C34" w:rsidRDefault="00000000">
      <w:pPr>
        <w:pStyle w:val="a3"/>
        <w:spacing w:before="66" w:line="276" w:lineRule="auto"/>
        <w:ind w:left="232" w:right="115"/>
        <w:jc w:val="both"/>
      </w:pPr>
      <w:r>
        <w:lastRenderedPageBreak/>
        <w:t>першим розрахунковими показниками (Д</w:t>
      </w:r>
      <w:r>
        <w:rPr>
          <w:vertAlign w:val="subscript"/>
        </w:rPr>
        <w:t>2</w:t>
      </w:r>
      <w:r>
        <w:t xml:space="preserve"> – Д</w:t>
      </w:r>
      <w:r>
        <w:rPr>
          <w:vertAlign w:val="subscript"/>
        </w:rPr>
        <w:t>1</w:t>
      </w:r>
      <w:r>
        <w:t>). Така процедура заміщення величини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планових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фактичну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доти,</w:t>
      </w:r>
      <w:r>
        <w:rPr>
          <w:spacing w:val="1"/>
        </w:rPr>
        <w:t xml:space="preserve"> </w:t>
      </w:r>
      <w:r>
        <w:t>доки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останньому рядку не з’являться всі фактичні значення факторів, що вивчаються, а їх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впливу 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визначена як</w:t>
      </w:r>
      <w:r>
        <w:rPr>
          <w:spacing w:val="1"/>
        </w:rPr>
        <w:t xml:space="preserve"> </w:t>
      </w:r>
      <w:r>
        <w:t>відповідна різниця розрахункових добутків</w:t>
      </w:r>
      <w:r>
        <w:rPr>
          <w:spacing w:val="1"/>
        </w:rPr>
        <w:t xml:space="preserve"> </w:t>
      </w:r>
      <w:r>
        <w:t>факторів.</w:t>
      </w:r>
    </w:p>
    <w:p w:rsidR="008D3C34" w:rsidRDefault="00000000">
      <w:pPr>
        <w:pStyle w:val="a3"/>
        <w:spacing w:line="321" w:lineRule="exact"/>
        <w:ind w:left="799"/>
        <w:jc w:val="both"/>
      </w:pPr>
      <w:r>
        <w:rPr>
          <w:spacing w:val="-5"/>
        </w:rPr>
        <w:t>Такий</w:t>
      </w:r>
      <w:r>
        <w:rPr>
          <w:spacing w:val="-10"/>
        </w:rPr>
        <w:t xml:space="preserve"> </w:t>
      </w:r>
      <w:r>
        <w:rPr>
          <w:spacing w:val="-5"/>
        </w:rPr>
        <w:t>процес</w:t>
      </w:r>
      <w:r>
        <w:rPr>
          <w:spacing w:val="-12"/>
        </w:rPr>
        <w:t xml:space="preserve"> </w:t>
      </w:r>
      <w:r>
        <w:rPr>
          <w:spacing w:val="-5"/>
        </w:rPr>
        <w:t>розрахунку</w:t>
      </w:r>
      <w:r>
        <w:rPr>
          <w:spacing w:val="-11"/>
        </w:rPr>
        <w:t xml:space="preserve"> </w:t>
      </w:r>
      <w:r>
        <w:rPr>
          <w:spacing w:val="-4"/>
        </w:rPr>
        <w:t>чотирьох</w:t>
      </w:r>
      <w:r>
        <w:rPr>
          <w:spacing w:val="-12"/>
        </w:rPr>
        <w:t xml:space="preserve"> </w:t>
      </w:r>
      <w:r>
        <w:rPr>
          <w:spacing w:val="-4"/>
        </w:rPr>
        <w:t>факторів</w:t>
      </w:r>
      <w:r>
        <w:rPr>
          <w:spacing w:val="-13"/>
        </w:rPr>
        <w:t xml:space="preserve"> </w:t>
      </w:r>
      <w:r>
        <w:rPr>
          <w:spacing w:val="-4"/>
        </w:rPr>
        <w:t>наведено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табл.</w:t>
      </w:r>
      <w:r>
        <w:rPr>
          <w:spacing w:val="-13"/>
        </w:rPr>
        <w:t xml:space="preserve"> </w:t>
      </w:r>
      <w:r>
        <w:rPr>
          <w:spacing w:val="-4"/>
        </w:rPr>
        <w:t>1.1.</w:t>
      </w:r>
    </w:p>
    <w:p w:rsidR="008D3C34" w:rsidRDefault="00000000">
      <w:pPr>
        <w:pStyle w:val="a3"/>
        <w:spacing w:before="48" w:line="276" w:lineRule="auto"/>
        <w:ind w:left="232" w:right="124" w:firstLine="566"/>
        <w:jc w:val="both"/>
      </w:pPr>
      <w:r>
        <w:t>Отже,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підстановки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нульову).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розрахункового</w:t>
      </w:r>
      <w:r>
        <w:rPr>
          <w:spacing w:val="-3"/>
        </w:rPr>
        <w:t xml:space="preserve"> </w:t>
      </w:r>
      <w:r>
        <w:t>показника та</w:t>
      </w:r>
      <w:r>
        <w:rPr>
          <w:spacing w:val="-1"/>
        </w:rPr>
        <w:t xml:space="preserve"> </w:t>
      </w:r>
      <w:r>
        <w:t>попереднього.</w:t>
      </w:r>
    </w:p>
    <w:p w:rsidR="008D3C34" w:rsidRDefault="008D3C34">
      <w:pPr>
        <w:pStyle w:val="a3"/>
        <w:spacing w:before="3"/>
        <w:rPr>
          <w:sz w:val="32"/>
        </w:rPr>
      </w:pPr>
    </w:p>
    <w:p w:rsidR="008D3C34" w:rsidRDefault="00000000">
      <w:pPr>
        <w:tabs>
          <w:tab w:val="left" w:pos="8661"/>
        </w:tabs>
        <w:spacing w:line="253" w:lineRule="exact"/>
        <w:ind w:left="533"/>
      </w:pPr>
      <w:r>
        <w:rPr>
          <w:b/>
        </w:rPr>
        <w:t>Схема</w:t>
      </w:r>
      <w:r>
        <w:rPr>
          <w:b/>
          <w:spacing w:val="-3"/>
        </w:rPr>
        <w:t xml:space="preserve"> </w:t>
      </w:r>
      <w:r>
        <w:rPr>
          <w:b/>
        </w:rPr>
        <w:t>виявлення</w:t>
      </w:r>
      <w:r>
        <w:rPr>
          <w:b/>
          <w:spacing w:val="-4"/>
        </w:rPr>
        <w:t xml:space="preserve"> </w:t>
      </w:r>
      <w:r>
        <w:rPr>
          <w:b/>
        </w:rPr>
        <w:t>впливу факторів способом</w:t>
      </w:r>
      <w:r>
        <w:rPr>
          <w:b/>
          <w:spacing w:val="-4"/>
        </w:rPr>
        <w:t xml:space="preserve"> </w:t>
      </w:r>
      <w:r>
        <w:rPr>
          <w:b/>
        </w:rPr>
        <w:t>ланцюгових</w:t>
      </w:r>
      <w:r>
        <w:rPr>
          <w:b/>
          <w:spacing w:val="-5"/>
        </w:rPr>
        <w:t xml:space="preserve"> </w:t>
      </w:r>
      <w:r>
        <w:rPr>
          <w:b/>
        </w:rPr>
        <w:t>підстановок</w:t>
      </w:r>
      <w:r>
        <w:rPr>
          <w:b/>
        </w:rPr>
        <w:tab/>
      </w:r>
      <w:r>
        <w:t>Таблиця</w:t>
      </w:r>
      <w:r>
        <w:rPr>
          <w:spacing w:val="1"/>
        </w:rPr>
        <w:t xml:space="preserve"> </w:t>
      </w:r>
      <w:r>
        <w:t>1.1</w:t>
      </w:r>
    </w:p>
    <w:p w:rsidR="008D3C34" w:rsidRDefault="00000000">
      <w:pPr>
        <w:spacing w:line="276" w:lineRule="exact"/>
        <w:ind w:left="533"/>
        <w:rPr>
          <w:sz w:val="24"/>
        </w:rPr>
      </w:pPr>
      <w:r>
        <w:rPr>
          <w:sz w:val="24"/>
        </w:rPr>
        <w:t>Умовні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позначення: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значення;</w:t>
      </w:r>
      <w:r>
        <w:rPr>
          <w:spacing w:val="-1"/>
          <w:sz w:val="24"/>
        </w:rPr>
        <w:t xml:space="preserve"> </w:t>
      </w:r>
      <w:r>
        <w:rPr>
          <w:sz w:val="24"/>
        </w:rPr>
        <w:t>Ф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значення;</w:t>
      </w:r>
    </w:p>
    <w:p w:rsidR="008D3C34" w:rsidRDefault="008D3C34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991"/>
        <w:gridCol w:w="852"/>
        <w:gridCol w:w="849"/>
        <w:gridCol w:w="1702"/>
        <w:gridCol w:w="1930"/>
      </w:tblGrid>
      <w:tr w:rsidR="008D3C34">
        <w:trPr>
          <w:trHeight w:val="301"/>
        </w:trPr>
        <w:tc>
          <w:tcPr>
            <w:tcW w:w="3512" w:type="dxa"/>
            <w:vMerge w:val="restart"/>
          </w:tcPr>
          <w:p w:rsidR="008D3C34" w:rsidRDefault="00000000">
            <w:pPr>
              <w:pStyle w:val="TableParagraph"/>
              <w:spacing w:before="155"/>
              <w:ind w:left="110"/>
            </w:pP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підстановки та</w:t>
            </w:r>
            <w:r>
              <w:rPr>
                <w:spacing w:val="-3"/>
              </w:rPr>
              <w:t xml:space="preserve"> </w:t>
            </w:r>
            <w:r>
              <w:t>фактор</w:t>
            </w:r>
          </w:p>
        </w:tc>
        <w:tc>
          <w:tcPr>
            <w:tcW w:w="3400" w:type="dxa"/>
            <w:gridSpan w:val="4"/>
          </w:tcPr>
          <w:p w:rsidR="008D3C34" w:rsidRDefault="00000000">
            <w:pPr>
              <w:pStyle w:val="TableParagraph"/>
              <w:spacing w:before="20"/>
              <w:ind w:left="31"/>
            </w:pPr>
            <w:r>
              <w:t>Фактори,</w:t>
            </w:r>
            <w:r>
              <w:rPr>
                <w:spacing w:val="-3"/>
              </w:rPr>
              <w:t xml:space="preserve"> </w:t>
            </w:r>
            <w:r>
              <w:t>які</w:t>
            </w:r>
            <w:r>
              <w:rPr>
                <w:spacing w:val="-2"/>
              </w:rPr>
              <w:t xml:space="preserve"> </w:t>
            </w:r>
            <w:r>
              <w:t>впливають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показни</w:t>
            </w:r>
          </w:p>
        </w:tc>
        <w:tc>
          <w:tcPr>
            <w:tcW w:w="1702" w:type="dxa"/>
            <w:vMerge w:val="restart"/>
          </w:tcPr>
          <w:p w:rsidR="008D3C34" w:rsidRDefault="00000000">
            <w:pPr>
              <w:pStyle w:val="TableParagraph"/>
              <w:spacing w:before="155"/>
              <w:ind w:left="68"/>
            </w:pPr>
            <w:r>
              <w:t>Добуток</w:t>
            </w:r>
            <w:r>
              <w:rPr>
                <w:spacing w:val="-3"/>
              </w:rPr>
              <w:t xml:space="preserve"> </w:t>
            </w:r>
            <w:r>
              <w:t>факторі</w:t>
            </w:r>
          </w:p>
        </w:tc>
        <w:tc>
          <w:tcPr>
            <w:tcW w:w="1930" w:type="dxa"/>
            <w:vMerge w:val="restart"/>
          </w:tcPr>
          <w:p w:rsidR="008D3C34" w:rsidRDefault="00000000">
            <w:pPr>
              <w:pStyle w:val="TableParagraph"/>
              <w:spacing w:before="27"/>
              <w:ind w:left="639" w:right="59" w:hanging="437"/>
            </w:pPr>
            <w:r>
              <w:t>Величина впливу</w:t>
            </w:r>
            <w:r>
              <w:rPr>
                <w:spacing w:val="-52"/>
              </w:rPr>
              <w:t xml:space="preserve"> </w:t>
            </w:r>
            <w:r>
              <w:t>фактора</w:t>
            </w:r>
          </w:p>
        </w:tc>
      </w:tr>
      <w:tr w:rsidR="008D3C34">
        <w:trPr>
          <w:trHeight w:val="254"/>
        </w:trPr>
        <w:tc>
          <w:tcPr>
            <w:tcW w:w="3512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8D3C34" w:rsidRDefault="00000000">
            <w:pPr>
              <w:pStyle w:val="TableParagraph"/>
              <w:spacing w:line="234" w:lineRule="exact"/>
              <w:ind w:left="235" w:right="117"/>
              <w:jc w:val="center"/>
            </w:pPr>
            <w:r>
              <w:t>1-й</w:t>
            </w:r>
          </w:p>
        </w:tc>
        <w:tc>
          <w:tcPr>
            <w:tcW w:w="991" w:type="dxa"/>
          </w:tcPr>
          <w:p w:rsidR="008D3C34" w:rsidRDefault="00000000">
            <w:pPr>
              <w:pStyle w:val="TableParagraph"/>
              <w:spacing w:line="234" w:lineRule="exact"/>
              <w:ind w:left="398"/>
            </w:pPr>
            <w:r>
              <w:t>2-й</w:t>
            </w:r>
          </w:p>
        </w:tc>
        <w:tc>
          <w:tcPr>
            <w:tcW w:w="852" w:type="dxa"/>
          </w:tcPr>
          <w:p w:rsidR="008D3C34" w:rsidRDefault="00000000">
            <w:pPr>
              <w:pStyle w:val="TableParagraph"/>
              <w:spacing w:line="234" w:lineRule="exact"/>
              <w:ind w:left="310" w:right="186"/>
              <w:jc w:val="center"/>
            </w:pPr>
            <w:r>
              <w:t>3-й</w:t>
            </w:r>
          </w:p>
        </w:tc>
        <w:tc>
          <w:tcPr>
            <w:tcW w:w="849" w:type="dxa"/>
          </w:tcPr>
          <w:p w:rsidR="008D3C34" w:rsidRDefault="00000000">
            <w:pPr>
              <w:pStyle w:val="TableParagraph"/>
              <w:spacing w:line="234" w:lineRule="exact"/>
              <w:ind w:right="204"/>
              <w:jc w:val="right"/>
            </w:pPr>
            <w:r>
              <w:t>4-й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253"/>
        </w:trPr>
        <w:tc>
          <w:tcPr>
            <w:tcW w:w="3512" w:type="dxa"/>
          </w:tcPr>
          <w:p w:rsidR="008D3C34" w:rsidRDefault="00000000">
            <w:pPr>
              <w:pStyle w:val="TableParagraph"/>
              <w:spacing w:line="234" w:lineRule="exact"/>
              <w:ind w:left="81"/>
            </w:pPr>
            <w:r>
              <w:t>Нульова</w:t>
            </w:r>
            <w:r>
              <w:rPr>
                <w:spacing w:val="-2"/>
              </w:rPr>
              <w:t xml:space="preserve"> </w:t>
            </w:r>
            <w:r>
              <w:t>підстановка</w:t>
            </w:r>
          </w:p>
        </w:tc>
        <w:tc>
          <w:tcPr>
            <w:tcW w:w="708" w:type="dxa"/>
          </w:tcPr>
          <w:p w:rsidR="008D3C34" w:rsidRDefault="00000000">
            <w:pPr>
              <w:pStyle w:val="TableParagraph"/>
              <w:spacing w:line="234" w:lineRule="exact"/>
              <w:ind w:left="123"/>
              <w:jc w:val="center"/>
            </w:pPr>
            <w:r>
              <w:t>П</w:t>
            </w:r>
          </w:p>
        </w:tc>
        <w:tc>
          <w:tcPr>
            <w:tcW w:w="991" w:type="dxa"/>
          </w:tcPr>
          <w:p w:rsidR="008D3C34" w:rsidRDefault="00000000">
            <w:pPr>
              <w:pStyle w:val="TableParagraph"/>
              <w:spacing w:line="234" w:lineRule="exact"/>
              <w:ind w:left="470"/>
            </w:pPr>
            <w:r>
              <w:t>П</w:t>
            </w:r>
          </w:p>
        </w:tc>
        <w:tc>
          <w:tcPr>
            <w:tcW w:w="852" w:type="dxa"/>
          </w:tcPr>
          <w:p w:rsidR="008D3C34" w:rsidRDefault="00000000">
            <w:pPr>
              <w:pStyle w:val="TableParagraph"/>
              <w:spacing w:line="234" w:lineRule="exact"/>
              <w:ind w:left="129"/>
              <w:jc w:val="center"/>
            </w:pPr>
            <w:r>
              <w:t>П</w:t>
            </w:r>
          </w:p>
        </w:tc>
        <w:tc>
          <w:tcPr>
            <w:tcW w:w="849" w:type="dxa"/>
          </w:tcPr>
          <w:p w:rsidR="008D3C34" w:rsidRDefault="00000000">
            <w:pPr>
              <w:pStyle w:val="TableParagraph"/>
              <w:spacing w:line="234" w:lineRule="exact"/>
              <w:ind w:right="273"/>
              <w:jc w:val="right"/>
            </w:pPr>
            <w:r>
              <w:t>П</w:t>
            </w:r>
          </w:p>
        </w:tc>
        <w:tc>
          <w:tcPr>
            <w:tcW w:w="1702" w:type="dxa"/>
          </w:tcPr>
          <w:p w:rsidR="008D3C34" w:rsidRDefault="00000000">
            <w:pPr>
              <w:pStyle w:val="TableParagraph"/>
              <w:spacing w:line="234" w:lineRule="exact"/>
              <w:ind w:right="663"/>
              <w:jc w:val="right"/>
            </w:pPr>
            <w:r>
              <w:t>Д</w:t>
            </w:r>
            <w:r>
              <w:rPr>
                <w:vertAlign w:val="subscript"/>
              </w:rPr>
              <w:t>п</w:t>
            </w:r>
          </w:p>
        </w:tc>
        <w:tc>
          <w:tcPr>
            <w:tcW w:w="1930" w:type="dxa"/>
          </w:tcPr>
          <w:p w:rsidR="008D3C34" w:rsidRDefault="00000000">
            <w:pPr>
              <w:pStyle w:val="TableParagraph"/>
              <w:spacing w:line="234" w:lineRule="exact"/>
              <w:ind w:left="122"/>
              <w:jc w:val="center"/>
            </w:pPr>
            <w:r>
              <w:t>—</w:t>
            </w:r>
          </w:p>
        </w:tc>
      </w:tr>
      <w:tr w:rsidR="008D3C34">
        <w:trPr>
          <w:trHeight w:val="251"/>
        </w:trPr>
        <w:tc>
          <w:tcPr>
            <w:tcW w:w="3512" w:type="dxa"/>
          </w:tcPr>
          <w:p w:rsidR="008D3C34" w:rsidRDefault="00000000">
            <w:pPr>
              <w:pStyle w:val="TableParagraph"/>
              <w:spacing w:line="231" w:lineRule="exact"/>
              <w:ind w:left="81"/>
            </w:pPr>
            <w:r>
              <w:rPr>
                <w:spacing w:val="-4"/>
              </w:rPr>
              <w:t>Перша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підстановка,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перший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фактор</w:t>
            </w:r>
          </w:p>
        </w:tc>
        <w:tc>
          <w:tcPr>
            <w:tcW w:w="708" w:type="dxa"/>
          </w:tcPr>
          <w:p w:rsidR="008D3C34" w:rsidRDefault="00000000">
            <w:pPr>
              <w:pStyle w:val="TableParagraph"/>
              <w:spacing w:line="231" w:lineRule="exact"/>
              <w:ind w:left="124"/>
              <w:jc w:val="center"/>
            </w:pPr>
            <w:r>
              <w:t>Ф</w:t>
            </w:r>
          </w:p>
        </w:tc>
        <w:tc>
          <w:tcPr>
            <w:tcW w:w="991" w:type="dxa"/>
          </w:tcPr>
          <w:p w:rsidR="008D3C34" w:rsidRDefault="00000000">
            <w:pPr>
              <w:pStyle w:val="TableParagraph"/>
              <w:spacing w:line="231" w:lineRule="exact"/>
              <w:ind w:left="470"/>
            </w:pPr>
            <w:r>
              <w:t>П</w:t>
            </w:r>
          </w:p>
        </w:tc>
        <w:tc>
          <w:tcPr>
            <w:tcW w:w="852" w:type="dxa"/>
          </w:tcPr>
          <w:p w:rsidR="008D3C34" w:rsidRDefault="00000000">
            <w:pPr>
              <w:pStyle w:val="TableParagraph"/>
              <w:spacing w:line="231" w:lineRule="exact"/>
              <w:ind w:left="129"/>
              <w:jc w:val="center"/>
            </w:pPr>
            <w:r>
              <w:t>П</w:t>
            </w:r>
          </w:p>
        </w:tc>
        <w:tc>
          <w:tcPr>
            <w:tcW w:w="849" w:type="dxa"/>
          </w:tcPr>
          <w:p w:rsidR="008D3C34" w:rsidRDefault="00000000">
            <w:pPr>
              <w:pStyle w:val="TableParagraph"/>
              <w:spacing w:line="231" w:lineRule="exact"/>
              <w:ind w:right="273"/>
              <w:jc w:val="right"/>
            </w:pPr>
            <w:r>
              <w:t>П</w:t>
            </w:r>
          </w:p>
        </w:tc>
        <w:tc>
          <w:tcPr>
            <w:tcW w:w="1702" w:type="dxa"/>
          </w:tcPr>
          <w:p w:rsidR="008D3C34" w:rsidRDefault="00000000">
            <w:pPr>
              <w:pStyle w:val="TableParagraph"/>
              <w:spacing w:line="231" w:lineRule="exact"/>
              <w:ind w:right="665"/>
              <w:jc w:val="right"/>
            </w:pPr>
            <w:r>
              <w:t>Д</w:t>
            </w:r>
            <w:r>
              <w:rPr>
                <w:vertAlign w:val="subscript"/>
              </w:rPr>
              <w:t>1</w:t>
            </w:r>
          </w:p>
        </w:tc>
        <w:tc>
          <w:tcPr>
            <w:tcW w:w="1930" w:type="dxa"/>
          </w:tcPr>
          <w:p w:rsidR="008D3C34" w:rsidRDefault="00000000">
            <w:pPr>
              <w:pStyle w:val="TableParagraph"/>
              <w:spacing w:line="231" w:lineRule="exact"/>
              <w:ind w:left="650" w:right="523"/>
              <w:jc w:val="center"/>
            </w:pPr>
            <w:r>
              <w:t>Д</w:t>
            </w:r>
            <w:r>
              <w:rPr>
                <w:vertAlign w:val="subscript"/>
              </w:rPr>
              <w:t>1</w:t>
            </w:r>
            <w:r>
              <w:rPr>
                <w:spacing w:val="-1"/>
              </w:rPr>
              <w:t xml:space="preserve"> </w:t>
            </w:r>
            <w:r>
              <w:t>– Д</w:t>
            </w:r>
            <w:r>
              <w:rPr>
                <w:vertAlign w:val="subscript"/>
              </w:rPr>
              <w:t>п</w:t>
            </w:r>
          </w:p>
        </w:tc>
      </w:tr>
      <w:tr w:rsidR="008D3C34">
        <w:trPr>
          <w:trHeight w:val="441"/>
        </w:trPr>
        <w:tc>
          <w:tcPr>
            <w:tcW w:w="3512" w:type="dxa"/>
          </w:tcPr>
          <w:p w:rsidR="008D3C34" w:rsidRDefault="00000000">
            <w:pPr>
              <w:pStyle w:val="TableParagraph"/>
              <w:spacing w:line="249" w:lineRule="exact"/>
              <w:ind w:left="81"/>
            </w:pPr>
            <w:r>
              <w:rPr>
                <w:spacing w:val="-4"/>
              </w:rPr>
              <w:t>Друга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підстановка,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другий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фактор</w:t>
            </w:r>
          </w:p>
        </w:tc>
        <w:tc>
          <w:tcPr>
            <w:tcW w:w="708" w:type="dxa"/>
          </w:tcPr>
          <w:p w:rsidR="008D3C34" w:rsidRDefault="00000000">
            <w:pPr>
              <w:pStyle w:val="TableParagraph"/>
              <w:spacing w:before="89"/>
              <w:ind w:left="124"/>
              <w:jc w:val="center"/>
            </w:pPr>
            <w:r>
              <w:t>Ф</w:t>
            </w:r>
          </w:p>
        </w:tc>
        <w:tc>
          <w:tcPr>
            <w:tcW w:w="991" w:type="dxa"/>
          </w:tcPr>
          <w:p w:rsidR="008D3C34" w:rsidRDefault="00000000">
            <w:pPr>
              <w:pStyle w:val="TableParagraph"/>
              <w:spacing w:before="89"/>
              <w:ind w:left="463"/>
            </w:pPr>
            <w:r>
              <w:t>Ф</w:t>
            </w:r>
          </w:p>
        </w:tc>
        <w:tc>
          <w:tcPr>
            <w:tcW w:w="852" w:type="dxa"/>
          </w:tcPr>
          <w:p w:rsidR="008D3C34" w:rsidRDefault="00000000">
            <w:pPr>
              <w:pStyle w:val="TableParagraph"/>
              <w:spacing w:before="89"/>
              <w:ind w:left="129"/>
              <w:jc w:val="center"/>
            </w:pPr>
            <w:r>
              <w:t>П</w:t>
            </w:r>
          </w:p>
        </w:tc>
        <w:tc>
          <w:tcPr>
            <w:tcW w:w="849" w:type="dxa"/>
          </w:tcPr>
          <w:p w:rsidR="008D3C34" w:rsidRDefault="00000000">
            <w:pPr>
              <w:pStyle w:val="TableParagraph"/>
              <w:spacing w:before="89"/>
              <w:ind w:right="273"/>
              <w:jc w:val="right"/>
            </w:pPr>
            <w:r>
              <w:t>П</w:t>
            </w:r>
          </w:p>
        </w:tc>
        <w:tc>
          <w:tcPr>
            <w:tcW w:w="1702" w:type="dxa"/>
          </w:tcPr>
          <w:p w:rsidR="008D3C34" w:rsidRDefault="00000000">
            <w:pPr>
              <w:pStyle w:val="TableParagraph"/>
              <w:spacing w:before="89"/>
              <w:ind w:right="665"/>
              <w:jc w:val="right"/>
            </w:pPr>
            <w:r>
              <w:t>Д</w:t>
            </w:r>
            <w:r>
              <w:rPr>
                <w:vertAlign w:val="subscript"/>
              </w:rPr>
              <w:t>2</w:t>
            </w:r>
          </w:p>
        </w:tc>
        <w:tc>
          <w:tcPr>
            <w:tcW w:w="1930" w:type="dxa"/>
          </w:tcPr>
          <w:p w:rsidR="008D3C34" w:rsidRDefault="00000000">
            <w:pPr>
              <w:pStyle w:val="TableParagraph"/>
              <w:spacing w:before="89"/>
              <w:ind w:left="650" w:right="523"/>
              <w:jc w:val="center"/>
            </w:pPr>
            <w:r>
              <w:t>Д</w:t>
            </w:r>
            <w:r>
              <w:rPr>
                <w:vertAlign w:val="sub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– Д</w:t>
            </w:r>
            <w:r>
              <w:rPr>
                <w:vertAlign w:val="subscript"/>
              </w:rPr>
              <w:t>1</w:t>
            </w:r>
          </w:p>
        </w:tc>
      </w:tr>
      <w:tr w:rsidR="008D3C34">
        <w:trPr>
          <w:trHeight w:val="431"/>
        </w:trPr>
        <w:tc>
          <w:tcPr>
            <w:tcW w:w="3512" w:type="dxa"/>
          </w:tcPr>
          <w:p w:rsidR="008D3C34" w:rsidRDefault="00000000">
            <w:pPr>
              <w:pStyle w:val="TableParagraph"/>
              <w:spacing w:line="246" w:lineRule="exact"/>
              <w:ind w:left="81"/>
            </w:pPr>
            <w:r>
              <w:t>Третя</w:t>
            </w:r>
            <w:r>
              <w:rPr>
                <w:spacing w:val="-2"/>
              </w:rPr>
              <w:t xml:space="preserve"> </w:t>
            </w:r>
            <w:r>
              <w:t>підстановка,</w:t>
            </w:r>
            <w:r>
              <w:rPr>
                <w:spacing w:val="-1"/>
              </w:rPr>
              <w:t xml:space="preserve"> </w:t>
            </w:r>
            <w:r>
              <w:t>третій</w:t>
            </w:r>
            <w:r>
              <w:rPr>
                <w:spacing w:val="-3"/>
              </w:rPr>
              <w:t xml:space="preserve"> </w:t>
            </w:r>
            <w:r>
              <w:t>фактор</w:t>
            </w:r>
          </w:p>
        </w:tc>
        <w:tc>
          <w:tcPr>
            <w:tcW w:w="708" w:type="dxa"/>
          </w:tcPr>
          <w:p w:rsidR="008D3C34" w:rsidRDefault="00000000">
            <w:pPr>
              <w:pStyle w:val="TableParagraph"/>
              <w:spacing w:before="82"/>
              <w:ind w:left="124"/>
              <w:jc w:val="center"/>
            </w:pPr>
            <w:r>
              <w:t>Ф</w:t>
            </w:r>
          </w:p>
        </w:tc>
        <w:tc>
          <w:tcPr>
            <w:tcW w:w="991" w:type="dxa"/>
          </w:tcPr>
          <w:p w:rsidR="008D3C34" w:rsidRDefault="00000000">
            <w:pPr>
              <w:pStyle w:val="TableParagraph"/>
              <w:spacing w:before="82"/>
              <w:ind w:left="463"/>
            </w:pPr>
            <w:r>
              <w:t>Ф</w:t>
            </w:r>
          </w:p>
        </w:tc>
        <w:tc>
          <w:tcPr>
            <w:tcW w:w="852" w:type="dxa"/>
          </w:tcPr>
          <w:p w:rsidR="008D3C34" w:rsidRDefault="00000000">
            <w:pPr>
              <w:pStyle w:val="TableParagraph"/>
              <w:spacing w:before="82"/>
              <w:ind w:left="130"/>
              <w:jc w:val="center"/>
            </w:pPr>
            <w:r>
              <w:t>Ф</w:t>
            </w:r>
          </w:p>
        </w:tc>
        <w:tc>
          <w:tcPr>
            <w:tcW w:w="849" w:type="dxa"/>
          </w:tcPr>
          <w:p w:rsidR="008D3C34" w:rsidRDefault="00000000">
            <w:pPr>
              <w:pStyle w:val="TableParagraph"/>
              <w:spacing w:before="82"/>
              <w:ind w:right="273"/>
              <w:jc w:val="right"/>
            </w:pPr>
            <w:r>
              <w:t>П</w:t>
            </w:r>
          </w:p>
        </w:tc>
        <w:tc>
          <w:tcPr>
            <w:tcW w:w="1702" w:type="dxa"/>
          </w:tcPr>
          <w:p w:rsidR="008D3C34" w:rsidRDefault="00000000">
            <w:pPr>
              <w:pStyle w:val="TableParagraph"/>
              <w:spacing w:before="82"/>
              <w:ind w:right="665"/>
              <w:jc w:val="right"/>
            </w:pPr>
            <w:r>
              <w:t>Д</w:t>
            </w:r>
            <w:r>
              <w:rPr>
                <w:vertAlign w:val="subscript"/>
              </w:rPr>
              <w:t>3</w:t>
            </w:r>
          </w:p>
        </w:tc>
        <w:tc>
          <w:tcPr>
            <w:tcW w:w="1930" w:type="dxa"/>
          </w:tcPr>
          <w:p w:rsidR="008D3C34" w:rsidRDefault="00000000">
            <w:pPr>
              <w:pStyle w:val="TableParagraph"/>
              <w:spacing w:before="82"/>
              <w:ind w:left="650" w:right="523"/>
              <w:jc w:val="center"/>
            </w:pPr>
            <w:r>
              <w:t>Д</w:t>
            </w:r>
            <w:r>
              <w:rPr>
                <w:vertAlign w:val="subscript"/>
              </w:rPr>
              <w:t>3</w:t>
            </w:r>
            <w:r>
              <w:rPr>
                <w:spacing w:val="-1"/>
              </w:rPr>
              <w:t xml:space="preserve"> </w:t>
            </w:r>
            <w:r>
              <w:t>– Д</w:t>
            </w:r>
            <w:r>
              <w:rPr>
                <w:vertAlign w:val="subscript"/>
              </w:rPr>
              <w:t>2</w:t>
            </w:r>
          </w:p>
        </w:tc>
      </w:tr>
      <w:tr w:rsidR="008D3C34">
        <w:trPr>
          <w:trHeight w:val="441"/>
        </w:trPr>
        <w:tc>
          <w:tcPr>
            <w:tcW w:w="3512" w:type="dxa"/>
          </w:tcPr>
          <w:p w:rsidR="008D3C34" w:rsidRDefault="00000000">
            <w:pPr>
              <w:pStyle w:val="TableParagraph"/>
              <w:spacing w:line="246" w:lineRule="exact"/>
              <w:ind w:left="81" w:right="-58"/>
            </w:pPr>
            <w:r>
              <w:rPr>
                <w:spacing w:val="-6"/>
              </w:rPr>
              <w:t>Четверта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підстановка,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четвертий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факто</w:t>
            </w:r>
          </w:p>
        </w:tc>
        <w:tc>
          <w:tcPr>
            <w:tcW w:w="708" w:type="dxa"/>
          </w:tcPr>
          <w:p w:rsidR="008D3C34" w:rsidRDefault="00000000">
            <w:pPr>
              <w:pStyle w:val="TableParagraph"/>
              <w:spacing w:before="87"/>
              <w:ind w:left="124"/>
              <w:jc w:val="center"/>
            </w:pPr>
            <w:r>
              <w:t>Ф</w:t>
            </w:r>
          </w:p>
        </w:tc>
        <w:tc>
          <w:tcPr>
            <w:tcW w:w="991" w:type="dxa"/>
          </w:tcPr>
          <w:p w:rsidR="008D3C34" w:rsidRDefault="00000000">
            <w:pPr>
              <w:pStyle w:val="TableParagraph"/>
              <w:spacing w:before="87"/>
              <w:ind w:left="463"/>
            </w:pPr>
            <w:r>
              <w:t>Ф</w:t>
            </w:r>
          </w:p>
        </w:tc>
        <w:tc>
          <w:tcPr>
            <w:tcW w:w="852" w:type="dxa"/>
          </w:tcPr>
          <w:p w:rsidR="008D3C34" w:rsidRDefault="00000000">
            <w:pPr>
              <w:pStyle w:val="TableParagraph"/>
              <w:spacing w:before="87"/>
              <w:ind w:left="130"/>
              <w:jc w:val="center"/>
            </w:pPr>
            <w:r>
              <w:t>Ф</w:t>
            </w:r>
          </w:p>
        </w:tc>
        <w:tc>
          <w:tcPr>
            <w:tcW w:w="849" w:type="dxa"/>
          </w:tcPr>
          <w:p w:rsidR="008D3C34" w:rsidRDefault="00000000">
            <w:pPr>
              <w:pStyle w:val="TableParagraph"/>
              <w:spacing w:before="87"/>
              <w:ind w:right="265"/>
              <w:jc w:val="right"/>
            </w:pPr>
            <w:r>
              <w:t>Ф</w:t>
            </w:r>
          </w:p>
        </w:tc>
        <w:tc>
          <w:tcPr>
            <w:tcW w:w="1702" w:type="dxa"/>
          </w:tcPr>
          <w:p w:rsidR="008D3C34" w:rsidRDefault="00000000">
            <w:pPr>
              <w:pStyle w:val="TableParagraph"/>
              <w:spacing w:before="87"/>
              <w:ind w:right="647"/>
              <w:jc w:val="right"/>
            </w:pPr>
            <w:r>
              <w:t>Д</w:t>
            </w:r>
            <w:r>
              <w:rPr>
                <w:vertAlign w:val="subscript"/>
              </w:rPr>
              <w:t>Ф</w:t>
            </w:r>
          </w:p>
        </w:tc>
        <w:tc>
          <w:tcPr>
            <w:tcW w:w="1930" w:type="dxa"/>
          </w:tcPr>
          <w:p w:rsidR="008D3C34" w:rsidRDefault="00000000">
            <w:pPr>
              <w:pStyle w:val="TableParagraph"/>
              <w:spacing w:before="87"/>
              <w:ind w:left="650" w:right="525"/>
              <w:jc w:val="center"/>
            </w:pPr>
            <w:r>
              <w:t>Д</w:t>
            </w:r>
            <w:r>
              <w:rPr>
                <w:vertAlign w:val="subscript"/>
              </w:rPr>
              <w:t>Ф</w:t>
            </w:r>
            <w:r>
              <w:rPr>
                <w:spacing w:val="-1"/>
              </w:rPr>
              <w:t xml:space="preserve"> </w:t>
            </w:r>
            <w:r>
              <w:t>– Д</w:t>
            </w:r>
            <w:r>
              <w:rPr>
                <w:vertAlign w:val="subscript"/>
              </w:rPr>
              <w:t>3</w:t>
            </w:r>
          </w:p>
        </w:tc>
      </w:tr>
    </w:tbl>
    <w:p w:rsidR="008D3C34" w:rsidRDefault="00000000">
      <w:pPr>
        <w:pStyle w:val="a3"/>
        <w:ind w:left="533"/>
      </w:pPr>
      <w:r>
        <w:t>1-й,</w:t>
      </w:r>
      <w:r>
        <w:rPr>
          <w:spacing w:val="-5"/>
        </w:rPr>
        <w:t xml:space="preserve"> </w:t>
      </w:r>
      <w:r>
        <w:t>2-й,</w:t>
      </w:r>
      <w:r>
        <w:rPr>
          <w:spacing w:val="-5"/>
        </w:rPr>
        <w:t xml:space="preserve"> </w:t>
      </w:r>
      <w:r>
        <w:t>3-й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кількісні</w:t>
      </w:r>
      <w:r>
        <w:rPr>
          <w:spacing w:val="1"/>
        </w:rPr>
        <w:t xml:space="preserve"> </w:t>
      </w:r>
      <w:r>
        <w:t>фактори,</w:t>
      </w:r>
      <w:r>
        <w:rPr>
          <w:spacing w:val="-2"/>
        </w:rPr>
        <w:t xml:space="preserve"> </w:t>
      </w:r>
      <w:r>
        <w:t>4-й</w:t>
      </w:r>
      <w:r>
        <w:rPr>
          <w:spacing w:val="-1"/>
        </w:rPr>
        <w:t xml:space="preserve"> </w:t>
      </w:r>
      <w:r>
        <w:t>(останній)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якісний</w:t>
      </w:r>
      <w:r>
        <w:rPr>
          <w:spacing w:val="-3"/>
        </w:rPr>
        <w:t xml:space="preserve"> </w:t>
      </w:r>
      <w:r>
        <w:t>фактор.</w:t>
      </w:r>
    </w:p>
    <w:p w:rsidR="008D3C34" w:rsidRDefault="00000000">
      <w:pPr>
        <w:pStyle w:val="a3"/>
        <w:spacing w:before="40" w:line="276" w:lineRule="auto"/>
        <w:ind w:left="175" w:firstLine="302"/>
      </w:pPr>
      <w:r>
        <w:rPr>
          <w:spacing w:val="-7"/>
        </w:rPr>
        <w:t>Розглянемо</w:t>
      </w:r>
      <w:r>
        <w:rPr>
          <w:spacing w:val="-16"/>
        </w:rPr>
        <w:t xml:space="preserve"> </w:t>
      </w:r>
      <w:r>
        <w:rPr>
          <w:spacing w:val="-7"/>
        </w:rPr>
        <w:t>методику</w:t>
      </w:r>
      <w:r>
        <w:rPr>
          <w:spacing w:val="-19"/>
        </w:rPr>
        <w:t xml:space="preserve"> </w:t>
      </w:r>
      <w:r>
        <w:rPr>
          <w:spacing w:val="-7"/>
        </w:rPr>
        <w:t>розрахунків</w:t>
      </w:r>
      <w:r>
        <w:rPr>
          <w:spacing w:val="-17"/>
        </w:rPr>
        <w:t xml:space="preserve"> </w:t>
      </w:r>
      <w:r>
        <w:rPr>
          <w:spacing w:val="-7"/>
        </w:rPr>
        <w:t>на</w:t>
      </w:r>
      <w:r>
        <w:rPr>
          <w:spacing w:val="-17"/>
        </w:rPr>
        <w:t xml:space="preserve"> </w:t>
      </w:r>
      <w:r>
        <w:rPr>
          <w:spacing w:val="-7"/>
        </w:rPr>
        <w:t>прикладі</w:t>
      </w:r>
      <w:r>
        <w:rPr>
          <w:spacing w:val="-13"/>
        </w:rPr>
        <w:t xml:space="preserve"> </w:t>
      </w:r>
      <w:r>
        <w:rPr>
          <w:spacing w:val="-7"/>
        </w:rPr>
        <w:t>аналізу</w:t>
      </w:r>
      <w:r>
        <w:rPr>
          <w:spacing w:val="-19"/>
        </w:rPr>
        <w:t xml:space="preserve"> </w:t>
      </w:r>
      <w:r>
        <w:rPr>
          <w:spacing w:val="-7"/>
        </w:rPr>
        <w:t>використання</w:t>
      </w:r>
      <w:r>
        <w:rPr>
          <w:spacing w:val="-14"/>
        </w:rPr>
        <w:t xml:space="preserve"> </w:t>
      </w:r>
      <w:r>
        <w:rPr>
          <w:spacing w:val="-7"/>
        </w:rPr>
        <w:t>трудових</w:t>
      </w:r>
      <w:r>
        <w:rPr>
          <w:spacing w:val="-11"/>
        </w:rPr>
        <w:t xml:space="preserve"> </w:t>
      </w:r>
      <w:r>
        <w:rPr>
          <w:spacing w:val="-7"/>
        </w:rPr>
        <w:t>ресурсів</w:t>
      </w:r>
      <w:r>
        <w:rPr>
          <w:spacing w:val="-14"/>
        </w:rPr>
        <w:t xml:space="preserve"> </w:t>
      </w:r>
      <w:r>
        <w:rPr>
          <w:spacing w:val="-6"/>
        </w:rPr>
        <w:t>за</w:t>
      </w:r>
      <w:r>
        <w:rPr>
          <w:spacing w:val="-67"/>
        </w:rPr>
        <w:t xml:space="preserve"> </w:t>
      </w:r>
      <w:r>
        <w:rPr>
          <w:spacing w:val="-6"/>
        </w:rPr>
        <w:t>даними</w:t>
      </w:r>
      <w:r>
        <w:rPr>
          <w:spacing w:val="-14"/>
        </w:rPr>
        <w:t xml:space="preserve"> </w:t>
      </w:r>
      <w:r>
        <w:rPr>
          <w:spacing w:val="-6"/>
        </w:rPr>
        <w:t>промислового</w:t>
      </w:r>
      <w:r>
        <w:rPr>
          <w:spacing w:val="-14"/>
        </w:rPr>
        <w:t xml:space="preserve"> </w:t>
      </w:r>
      <w:r>
        <w:rPr>
          <w:spacing w:val="-6"/>
        </w:rPr>
        <w:t>підприємства</w:t>
      </w:r>
      <w:r>
        <w:rPr>
          <w:spacing w:val="-10"/>
        </w:rPr>
        <w:t xml:space="preserve"> </w:t>
      </w:r>
      <w:r>
        <w:rPr>
          <w:spacing w:val="-5"/>
        </w:rPr>
        <w:t>(табл.</w:t>
      </w:r>
      <w:r>
        <w:rPr>
          <w:spacing w:val="-16"/>
        </w:rPr>
        <w:t xml:space="preserve"> </w:t>
      </w:r>
      <w:r>
        <w:rPr>
          <w:spacing w:val="-5"/>
        </w:rPr>
        <w:t>1.2).</w:t>
      </w:r>
    </w:p>
    <w:p w:rsidR="008D3C34" w:rsidRDefault="00000000">
      <w:pPr>
        <w:pStyle w:val="a3"/>
        <w:spacing w:before="1"/>
        <w:ind w:left="533"/>
      </w:pPr>
      <w:r>
        <w:t>Таблиця</w:t>
      </w:r>
      <w:r>
        <w:rPr>
          <w:spacing w:val="-3"/>
        </w:rPr>
        <w:t xml:space="preserve"> </w:t>
      </w:r>
      <w:r>
        <w:t>1.2</w:t>
      </w:r>
    </w:p>
    <w:p w:rsidR="008D3C34" w:rsidRDefault="008D3C34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75"/>
        <w:gridCol w:w="1277"/>
        <w:gridCol w:w="1278"/>
        <w:gridCol w:w="1277"/>
      </w:tblGrid>
      <w:tr w:rsidR="008D3C34">
        <w:trPr>
          <w:trHeight w:val="760"/>
        </w:trPr>
        <w:tc>
          <w:tcPr>
            <w:tcW w:w="5245" w:type="dxa"/>
          </w:tcPr>
          <w:p w:rsidR="008D3C34" w:rsidRDefault="008D3C34">
            <w:pPr>
              <w:pStyle w:val="TableParagraph"/>
              <w:spacing w:before="6"/>
              <w:rPr>
                <w:sz w:val="21"/>
              </w:rPr>
            </w:pPr>
          </w:p>
          <w:p w:rsidR="008D3C34" w:rsidRDefault="00000000">
            <w:pPr>
              <w:pStyle w:val="TableParagraph"/>
              <w:ind w:left="2292" w:right="2000"/>
              <w:jc w:val="center"/>
            </w:pPr>
            <w:r>
              <w:t>Показник</w:t>
            </w:r>
          </w:p>
        </w:tc>
        <w:tc>
          <w:tcPr>
            <w:tcW w:w="1275" w:type="dxa"/>
          </w:tcPr>
          <w:p w:rsidR="008D3C34" w:rsidRDefault="008D3C34">
            <w:pPr>
              <w:pStyle w:val="TableParagraph"/>
              <w:spacing w:before="6"/>
              <w:rPr>
                <w:sz w:val="21"/>
              </w:rPr>
            </w:pPr>
          </w:p>
          <w:p w:rsidR="008D3C34" w:rsidRDefault="00000000">
            <w:pPr>
              <w:pStyle w:val="TableParagraph"/>
              <w:ind w:right="177"/>
              <w:jc w:val="right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планом</w:t>
            </w:r>
          </w:p>
        </w:tc>
        <w:tc>
          <w:tcPr>
            <w:tcW w:w="1277" w:type="dxa"/>
          </w:tcPr>
          <w:p w:rsidR="008D3C34" w:rsidRDefault="008D3C34">
            <w:pPr>
              <w:pStyle w:val="TableParagraph"/>
              <w:spacing w:before="6"/>
              <w:rPr>
                <w:sz w:val="21"/>
              </w:rPr>
            </w:pPr>
          </w:p>
          <w:p w:rsidR="008D3C34" w:rsidRDefault="00000000">
            <w:pPr>
              <w:pStyle w:val="TableParagraph"/>
              <w:ind w:right="207"/>
              <w:jc w:val="right"/>
            </w:pPr>
            <w:r>
              <w:t>Фактично</w:t>
            </w:r>
          </w:p>
        </w:tc>
        <w:tc>
          <w:tcPr>
            <w:tcW w:w="1278" w:type="dxa"/>
          </w:tcPr>
          <w:p w:rsidR="008D3C34" w:rsidRDefault="00000000">
            <w:pPr>
              <w:pStyle w:val="TableParagraph"/>
              <w:spacing w:before="121"/>
              <w:ind w:left="163" w:right="99" w:hanging="106"/>
            </w:pPr>
            <w:r>
              <w:t>Відхилення</w:t>
            </w:r>
            <w:r>
              <w:rPr>
                <w:spacing w:val="-52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line="247" w:lineRule="exact"/>
              <w:ind w:left="109" w:firstLine="74"/>
            </w:pPr>
            <w:r>
              <w:t>Відсоток</w:t>
            </w:r>
          </w:p>
          <w:p w:rsidR="008D3C34" w:rsidRDefault="00000000">
            <w:pPr>
              <w:pStyle w:val="TableParagraph"/>
              <w:spacing w:line="252" w:lineRule="exact"/>
              <w:ind w:left="330" w:right="147" w:hanging="221"/>
            </w:pPr>
            <w:r>
              <w:t>виконання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</w:tc>
      </w:tr>
      <w:tr w:rsidR="008D3C34">
        <w:trPr>
          <w:trHeight w:val="251"/>
        </w:trPr>
        <w:tc>
          <w:tcPr>
            <w:tcW w:w="5245" w:type="dxa"/>
          </w:tcPr>
          <w:p w:rsidR="008D3C34" w:rsidRDefault="00000000">
            <w:pPr>
              <w:pStyle w:val="TableParagraph"/>
              <w:spacing w:line="232" w:lineRule="exact"/>
              <w:ind w:left="172"/>
            </w:pPr>
            <w:r>
              <w:rPr>
                <w:spacing w:val="-4"/>
              </w:rPr>
              <w:t>1.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Товарна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продукція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місяць,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тис.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грн..</w:t>
            </w:r>
          </w:p>
        </w:tc>
        <w:tc>
          <w:tcPr>
            <w:tcW w:w="1275" w:type="dxa"/>
          </w:tcPr>
          <w:p w:rsidR="008D3C34" w:rsidRDefault="00000000">
            <w:pPr>
              <w:pStyle w:val="TableParagraph"/>
              <w:spacing w:line="232" w:lineRule="exact"/>
              <w:ind w:left="585"/>
            </w:pPr>
            <w:r>
              <w:t>500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line="232" w:lineRule="exact"/>
              <w:ind w:left="506"/>
            </w:pPr>
            <w:r>
              <w:t>477,4</w:t>
            </w:r>
          </w:p>
        </w:tc>
        <w:tc>
          <w:tcPr>
            <w:tcW w:w="1278" w:type="dxa"/>
          </w:tcPr>
          <w:p w:rsidR="008D3C34" w:rsidRDefault="00000000">
            <w:pPr>
              <w:pStyle w:val="TableParagraph"/>
              <w:spacing w:line="232" w:lineRule="exact"/>
              <w:ind w:left="503"/>
            </w:pPr>
            <w:r>
              <w:t>–22,6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line="232" w:lineRule="exact"/>
              <w:ind w:right="265"/>
              <w:jc w:val="right"/>
            </w:pPr>
            <w:r>
              <w:t>95,48</w:t>
            </w:r>
          </w:p>
        </w:tc>
      </w:tr>
      <w:tr w:rsidR="008D3C34">
        <w:trPr>
          <w:trHeight w:val="253"/>
        </w:trPr>
        <w:tc>
          <w:tcPr>
            <w:tcW w:w="5245" w:type="dxa"/>
          </w:tcPr>
          <w:p w:rsidR="008D3C34" w:rsidRDefault="00000000">
            <w:pPr>
              <w:pStyle w:val="TableParagraph"/>
              <w:spacing w:line="234" w:lineRule="exact"/>
              <w:ind w:left="172"/>
            </w:pPr>
            <w:r>
              <w:t>2.Середньооблікова чисельність</w:t>
            </w:r>
            <w:r>
              <w:rPr>
                <w:spacing w:val="1"/>
              </w:rPr>
              <w:t xml:space="preserve"> </w:t>
            </w:r>
            <w:r>
              <w:t>робітників,</w:t>
            </w:r>
            <w:r>
              <w:rPr>
                <w:spacing w:val="1"/>
              </w:rPr>
              <w:t xml:space="preserve"> </w:t>
            </w:r>
            <w:r>
              <w:t>осіб</w:t>
            </w:r>
          </w:p>
        </w:tc>
        <w:tc>
          <w:tcPr>
            <w:tcW w:w="1275" w:type="dxa"/>
          </w:tcPr>
          <w:p w:rsidR="008D3C34" w:rsidRDefault="00000000">
            <w:pPr>
              <w:pStyle w:val="TableParagraph"/>
              <w:spacing w:line="234" w:lineRule="exact"/>
              <w:ind w:left="585"/>
            </w:pPr>
            <w:r>
              <w:t>250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line="234" w:lineRule="exact"/>
              <w:ind w:left="587"/>
            </w:pPr>
            <w:r>
              <w:t>200</w:t>
            </w:r>
          </w:p>
        </w:tc>
        <w:tc>
          <w:tcPr>
            <w:tcW w:w="1278" w:type="dxa"/>
          </w:tcPr>
          <w:p w:rsidR="008D3C34" w:rsidRDefault="00000000">
            <w:pPr>
              <w:pStyle w:val="TableParagraph"/>
              <w:spacing w:line="234" w:lineRule="exact"/>
              <w:ind w:right="349"/>
              <w:jc w:val="right"/>
            </w:pPr>
            <w:r>
              <w:t>–50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line="234" w:lineRule="exact"/>
              <w:ind w:left="639"/>
            </w:pPr>
            <w:r>
              <w:t>80</w:t>
            </w:r>
          </w:p>
        </w:tc>
      </w:tr>
      <w:tr w:rsidR="008D3C34">
        <w:trPr>
          <w:trHeight w:val="522"/>
        </w:trPr>
        <w:tc>
          <w:tcPr>
            <w:tcW w:w="5245" w:type="dxa"/>
          </w:tcPr>
          <w:p w:rsidR="008D3C34" w:rsidRDefault="00000000">
            <w:pPr>
              <w:pStyle w:val="TableParagraph"/>
              <w:spacing w:line="252" w:lineRule="exact"/>
              <w:ind w:left="353" w:right="-58" w:hanging="181"/>
            </w:pPr>
            <w:r>
              <w:t>3.Загальна кількість відпрацьованих усіма робітникам</w:t>
            </w:r>
            <w:r>
              <w:rPr>
                <w:spacing w:val="-52"/>
              </w:rPr>
              <w:t xml:space="preserve"> </w:t>
            </w:r>
            <w:r>
              <w:t>людино-годин</w:t>
            </w:r>
          </w:p>
        </w:tc>
        <w:tc>
          <w:tcPr>
            <w:tcW w:w="1275" w:type="dxa"/>
          </w:tcPr>
          <w:p w:rsidR="008D3C34" w:rsidRDefault="00000000">
            <w:pPr>
              <w:pStyle w:val="TableParagraph"/>
              <w:spacing w:before="128"/>
              <w:ind w:right="206"/>
              <w:jc w:val="right"/>
            </w:pPr>
            <w:r>
              <w:t>40 000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28"/>
              <w:ind w:right="208"/>
              <w:jc w:val="right"/>
            </w:pPr>
            <w:r>
              <w:t>30 800</w:t>
            </w:r>
          </w:p>
        </w:tc>
        <w:tc>
          <w:tcPr>
            <w:tcW w:w="1278" w:type="dxa"/>
          </w:tcPr>
          <w:p w:rsidR="008D3C34" w:rsidRDefault="00000000">
            <w:pPr>
              <w:pStyle w:val="TableParagraph"/>
              <w:spacing w:before="128"/>
              <w:ind w:right="238"/>
              <w:jc w:val="right"/>
            </w:pPr>
            <w:r>
              <w:t>–9200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28"/>
              <w:ind w:left="639"/>
            </w:pPr>
            <w:r>
              <w:t>77</w:t>
            </w:r>
          </w:p>
        </w:tc>
      </w:tr>
      <w:tr w:rsidR="008D3C34">
        <w:trPr>
          <w:trHeight w:val="506"/>
        </w:trPr>
        <w:tc>
          <w:tcPr>
            <w:tcW w:w="5245" w:type="dxa"/>
          </w:tcPr>
          <w:p w:rsidR="008D3C34" w:rsidRDefault="00000000">
            <w:pPr>
              <w:pStyle w:val="TableParagraph"/>
              <w:spacing w:line="247" w:lineRule="exact"/>
              <w:ind w:left="172" w:right="-58"/>
            </w:pPr>
            <w:r>
              <w:t>4.Загальна</w:t>
            </w:r>
            <w:r>
              <w:rPr>
                <w:spacing w:val="-1"/>
              </w:rPr>
              <w:t xml:space="preserve"> </w:t>
            </w: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відпрацьованих</w:t>
            </w:r>
            <w:r>
              <w:rPr>
                <w:spacing w:val="-1"/>
              </w:rPr>
              <w:t xml:space="preserve"> </w:t>
            </w:r>
            <w:r>
              <w:t>усіма робітникам</w:t>
            </w:r>
          </w:p>
          <w:p w:rsidR="008D3C34" w:rsidRDefault="00000000">
            <w:pPr>
              <w:pStyle w:val="TableParagraph"/>
              <w:spacing w:before="1" w:line="238" w:lineRule="exact"/>
              <w:ind w:left="353"/>
            </w:pPr>
            <w:r>
              <w:t>людино-днів</w:t>
            </w:r>
          </w:p>
        </w:tc>
        <w:tc>
          <w:tcPr>
            <w:tcW w:w="1275" w:type="dxa"/>
          </w:tcPr>
          <w:p w:rsidR="008D3C34" w:rsidRDefault="00000000">
            <w:pPr>
              <w:pStyle w:val="TableParagraph"/>
              <w:spacing w:before="121"/>
              <w:ind w:left="530"/>
            </w:pPr>
            <w:r>
              <w:t>5000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21"/>
              <w:ind w:left="532"/>
            </w:pPr>
            <w:r>
              <w:t>4400</w:t>
            </w:r>
          </w:p>
        </w:tc>
        <w:tc>
          <w:tcPr>
            <w:tcW w:w="1278" w:type="dxa"/>
          </w:tcPr>
          <w:p w:rsidR="008D3C34" w:rsidRDefault="00000000">
            <w:pPr>
              <w:pStyle w:val="TableParagraph"/>
              <w:spacing w:before="121"/>
              <w:ind w:left="530"/>
            </w:pPr>
            <w:r>
              <w:t>–600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21"/>
              <w:ind w:left="639"/>
            </w:pPr>
            <w:r>
              <w:t>88</w:t>
            </w:r>
          </w:p>
        </w:tc>
      </w:tr>
      <w:tr w:rsidR="008D3C34">
        <w:trPr>
          <w:trHeight w:val="253"/>
        </w:trPr>
        <w:tc>
          <w:tcPr>
            <w:tcW w:w="10352" w:type="dxa"/>
            <w:gridSpan w:val="5"/>
          </w:tcPr>
          <w:p w:rsidR="008D3C34" w:rsidRDefault="00000000">
            <w:pPr>
              <w:pStyle w:val="TableParagraph"/>
              <w:spacing w:line="234" w:lineRule="exact"/>
              <w:ind w:left="4045" w:right="3810"/>
              <w:jc w:val="center"/>
              <w:rPr>
                <w:b/>
              </w:rPr>
            </w:pPr>
            <w:r>
              <w:rPr>
                <w:b/>
              </w:rPr>
              <w:t>Розрахункові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показники</w:t>
            </w:r>
          </w:p>
        </w:tc>
      </w:tr>
      <w:tr w:rsidR="008D3C34">
        <w:trPr>
          <w:trHeight w:val="506"/>
        </w:trPr>
        <w:tc>
          <w:tcPr>
            <w:tcW w:w="5245" w:type="dxa"/>
          </w:tcPr>
          <w:p w:rsidR="008D3C34" w:rsidRDefault="00000000">
            <w:pPr>
              <w:pStyle w:val="TableParagraph"/>
              <w:spacing w:line="246" w:lineRule="exact"/>
              <w:ind w:left="172"/>
            </w:pPr>
            <w:r>
              <w:t>5.Середня</w:t>
            </w:r>
            <w:r>
              <w:rPr>
                <w:spacing w:val="-1"/>
              </w:rPr>
              <w:t xml:space="preserve"> </w:t>
            </w:r>
            <w:r>
              <w:t>кількість</w:t>
            </w:r>
            <w:r>
              <w:rPr>
                <w:spacing w:val="1"/>
              </w:rPr>
              <w:t xml:space="preserve"> </w:t>
            </w:r>
            <w:r>
              <w:t>днів</w:t>
            </w:r>
            <w:r>
              <w:rPr>
                <w:spacing w:val="-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робітника (ря</w:t>
            </w:r>
          </w:p>
          <w:p w:rsidR="008D3C34" w:rsidRDefault="00000000">
            <w:pPr>
              <w:pStyle w:val="TableParagraph"/>
              <w:spacing w:line="240" w:lineRule="exact"/>
              <w:ind w:left="353"/>
            </w:pPr>
            <w:r>
              <w:t>4 :</w:t>
            </w:r>
            <w:r>
              <w:rPr>
                <w:spacing w:val="1"/>
              </w:rPr>
              <w:t xml:space="preserve"> </w:t>
            </w:r>
            <w:r>
              <w:t>ряд.</w:t>
            </w:r>
            <w:r>
              <w:rPr>
                <w:spacing w:val="-1"/>
              </w:rPr>
              <w:t xml:space="preserve"> </w:t>
            </w:r>
            <w:r>
              <w:t>2)</w:t>
            </w:r>
          </w:p>
        </w:tc>
        <w:tc>
          <w:tcPr>
            <w:tcW w:w="1275" w:type="dxa"/>
          </w:tcPr>
          <w:p w:rsidR="008D3C34" w:rsidRDefault="00000000">
            <w:pPr>
              <w:pStyle w:val="TableParagraph"/>
              <w:spacing w:before="121"/>
              <w:ind w:left="641"/>
            </w:pPr>
            <w:r>
              <w:t>20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21"/>
              <w:ind w:left="642"/>
            </w:pPr>
            <w:r>
              <w:t>22</w:t>
            </w:r>
          </w:p>
        </w:tc>
        <w:tc>
          <w:tcPr>
            <w:tcW w:w="1278" w:type="dxa"/>
          </w:tcPr>
          <w:p w:rsidR="008D3C34" w:rsidRDefault="00000000">
            <w:pPr>
              <w:pStyle w:val="TableParagraph"/>
              <w:spacing w:before="121"/>
              <w:ind w:left="633"/>
            </w:pPr>
            <w:r>
              <w:t>+2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21"/>
              <w:ind w:left="584"/>
            </w:pPr>
            <w:r>
              <w:t>110</w:t>
            </w:r>
          </w:p>
        </w:tc>
      </w:tr>
      <w:tr w:rsidR="008D3C34">
        <w:trPr>
          <w:trHeight w:val="505"/>
        </w:trPr>
        <w:tc>
          <w:tcPr>
            <w:tcW w:w="5245" w:type="dxa"/>
          </w:tcPr>
          <w:p w:rsidR="008D3C34" w:rsidRDefault="00000000">
            <w:pPr>
              <w:pStyle w:val="TableParagraph"/>
              <w:spacing w:line="246" w:lineRule="exact"/>
              <w:ind w:left="172"/>
            </w:pPr>
            <w:r>
              <w:t>6.Середня тривалість</w:t>
            </w:r>
            <w:r>
              <w:rPr>
                <w:spacing w:val="1"/>
              </w:rPr>
              <w:t xml:space="preserve"> </w:t>
            </w:r>
            <w:r>
              <w:t>робочого</w:t>
            </w:r>
            <w:r>
              <w:rPr>
                <w:spacing w:val="2"/>
              </w:rPr>
              <w:t xml:space="preserve"> </w:t>
            </w:r>
            <w:r>
              <w:t>дня (ряд.</w:t>
            </w:r>
            <w:r>
              <w:rPr>
                <w:spacing w:val="1"/>
              </w:rPr>
              <w:t xml:space="preserve"> </w:t>
            </w:r>
            <w:r>
              <w:t>3 :</w:t>
            </w:r>
            <w:r>
              <w:rPr>
                <w:spacing w:val="2"/>
              </w:rPr>
              <w:t xml:space="preserve"> </w:t>
            </w:r>
            <w:r>
              <w:t>ряд. 4),</w:t>
            </w:r>
          </w:p>
          <w:p w:rsidR="008D3C34" w:rsidRDefault="00000000">
            <w:pPr>
              <w:pStyle w:val="TableParagraph"/>
              <w:spacing w:line="240" w:lineRule="exact"/>
              <w:ind w:left="353"/>
            </w:pPr>
            <w:r>
              <w:t>год.</w:t>
            </w:r>
          </w:p>
        </w:tc>
        <w:tc>
          <w:tcPr>
            <w:tcW w:w="1275" w:type="dxa"/>
          </w:tcPr>
          <w:p w:rsidR="008D3C34" w:rsidRDefault="00000000">
            <w:pPr>
              <w:pStyle w:val="TableParagraph"/>
              <w:spacing w:before="121"/>
              <w:ind w:left="237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21"/>
              <w:ind w:left="239"/>
              <w:jc w:val="center"/>
            </w:pPr>
            <w:r>
              <w:t>7</w:t>
            </w:r>
          </w:p>
        </w:tc>
        <w:tc>
          <w:tcPr>
            <w:tcW w:w="1278" w:type="dxa"/>
          </w:tcPr>
          <w:p w:rsidR="008D3C34" w:rsidRDefault="00000000">
            <w:pPr>
              <w:pStyle w:val="TableParagraph"/>
              <w:spacing w:before="121"/>
              <w:ind w:left="640"/>
            </w:pPr>
            <w:r>
              <w:t>–1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21"/>
              <w:ind w:left="557"/>
            </w:pPr>
            <w:r>
              <w:t>87,5</w:t>
            </w:r>
          </w:p>
        </w:tc>
      </w:tr>
      <w:tr w:rsidR="008D3C34">
        <w:trPr>
          <w:trHeight w:val="535"/>
        </w:trPr>
        <w:tc>
          <w:tcPr>
            <w:tcW w:w="5245" w:type="dxa"/>
          </w:tcPr>
          <w:p w:rsidR="008D3C34" w:rsidRDefault="00000000">
            <w:pPr>
              <w:pStyle w:val="TableParagraph"/>
              <w:spacing w:before="1"/>
              <w:ind w:left="172"/>
            </w:pPr>
            <w:r>
              <w:rPr>
                <w:spacing w:val="-4"/>
              </w:rPr>
              <w:t>7.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Середня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кількість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годин,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відпрацьованих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одним</w:t>
            </w:r>
          </w:p>
          <w:p w:rsidR="008D3C34" w:rsidRDefault="00000000">
            <w:pPr>
              <w:pStyle w:val="TableParagraph"/>
              <w:spacing w:line="261" w:lineRule="exact"/>
              <w:ind w:left="353"/>
            </w:pPr>
            <w:r>
              <w:rPr>
                <w:spacing w:val="-3"/>
              </w:rPr>
              <w:t>робітником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(ряд.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10"/>
              </w:rPr>
              <w:t xml:space="preserve"> </w:t>
            </w:r>
            <w:r>
              <w:rPr>
                <w:rFonts w:ascii="Symbol" w:hAnsi="Symbol"/>
                <w:spacing w:val="-3"/>
              </w:rPr>
              <w:t>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ряд.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6)</w:t>
            </w:r>
          </w:p>
        </w:tc>
        <w:tc>
          <w:tcPr>
            <w:tcW w:w="1275" w:type="dxa"/>
          </w:tcPr>
          <w:p w:rsidR="008D3C34" w:rsidRDefault="00000000">
            <w:pPr>
              <w:pStyle w:val="TableParagraph"/>
              <w:spacing w:before="136"/>
              <w:ind w:left="585"/>
            </w:pPr>
            <w:r>
              <w:t>160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36"/>
              <w:ind w:left="587"/>
            </w:pPr>
            <w:r>
              <w:t>154</w:t>
            </w:r>
          </w:p>
        </w:tc>
        <w:tc>
          <w:tcPr>
            <w:tcW w:w="1278" w:type="dxa"/>
          </w:tcPr>
          <w:p w:rsidR="008D3C34" w:rsidRDefault="00000000">
            <w:pPr>
              <w:pStyle w:val="TableParagraph"/>
              <w:spacing w:before="136"/>
              <w:ind w:left="640"/>
            </w:pPr>
            <w:r>
              <w:t>–6</w:t>
            </w:r>
          </w:p>
        </w:tc>
        <w:tc>
          <w:tcPr>
            <w:tcW w:w="1277" w:type="dxa"/>
          </w:tcPr>
          <w:p w:rsidR="008D3C34" w:rsidRDefault="00000000">
            <w:pPr>
              <w:pStyle w:val="TableParagraph"/>
              <w:spacing w:before="136"/>
              <w:ind w:right="265"/>
              <w:jc w:val="right"/>
            </w:pPr>
            <w:r>
              <w:t>96,25</w:t>
            </w:r>
          </w:p>
        </w:tc>
      </w:tr>
      <w:tr w:rsidR="008D3C34">
        <w:trPr>
          <w:trHeight w:val="280"/>
        </w:trPr>
        <w:tc>
          <w:tcPr>
            <w:tcW w:w="5245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before="8" w:line="252" w:lineRule="exact"/>
              <w:ind w:left="172"/>
            </w:pPr>
            <w:r>
              <w:t>8.Виробіток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робітника,</w:t>
            </w:r>
            <w:r>
              <w:rPr>
                <w:spacing w:val="1"/>
              </w:rPr>
              <w:t xml:space="preserve"> </w:t>
            </w:r>
            <w:r>
              <w:t>грн..</w:t>
            </w:r>
          </w:p>
        </w:tc>
        <w:tc>
          <w:tcPr>
            <w:tcW w:w="1275" w:type="dxa"/>
            <w:tcBorders>
              <w:bottom w:val="nil"/>
            </w:tcBorders>
          </w:tcPr>
          <w:p w:rsidR="008D3C34" w:rsidRDefault="008D3C3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8D3C34" w:rsidRDefault="008D3C3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8D3C34" w:rsidRDefault="008D3C3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8D3C34" w:rsidRDefault="008D3C34">
            <w:pPr>
              <w:pStyle w:val="TableParagraph"/>
              <w:rPr>
                <w:sz w:val="20"/>
              </w:rPr>
            </w:pPr>
          </w:p>
        </w:tc>
      </w:tr>
      <w:tr w:rsidR="008D3C34">
        <w:trPr>
          <w:trHeight w:val="283"/>
        </w:trPr>
        <w:tc>
          <w:tcPr>
            <w:tcW w:w="5245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left="172"/>
            </w:pPr>
            <w:r>
              <w:t>а) середньомісячний</w:t>
            </w:r>
            <w:r>
              <w:rPr>
                <w:spacing w:val="-3"/>
              </w:rPr>
              <w:t xml:space="preserve"> </w:t>
            </w:r>
            <w:r>
              <w:t>(ряд.</w:t>
            </w:r>
            <w:r>
              <w:rPr>
                <w:spacing w:val="-2"/>
              </w:rPr>
              <w:t xml:space="preserve"> </w:t>
            </w:r>
            <w:r>
              <w:t>1 : ряд.</w:t>
            </w:r>
            <w:r>
              <w:rPr>
                <w:spacing w:val="-2"/>
              </w:rPr>
              <w:t xml:space="preserve"> </w:t>
            </w:r>
            <w:r>
              <w:t>2)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left="530"/>
            </w:pPr>
            <w:r>
              <w:t>2000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left="532"/>
            </w:pPr>
            <w:r>
              <w:t>2387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left="523"/>
            </w:pPr>
            <w:r>
              <w:t>+387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right="210"/>
              <w:jc w:val="right"/>
            </w:pPr>
            <w:r>
              <w:t>119,35</w:t>
            </w:r>
          </w:p>
        </w:tc>
      </w:tr>
      <w:tr w:rsidR="008D3C34">
        <w:trPr>
          <w:trHeight w:val="283"/>
        </w:trPr>
        <w:tc>
          <w:tcPr>
            <w:tcW w:w="5245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left="172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t>середньодобовий (ряд.</w:t>
            </w:r>
            <w:r>
              <w:rPr>
                <w:spacing w:val="-3"/>
              </w:rPr>
              <w:t xml:space="preserve"> </w:t>
            </w:r>
            <w:r>
              <w:t>1 :</w:t>
            </w:r>
            <w:r>
              <w:rPr>
                <w:spacing w:val="1"/>
              </w:rPr>
              <w:t xml:space="preserve"> </w:t>
            </w:r>
            <w:r>
              <w:t>ряд.</w:t>
            </w:r>
            <w:r>
              <w:rPr>
                <w:spacing w:val="-2"/>
              </w:rPr>
              <w:t xml:space="preserve"> </w:t>
            </w:r>
            <w:r>
              <w:t>4)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left="585"/>
            </w:pPr>
            <w:r>
              <w:t>100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left="506"/>
            </w:pPr>
            <w:r>
              <w:t>108,5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left="551"/>
            </w:pPr>
            <w:r>
              <w:t>+8,5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0" w:line="252" w:lineRule="exact"/>
              <w:ind w:right="265"/>
              <w:jc w:val="right"/>
            </w:pPr>
            <w:r>
              <w:t>108,5</w:t>
            </w:r>
          </w:p>
        </w:tc>
      </w:tr>
      <w:tr w:rsidR="008D3C34">
        <w:trPr>
          <w:trHeight w:val="285"/>
        </w:trPr>
        <w:tc>
          <w:tcPr>
            <w:tcW w:w="5245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0"/>
              <w:ind w:left="172"/>
            </w:pPr>
            <w:r>
              <w:t>в) середньогодинний</w:t>
            </w:r>
            <w:r>
              <w:rPr>
                <w:spacing w:val="-2"/>
              </w:rPr>
              <w:t xml:space="preserve"> </w:t>
            </w:r>
            <w:r>
              <w:t>(ряд. 1</w:t>
            </w:r>
            <w:r>
              <w:rPr>
                <w:spacing w:val="-1"/>
              </w:rPr>
              <w:t xml:space="preserve"> </w:t>
            </w:r>
            <w:r>
              <w:t>: ряд.</w:t>
            </w:r>
            <w:r>
              <w:rPr>
                <w:spacing w:val="-2"/>
              </w:rPr>
              <w:t xml:space="preserve"> </w:t>
            </w:r>
            <w:r>
              <w:t>3)</w:t>
            </w:r>
          </w:p>
        </w:tc>
        <w:tc>
          <w:tcPr>
            <w:tcW w:w="1275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0"/>
              <w:ind w:left="559"/>
            </w:pPr>
            <w:r>
              <w:t>12,5</w:t>
            </w:r>
          </w:p>
        </w:tc>
        <w:tc>
          <w:tcPr>
            <w:tcW w:w="1277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0"/>
              <w:ind w:left="561"/>
            </w:pPr>
            <w:r>
              <w:t>15,5</w:t>
            </w:r>
          </w:p>
        </w:tc>
        <w:tc>
          <w:tcPr>
            <w:tcW w:w="1278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0"/>
              <w:ind w:left="551"/>
            </w:pPr>
            <w:r>
              <w:t>+3,0</w:t>
            </w:r>
          </w:p>
        </w:tc>
        <w:tc>
          <w:tcPr>
            <w:tcW w:w="1277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0"/>
              <w:ind w:left="584"/>
            </w:pPr>
            <w:r>
              <w:t>124</w:t>
            </w:r>
          </w:p>
        </w:tc>
      </w:tr>
    </w:tbl>
    <w:p w:rsidR="008D3C34" w:rsidRDefault="00000000">
      <w:pPr>
        <w:spacing w:before="253" w:line="250" w:lineRule="exact"/>
        <w:ind w:left="232"/>
        <w:jc w:val="both"/>
        <w:rPr>
          <w:b/>
        </w:rPr>
      </w:pPr>
      <w:r>
        <w:rPr>
          <w:b/>
        </w:rPr>
        <w:t>Вихідні</w:t>
      </w:r>
      <w:r>
        <w:rPr>
          <w:b/>
          <w:spacing w:val="-4"/>
        </w:rPr>
        <w:t xml:space="preserve"> </w:t>
      </w:r>
      <w:r>
        <w:rPr>
          <w:b/>
        </w:rPr>
        <w:t>дані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розрахунку факторів</w:t>
      </w:r>
    </w:p>
    <w:p w:rsidR="008D3C34" w:rsidRDefault="00000000">
      <w:pPr>
        <w:pStyle w:val="a3"/>
        <w:tabs>
          <w:tab w:val="left" w:pos="8886"/>
        </w:tabs>
        <w:spacing w:line="276" w:lineRule="auto"/>
        <w:ind w:left="232" w:right="121" w:firstLine="300"/>
      </w:pPr>
      <w:r>
        <w:t>У</w:t>
      </w:r>
      <w:r>
        <w:rPr>
          <w:spacing w:val="126"/>
        </w:rPr>
        <w:t xml:space="preserve"> </w:t>
      </w:r>
      <w:r>
        <w:t>табл.</w:t>
      </w:r>
      <w:r>
        <w:rPr>
          <w:spacing w:val="123"/>
        </w:rPr>
        <w:t xml:space="preserve"> </w:t>
      </w:r>
      <w:r>
        <w:t>1.2</w:t>
      </w:r>
      <w:r>
        <w:rPr>
          <w:spacing w:val="125"/>
        </w:rPr>
        <w:t xml:space="preserve"> </w:t>
      </w:r>
      <w:r>
        <w:t>перші</w:t>
      </w:r>
      <w:r>
        <w:rPr>
          <w:spacing w:val="124"/>
        </w:rPr>
        <w:t xml:space="preserve"> </w:t>
      </w:r>
      <w:r>
        <w:t>чотири</w:t>
      </w:r>
      <w:r>
        <w:rPr>
          <w:spacing w:val="125"/>
        </w:rPr>
        <w:t xml:space="preserve"> </w:t>
      </w:r>
      <w:r>
        <w:t>показники</w:t>
      </w:r>
      <w:r>
        <w:rPr>
          <w:spacing w:val="128"/>
        </w:rPr>
        <w:t xml:space="preserve"> </w:t>
      </w:r>
      <w:r>
        <w:t>взято</w:t>
      </w:r>
      <w:r>
        <w:rPr>
          <w:spacing w:val="125"/>
        </w:rPr>
        <w:t xml:space="preserve"> </w:t>
      </w:r>
      <w:r>
        <w:t>зі</w:t>
      </w:r>
      <w:r>
        <w:rPr>
          <w:spacing w:val="126"/>
        </w:rPr>
        <w:t xml:space="preserve"> </w:t>
      </w:r>
      <w:r>
        <w:t>звіту</w:t>
      </w:r>
      <w:r>
        <w:rPr>
          <w:spacing w:val="123"/>
        </w:rPr>
        <w:t xml:space="preserve"> </w:t>
      </w:r>
      <w:r>
        <w:t>з</w:t>
      </w:r>
      <w:r>
        <w:rPr>
          <w:spacing w:val="126"/>
        </w:rPr>
        <w:t xml:space="preserve"> </w:t>
      </w:r>
      <w:r>
        <w:t>праці,</w:t>
      </w:r>
      <w:r>
        <w:tab/>
        <w:t>п’ять</w:t>
      </w:r>
      <w:r>
        <w:rPr>
          <w:spacing w:val="32"/>
        </w:rPr>
        <w:t xml:space="preserve"> </w:t>
      </w:r>
      <w:r>
        <w:t>останніх</w:t>
      </w:r>
      <w:r>
        <w:rPr>
          <w:spacing w:val="-67"/>
        </w:rPr>
        <w:t xml:space="preserve"> </w:t>
      </w:r>
      <w:r>
        <w:t>обчислюються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даними</w:t>
      </w:r>
      <w:r>
        <w:rPr>
          <w:spacing w:val="12"/>
        </w:rPr>
        <w:t xml:space="preserve"> </w:t>
      </w:r>
      <w:r>
        <w:t>перших</w:t>
      </w:r>
      <w:r>
        <w:rPr>
          <w:spacing w:val="12"/>
        </w:rPr>
        <w:t xml:space="preserve"> </w:t>
      </w:r>
      <w:r>
        <w:t>чотирьох</w:t>
      </w:r>
      <w:r>
        <w:rPr>
          <w:spacing w:val="12"/>
        </w:rPr>
        <w:t xml:space="preserve"> </w:t>
      </w:r>
      <w:r>
        <w:t>показників.</w:t>
      </w:r>
      <w:r>
        <w:rPr>
          <w:spacing w:val="15"/>
        </w:rPr>
        <w:t xml:space="preserve"> </w:t>
      </w:r>
      <w:r>
        <w:t>Як</w:t>
      </w:r>
      <w:r>
        <w:rPr>
          <w:spacing w:val="16"/>
        </w:rPr>
        <w:t xml:space="preserve"> </w:t>
      </w:r>
      <w:r>
        <w:t>свідчать</w:t>
      </w:r>
      <w:r>
        <w:rPr>
          <w:spacing w:val="15"/>
        </w:rPr>
        <w:t xml:space="preserve"> </w:t>
      </w:r>
      <w:r>
        <w:t>дані</w:t>
      </w:r>
      <w:r>
        <w:rPr>
          <w:spacing w:val="17"/>
        </w:rPr>
        <w:t xml:space="preserve"> </w:t>
      </w:r>
      <w:r>
        <w:t>таблиці,</w:t>
      </w:r>
    </w:p>
    <w:p w:rsidR="008D3C34" w:rsidRDefault="008D3C34">
      <w:pPr>
        <w:spacing w:line="276" w:lineRule="auto"/>
        <w:sectPr w:rsidR="008D3C34">
          <w:pgSz w:w="11910" w:h="16840"/>
          <w:pgMar w:top="760" w:right="160" w:bottom="280" w:left="900" w:header="720" w:footer="720" w:gutter="0"/>
          <w:cols w:space="720"/>
        </w:sectPr>
      </w:pPr>
    </w:p>
    <w:p w:rsidR="008D3C34" w:rsidRDefault="00000000">
      <w:pPr>
        <w:pStyle w:val="a3"/>
        <w:spacing w:before="66" w:line="276" w:lineRule="auto"/>
        <w:ind w:left="232" w:right="126"/>
        <w:jc w:val="both"/>
      </w:pPr>
      <w:r>
        <w:lastRenderedPageBreak/>
        <w:t>фактичний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товарної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менший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плановий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22,6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грн.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дією</w:t>
      </w:r>
      <w:r>
        <w:rPr>
          <w:spacing w:val="1"/>
        </w:rPr>
        <w:t xml:space="preserve"> </w:t>
      </w:r>
      <w:r>
        <w:t>середньооблікової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робітників</w:t>
      </w:r>
      <w:r>
        <w:rPr>
          <w:spacing w:val="1"/>
        </w:rPr>
        <w:t xml:space="preserve"> </w:t>
      </w:r>
      <w:r>
        <w:t>(1-й</w:t>
      </w:r>
      <w:r>
        <w:rPr>
          <w:spacing w:val="1"/>
        </w:rPr>
        <w:t xml:space="preserve"> </w:t>
      </w:r>
      <w:r>
        <w:t>фактор),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кількості</w:t>
      </w:r>
      <w:r>
        <w:rPr>
          <w:spacing w:val="43"/>
        </w:rPr>
        <w:t xml:space="preserve"> </w:t>
      </w:r>
      <w:r>
        <w:t>днів</w:t>
      </w:r>
      <w:r>
        <w:rPr>
          <w:spacing w:val="39"/>
        </w:rPr>
        <w:t xml:space="preserve"> </w:t>
      </w:r>
      <w:r>
        <w:t>роботи</w:t>
      </w:r>
      <w:r>
        <w:rPr>
          <w:spacing w:val="41"/>
        </w:rPr>
        <w:t xml:space="preserve"> </w:t>
      </w:r>
      <w:r>
        <w:t>одного</w:t>
      </w:r>
      <w:r>
        <w:rPr>
          <w:spacing w:val="41"/>
        </w:rPr>
        <w:t xml:space="preserve"> </w:t>
      </w:r>
      <w:r>
        <w:t>робітника</w:t>
      </w:r>
      <w:r>
        <w:rPr>
          <w:spacing w:val="44"/>
        </w:rPr>
        <w:t xml:space="preserve"> </w:t>
      </w:r>
      <w:r>
        <w:t>(2-й</w:t>
      </w:r>
      <w:r>
        <w:rPr>
          <w:spacing w:val="41"/>
        </w:rPr>
        <w:t xml:space="preserve"> </w:t>
      </w:r>
      <w:r>
        <w:t>фактор),</w:t>
      </w:r>
      <w:r>
        <w:rPr>
          <w:spacing w:val="41"/>
        </w:rPr>
        <w:t xml:space="preserve"> </w:t>
      </w:r>
      <w:r>
        <w:t>середньої</w:t>
      </w:r>
      <w:r>
        <w:rPr>
          <w:spacing w:val="41"/>
        </w:rPr>
        <w:t xml:space="preserve"> </w:t>
      </w:r>
      <w:r>
        <w:t>тривалості</w:t>
      </w:r>
      <w:r>
        <w:rPr>
          <w:spacing w:val="44"/>
        </w:rPr>
        <w:t xml:space="preserve"> </w:t>
      </w:r>
      <w:r>
        <w:t>робочого</w:t>
      </w:r>
      <w:r>
        <w:rPr>
          <w:spacing w:val="-68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(3-й</w:t>
      </w:r>
      <w:r>
        <w:rPr>
          <w:spacing w:val="1"/>
        </w:rPr>
        <w:t xml:space="preserve"> </w:t>
      </w:r>
      <w:r>
        <w:t>фактор)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середньогодинного</w:t>
      </w:r>
      <w:r>
        <w:rPr>
          <w:spacing w:val="1"/>
        </w:rPr>
        <w:t xml:space="preserve"> </w:t>
      </w:r>
      <w:r>
        <w:t>виробітку</w:t>
      </w:r>
      <w:r>
        <w:rPr>
          <w:spacing w:val="70"/>
        </w:rPr>
        <w:t xml:space="preserve"> </w:t>
      </w:r>
      <w:r>
        <w:t>(4-й</w:t>
      </w:r>
      <w:r>
        <w:rPr>
          <w:spacing w:val="70"/>
        </w:rPr>
        <w:t xml:space="preserve"> </w:t>
      </w:r>
      <w:r>
        <w:t>фактор).</w:t>
      </w:r>
      <w:r>
        <w:rPr>
          <w:spacing w:val="70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схему, наведену в табл. 1.1, і дані табл. 1.2, виконаємо відповідні розрахунки (табл.</w:t>
      </w:r>
      <w:r>
        <w:rPr>
          <w:spacing w:val="1"/>
        </w:rPr>
        <w:t xml:space="preserve"> </w:t>
      </w:r>
      <w:r>
        <w:t>1.3).</w:t>
      </w:r>
    </w:p>
    <w:p w:rsidR="00B74503" w:rsidRDefault="00B74503">
      <w:pPr>
        <w:pStyle w:val="a3"/>
        <w:spacing w:line="322" w:lineRule="exact"/>
        <w:ind w:left="533"/>
        <w:jc w:val="both"/>
      </w:pPr>
    </w:p>
    <w:p w:rsidR="008D3C34" w:rsidRDefault="00000000">
      <w:pPr>
        <w:pStyle w:val="a3"/>
        <w:spacing w:line="322" w:lineRule="exact"/>
        <w:ind w:left="533"/>
        <w:jc w:val="both"/>
      </w:pPr>
      <w:r>
        <w:t>Таблиця</w:t>
      </w:r>
      <w:r>
        <w:rPr>
          <w:spacing w:val="-3"/>
        </w:rPr>
        <w:t xml:space="preserve"> </w:t>
      </w:r>
      <w:r>
        <w:t>1.3</w:t>
      </w:r>
    </w:p>
    <w:p w:rsidR="008D3C34" w:rsidRDefault="00000000">
      <w:pPr>
        <w:spacing w:before="55"/>
        <w:ind w:left="2396" w:right="2285"/>
        <w:jc w:val="center"/>
        <w:rPr>
          <w:b/>
        </w:rPr>
      </w:pPr>
      <w:r>
        <w:rPr>
          <w:b/>
        </w:rPr>
        <w:t>Розрахунок</w:t>
      </w:r>
      <w:r>
        <w:rPr>
          <w:b/>
          <w:spacing w:val="-2"/>
        </w:rPr>
        <w:t xml:space="preserve"> </w:t>
      </w:r>
      <w:r>
        <w:rPr>
          <w:b/>
        </w:rPr>
        <w:t>факторів</w:t>
      </w:r>
      <w:r>
        <w:rPr>
          <w:b/>
          <w:spacing w:val="-3"/>
        </w:rPr>
        <w:t xml:space="preserve"> </w:t>
      </w:r>
      <w:r>
        <w:rPr>
          <w:b/>
        </w:rPr>
        <w:t>способом</w:t>
      </w:r>
      <w:r>
        <w:rPr>
          <w:b/>
          <w:spacing w:val="-4"/>
        </w:rPr>
        <w:t xml:space="preserve"> </w:t>
      </w:r>
      <w:r>
        <w:rPr>
          <w:b/>
        </w:rPr>
        <w:t>ланцюгових</w:t>
      </w:r>
      <w:r>
        <w:rPr>
          <w:b/>
          <w:spacing w:val="-7"/>
        </w:rPr>
        <w:t xml:space="preserve"> </w:t>
      </w:r>
      <w:r>
        <w:rPr>
          <w:b/>
        </w:rPr>
        <w:t>підстановок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70"/>
        <w:gridCol w:w="1346"/>
        <w:gridCol w:w="996"/>
        <w:gridCol w:w="988"/>
        <w:gridCol w:w="991"/>
        <w:gridCol w:w="2332"/>
      </w:tblGrid>
      <w:tr w:rsidR="008D3C34">
        <w:trPr>
          <w:trHeight w:val="2558"/>
        </w:trPr>
        <w:tc>
          <w:tcPr>
            <w:tcW w:w="2835" w:type="dxa"/>
            <w:tcBorders>
              <w:bottom w:val="single" w:sz="6" w:space="0" w:color="000000"/>
            </w:tcBorders>
          </w:tcPr>
          <w:p w:rsidR="008D3C34" w:rsidRDefault="008D3C34">
            <w:pPr>
              <w:pStyle w:val="TableParagraph"/>
              <w:rPr>
                <w:b/>
                <w:sz w:val="26"/>
              </w:rPr>
            </w:pPr>
          </w:p>
          <w:p w:rsidR="008D3C34" w:rsidRDefault="008D3C34">
            <w:pPr>
              <w:pStyle w:val="TableParagraph"/>
              <w:rPr>
                <w:b/>
                <w:sz w:val="26"/>
              </w:rPr>
            </w:pPr>
          </w:p>
          <w:p w:rsidR="008D3C34" w:rsidRDefault="008D3C34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D3C34" w:rsidRDefault="00000000">
            <w:pPr>
              <w:pStyle w:val="TableParagraph"/>
              <w:ind w:left="110" w:right="449"/>
              <w:rPr>
                <w:sz w:val="24"/>
              </w:rPr>
            </w:pPr>
            <w:r>
              <w:rPr>
                <w:sz w:val="24"/>
              </w:rPr>
              <w:t>Номер підстановки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</w:tc>
        <w:tc>
          <w:tcPr>
            <w:tcW w:w="770" w:type="dxa"/>
            <w:tcBorders>
              <w:bottom w:val="single" w:sz="6" w:space="0" w:color="000000"/>
            </w:tcBorders>
            <w:textDirection w:val="btLr"/>
          </w:tcPr>
          <w:p w:rsidR="008D3C34" w:rsidRDefault="008D3C3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Чисельність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робітників</w:t>
            </w:r>
          </w:p>
        </w:tc>
        <w:tc>
          <w:tcPr>
            <w:tcW w:w="1346" w:type="dxa"/>
            <w:tcBorders>
              <w:bottom w:val="single" w:sz="6" w:space="0" w:color="000000"/>
            </w:tcBorders>
            <w:textDirection w:val="btLr"/>
          </w:tcPr>
          <w:p w:rsidR="008D3C34" w:rsidRDefault="008D3C34">
            <w:pPr>
              <w:pStyle w:val="TableParagraph"/>
              <w:rPr>
                <w:b/>
                <w:sz w:val="28"/>
              </w:rPr>
            </w:pPr>
          </w:p>
          <w:p w:rsidR="008D3C34" w:rsidRDefault="00000000">
            <w:pPr>
              <w:pStyle w:val="TableParagraph"/>
              <w:spacing w:line="247" w:lineRule="auto"/>
              <w:ind w:left="112" w:right="7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Середня кількість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днів роботи одного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робітника</w:t>
            </w:r>
          </w:p>
        </w:tc>
        <w:tc>
          <w:tcPr>
            <w:tcW w:w="996" w:type="dxa"/>
            <w:tcBorders>
              <w:bottom w:val="single" w:sz="6" w:space="0" w:color="000000"/>
            </w:tcBorders>
            <w:textDirection w:val="btLr"/>
          </w:tcPr>
          <w:p w:rsidR="008D3C34" w:rsidRDefault="008D3C3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spacing w:line="244" w:lineRule="auto"/>
              <w:ind w:left="112" w:right="635"/>
              <w:rPr>
                <w:b/>
                <w:sz w:val="20"/>
              </w:rPr>
            </w:pPr>
            <w:r>
              <w:rPr>
                <w:b/>
                <w:sz w:val="20"/>
              </w:rPr>
              <w:t>Середня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тривалість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робочого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дня,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год.</w:t>
            </w:r>
          </w:p>
        </w:tc>
        <w:tc>
          <w:tcPr>
            <w:tcW w:w="988" w:type="dxa"/>
            <w:tcBorders>
              <w:bottom w:val="single" w:sz="6" w:space="0" w:color="000000"/>
            </w:tcBorders>
            <w:textDirection w:val="btLr"/>
          </w:tcPr>
          <w:p w:rsidR="008D3C34" w:rsidRDefault="008D3C34">
            <w:pPr>
              <w:pStyle w:val="TableParagraph"/>
              <w:spacing w:before="10"/>
              <w:rPr>
                <w:b/>
              </w:rPr>
            </w:pPr>
          </w:p>
          <w:p w:rsidR="008D3C34" w:rsidRDefault="00000000">
            <w:pPr>
              <w:pStyle w:val="TableParagraph"/>
              <w:spacing w:line="244" w:lineRule="auto"/>
              <w:ind w:left="112" w:right="7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Середньогодинний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виробіток,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грн..</w:t>
            </w:r>
          </w:p>
        </w:tc>
        <w:tc>
          <w:tcPr>
            <w:tcW w:w="991" w:type="dxa"/>
            <w:tcBorders>
              <w:bottom w:val="single" w:sz="6" w:space="0" w:color="000000"/>
            </w:tcBorders>
            <w:textDirection w:val="btLr"/>
          </w:tcPr>
          <w:p w:rsidR="008D3C34" w:rsidRDefault="008D3C3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spacing w:line="244" w:lineRule="auto"/>
              <w:ind w:left="112" w:right="646"/>
              <w:rPr>
                <w:b/>
                <w:sz w:val="20"/>
              </w:rPr>
            </w:pPr>
            <w:r>
              <w:rPr>
                <w:b/>
                <w:sz w:val="20"/>
              </w:rPr>
              <w:t>Обсяг товарної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продукції,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тис.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грн..</w:t>
            </w:r>
          </w:p>
        </w:tc>
        <w:tc>
          <w:tcPr>
            <w:tcW w:w="2332" w:type="dxa"/>
            <w:tcBorders>
              <w:bottom w:val="single" w:sz="6" w:space="0" w:color="000000"/>
            </w:tcBorders>
          </w:tcPr>
          <w:p w:rsidR="008D3C34" w:rsidRDefault="008D3C34">
            <w:pPr>
              <w:pStyle w:val="TableParagraph"/>
              <w:rPr>
                <w:b/>
                <w:sz w:val="26"/>
              </w:rPr>
            </w:pPr>
          </w:p>
          <w:p w:rsidR="008D3C34" w:rsidRDefault="008D3C34">
            <w:pPr>
              <w:pStyle w:val="TableParagraph"/>
              <w:rPr>
                <w:b/>
                <w:sz w:val="26"/>
              </w:rPr>
            </w:pPr>
          </w:p>
          <w:p w:rsidR="008D3C34" w:rsidRDefault="008D3C34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D3C34" w:rsidRDefault="00000000">
            <w:pPr>
              <w:pStyle w:val="TableParagraph"/>
              <w:ind w:left="115" w:right="223"/>
              <w:rPr>
                <w:sz w:val="24"/>
              </w:rPr>
            </w:pPr>
            <w:r>
              <w:rPr>
                <w:sz w:val="24"/>
              </w:rPr>
              <w:t>Розрахунок впливу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грн..</w:t>
            </w:r>
          </w:p>
        </w:tc>
      </w:tr>
      <w:tr w:rsidR="008D3C34">
        <w:trPr>
          <w:trHeight w:val="45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80"/>
              <w:ind w:left="110"/>
              <w:rPr>
                <w:sz w:val="24"/>
              </w:rPr>
            </w:pPr>
            <w:r>
              <w:rPr>
                <w:sz w:val="24"/>
              </w:rPr>
              <w:t>Нульова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підстановка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8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80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80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80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80"/>
              <w:ind w:left="294" w:right="10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80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8D3C34">
        <w:trPr>
          <w:trHeight w:val="68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59"/>
              <w:ind w:left="110" w:right="522"/>
              <w:rPr>
                <w:sz w:val="24"/>
              </w:rPr>
            </w:pPr>
            <w:r>
              <w:rPr>
                <w:sz w:val="24"/>
              </w:rPr>
              <w:t>1. Вплив чисельності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робітників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95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95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95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95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95"/>
              <w:ind w:left="294" w:right="100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95"/>
              <w:ind w:left="295" w:right="101"/>
              <w:jc w:val="center"/>
              <w:rPr>
                <w:sz w:val="24"/>
              </w:rPr>
            </w:pPr>
            <w:r>
              <w:rPr>
                <w:sz w:val="24"/>
              </w:rPr>
              <w:t>400 – 500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–100</w:t>
            </w:r>
          </w:p>
        </w:tc>
      </w:tr>
      <w:tr w:rsidR="008D3C34">
        <w:trPr>
          <w:trHeight w:val="82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ind w:left="110" w:right="9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2. Вплив середньої </w:t>
            </w:r>
            <w:r>
              <w:rPr>
                <w:spacing w:val="-8"/>
                <w:sz w:val="24"/>
              </w:rPr>
              <w:t>кількості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 одного</w:t>
            </w:r>
          </w:p>
          <w:p w:rsidR="008D3C34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робітника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left="294" w:right="100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left="295" w:right="101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400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+40</w:t>
            </w:r>
          </w:p>
        </w:tc>
      </w:tr>
      <w:tr w:rsidR="008D3C34">
        <w:trPr>
          <w:trHeight w:val="832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31"/>
              <w:ind w:left="110" w:right="41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3. Вплив середньої </w:t>
            </w:r>
            <w:r>
              <w:rPr>
                <w:spacing w:val="-6"/>
                <w:sz w:val="24"/>
              </w:rPr>
              <w:t>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left="294" w:right="100"/>
              <w:jc w:val="center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D3C34" w:rsidRDefault="00000000">
            <w:pPr>
              <w:pStyle w:val="TableParagraph"/>
              <w:ind w:left="295" w:right="101"/>
              <w:jc w:val="center"/>
              <w:rPr>
                <w:sz w:val="24"/>
              </w:rPr>
            </w:pPr>
            <w:r>
              <w:rPr>
                <w:sz w:val="24"/>
              </w:rPr>
              <w:t>385 – 440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–55</w:t>
            </w:r>
          </w:p>
        </w:tc>
      </w:tr>
      <w:tr w:rsidR="008D3C34">
        <w:trPr>
          <w:trHeight w:val="69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63"/>
              <w:ind w:left="110" w:right="564"/>
              <w:rPr>
                <w:sz w:val="24"/>
              </w:rPr>
            </w:pPr>
            <w:r>
              <w:rPr>
                <w:sz w:val="24"/>
              </w:rPr>
              <w:t>4. Вплив середньо-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виробітку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203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203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203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203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203"/>
              <w:ind w:left="294" w:right="102"/>
              <w:jc w:val="center"/>
              <w:rPr>
                <w:sz w:val="24"/>
              </w:rPr>
            </w:pPr>
            <w:r>
              <w:rPr>
                <w:sz w:val="24"/>
              </w:rPr>
              <w:t>477,4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203"/>
              <w:ind w:left="30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477,4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+92,4</w:t>
            </w:r>
          </w:p>
        </w:tc>
      </w:tr>
      <w:tr w:rsidR="008D3C34">
        <w:trPr>
          <w:trHeight w:val="43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7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50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rPr>
                <w:sz w:val="26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78"/>
              <w:ind w:left="29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–22,6</w:t>
            </w:r>
          </w:p>
        </w:tc>
      </w:tr>
    </w:tbl>
    <w:p w:rsidR="008D3C34" w:rsidRDefault="008D3C34">
      <w:pPr>
        <w:pStyle w:val="a3"/>
        <w:spacing w:before="4"/>
        <w:rPr>
          <w:b/>
          <w:sz w:val="23"/>
        </w:rPr>
      </w:pPr>
    </w:p>
    <w:p w:rsidR="008D3C34" w:rsidRDefault="00B74503">
      <w:pPr>
        <w:pStyle w:val="a3"/>
        <w:spacing w:line="278" w:lineRule="auto"/>
        <w:ind w:left="232" w:right="825"/>
      </w:pPr>
      <w:r w:rsidRPr="00B74503">
        <w:rPr>
          <w:b/>
          <w:bCs/>
        </w:rPr>
        <w:t>Спосіб абсолютних різниць.</w:t>
      </w:r>
      <w:r w:rsidRPr="00B74503">
        <w:t xml:space="preserve"> Розрахунки, які проводяться в таблиці ланцюгових підстановок, можуть бути спрощені, якщо в кожній підстановці змінити абсолютне значення фактора, що розраховується, відхиленням його фактичної величини від базової (планової).</w:t>
      </w:r>
      <w:r w:rsidR="00000000">
        <w:t>Використовуючи відхилення за кожним фактором, виконаємо розрахунок впливу</w:t>
      </w:r>
      <w:r w:rsidR="00000000">
        <w:rPr>
          <w:spacing w:val="-67"/>
        </w:rPr>
        <w:t xml:space="preserve"> </w:t>
      </w:r>
      <w:r w:rsidR="00000000">
        <w:t>факторів.</w:t>
      </w:r>
    </w:p>
    <w:p w:rsidR="008D3C34" w:rsidRDefault="00000000">
      <w:pPr>
        <w:pStyle w:val="a5"/>
        <w:numPr>
          <w:ilvl w:val="0"/>
          <w:numId w:val="1"/>
        </w:numPr>
        <w:tabs>
          <w:tab w:val="left" w:pos="515"/>
        </w:tabs>
        <w:spacing w:before="0" w:line="317" w:lineRule="exact"/>
        <w:ind w:hanging="283"/>
        <w:rPr>
          <w:sz w:val="28"/>
        </w:rPr>
      </w:pPr>
      <w:r>
        <w:rPr>
          <w:sz w:val="28"/>
        </w:rPr>
        <w:t>Вплив</w:t>
      </w:r>
      <w:r>
        <w:rPr>
          <w:spacing w:val="-6"/>
          <w:sz w:val="28"/>
        </w:rPr>
        <w:t xml:space="preserve"> </w:t>
      </w:r>
      <w:r>
        <w:rPr>
          <w:sz w:val="28"/>
        </w:rPr>
        <w:t>зміни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робітників:</w:t>
      </w:r>
    </w:p>
    <w:p w:rsidR="008D3C34" w:rsidRDefault="00000000">
      <w:pPr>
        <w:pStyle w:val="a3"/>
        <w:spacing w:before="48"/>
        <w:ind w:left="3166"/>
      </w:pPr>
      <w:r>
        <w:t>(–50) ·</w:t>
      </w:r>
      <w:r>
        <w:rPr>
          <w:spacing w:val="-4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8,0 ·</w:t>
      </w:r>
      <w:r>
        <w:rPr>
          <w:spacing w:val="-2"/>
        </w:rPr>
        <w:t xml:space="preserve"> </w:t>
      </w:r>
      <w:r>
        <w:t>12,5</w:t>
      </w:r>
      <w:r>
        <w:rPr>
          <w:spacing w:val="-2"/>
        </w:rPr>
        <w:t xml:space="preserve"> </w:t>
      </w:r>
      <w:r>
        <w:t>= –100</w:t>
      </w:r>
      <w:r>
        <w:rPr>
          <w:spacing w:val="1"/>
        </w:rPr>
        <w:t xml:space="preserve"> </w:t>
      </w:r>
      <w:r>
        <w:t>(тис.</w:t>
      </w:r>
      <w:r>
        <w:rPr>
          <w:spacing w:val="-1"/>
        </w:rPr>
        <w:t xml:space="preserve"> </w:t>
      </w:r>
      <w:r>
        <w:t>грн.).</w:t>
      </w:r>
    </w:p>
    <w:p w:rsidR="008D3C34" w:rsidRDefault="00000000">
      <w:pPr>
        <w:pStyle w:val="a5"/>
        <w:numPr>
          <w:ilvl w:val="0"/>
          <w:numId w:val="1"/>
        </w:numPr>
        <w:tabs>
          <w:tab w:val="left" w:pos="515"/>
        </w:tabs>
        <w:spacing w:before="50"/>
        <w:ind w:hanging="283"/>
        <w:rPr>
          <w:sz w:val="28"/>
        </w:rPr>
      </w:pPr>
      <w:r>
        <w:rPr>
          <w:sz w:val="28"/>
        </w:rPr>
        <w:t>Вплив</w:t>
      </w:r>
      <w:r>
        <w:rPr>
          <w:spacing w:val="-7"/>
          <w:sz w:val="28"/>
        </w:rPr>
        <w:t xml:space="preserve"> </w:t>
      </w:r>
      <w:r>
        <w:rPr>
          <w:sz w:val="28"/>
        </w:rPr>
        <w:t>зміни</w:t>
      </w:r>
      <w:r>
        <w:rPr>
          <w:spacing w:val="-4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днів,</w:t>
      </w:r>
      <w:r>
        <w:rPr>
          <w:spacing w:val="-6"/>
          <w:sz w:val="28"/>
        </w:rPr>
        <w:t xml:space="preserve"> </w:t>
      </w:r>
      <w:r>
        <w:rPr>
          <w:sz w:val="28"/>
        </w:rPr>
        <w:t>відпрацьованих</w:t>
      </w:r>
      <w:r>
        <w:rPr>
          <w:spacing w:val="-3"/>
          <w:sz w:val="28"/>
        </w:rPr>
        <w:t xml:space="preserve"> </w:t>
      </w:r>
      <w:r>
        <w:rPr>
          <w:sz w:val="28"/>
        </w:rPr>
        <w:t>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робітником:</w:t>
      </w:r>
    </w:p>
    <w:p w:rsidR="008D3C34" w:rsidRDefault="00000000">
      <w:pPr>
        <w:pStyle w:val="a3"/>
        <w:spacing w:before="48"/>
        <w:ind w:left="3325"/>
      </w:pPr>
      <w:r>
        <w:t>(+2) ·</w:t>
      </w:r>
      <w:r>
        <w:rPr>
          <w:spacing w:val="-4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·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·</w:t>
      </w:r>
      <w:r>
        <w:rPr>
          <w:spacing w:val="-3"/>
        </w:rPr>
        <w:t xml:space="preserve"> </w:t>
      </w:r>
      <w:r>
        <w:t>12,5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+40</w:t>
      </w:r>
      <w:r>
        <w:rPr>
          <w:spacing w:val="1"/>
        </w:rPr>
        <w:t xml:space="preserve"> </w:t>
      </w:r>
      <w:r>
        <w:t>(тис.</w:t>
      </w:r>
      <w:r>
        <w:rPr>
          <w:spacing w:val="-1"/>
        </w:rPr>
        <w:t xml:space="preserve"> </w:t>
      </w:r>
      <w:r>
        <w:t>грн.).</w:t>
      </w:r>
    </w:p>
    <w:p w:rsidR="008D3C34" w:rsidRDefault="00000000">
      <w:pPr>
        <w:pStyle w:val="a5"/>
        <w:numPr>
          <w:ilvl w:val="0"/>
          <w:numId w:val="1"/>
        </w:numPr>
        <w:tabs>
          <w:tab w:val="left" w:pos="515"/>
        </w:tabs>
        <w:ind w:hanging="283"/>
        <w:rPr>
          <w:sz w:val="28"/>
        </w:rPr>
      </w:pPr>
      <w:r>
        <w:rPr>
          <w:sz w:val="28"/>
        </w:rPr>
        <w:t>Вплив</w:t>
      </w:r>
      <w:r>
        <w:rPr>
          <w:spacing w:val="-5"/>
          <w:sz w:val="28"/>
        </w:rPr>
        <w:t xml:space="preserve"> </w:t>
      </w:r>
      <w:r>
        <w:rPr>
          <w:sz w:val="28"/>
        </w:rPr>
        <w:t>зміни</w:t>
      </w:r>
      <w:r>
        <w:rPr>
          <w:spacing w:val="-3"/>
          <w:sz w:val="28"/>
        </w:rPr>
        <w:t xml:space="preserve"> </w:t>
      </w:r>
      <w:r>
        <w:rPr>
          <w:sz w:val="28"/>
        </w:rPr>
        <w:t>тривалості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дня:</w:t>
      </w:r>
    </w:p>
    <w:p w:rsidR="008D3C34" w:rsidRDefault="00000000">
      <w:pPr>
        <w:pStyle w:val="a3"/>
        <w:spacing w:before="47"/>
        <w:ind w:left="3272"/>
      </w:pPr>
      <w:r>
        <w:t>(–1)</w:t>
      </w:r>
      <w:r>
        <w:rPr>
          <w:spacing w:val="-1"/>
        </w:rPr>
        <w:t xml:space="preserve"> </w:t>
      </w:r>
      <w:r>
        <w:t>·</w:t>
      </w:r>
      <w:r>
        <w:rPr>
          <w:spacing w:val="-1"/>
        </w:rPr>
        <w:t xml:space="preserve"> </w:t>
      </w:r>
      <w:r>
        <w:t>200 ·</w:t>
      </w:r>
      <w:r>
        <w:rPr>
          <w:spacing w:val="-4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·</w:t>
      </w:r>
      <w:r>
        <w:rPr>
          <w:spacing w:val="-2"/>
        </w:rPr>
        <w:t xml:space="preserve"> </w:t>
      </w:r>
      <w:r>
        <w:t>12,5</w:t>
      </w:r>
      <w:r>
        <w:rPr>
          <w:spacing w:val="-3"/>
        </w:rPr>
        <w:t xml:space="preserve"> </w:t>
      </w:r>
      <w:r>
        <w:t>= –55</w:t>
      </w:r>
      <w:r>
        <w:rPr>
          <w:spacing w:val="1"/>
        </w:rPr>
        <w:t xml:space="preserve"> </w:t>
      </w:r>
      <w:r>
        <w:t>(тис.</w:t>
      </w:r>
      <w:r>
        <w:rPr>
          <w:spacing w:val="-1"/>
        </w:rPr>
        <w:t xml:space="preserve"> </w:t>
      </w:r>
      <w:r>
        <w:t>грн.).</w:t>
      </w:r>
    </w:p>
    <w:p w:rsidR="008D3C34" w:rsidRDefault="00000000">
      <w:pPr>
        <w:pStyle w:val="a5"/>
        <w:numPr>
          <w:ilvl w:val="0"/>
          <w:numId w:val="1"/>
        </w:numPr>
        <w:tabs>
          <w:tab w:val="left" w:pos="515"/>
        </w:tabs>
        <w:spacing w:before="50"/>
        <w:ind w:hanging="283"/>
        <w:rPr>
          <w:sz w:val="28"/>
        </w:rPr>
      </w:pPr>
      <w:r>
        <w:rPr>
          <w:sz w:val="28"/>
        </w:rPr>
        <w:t>Вплив</w:t>
      </w:r>
      <w:r>
        <w:rPr>
          <w:spacing w:val="-9"/>
          <w:sz w:val="28"/>
        </w:rPr>
        <w:t xml:space="preserve"> </w:t>
      </w:r>
      <w:r>
        <w:rPr>
          <w:sz w:val="28"/>
        </w:rPr>
        <w:t>зміни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середньогодинного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виробітку:</w:t>
      </w:r>
    </w:p>
    <w:p w:rsidR="008D3C34" w:rsidRDefault="00000000">
      <w:pPr>
        <w:pStyle w:val="a3"/>
        <w:spacing w:before="48"/>
        <w:ind w:left="3392"/>
      </w:pPr>
      <w:r>
        <w:t>3,0</w:t>
      </w:r>
      <w:r>
        <w:rPr>
          <w:spacing w:val="-1"/>
        </w:rPr>
        <w:t xml:space="preserve"> </w:t>
      </w:r>
      <w:r>
        <w:t>·</w:t>
      </w:r>
      <w:r>
        <w:rPr>
          <w:spacing w:val="-3"/>
        </w:rPr>
        <w:t xml:space="preserve"> </w:t>
      </w:r>
      <w:r>
        <w:t>200 ·</w:t>
      </w:r>
      <w:r>
        <w:rPr>
          <w:spacing w:val="-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·</w:t>
      </w:r>
      <w:r>
        <w:rPr>
          <w:spacing w:val="-5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+92,4 (тис.</w:t>
      </w:r>
      <w:r>
        <w:rPr>
          <w:spacing w:val="-1"/>
        </w:rPr>
        <w:t xml:space="preserve"> </w:t>
      </w:r>
      <w:r>
        <w:t>грн.).</w:t>
      </w:r>
    </w:p>
    <w:p w:rsidR="008D3C34" w:rsidRDefault="008D3C34">
      <w:pPr>
        <w:sectPr w:rsidR="008D3C34">
          <w:pgSz w:w="11910" w:h="16840"/>
          <w:pgMar w:top="760" w:right="160" w:bottom="280" w:left="900" w:header="720" w:footer="720" w:gutter="0"/>
          <w:cols w:space="720"/>
        </w:sectPr>
      </w:pPr>
    </w:p>
    <w:p w:rsidR="008D3C34" w:rsidRDefault="00000000">
      <w:pPr>
        <w:pStyle w:val="a3"/>
        <w:spacing w:before="66"/>
        <w:ind w:left="4928"/>
        <w:jc w:val="both"/>
      </w:pPr>
      <w:r>
        <w:lastRenderedPageBreak/>
        <w:t>Разом:</w:t>
      </w:r>
      <w:r>
        <w:rPr>
          <w:spacing w:val="-3"/>
        </w:rPr>
        <w:t xml:space="preserve"> </w:t>
      </w:r>
      <w:r>
        <w:t>–22,6</w:t>
      </w:r>
      <w:r>
        <w:rPr>
          <w:spacing w:val="-1"/>
        </w:rPr>
        <w:t xml:space="preserve"> </w:t>
      </w:r>
      <w:r>
        <w:t>тис.</w:t>
      </w:r>
      <w:r>
        <w:rPr>
          <w:spacing w:val="-2"/>
        </w:rPr>
        <w:t xml:space="preserve"> </w:t>
      </w:r>
      <w:r>
        <w:t>грн.</w:t>
      </w:r>
    </w:p>
    <w:p w:rsidR="008D3C34" w:rsidRDefault="00000000">
      <w:pPr>
        <w:pStyle w:val="a3"/>
        <w:spacing w:before="48" w:line="276" w:lineRule="auto"/>
        <w:ind w:left="232" w:right="118" w:firstLine="300"/>
        <w:jc w:val="both"/>
      </w:pPr>
      <w:r>
        <w:rPr>
          <w:b/>
        </w:rPr>
        <w:t>Спосіб</w:t>
      </w:r>
      <w:r>
        <w:rPr>
          <w:b/>
          <w:spacing w:val="1"/>
        </w:rPr>
        <w:t xml:space="preserve"> </w:t>
      </w:r>
      <w:r>
        <w:rPr>
          <w:b/>
        </w:rPr>
        <w:t>відносних</w:t>
      </w:r>
      <w:r>
        <w:rPr>
          <w:b/>
          <w:spacing w:val="1"/>
        </w:rPr>
        <w:t xml:space="preserve"> </w:t>
      </w:r>
      <w:r>
        <w:rPr>
          <w:b/>
        </w:rPr>
        <w:t>різниць</w:t>
      </w:r>
      <w:r>
        <w:t>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обчисленні</w:t>
      </w:r>
      <w:r>
        <w:rPr>
          <w:spacing w:val="1"/>
        </w:rPr>
        <w:t xml:space="preserve"> </w:t>
      </w:r>
      <w:r>
        <w:t>різниць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відсотках.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множенням</w:t>
      </w:r>
      <w:r>
        <w:rPr>
          <w:spacing w:val="1"/>
        </w:rPr>
        <w:t xml:space="preserve"> </w:t>
      </w:r>
      <w:r>
        <w:t>різниці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суміжних</w:t>
      </w:r>
      <w:r>
        <w:rPr>
          <w:spacing w:val="1"/>
        </w:rPr>
        <w:t xml:space="preserve"> </w:t>
      </w:r>
      <w:r>
        <w:t>індексах</w:t>
      </w:r>
      <w:r>
        <w:rPr>
          <w:spacing w:val="1"/>
        </w:rPr>
        <w:t xml:space="preserve"> </w:t>
      </w:r>
      <w:r>
        <w:t>(відсотках)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узагальнюючого</w:t>
      </w:r>
      <w:r>
        <w:rPr>
          <w:spacing w:val="1"/>
        </w:rPr>
        <w:t xml:space="preserve"> </w:t>
      </w:r>
      <w:r>
        <w:t>показника.</w:t>
      </w:r>
      <w:r>
        <w:rPr>
          <w:spacing w:val="1"/>
        </w:rPr>
        <w:t xml:space="preserve"> </w:t>
      </w:r>
      <w:r>
        <w:t>Розрахунок потрібно вести табличним або без табличним способом. Використовуючи</w:t>
      </w:r>
      <w:r>
        <w:rPr>
          <w:spacing w:val="1"/>
        </w:rPr>
        <w:t xml:space="preserve"> </w:t>
      </w:r>
      <w:r>
        <w:t>дані табл.</w:t>
      </w:r>
      <w:r>
        <w:rPr>
          <w:spacing w:val="-1"/>
        </w:rPr>
        <w:t xml:space="preserve"> </w:t>
      </w:r>
      <w:r>
        <w:t>1.2,</w:t>
      </w:r>
      <w:r>
        <w:rPr>
          <w:spacing w:val="-4"/>
        </w:rPr>
        <w:t xml:space="preserve"> </w:t>
      </w:r>
      <w:r>
        <w:t>проведемо</w:t>
      </w:r>
      <w:r>
        <w:rPr>
          <w:spacing w:val="1"/>
        </w:rPr>
        <w:t xml:space="preserve"> </w:t>
      </w:r>
      <w:r>
        <w:t>відповідні</w:t>
      </w:r>
      <w:r>
        <w:rPr>
          <w:spacing w:val="-3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табл.</w:t>
      </w:r>
      <w:r>
        <w:rPr>
          <w:spacing w:val="-2"/>
        </w:rPr>
        <w:t xml:space="preserve"> </w:t>
      </w:r>
      <w:r>
        <w:t>1.4.</w:t>
      </w:r>
    </w:p>
    <w:p w:rsidR="008D3C34" w:rsidRDefault="00000000">
      <w:pPr>
        <w:pStyle w:val="a3"/>
        <w:spacing w:before="254"/>
        <w:ind w:left="4916"/>
        <w:jc w:val="both"/>
      </w:pPr>
      <w:r>
        <w:t>Таблиця</w:t>
      </w:r>
      <w:r>
        <w:rPr>
          <w:spacing w:val="-3"/>
        </w:rPr>
        <w:t xml:space="preserve"> </w:t>
      </w:r>
      <w:r>
        <w:t>1.4</w:t>
      </w:r>
    </w:p>
    <w:p w:rsidR="008D3C34" w:rsidRDefault="00000000">
      <w:pPr>
        <w:pStyle w:val="1"/>
        <w:spacing w:before="4" w:after="2"/>
        <w:ind w:left="2396" w:right="2287"/>
        <w:jc w:val="center"/>
      </w:pPr>
      <w:r>
        <w:t>Розрахунок</w:t>
      </w:r>
      <w:r>
        <w:rPr>
          <w:spacing w:val="-5"/>
        </w:rPr>
        <w:t xml:space="preserve"> </w:t>
      </w:r>
      <w:r>
        <w:t>факторів</w:t>
      </w:r>
      <w:r>
        <w:rPr>
          <w:spacing w:val="-5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відносної</w:t>
      </w:r>
      <w:r>
        <w:rPr>
          <w:spacing w:val="-3"/>
        </w:rPr>
        <w:t xml:space="preserve"> </w:t>
      </w:r>
      <w:r>
        <w:t>різниці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1620"/>
        <w:gridCol w:w="1800"/>
        <w:gridCol w:w="2686"/>
      </w:tblGrid>
      <w:tr w:rsidR="008D3C34">
        <w:trPr>
          <w:trHeight w:val="1041"/>
        </w:trPr>
        <w:tc>
          <w:tcPr>
            <w:tcW w:w="2520" w:type="dxa"/>
            <w:tcBorders>
              <w:bottom w:val="single" w:sz="6" w:space="0" w:color="000000"/>
            </w:tcBorders>
          </w:tcPr>
          <w:p w:rsidR="008D3C34" w:rsidRDefault="008D3C3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8D3C34" w:rsidRDefault="00000000">
            <w:pPr>
              <w:pStyle w:val="TableParagraph"/>
              <w:ind w:left="840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8D3C34" w:rsidRDefault="00000000">
            <w:pPr>
              <w:pStyle w:val="TableParagraph"/>
              <w:spacing w:before="99"/>
              <w:ind w:left="250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Відсоток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8D3C34" w:rsidRDefault="00000000">
            <w:pPr>
              <w:pStyle w:val="TableParagraph"/>
              <w:spacing w:before="99"/>
              <w:ind w:left="322" w:right="165" w:hanging="3"/>
              <w:jc w:val="center"/>
              <w:rPr>
                <w:sz w:val="24"/>
              </w:rPr>
            </w:pPr>
            <w:r>
              <w:rPr>
                <w:sz w:val="24"/>
              </w:rPr>
              <w:t>Різниця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8D3C34" w:rsidRDefault="008D3C3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8D3C34" w:rsidRDefault="00000000">
            <w:pPr>
              <w:pStyle w:val="TableParagraph"/>
              <w:ind w:left="514"/>
              <w:rPr>
                <w:sz w:val="24"/>
              </w:rPr>
            </w:pPr>
            <w:r>
              <w:rPr>
                <w:sz w:val="24"/>
              </w:rPr>
              <w:t>Фактор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 w:rsidR="008D3C34" w:rsidRDefault="008D3C3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D3C34" w:rsidRDefault="00000000">
            <w:pPr>
              <w:pStyle w:val="TableParagraph"/>
              <w:ind w:left="469" w:right="257" w:hanging="34"/>
              <w:rPr>
                <w:sz w:val="24"/>
              </w:rPr>
            </w:pPr>
            <w:r>
              <w:rPr>
                <w:sz w:val="24"/>
              </w:rPr>
              <w:t>Розрахунок впливу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  <w:tr w:rsidR="008D3C34">
        <w:trPr>
          <w:trHeight w:val="969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63"/>
              <w:ind w:left="110" w:right="41"/>
              <w:rPr>
                <w:sz w:val="24"/>
              </w:rPr>
            </w:pPr>
            <w:r>
              <w:rPr>
                <w:sz w:val="24"/>
              </w:rPr>
              <w:t>1. Середньооблікова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чисельність </w:t>
            </w:r>
            <w:r>
              <w:rPr>
                <w:spacing w:val="-3"/>
                <w:sz w:val="24"/>
              </w:rPr>
              <w:t>робітників,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D3C34" w:rsidRDefault="00000000">
            <w:pPr>
              <w:pStyle w:val="TableParagraph"/>
              <w:ind w:left="575" w:right="269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D3C34" w:rsidRDefault="00000000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80 – 100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200"/>
              <w:ind w:left="423" w:right="179" w:hanging="80"/>
              <w:rPr>
                <w:sz w:val="24"/>
              </w:rPr>
            </w:pPr>
            <w:r>
              <w:rPr>
                <w:sz w:val="24"/>
              </w:rPr>
              <w:t>Чисельність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робітників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D3C34" w:rsidRDefault="00000000">
            <w:pPr>
              <w:pStyle w:val="TableParagraph"/>
              <w:spacing w:line="180" w:lineRule="auto"/>
              <w:ind w:left="840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500</w:t>
            </w:r>
            <w:r>
              <w:rPr>
                <w:rFonts w:ascii="Symbol" w:hAnsi="Symbol"/>
                <w:w w:val="90"/>
                <w:sz w:val="18"/>
                <w:u w:val="single"/>
              </w:rPr>
              <w:t></w:t>
            </w:r>
            <w:r>
              <w:rPr>
                <w:spacing w:val="3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(</w:t>
            </w:r>
            <w:r>
              <w:rPr>
                <w:rFonts w:ascii="Symbol" w:hAnsi="Symbol"/>
                <w:w w:val="90"/>
                <w:sz w:val="18"/>
                <w:u w:val="single"/>
              </w:rPr>
              <w:t></w:t>
            </w:r>
            <w:r>
              <w:rPr>
                <w:w w:val="90"/>
                <w:sz w:val="18"/>
                <w:u w:val="single"/>
              </w:rPr>
              <w:t>20)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Symbol" w:hAnsi="Symbol"/>
                <w:w w:val="90"/>
                <w:position w:val="-10"/>
                <w:sz w:val="18"/>
              </w:rPr>
              <w:t></w:t>
            </w:r>
            <w:r>
              <w:rPr>
                <w:spacing w:val="15"/>
                <w:w w:val="90"/>
                <w:position w:val="-10"/>
                <w:sz w:val="18"/>
              </w:rPr>
              <w:t xml:space="preserve"> </w:t>
            </w:r>
            <w:r>
              <w:rPr>
                <w:rFonts w:ascii="Symbol" w:hAnsi="Symbol"/>
                <w:w w:val="90"/>
                <w:position w:val="-10"/>
                <w:sz w:val="18"/>
              </w:rPr>
              <w:t></w:t>
            </w:r>
            <w:r>
              <w:rPr>
                <w:w w:val="90"/>
                <w:position w:val="-10"/>
                <w:sz w:val="18"/>
              </w:rPr>
              <w:t>100</w:t>
            </w:r>
          </w:p>
          <w:p w:rsidR="008D3C34" w:rsidRDefault="00000000">
            <w:pPr>
              <w:pStyle w:val="TableParagraph"/>
              <w:spacing w:line="170" w:lineRule="exact"/>
              <w:ind w:left="896" w:right="114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8D3C34">
        <w:trPr>
          <w:trHeight w:val="87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5"/>
              <w:ind w:left="110" w:right="-3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2. Загальна </w:t>
            </w:r>
            <w:r>
              <w:rPr>
                <w:spacing w:val="-5"/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відпрацьованих </w:t>
            </w:r>
            <w:r>
              <w:rPr>
                <w:spacing w:val="-5"/>
                <w:sz w:val="24"/>
              </w:rPr>
              <w:t>усіма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робітниками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людино-дні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D3C34" w:rsidRDefault="00000000">
            <w:pPr>
              <w:pStyle w:val="TableParagraph"/>
              <w:ind w:left="573" w:right="269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D3C34" w:rsidRDefault="00000000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52"/>
              <w:ind w:left="363" w:right="-5" w:hanging="315"/>
              <w:rPr>
                <w:sz w:val="24"/>
              </w:rPr>
            </w:pPr>
            <w:r>
              <w:rPr>
                <w:sz w:val="24"/>
              </w:rPr>
              <w:t>Середня кількіст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 роботи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239" w:line="180" w:lineRule="auto"/>
              <w:ind w:left="952"/>
              <w:rPr>
                <w:sz w:val="18"/>
              </w:rPr>
            </w:pPr>
            <w:r>
              <w:rPr>
                <w:sz w:val="18"/>
                <w:u w:val="single"/>
              </w:rPr>
              <w:t>500</w:t>
            </w:r>
            <w:r>
              <w:rPr>
                <w:rFonts w:ascii="Symbol" w:hAnsi="Symbol"/>
                <w:sz w:val="18"/>
                <w:u w:val="single"/>
              </w:rPr>
              <w:t>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8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rFonts w:ascii="Symbol" w:hAnsi="Symbol"/>
                <w:position w:val="-9"/>
                <w:sz w:val="18"/>
              </w:rPr>
              <w:t></w:t>
            </w:r>
            <w:r>
              <w:rPr>
                <w:spacing w:val="23"/>
                <w:position w:val="-9"/>
                <w:sz w:val="18"/>
              </w:rPr>
              <w:t xml:space="preserve"> </w:t>
            </w:r>
            <w:r>
              <w:rPr>
                <w:rFonts w:ascii="Symbol" w:hAnsi="Symbol"/>
                <w:position w:val="-9"/>
                <w:sz w:val="18"/>
              </w:rPr>
              <w:t></w:t>
            </w:r>
            <w:r>
              <w:rPr>
                <w:position w:val="-9"/>
                <w:sz w:val="18"/>
              </w:rPr>
              <w:t>40</w:t>
            </w:r>
          </w:p>
          <w:p w:rsidR="008D3C34" w:rsidRDefault="00000000">
            <w:pPr>
              <w:pStyle w:val="TableParagraph"/>
              <w:spacing w:line="172" w:lineRule="exact"/>
              <w:ind w:left="104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8D3C34">
        <w:trPr>
          <w:trHeight w:val="1192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37"/>
              <w:ind w:left="110" w:right="143"/>
              <w:rPr>
                <w:sz w:val="24"/>
              </w:rPr>
            </w:pPr>
            <w:r>
              <w:rPr>
                <w:spacing w:val="-4"/>
                <w:sz w:val="24"/>
              </w:rPr>
              <w:t>3. Загальна 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відпрацьованих усіма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робітниками людино-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rPr>
                <w:b/>
                <w:sz w:val="26"/>
              </w:rPr>
            </w:pPr>
          </w:p>
          <w:p w:rsidR="008D3C34" w:rsidRDefault="00000000">
            <w:pPr>
              <w:pStyle w:val="TableParagraph"/>
              <w:spacing w:before="151"/>
              <w:ind w:left="573" w:right="269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rPr>
                <w:b/>
                <w:sz w:val="26"/>
              </w:rPr>
            </w:pPr>
          </w:p>
          <w:p w:rsidR="008D3C34" w:rsidRDefault="00000000">
            <w:pPr>
              <w:pStyle w:val="TableParagraph"/>
              <w:spacing w:before="151"/>
              <w:ind w:left="53"/>
              <w:rPr>
                <w:sz w:val="24"/>
              </w:rPr>
            </w:pPr>
            <w:r>
              <w:rPr>
                <w:sz w:val="24"/>
              </w:rPr>
              <w:t>77 – 88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D3C34" w:rsidRDefault="00000000">
            <w:pPr>
              <w:pStyle w:val="TableParagraph"/>
              <w:ind w:left="284" w:right="17" w:hanging="317"/>
              <w:rPr>
                <w:sz w:val="24"/>
              </w:rPr>
            </w:pPr>
            <w:r>
              <w:rPr>
                <w:sz w:val="24"/>
              </w:rPr>
              <w:t>Середня триваліс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робочого дня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D3C34" w:rsidRDefault="00000000">
            <w:pPr>
              <w:pStyle w:val="TableParagraph"/>
              <w:spacing w:line="192" w:lineRule="auto"/>
              <w:ind w:left="763"/>
              <w:rPr>
                <w:sz w:val="18"/>
              </w:rPr>
            </w:pPr>
            <w:r>
              <w:rPr>
                <w:w w:val="110"/>
                <w:sz w:val="18"/>
                <w:u w:val="single"/>
              </w:rPr>
              <w:t>500</w:t>
            </w:r>
            <w:r>
              <w:rPr>
                <w:rFonts w:ascii="Symbol" w:hAnsi="Symbol"/>
                <w:w w:val="110"/>
                <w:sz w:val="18"/>
                <w:u w:val="single"/>
              </w:rPr>
              <w:t></w:t>
            </w:r>
            <w:r>
              <w:rPr>
                <w:spacing w:val="-18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  <w:u w:val="single"/>
              </w:rPr>
              <w:t>(</w:t>
            </w:r>
            <w:r>
              <w:rPr>
                <w:rFonts w:ascii="Symbol" w:hAnsi="Symbol"/>
                <w:w w:val="110"/>
                <w:sz w:val="18"/>
                <w:u w:val="single"/>
              </w:rPr>
              <w:t></w:t>
            </w:r>
            <w:r>
              <w:rPr>
                <w:w w:val="110"/>
                <w:sz w:val="18"/>
                <w:u w:val="single"/>
              </w:rPr>
              <w:t>11)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rFonts w:ascii="Symbol" w:hAnsi="Symbol"/>
                <w:w w:val="110"/>
                <w:position w:val="-11"/>
                <w:sz w:val="18"/>
              </w:rPr>
              <w:t></w:t>
            </w:r>
            <w:r>
              <w:rPr>
                <w:spacing w:val="5"/>
                <w:w w:val="110"/>
                <w:position w:val="-11"/>
                <w:sz w:val="18"/>
              </w:rPr>
              <w:t xml:space="preserve"> </w:t>
            </w:r>
            <w:r>
              <w:rPr>
                <w:rFonts w:ascii="Symbol" w:hAnsi="Symbol"/>
                <w:w w:val="110"/>
                <w:position w:val="-11"/>
                <w:sz w:val="18"/>
              </w:rPr>
              <w:t></w:t>
            </w:r>
            <w:r>
              <w:rPr>
                <w:w w:val="110"/>
                <w:position w:val="-11"/>
                <w:sz w:val="18"/>
              </w:rPr>
              <w:t>55</w:t>
            </w:r>
          </w:p>
          <w:p w:rsidR="008D3C34" w:rsidRDefault="00000000">
            <w:pPr>
              <w:pStyle w:val="TableParagraph"/>
              <w:spacing w:line="175" w:lineRule="exact"/>
              <w:ind w:left="896" w:right="1180"/>
              <w:jc w:val="center"/>
              <w:rPr>
                <w:sz w:val="18"/>
              </w:rPr>
            </w:pPr>
            <w:r>
              <w:rPr>
                <w:spacing w:val="12"/>
                <w:w w:val="110"/>
                <w:sz w:val="18"/>
              </w:rPr>
              <w:t>100</w:t>
            </w:r>
          </w:p>
        </w:tc>
      </w:tr>
      <w:tr w:rsidR="008D3C34">
        <w:trPr>
          <w:trHeight w:val="86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50"/>
              <w:ind w:left="110" w:right="754"/>
              <w:rPr>
                <w:sz w:val="24"/>
              </w:rPr>
            </w:pPr>
            <w:r>
              <w:rPr>
                <w:spacing w:val="-10"/>
                <w:sz w:val="24"/>
              </w:rPr>
              <w:t>4. Обсяг товарної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D3C34" w:rsidRDefault="00000000">
            <w:pPr>
              <w:pStyle w:val="TableParagraph"/>
              <w:spacing w:before="1"/>
              <w:ind w:left="575" w:right="269"/>
              <w:jc w:val="center"/>
              <w:rPr>
                <w:sz w:val="24"/>
              </w:rPr>
            </w:pPr>
            <w:r>
              <w:rPr>
                <w:sz w:val="24"/>
              </w:rPr>
              <w:t>95,48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50"/>
              <w:ind w:left="53"/>
              <w:rPr>
                <w:sz w:val="24"/>
              </w:rPr>
            </w:pPr>
            <w:r>
              <w:rPr>
                <w:sz w:val="24"/>
              </w:rPr>
              <w:t>95,48 – 77=</w:t>
            </w:r>
          </w:p>
          <w:p w:rsidR="008D3C34" w:rsidRDefault="00000000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+18,48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1"/>
              <w:ind w:left="459" w:right="288" w:hanging="20"/>
              <w:jc w:val="both"/>
              <w:rPr>
                <w:sz w:val="24"/>
              </w:rPr>
            </w:pPr>
            <w:r>
              <w:rPr>
                <w:sz w:val="24"/>
              </w:rPr>
              <w:t>Середньо-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годинний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виробіток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196" w:line="192" w:lineRule="auto"/>
              <w:ind w:left="534"/>
              <w:rPr>
                <w:sz w:val="24"/>
              </w:rPr>
            </w:pPr>
            <w:r>
              <w:rPr>
                <w:sz w:val="18"/>
              </w:rPr>
              <w:t>500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Symbol" w:hAnsi="Symbol"/>
                <w:sz w:val="18"/>
              </w:rPr>
              <w:t></w:t>
            </w:r>
            <w:r>
              <w:rPr>
                <w:sz w:val="18"/>
              </w:rPr>
              <w:t>18,48)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rFonts w:ascii="Symbol" w:hAnsi="Symbol"/>
                <w:position w:val="-12"/>
                <w:sz w:val="18"/>
              </w:rPr>
              <w:t></w:t>
            </w:r>
            <w:r>
              <w:rPr>
                <w:spacing w:val="6"/>
                <w:position w:val="-12"/>
                <w:sz w:val="18"/>
              </w:rPr>
              <w:t xml:space="preserve"> </w:t>
            </w:r>
            <w:r>
              <w:rPr>
                <w:position w:val="-12"/>
                <w:sz w:val="24"/>
              </w:rPr>
              <w:t>+</w:t>
            </w:r>
            <w:r>
              <w:rPr>
                <w:spacing w:val="8"/>
                <w:position w:val="-12"/>
                <w:sz w:val="24"/>
              </w:rPr>
              <w:t xml:space="preserve"> </w:t>
            </w:r>
            <w:r>
              <w:rPr>
                <w:position w:val="-12"/>
                <w:sz w:val="24"/>
              </w:rPr>
              <w:t>92,4</w:t>
            </w:r>
          </w:p>
          <w:p w:rsidR="008D3C34" w:rsidRDefault="00000000">
            <w:pPr>
              <w:pStyle w:val="TableParagraph"/>
              <w:spacing w:line="190" w:lineRule="exact"/>
              <w:ind w:left="723" w:right="1291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8D3C34">
        <w:trPr>
          <w:trHeight w:val="383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8D3C34">
            <w:pPr>
              <w:pStyle w:val="TableParagraph"/>
              <w:rPr>
                <w:sz w:val="26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C34" w:rsidRDefault="00000000">
            <w:pPr>
              <w:pStyle w:val="TableParagraph"/>
              <w:spacing w:before="49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– 22,6</w:t>
            </w:r>
          </w:p>
        </w:tc>
      </w:tr>
    </w:tbl>
    <w:p w:rsidR="008D3C34" w:rsidRDefault="008D3C34">
      <w:pPr>
        <w:pStyle w:val="a3"/>
        <w:spacing w:before="4"/>
        <w:rPr>
          <w:b/>
          <w:sz w:val="41"/>
        </w:rPr>
      </w:pPr>
    </w:p>
    <w:p w:rsidR="008D3C34" w:rsidRDefault="00B74503">
      <w:pPr>
        <w:pStyle w:val="a3"/>
        <w:spacing w:line="360" w:lineRule="auto"/>
        <w:ind w:left="232" w:right="114"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1056" behindDoc="1" locked="0" layoutInCell="1" allowOverlap="1">
                <wp:simplePos x="0" y="0"/>
                <wp:positionH relativeFrom="page">
                  <wp:posOffset>5737860</wp:posOffset>
                </wp:positionH>
                <wp:positionV relativeFrom="paragraph">
                  <wp:posOffset>-834390</wp:posOffset>
                </wp:positionV>
                <wp:extent cx="65913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F5080" id="Line 2" o:spid="_x0000_s1026" style="position:absolute;z-index:-162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1.8pt,-65.7pt" to="503.7pt,-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" strokeweight=".17475mm">
                <w10:wrap anchorx="page"/>
              </v:line>
            </w:pict>
          </mc:Fallback>
        </mc:AlternateContent>
      </w:r>
      <w:r w:rsidR="00000000">
        <w:t>Хоча</w:t>
      </w:r>
      <w:r w:rsidR="00000000">
        <w:rPr>
          <w:spacing w:val="1"/>
        </w:rPr>
        <w:t xml:space="preserve"> </w:t>
      </w:r>
      <w:r w:rsidR="00000000">
        <w:t>всі</w:t>
      </w:r>
      <w:r w:rsidR="00000000">
        <w:rPr>
          <w:spacing w:val="1"/>
        </w:rPr>
        <w:t xml:space="preserve"> </w:t>
      </w:r>
      <w:r w:rsidR="00000000">
        <w:t>розглянуті</w:t>
      </w:r>
      <w:r w:rsidR="00000000">
        <w:rPr>
          <w:spacing w:val="1"/>
        </w:rPr>
        <w:t xml:space="preserve"> </w:t>
      </w:r>
      <w:r w:rsidR="00000000">
        <w:t>способи</w:t>
      </w:r>
      <w:r w:rsidR="00000000">
        <w:rPr>
          <w:spacing w:val="1"/>
        </w:rPr>
        <w:t xml:space="preserve"> </w:t>
      </w:r>
      <w:r w:rsidR="00000000">
        <w:t>елімінування</w:t>
      </w:r>
      <w:r w:rsidR="00000000">
        <w:rPr>
          <w:spacing w:val="1"/>
        </w:rPr>
        <w:t xml:space="preserve"> </w:t>
      </w:r>
      <w:r w:rsidR="00000000">
        <w:t>різняться</w:t>
      </w:r>
      <w:r w:rsidR="00000000">
        <w:rPr>
          <w:spacing w:val="1"/>
        </w:rPr>
        <w:t xml:space="preserve"> </w:t>
      </w:r>
      <w:r w:rsidR="00000000">
        <w:t>методикою</w:t>
      </w:r>
      <w:r w:rsidR="00000000">
        <w:rPr>
          <w:spacing w:val="70"/>
        </w:rPr>
        <w:t xml:space="preserve"> </w:t>
      </w:r>
      <w:r w:rsidR="00000000">
        <w:t>розрахунків,</w:t>
      </w:r>
      <w:r w:rsidR="00000000">
        <w:rPr>
          <w:spacing w:val="1"/>
        </w:rPr>
        <w:t xml:space="preserve"> </w:t>
      </w:r>
      <w:r w:rsidR="00000000">
        <w:t>вони</w:t>
      </w:r>
      <w:r w:rsidR="00000000">
        <w:rPr>
          <w:spacing w:val="1"/>
        </w:rPr>
        <w:t xml:space="preserve"> </w:t>
      </w:r>
      <w:r w:rsidR="00000000">
        <w:t>дають</w:t>
      </w:r>
      <w:r w:rsidR="00000000">
        <w:rPr>
          <w:spacing w:val="1"/>
        </w:rPr>
        <w:t xml:space="preserve"> </w:t>
      </w:r>
      <w:r w:rsidR="00000000">
        <w:t>однакові</w:t>
      </w:r>
      <w:r w:rsidR="00000000">
        <w:rPr>
          <w:spacing w:val="1"/>
        </w:rPr>
        <w:t xml:space="preserve"> </w:t>
      </w:r>
      <w:r w:rsidR="00000000">
        <w:t>результати,</w:t>
      </w:r>
      <w:r w:rsidR="00000000">
        <w:rPr>
          <w:spacing w:val="1"/>
        </w:rPr>
        <w:t xml:space="preserve"> </w:t>
      </w:r>
      <w:r w:rsidR="00000000">
        <w:t>оскільки</w:t>
      </w:r>
      <w:r w:rsidR="00000000">
        <w:rPr>
          <w:spacing w:val="1"/>
        </w:rPr>
        <w:t xml:space="preserve"> </w:t>
      </w:r>
      <w:r w:rsidR="00000000">
        <w:t>ґрунтуються</w:t>
      </w:r>
      <w:r w:rsidR="00000000">
        <w:rPr>
          <w:spacing w:val="1"/>
        </w:rPr>
        <w:t xml:space="preserve"> </w:t>
      </w:r>
      <w:r w:rsidR="00000000">
        <w:t>на</w:t>
      </w:r>
      <w:r w:rsidR="00000000">
        <w:rPr>
          <w:spacing w:val="1"/>
        </w:rPr>
        <w:t xml:space="preserve"> </w:t>
      </w:r>
      <w:r w:rsidR="00000000">
        <w:t>одному</w:t>
      </w:r>
      <w:r w:rsidR="00000000">
        <w:rPr>
          <w:spacing w:val="1"/>
        </w:rPr>
        <w:t xml:space="preserve"> </w:t>
      </w:r>
      <w:r w:rsidR="00000000">
        <w:t>й</w:t>
      </w:r>
      <w:r w:rsidR="00000000">
        <w:rPr>
          <w:spacing w:val="1"/>
        </w:rPr>
        <w:t xml:space="preserve"> </w:t>
      </w:r>
      <w:r w:rsidR="00000000">
        <w:t>тому</w:t>
      </w:r>
      <w:r w:rsidR="00000000">
        <w:rPr>
          <w:spacing w:val="1"/>
        </w:rPr>
        <w:t xml:space="preserve"> </w:t>
      </w:r>
      <w:r w:rsidR="00000000">
        <w:t>самому</w:t>
      </w:r>
      <w:r w:rsidR="00000000">
        <w:rPr>
          <w:spacing w:val="1"/>
        </w:rPr>
        <w:t xml:space="preserve"> </w:t>
      </w:r>
      <w:r w:rsidR="00000000">
        <w:t>принципі.</w:t>
      </w:r>
      <w:r w:rsidR="00000000">
        <w:rPr>
          <w:spacing w:val="1"/>
        </w:rPr>
        <w:t xml:space="preserve"> </w:t>
      </w:r>
      <w:r w:rsidR="00000000">
        <w:t>У</w:t>
      </w:r>
      <w:r w:rsidR="00000000">
        <w:rPr>
          <w:spacing w:val="1"/>
        </w:rPr>
        <w:t xml:space="preserve"> </w:t>
      </w:r>
      <w:r w:rsidR="00000000">
        <w:t>практиці</w:t>
      </w:r>
      <w:r w:rsidR="00000000">
        <w:rPr>
          <w:spacing w:val="1"/>
        </w:rPr>
        <w:t xml:space="preserve"> </w:t>
      </w:r>
      <w:r w:rsidR="00000000">
        <w:t>економічного</w:t>
      </w:r>
      <w:r w:rsidR="00000000">
        <w:rPr>
          <w:spacing w:val="1"/>
        </w:rPr>
        <w:t xml:space="preserve"> </w:t>
      </w:r>
      <w:r w:rsidR="00000000">
        <w:t>аналізу</w:t>
      </w:r>
      <w:r w:rsidR="00000000">
        <w:rPr>
          <w:spacing w:val="1"/>
        </w:rPr>
        <w:t xml:space="preserve"> </w:t>
      </w:r>
      <w:r w:rsidR="00000000">
        <w:t>найчастіше</w:t>
      </w:r>
      <w:r w:rsidR="00000000">
        <w:rPr>
          <w:spacing w:val="1"/>
        </w:rPr>
        <w:t xml:space="preserve"> </w:t>
      </w:r>
      <w:r w:rsidR="00000000">
        <w:t>використовують</w:t>
      </w:r>
      <w:r w:rsidR="00000000">
        <w:rPr>
          <w:spacing w:val="1"/>
        </w:rPr>
        <w:t xml:space="preserve"> </w:t>
      </w:r>
      <w:r w:rsidR="00000000">
        <w:t>спосіб</w:t>
      </w:r>
      <w:r w:rsidR="00000000">
        <w:rPr>
          <w:spacing w:val="1"/>
        </w:rPr>
        <w:t xml:space="preserve"> </w:t>
      </w:r>
      <w:r w:rsidR="00000000">
        <w:t>абсолютних</w:t>
      </w:r>
      <w:r w:rsidR="00000000">
        <w:rPr>
          <w:spacing w:val="-4"/>
        </w:rPr>
        <w:t xml:space="preserve"> </w:t>
      </w:r>
      <w:r w:rsidR="00000000">
        <w:t>різниць,</w:t>
      </w:r>
      <w:r w:rsidR="00000000">
        <w:rPr>
          <w:spacing w:val="-1"/>
        </w:rPr>
        <w:t xml:space="preserve"> </w:t>
      </w:r>
      <w:r w:rsidR="00000000">
        <w:t>надійний і</w:t>
      </w:r>
      <w:r w:rsidR="00000000">
        <w:rPr>
          <w:spacing w:val="-4"/>
        </w:rPr>
        <w:t xml:space="preserve"> </w:t>
      </w:r>
      <w:r w:rsidR="00000000">
        <w:t>найменш трудомісткий.</w:t>
      </w:r>
    </w:p>
    <w:p w:rsidR="008D3C34" w:rsidRDefault="00000000">
      <w:pPr>
        <w:pStyle w:val="a3"/>
        <w:spacing w:line="360" w:lineRule="auto"/>
        <w:ind w:left="232" w:right="118" w:firstLine="708"/>
        <w:jc w:val="both"/>
      </w:pPr>
      <w:r>
        <w:t>Що стосується підрахунків резервів, то, як правило, до кількості резервів можна</w:t>
      </w:r>
      <w:r>
        <w:rPr>
          <w:spacing w:val="1"/>
        </w:rPr>
        <w:t xml:space="preserve"> </w:t>
      </w:r>
      <w:r>
        <w:t>включати негативно діючі фактори. В нашому прикладі негативний вплив на обсяг</w:t>
      </w:r>
      <w:r>
        <w:rPr>
          <w:spacing w:val="1"/>
        </w:rPr>
        <w:t xml:space="preserve"> </w:t>
      </w:r>
      <w:r>
        <w:t>виробленої продукції мали два з чотирьох факторів, які разом зменшили його на 155</w:t>
      </w:r>
      <w:r>
        <w:rPr>
          <w:spacing w:val="1"/>
        </w:rPr>
        <w:t xml:space="preserve"> </w:t>
      </w:r>
      <w:r>
        <w:t>тис.</w:t>
      </w:r>
      <w:r>
        <w:rPr>
          <w:spacing w:val="-7"/>
        </w:rPr>
        <w:t xml:space="preserve"> </w:t>
      </w:r>
      <w:r>
        <w:t>грн</w:t>
      </w:r>
      <w:r>
        <w:rPr>
          <w:spacing w:val="-6"/>
        </w:rPr>
        <w:t xml:space="preserve"> </w:t>
      </w:r>
      <w:r>
        <w:t>(100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55).</w:t>
      </w:r>
      <w:r>
        <w:rPr>
          <w:spacing w:val="-7"/>
        </w:rPr>
        <w:t xml:space="preserve"> </w:t>
      </w:r>
      <w:r>
        <w:t>Це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резерви</w:t>
      </w:r>
      <w:r>
        <w:rPr>
          <w:spacing w:val="-6"/>
        </w:rPr>
        <w:t xml:space="preserve"> </w:t>
      </w:r>
      <w:r>
        <w:t>виробництва.</w:t>
      </w:r>
    </w:p>
    <w:p w:rsidR="008D3C34" w:rsidRDefault="008D3C34">
      <w:pPr>
        <w:spacing w:line="360" w:lineRule="auto"/>
        <w:jc w:val="both"/>
        <w:sectPr w:rsidR="008D3C34">
          <w:pgSz w:w="11910" w:h="16840"/>
          <w:pgMar w:top="760" w:right="160" w:bottom="280" w:left="900" w:header="720" w:footer="720" w:gutter="0"/>
          <w:cols w:space="720"/>
        </w:sectPr>
      </w:pPr>
    </w:p>
    <w:p w:rsidR="008D3C34" w:rsidRDefault="00000000">
      <w:pPr>
        <w:spacing w:before="66"/>
        <w:ind w:left="232"/>
        <w:rPr>
          <w:b/>
          <w:sz w:val="24"/>
        </w:rPr>
      </w:pPr>
      <w:r>
        <w:rPr>
          <w:b/>
          <w:sz w:val="24"/>
        </w:rPr>
        <w:lastRenderedPageBreak/>
        <w:t>Домашнє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завдання:</w:t>
      </w:r>
      <w:r>
        <w:rPr>
          <w:b/>
          <w:spacing w:val="-13"/>
          <w:sz w:val="24"/>
        </w:rPr>
        <w:t xml:space="preserve"> </w:t>
      </w:r>
    </w:p>
    <w:p w:rsidR="008D3C34" w:rsidRDefault="00000000">
      <w:pPr>
        <w:pStyle w:val="1"/>
      </w:pPr>
      <w:r>
        <w:rPr>
          <w:spacing w:val="-1"/>
        </w:rPr>
        <w:t>Завдання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самостійного</w:t>
      </w:r>
      <w:r>
        <w:rPr>
          <w:spacing w:val="-15"/>
        </w:rPr>
        <w:t xml:space="preserve"> </w:t>
      </w:r>
      <w:r>
        <w:t>вирішення</w:t>
      </w:r>
      <w:r>
        <w:rPr>
          <w:spacing w:val="-17"/>
        </w:rPr>
        <w:t xml:space="preserve"> </w:t>
      </w:r>
      <w:r>
        <w:t>:</w:t>
      </w:r>
    </w:p>
    <w:p w:rsidR="00B74503" w:rsidRDefault="00B74503">
      <w:pPr>
        <w:pStyle w:val="1"/>
      </w:pPr>
    </w:p>
    <w:p w:rsidR="008D3C34" w:rsidRDefault="00000000" w:rsidP="00B74503">
      <w:pPr>
        <w:spacing w:before="1"/>
        <w:rPr>
          <w:b/>
          <w:sz w:val="32"/>
        </w:rPr>
      </w:pPr>
      <w:r>
        <w:rPr>
          <w:b/>
          <w:sz w:val="32"/>
        </w:rPr>
        <w:t>За</w:t>
      </w:r>
      <w:r w:rsidR="00B74503" w:rsidRPr="00B74503">
        <w:rPr>
          <w:noProof/>
        </w:rPr>
        <w:t xml:space="preserve"> </w:t>
      </w:r>
      <w:r>
        <w:rPr>
          <w:b/>
          <w:sz w:val="32"/>
        </w:rPr>
        <w:t>дача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№1</w:t>
      </w:r>
    </w:p>
    <w:p w:rsidR="00B74503" w:rsidRDefault="00B74503">
      <w:pPr>
        <w:spacing w:before="1"/>
        <w:ind w:left="4709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A598276">
            <wp:simplePos x="0" y="0"/>
            <wp:positionH relativeFrom="column">
              <wp:posOffset>-1270</wp:posOffset>
            </wp:positionH>
            <wp:positionV relativeFrom="paragraph">
              <wp:posOffset>130810</wp:posOffset>
            </wp:positionV>
            <wp:extent cx="6172200" cy="2113915"/>
            <wp:effectExtent l="0" t="0" r="0" b="635"/>
            <wp:wrapTight wrapText="bothSides">
              <wp:wrapPolygon edited="0">
                <wp:start x="0" y="0"/>
                <wp:lineTo x="0" y="21412"/>
                <wp:lineTo x="21533" y="21412"/>
                <wp:lineTo x="215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2"/>
                    <a:stretch/>
                  </pic:blipFill>
                  <pic:spPr bwMode="auto">
                    <a:xfrm>
                      <a:off x="0" y="0"/>
                      <a:ext cx="6172200" cy="2113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503" w:rsidRDefault="00B74503">
      <w:pPr>
        <w:spacing w:before="1"/>
        <w:ind w:left="4709"/>
        <w:rPr>
          <w:b/>
          <w:sz w:val="32"/>
        </w:rPr>
      </w:pPr>
    </w:p>
    <w:p w:rsidR="00B74503" w:rsidRDefault="00B74503">
      <w:pPr>
        <w:spacing w:before="1"/>
        <w:ind w:left="4709"/>
        <w:rPr>
          <w:b/>
          <w:sz w:val="32"/>
        </w:rPr>
      </w:pPr>
    </w:p>
    <w:p w:rsidR="00B74503" w:rsidRDefault="00B74503">
      <w:pPr>
        <w:spacing w:before="1"/>
        <w:ind w:left="4709"/>
        <w:rPr>
          <w:b/>
          <w:sz w:val="32"/>
        </w:rPr>
      </w:pPr>
    </w:p>
    <w:p w:rsidR="00B74503" w:rsidRDefault="00B74503">
      <w:pPr>
        <w:spacing w:before="1"/>
        <w:ind w:left="4709"/>
        <w:rPr>
          <w:b/>
          <w:sz w:val="32"/>
        </w:rPr>
      </w:pPr>
    </w:p>
    <w:p w:rsidR="00B74503" w:rsidRDefault="00B74503">
      <w:pPr>
        <w:spacing w:before="1"/>
        <w:ind w:left="4709"/>
        <w:rPr>
          <w:b/>
          <w:sz w:val="32"/>
        </w:rPr>
      </w:pPr>
    </w:p>
    <w:p w:rsidR="00B74503" w:rsidRDefault="00B74503" w:rsidP="00B74503">
      <w:pPr>
        <w:spacing w:before="1"/>
        <w:ind w:left="4709"/>
        <w:rPr>
          <w:b/>
          <w:sz w:val="32"/>
        </w:rPr>
      </w:pPr>
    </w:p>
    <w:p w:rsidR="00B74503" w:rsidRDefault="00B74503" w:rsidP="00B74503">
      <w:pPr>
        <w:spacing w:before="1"/>
        <w:ind w:left="4709"/>
        <w:rPr>
          <w:b/>
          <w:sz w:val="32"/>
        </w:rPr>
      </w:pPr>
    </w:p>
    <w:p w:rsidR="00B74503" w:rsidRDefault="00B74503" w:rsidP="00B74503">
      <w:pPr>
        <w:spacing w:before="1"/>
        <w:ind w:left="4709"/>
        <w:rPr>
          <w:b/>
          <w:sz w:val="32"/>
        </w:rPr>
      </w:pPr>
    </w:p>
    <w:p w:rsidR="00B74503" w:rsidRDefault="00B74503" w:rsidP="00B74503">
      <w:pPr>
        <w:spacing w:before="1"/>
        <w:ind w:left="4709"/>
        <w:rPr>
          <w:b/>
          <w:sz w:val="32"/>
        </w:rPr>
      </w:pPr>
    </w:p>
    <w:p w:rsidR="00B74503" w:rsidRPr="00B74503" w:rsidRDefault="00B74503" w:rsidP="00B74503">
      <w:pPr>
        <w:spacing w:before="1"/>
        <w:ind w:left="4709"/>
        <w:rPr>
          <w:b/>
          <w:sz w:val="32"/>
          <w:lang w:val="ru-RU"/>
        </w:rPr>
      </w:pPr>
      <w:r>
        <w:rPr>
          <w:b/>
          <w:sz w:val="32"/>
        </w:rPr>
        <w:t>Задача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z w:val="32"/>
          <w:lang w:val="ru-RU"/>
        </w:rPr>
        <w:t>2</w:t>
      </w:r>
    </w:p>
    <w:p w:rsidR="00B74503" w:rsidRDefault="00B74503">
      <w:pPr>
        <w:spacing w:before="1"/>
        <w:ind w:left="4709"/>
        <w:rPr>
          <w:b/>
          <w:sz w:val="32"/>
        </w:rPr>
      </w:pPr>
    </w:p>
    <w:p w:rsidR="008D3C34" w:rsidRDefault="00000000">
      <w:pPr>
        <w:pStyle w:val="a3"/>
        <w:spacing w:line="316" w:lineRule="exact"/>
        <w:ind w:left="232"/>
      </w:pPr>
      <w:r>
        <w:t>Розв’язувати</w:t>
      </w:r>
      <w:r>
        <w:rPr>
          <w:spacing w:val="-3"/>
        </w:rPr>
        <w:t xml:space="preserve"> </w:t>
      </w:r>
      <w:r>
        <w:t>задачу:</w:t>
      </w:r>
    </w:p>
    <w:p w:rsidR="008D3C34" w:rsidRDefault="00000000">
      <w:pPr>
        <w:pStyle w:val="a5"/>
        <w:numPr>
          <w:ilvl w:val="1"/>
          <w:numId w:val="1"/>
        </w:numPr>
        <w:tabs>
          <w:tab w:val="left" w:pos="1674"/>
        </w:tabs>
        <w:spacing w:before="0" w:line="322" w:lineRule="exact"/>
        <w:ind w:hanging="361"/>
        <w:rPr>
          <w:sz w:val="28"/>
        </w:rPr>
      </w:pP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r>
        <w:rPr>
          <w:sz w:val="28"/>
        </w:rPr>
        <w:t>ланцюгових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підстановок;</w:t>
      </w:r>
    </w:p>
    <w:p w:rsidR="008D3C34" w:rsidRDefault="00000000">
      <w:pPr>
        <w:pStyle w:val="a5"/>
        <w:numPr>
          <w:ilvl w:val="1"/>
          <w:numId w:val="1"/>
        </w:numPr>
        <w:tabs>
          <w:tab w:val="left" w:pos="1674"/>
        </w:tabs>
        <w:spacing w:before="0"/>
        <w:ind w:hanging="361"/>
        <w:rPr>
          <w:sz w:val="28"/>
        </w:rPr>
      </w:pPr>
      <w:r>
        <w:rPr>
          <w:sz w:val="28"/>
        </w:rPr>
        <w:t>способом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абсолютних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різниць;</w:t>
      </w:r>
    </w:p>
    <w:p w:rsidR="008D3C34" w:rsidRDefault="00000000">
      <w:pPr>
        <w:pStyle w:val="a5"/>
        <w:numPr>
          <w:ilvl w:val="1"/>
          <w:numId w:val="1"/>
        </w:numPr>
        <w:tabs>
          <w:tab w:val="left" w:pos="1674"/>
        </w:tabs>
        <w:spacing w:before="2" w:after="6"/>
        <w:ind w:hanging="361"/>
        <w:rPr>
          <w:sz w:val="28"/>
        </w:rPr>
      </w:pP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відносних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різниць.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580"/>
        <w:gridCol w:w="1577"/>
        <w:gridCol w:w="1580"/>
        <w:gridCol w:w="1580"/>
      </w:tblGrid>
      <w:tr w:rsidR="008D3C34">
        <w:trPr>
          <w:trHeight w:val="765"/>
        </w:trPr>
        <w:tc>
          <w:tcPr>
            <w:tcW w:w="4050" w:type="dxa"/>
          </w:tcPr>
          <w:p w:rsidR="008D3C34" w:rsidRDefault="008D3C34">
            <w:pPr>
              <w:pStyle w:val="TableParagraph"/>
              <w:spacing w:before="8"/>
              <w:rPr>
                <w:sz w:val="21"/>
              </w:rPr>
            </w:pPr>
          </w:p>
          <w:p w:rsidR="008D3C34" w:rsidRDefault="00000000">
            <w:pPr>
              <w:pStyle w:val="TableParagraph"/>
              <w:spacing w:before="1"/>
              <w:ind w:left="1651" w:right="1441"/>
              <w:jc w:val="center"/>
            </w:pPr>
            <w:r>
              <w:t>Показник</w:t>
            </w:r>
          </w:p>
        </w:tc>
        <w:tc>
          <w:tcPr>
            <w:tcW w:w="1580" w:type="dxa"/>
          </w:tcPr>
          <w:p w:rsidR="008D3C34" w:rsidRDefault="008D3C34">
            <w:pPr>
              <w:pStyle w:val="TableParagraph"/>
              <w:spacing w:before="8"/>
              <w:rPr>
                <w:sz w:val="21"/>
              </w:rPr>
            </w:pPr>
          </w:p>
          <w:p w:rsidR="008D3C34" w:rsidRDefault="00000000">
            <w:pPr>
              <w:pStyle w:val="TableParagraph"/>
              <w:spacing w:before="1"/>
              <w:ind w:left="407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планом</w:t>
            </w:r>
          </w:p>
        </w:tc>
        <w:tc>
          <w:tcPr>
            <w:tcW w:w="1577" w:type="dxa"/>
          </w:tcPr>
          <w:p w:rsidR="008D3C34" w:rsidRDefault="008D3C34">
            <w:pPr>
              <w:pStyle w:val="TableParagraph"/>
              <w:spacing w:before="8"/>
              <w:rPr>
                <w:sz w:val="21"/>
              </w:rPr>
            </w:pPr>
          </w:p>
          <w:p w:rsidR="008D3C34" w:rsidRDefault="00000000">
            <w:pPr>
              <w:pStyle w:val="TableParagraph"/>
              <w:spacing w:before="1"/>
              <w:ind w:left="419"/>
            </w:pPr>
            <w:r>
              <w:t>Фактично</w:t>
            </w:r>
          </w:p>
        </w:tc>
        <w:tc>
          <w:tcPr>
            <w:tcW w:w="1580" w:type="dxa"/>
          </w:tcPr>
          <w:p w:rsidR="008D3C34" w:rsidRDefault="00000000">
            <w:pPr>
              <w:pStyle w:val="TableParagraph"/>
              <w:spacing w:before="123"/>
              <w:ind w:left="358" w:right="130" w:hanging="8"/>
            </w:pPr>
            <w:r>
              <w:t>Абсолютне</w:t>
            </w:r>
            <w:r>
              <w:rPr>
                <w:spacing w:val="-52"/>
              </w:rPr>
              <w:t xml:space="preserve"> </w:t>
            </w:r>
            <w:r>
              <w:t>відхилення</w:t>
            </w:r>
          </w:p>
        </w:tc>
        <w:tc>
          <w:tcPr>
            <w:tcW w:w="1580" w:type="dxa"/>
          </w:tcPr>
          <w:p w:rsidR="008D3C34" w:rsidRDefault="00000000">
            <w:pPr>
              <w:pStyle w:val="TableParagraph"/>
              <w:spacing w:before="123"/>
              <w:ind w:left="608" w:right="47" w:hanging="339"/>
            </w:pPr>
            <w:r>
              <w:t>% виконання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</w:tc>
      </w:tr>
      <w:tr w:rsidR="008D3C34">
        <w:trPr>
          <w:trHeight w:val="258"/>
        </w:trPr>
        <w:tc>
          <w:tcPr>
            <w:tcW w:w="10367" w:type="dxa"/>
            <w:gridSpan w:val="5"/>
          </w:tcPr>
          <w:p w:rsidR="008D3C34" w:rsidRDefault="00000000">
            <w:pPr>
              <w:pStyle w:val="TableParagraph"/>
              <w:spacing w:line="239" w:lineRule="exact"/>
              <w:ind w:left="4581" w:right="4226"/>
              <w:jc w:val="center"/>
              <w:rPr>
                <w:b/>
              </w:rPr>
            </w:pPr>
            <w:r>
              <w:rPr>
                <w:b/>
              </w:rPr>
              <w:t>Варіант І</w:t>
            </w:r>
          </w:p>
        </w:tc>
      </w:tr>
      <w:tr w:rsidR="008D3C34">
        <w:trPr>
          <w:trHeight w:val="295"/>
        </w:trPr>
        <w:tc>
          <w:tcPr>
            <w:tcW w:w="405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46" w:lineRule="exact"/>
              <w:ind w:left="165"/>
            </w:pPr>
            <w:r>
              <w:t>1. Фонд</w:t>
            </w:r>
            <w:r>
              <w:rPr>
                <w:spacing w:val="-3"/>
              </w:rPr>
              <w:t xml:space="preserve"> </w:t>
            </w:r>
            <w:r>
              <w:t>оплати</w:t>
            </w:r>
            <w:r>
              <w:rPr>
                <w:spacing w:val="-1"/>
              </w:rPr>
              <w:t xml:space="preserve"> </w:t>
            </w:r>
            <w:r>
              <w:t>праці</w:t>
            </w:r>
            <w:r>
              <w:rPr>
                <w:spacing w:val="1"/>
              </w:rPr>
              <w:t xml:space="preserve"> </w:t>
            </w:r>
            <w:r>
              <w:t>тис.</w:t>
            </w:r>
            <w:r>
              <w:rPr>
                <w:spacing w:val="-2"/>
              </w:rPr>
              <w:t xml:space="preserve"> </w:t>
            </w:r>
            <w:r>
              <w:t>грн.</w:t>
            </w:r>
          </w:p>
        </w:tc>
        <w:tc>
          <w:tcPr>
            <w:tcW w:w="158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before="29" w:line="246" w:lineRule="exact"/>
              <w:ind w:left="516" w:right="569"/>
              <w:jc w:val="center"/>
            </w:pPr>
            <w:r>
              <w:t>3872</w:t>
            </w:r>
          </w:p>
        </w:tc>
        <w:tc>
          <w:tcPr>
            <w:tcW w:w="1577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before="29" w:line="246" w:lineRule="exact"/>
              <w:ind w:left="516" w:right="565"/>
              <w:jc w:val="center"/>
            </w:pPr>
            <w:r>
              <w:t>3586</w:t>
            </w:r>
          </w:p>
        </w:tc>
        <w:tc>
          <w:tcPr>
            <w:tcW w:w="1580" w:type="dxa"/>
            <w:vMerge w:val="restart"/>
          </w:tcPr>
          <w:p w:rsidR="008D3C34" w:rsidRDefault="008D3C34">
            <w:pPr>
              <w:pStyle w:val="TableParagraph"/>
            </w:pPr>
          </w:p>
        </w:tc>
        <w:tc>
          <w:tcPr>
            <w:tcW w:w="1580" w:type="dxa"/>
            <w:vMerge w:val="restart"/>
          </w:tcPr>
          <w:p w:rsidR="008D3C34" w:rsidRDefault="008D3C34">
            <w:pPr>
              <w:pStyle w:val="TableParagraph"/>
            </w:pPr>
          </w:p>
        </w:tc>
      </w:tr>
      <w:tr w:rsidR="008D3C34">
        <w:trPr>
          <w:trHeight w:val="508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50" w:lineRule="atLeast"/>
              <w:ind w:left="165" w:right="833"/>
            </w:pPr>
            <w:r>
              <w:rPr>
                <w:spacing w:val="-2"/>
              </w:rPr>
              <w:t>2.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Середньооблікова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чисельність</w:t>
            </w:r>
            <w:r>
              <w:rPr>
                <w:spacing w:val="-52"/>
              </w:rPr>
              <w:t xml:space="preserve"> </w:t>
            </w:r>
            <w:r>
              <w:t>робітників,</w:t>
            </w:r>
            <w:r>
              <w:rPr>
                <w:spacing w:val="-6"/>
              </w:rPr>
              <w:t xml:space="preserve"> </w:t>
            </w:r>
            <w:r>
              <w:t>осіб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31"/>
              <w:ind w:left="516" w:right="569"/>
              <w:jc w:val="center"/>
            </w:pPr>
            <w:r>
              <w:t>100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31"/>
              <w:ind w:left="516" w:right="565"/>
              <w:jc w:val="center"/>
            </w:pPr>
            <w:r>
              <w:t>110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490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0" w:lineRule="exact"/>
              <w:ind w:left="16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1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line="230" w:lineRule="exact"/>
              <w:ind w:left="165"/>
            </w:pPr>
            <w:r>
              <w:t>людино-днів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5"/>
              <w:ind w:left="516" w:right="569"/>
              <w:jc w:val="center"/>
            </w:pPr>
            <w:r>
              <w:t>2200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5"/>
              <w:ind w:left="516" w:right="565"/>
              <w:jc w:val="center"/>
            </w:pPr>
            <w:r>
              <w:t>2000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501"/>
        </w:trPr>
        <w:tc>
          <w:tcPr>
            <w:tcW w:w="4050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line="241" w:lineRule="exact"/>
              <w:ind w:left="165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2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line="240" w:lineRule="exact"/>
              <w:ind w:left="165"/>
            </w:pPr>
            <w:r>
              <w:t>людино-годин</w:t>
            </w:r>
          </w:p>
        </w:tc>
        <w:tc>
          <w:tcPr>
            <w:tcW w:w="1580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16"/>
              <w:ind w:left="479"/>
            </w:pPr>
            <w:r>
              <w:t>17600</w:t>
            </w:r>
          </w:p>
        </w:tc>
        <w:tc>
          <w:tcPr>
            <w:tcW w:w="1577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16"/>
              <w:ind w:left="479"/>
            </w:pPr>
            <w:r>
              <w:t>16300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258"/>
        </w:trPr>
        <w:tc>
          <w:tcPr>
            <w:tcW w:w="10367" w:type="dxa"/>
            <w:gridSpan w:val="5"/>
          </w:tcPr>
          <w:p w:rsidR="008D3C34" w:rsidRDefault="00000000">
            <w:pPr>
              <w:pStyle w:val="TableParagraph"/>
              <w:spacing w:line="238" w:lineRule="exact"/>
              <w:ind w:left="4461" w:right="4515"/>
              <w:jc w:val="center"/>
              <w:rPr>
                <w:b/>
              </w:rPr>
            </w:pPr>
            <w:r>
              <w:rPr>
                <w:b/>
              </w:rPr>
              <w:t>Варіант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</w:tc>
      </w:tr>
      <w:tr w:rsidR="008D3C34">
        <w:trPr>
          <w:trHeight w:val="247"/>
        </w:trPr>
        <w:tc>
          <w:tcPr>
            <w:tcW w:w="405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28" w:lineRule="exact"/>
              <w:ind w:left="165"/>
            </w:pPr>
            <w:r>
              <w:t>1. Фонд</w:t>
            </w:r>
            <w:r>
              <w:rPr>
                <w:spacing w:val="-3"/>
              </w:rPr>
              <w:t xml:space="preserve"> </w:t>
            </w:r>
            <w:r>
              <w:t>оплати</w:t>
            </w:r>
            <w:r>
              <w:rPr>
                <w:spacing w:val="-1"/>
              </w:rPr>
              <w:t xml:space="preserve"> </w:t>
            </w:r>
            <w:r>
              <w:t>праці</w:t>
            </w:r>
            <w:r>
              <w:rPr>
                <w:spacing w:val="1"/>
              </w:rPr>
              <w:t xml:space="preserve"> </w:t>
            </w:r>
            <w:r>
              <w:t>тис.</w:t>
            </w:r>
            <w:r>
              <w:rPr>
                <w:spacing w:val="-2"/>
              </w:rPr>
              <w:t xml:space="preserve"> </w:t>
            </w:r>
            <w:r>
              <w:t>грн.</w:t>
            </w:r>
          </w:p>
        </w:tc>
        <w:tc>
          <w:tcPr>
            <w:tcW w:w="158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28" w:lineRule="exact"/>
              <w:ind w:left="479"/>
            </w:pPr>
            <w:r>
              <w:t>46800</w:t>
            </w:r>
          </w:p>
        </w:tc>
        <w:tc>
          <w:tcPr>
            <w:tcW w:w="1577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28" w:lineRule="exact"/>
              <w:ind w:left="479"/>
            </w:pPr>
            <w:r>
              <w:t>60000</w:t>
            </w:r>
          </w:p>
        </w:tc>
        <w:tc>
          <w:tcPr>
            <w:tcW w:w="1580" w:type="dxa"/>
            <w:vMerge w:val="restart"/>
          </w:tcPr>
          <w:p w:rsidR="008D3C34" w:rsidRDefault="008D3C34">
            <w:pPr>
              <w:pStyle w:val="TableParagraph"/>
            </w:pPr>
          </w:p>
        </w:tc>
        <w:tc>
          <w:tcPr>
            <w:tcW w:w="1580" w:type="dxa"/>
            <w:vMerge w:val="restart"/>
          </w:tcPr>
          <w:p w:rsidR="008D3C34" w:rsidRDefault="008D3C34">
            <w:pPr>
              <w:pStyle w:val="TableParagraph"/>
            </w:pPr>
          </w:p>
        </w:tc>
      </w:tr>
      <w:tr w:rsidR="008D3C34">
        <w:trPr>
          <w:trHeight w:val="492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2" w:lineRule="exact"/>
              <w:ind w:left="165"/>
            </w:pPr>
            <w:r>
              <w:rPr>
                <w:spacing w:val="-4"/>
              </w:rPr>
              <w:t>2.</w:t>
            </w:r>
            <w:r>
              <w:t xml:space="preserve"> </w:t>
            </w:r>
            <w:r>
              <w:rPr>
                <w:spacing w:val="-4"/>
              </w:rPr>
              <w:t>Середньооблікова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чисельність</w:t>
            </w:r>
          </w:p>
          <w:p w:rsidR="008D3C34" w:rsidRDefault="00000000">
            <w:pPr>
              <w:pStyle w:val="TableParagraph"/>
              <w:spacing w:line="230" w:lineRule="exact"/>
              <w:ind w:left="165"/>
            </w:pPr>
            <w:r>
              <w:t>робітників,</w:t>
            </w:r>
            <w:r>
              <w:rPr>
                <w:spacing w:val="-2"/>
              </w:rPr>
              <w:t xml:space="preserve"> </w:t>
            </w:r>
            <w:r>
              <w:t>осіб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7"/>
              <w:ind w:left="516" w:right="569"/>
              <w:jc w:val="center"/>
            </w:pPr>
            <w:r>
              <w:t>250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7"/>
              <w:ind w:left="516" w:right="565"/>
              <w:jc w:val="center"/>
            </w:pPr>
            <w:r>
              <w:t>300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491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1" w:lineRule="exact"/>
              <w:ind w:left="16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1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line="230" w:lineRule="exact"/>
              <w:ind w:left="165"/>
            </w:pPr>
            <w:r>
              <w:t>людино-днів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6"/>
              <w:ind w:left="516" w:right="569"/>
              <w:jc w:val="center"/>
            </w:pPr>
            <w:r>
              <w:t>4800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6"/>
              <w:ind w:left="516" w:right="565"/>
              <w:jc w:val="center"/>
            </w:pPr>
            <w:r>
              <w:t>5000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498"/>
        </w:trPr>
        <w:tc>
          <w:tcPr>
            <w:tcW w:w="4050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line="241" w:lineRule="exact"/>
              <w:ind w:left="165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1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line="237" w:lineRule="exact"/>
              <w:ind w:left="165"/>
            </w:pPr>
            <w:r>
              <w:t>людино-годин</w:t>
            </w:r>
          </w:p>
        </w:tc>
        <w:tc>
          <w:tcPr>
            <w:tcW w:w="1580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13"/>
              <w:ind w:left="479"/>
            </w:pPr>
            <w:r>
              <w:t>39000</w:t>
            </w:r>
          </w:p>
        </w:tc>
        <w:tc>
          <w:tcPr>
            <w:tcW w:w="1577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13"/>
              <w:ind w:left="479"/>
            </w:pPr>
            <w:r>
              <w:t>40000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261"/>
        </w:trPr>
        <w:tc>
          <w:tcPr>
            <w:tcW w:w="10367" w:type="dxa"/>
            <w:gridSpan w:val="5"/>
          </w:tcPr>
          <w:p w:rsidR="008D3C34" w:rsidRDefault="00000000">
            <w:pPr>
              <w:pStyle w:val="TableParagraph"/>
              <w:spacing w:before="3" w:line="238" w:lineRule="exact"/>
              <w:ind w:left="4461" w:right="4515"/>
              <w:jc w:val="center"/>
              <w:rPr>
                <w:b/>
              </w:rPr>
            </w:pPr>
            <w:r>
              <w:rPr>
                <w:b/>
              </w:rPr>
              <w:t>Варіант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III</w:t>
            </w:r>
          </w:p>
        </w:tc>
      </w:tr>
      <w:tr w:rsidR="008D3C34">
        <w:trPr>
          <w:trHeight w:val="247"/>
        </w:trPr>
        <w:tc>
          <w:tcPr>
            <w:tcW w:w="405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28" w:lineRule="exact"/>
              <w:ind w:left="165"/>
            </w:pPr>
            <w:r>
              <w:t>1. Фонд</w:t>
            </w:r>
            <w:r>
              <w:rPr>
                <w:spacing w:val="-3"/>
              </w:rPr>
              <w:t xml:space="preserve"> </w:t>
            </w:r>
            <w:r>
              <w:t>оплати</w:t>
            </w:r>
            <w:r>
              <w:rPr>
                <w:spacing w:val="-1"/>
              </w:rPr>
              <w:t xml:space="preserve"> </w:t>
            </w:r>
            <w:r>
              <w:t>праці</w:t>
            </w:r>
            <w:r>
              <w:rPr>
                <w:spacing w:val="1"/>
              </w:rPr>
              <w:t xml:space="preserve"> </w:t>
            </w:r>
            <w:r>
              <w:t>тис.</w:t>
            </w:r>
            <w:r>
              <w:rPr>
                <w:spacing w:val="-2"/>
              </w:rPr>
              <w:t xml:space="preserve"> </w:t>
            </w:r>
            <w:r>
              <w:t>грн.</w:t>
            </w:r>
          </w:p>
        </w:tc>
        <w:tc>
          <w:tcPr>
            <w:tcW w:w="158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28" w:lineRule="exact"/>
              <w:ind w:left="479"/>
            </w:pPr>
            <w:r>
              <w:t>48360</w:t>
            </w:r>
          </w:p>
        </w:tc>
        <w:tc>
          <w:tcPr>
            <w:tcW w:w="1577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28" w:lineRule="exact"/>
              <w:ind w:left="479"/>
            </w:pPr>
            <w:r>
              <w:t>52976</w:t>
            </w:r>
          </w:p>
        </w:tc>
        <w:tc>
          <w:tcPr>
            <w:tcW w:w="1580" w:type="dxa"/>
            <w:vMerge w:val="restart"/>
          </w:tcPr>
          <w:p w:rsidR="008D3C34" w:rsidRDefault="008D3C34">
            <w:pPr>
              <w:pStyle w:val="TableParagraph"/>
            </w:pPr>
          </w:p>
        </w:tc>
        <w:tc>
          <w:tcPr>
            <w:tcW w:w="1580" w:type="dxa"/>
            <w:vMerge w:val="restart"/>
          </w:tcPr>
          <w:p w:rsidR="008D3C34" w:rsidRDefault="008D3C34">
            <w:pPr>
              <w:pStyle w:val="TableParagraph"/>
            </w:pPr>
          </w:p>
        </w:tc>
      </w:tr>
      <w:tr w:rsidR="008D3C34">
        <w:trPr>
          <w:trHeight w:val="492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2" w:lineRule="exact"/>
              <w:ind w:left="165"/>
            </w:pPr>
            <w:r>
              <w:rPr>
                <w:spacing w:val="-4"/>
              </w:rPr>
              <w:t>2.</w:t>
            </w:r>
            <w:r>
              <w:t xml:space="preserve"> </w:t>
            </w:r>
            <w:r>
              <w:rPr>
                <w:spacing w:val="-4"/>
              </w:rPr>
              <w:t>Середньооблікова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чисельність</w:t>
            </w:r>
          </w:p>
          <w:p w:rsidR="008D3C34" w:rsidRDefault="00000000">
            <w:pPr>
              <w:pStyle w:val="TableParagraph"/>
              <w:spacing w:line="230" w:lineRule="exact"/>
              <w:ind w:left="165"/>
            </w:pPr>
            <w:r>
              <w:t>робітників,</w:t>
            </w:r>
            <w:r>
              <w:rPr>
                <w:spacing w:val="-2"/>
              </w:rPr>
              <w:t xml:space="preserve"> </w:t>
            </w:r>
            <w:r>
              <w:t>осіб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7"/>
              <w:ind w:left="516" w:right="569"/>
              <w:jc w:val="center"/>
            </w:pPr>
            <w:r>
              <w:t>240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7"/>
              <w:ind w:left="516" w:right="565"/>
              <w:jc w:val="center"/>
            </w:pPr>
            <w:r>
              <w:t>280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490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1" w:lineRule="exact"/>
              <w:ind w:left="16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2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line="229" w:lineRule="exact"/>
              <w:ind w:left="165"/>
            </w:pPr>
            <w:r>
              <w:t>людино-днів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4"/>
              <w:ind w:left="516" w:right="569"/>
              <w:jc w:val="center"/>
            </w:pPr>
            <w:r>
              <w:t>5000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4"/>
              <w:ind w:left="516" w:right="565"/>
              <w:jc w:val="center"/>
            </w:pPr>
            <w:r>
              <w:t>4400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499"/>
        </w:trPr>
        <w:tc>
          <w:tcPr>
            <w:tcW w:w="4050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line="241" w:lineRule="exact"/>
              <w:ind w:left="165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2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before="1" w:line="238" w:lineRule="exact"/>
              <w:ind w:left="165"/>
            </w:pPr>
            <w:r>
              <w:t>людино-годин</w:t>
            </w:r>
          </w:p>
        </w:tc>
        <w:tc>
          <w:tcPr>
            <w:tcW w:w="1580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15"/>
              <w:ind w:left="479"/>
            </w:pPr>
            <w:r>
              <w:t>40300</w:t>
            </w:r>
          </w:p>
        </w:tc>
        <w:tc>
          <w:tcPr>
            <w:tcW w:w="1577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15"/>
              <w:ind w:left="479"/>
            </w:pPr>
            <w:r>
              <w:t>43000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258"/>
        </w:trPr>
        <w:tc>
          <w:tcPr>
            <w:tcW w:w="10367" w:type="dxa"/>
            <w:gridSpan w:val="5"/>
          </w:tcPr>
          <w:p w:rsidR="008D3C34" w:rsidRDefault="00000000">
            <w:pPr>
              <w:pStyle w:val="TableParagraph"/>
              <w:spacing w:before="3" w:line="235" w:lineRule="exact"/>
              <w:ind w:left="4465" w:right="4515"/>
              <w:jc w:val="center"/>
              <w:rPr>
                <w:b/>
              </w:rPr>
            </w:pPr>
            <w:r>
              <w:rPr>
                <w:b/>
              </w:rPr>
              <w:t>Варіант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IV</w:t>
            </w:r>
          </w:p>
        </w:tc>
      </w:tr>
      <w:tr w:rsidR="008D3C34">
        <w:trPr>
          <w:trHeight w:val="250"/>
        </w:trPr>
        <w:tc>
          <w:tcPr>
            <w:tcW w:w="405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30" w:lineRule="exact"/>
              <w:ind w:left="165"/>
            </w:pPr>
            <w:r>
              <w:t>1. Фонд</w:t>
            </w:r>
            <w:r>
              <w:rPr>
                <w:spacing w:val="-3"/>
              </w:rPr>
              <w:t xml:space="preserve"> </w:t>
            </w:r>
            <w:r>
              <w:t>оплати</w:t>
            </w:r>
            <w:r>
              <w:rPr>
                <w:spacing w:val="-1"/>
              </w:rPr>
              <w:t xml:space="preserve"> </w:t>
            </w:r>
            <w:r>
              <w:t>праці</w:t>
            </w:r>
            <w:r>
              <w:rPr>
                <w:spacing w:val="1"/>
              </w:rPr>
              <w:t xml:space="preserve"> </w:t>
            </w:r>
            <w:r>
              <w:t>тис.</w:t>
            </w:r>
            <w:r>
              <w:rPr>
                <w:spacing w:val="-2"/>
              </w:rPr>
              <w:t xml:space="preserve"> </w:t>
            </w:r>
            <w:r>
              <w:t>грн.</w:t>
            </w:r>
          </w:p>
        </w:tc>
        <w:tc>
          <w:tcPr>
            <w:tcW w:w="158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30" w:lineRule="exact"/>
              <w:ind w:left="516" w:right="569"/>
              <w:jc w:val="center"/>
            </w:pPr>
            <w:r>
              <w:t>1488</w:t>
            </w:r>
          </w:p>
        </w:tc>
        <w:tc>
          <w:tcPr>
            <w:tcW w:w="1577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30" w:lineRule="exact"/>
              <w:ind w:left="516" w:right="565"/>
              <w:jc w:val="center"/>
            </w:pPr>
            <w:r>
              <w:t>2793</w:t>
            </w:r>
          </w:p>
        </w:tc>
        <w:tc>
          <w:tcPr>
            <w:tcW w:w="1580" w:type="dxa"/>
            <w:vMerge w:val="restart"/>
          </w:tcPr>
          <w:p w:rsidR="008D3C34" w:rsidRDefault="008D3C34">
            <w:pPr>
              <w:pStyle w:val="TableParagraph"/>
            </w:pPr>
          </w:p>
        </w:tc>
        <w:tc>
          <w:tcPr>
            <w:tcW w:w="1580" w:type="dxa"/>
            <w:vMerge w:val="restart"/>
          </w:tcPr>
          <w:p w:rsidR="008D3C34" w:rsidRDefault="008D3C34">
            <w:pPr>
              <w:pStyle w:val="TableParagraph"/>
            </w:pPr>
          </w:p>
        </w:tc>
      </w:tr>
      <w:tr w:rsidR="008D3C34">
        <w:trPr>
          <w:trHeight w:val="491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2" w:lineRule="exact"/>
              <w:ind w:left="165"/>
            </w:pPr>
            <w:r>
              <w:rPr>
                <w:spacing w:val="-2"/>
              </w:rPr>
              <w:t>2.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Середньооблікова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чисельність</w:t>
            </w:r>
          </w:p>
          <w:p w:rsidR="008D3C34" w:rsidRDefault="00000000">
            <w:pPr>
              <w:pStyle w:val="TableParagraph"/>
              <w:spacing w:line="229" w:lineRule="exact"/>
              <w:ind w:left="165"/>
            </w:pPr>
            <w:r>
              <w:t>робітників,</w:t>
            </w:r>
            <w:r>
              <w:rPr>
                <w:spacing w:val="-2"/>
              </w:rPr>
              <w:t xml:space="preserve"> </w:t>
            </w:r>
            <w:r>
              <w:t>осіб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5"/>
              <w:ind w:left="516" w:right="569"/>
              <w:jc w:val="center"/>
            </w:pPr>
            <w:r>
              <w:t>80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5"/>
              <w:ind w:left="516" w:right="565"/>
              <w:jc w:val="center"/>
            </w:pPr>
            <w:r>
              <w:t>100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491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1" w:lineRule="exact"/>
              <w:ind w:left="165"/>
            </w:pPr>
            <w:r>
              <w:lastRenderedPageBreak/>
              <w:t>3.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1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before="1" w:line="229" w:lineRule="exact"/>
              <w:ind w:left="165"/>
            </w:pPr>
            <w:r>
              <w:t>людино-днів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5"/>
              <w:ind w:left="516" w:right="569"/>
              <w:jc w:val="center"/>
            </w:pPr>
            <w:r>
              <w:t>1500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5"/>
              <w:ind w:left="516" w:right="565"/>
              <w:jc w:val="center"/>
            </w:pPr>
            <w:r>
              <w:t>1900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499"/>
        </w:trPr>
        <w:tc>
          <w:tcPr>
            <w:tcW w:w="4050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line="241" w:lineRule="exact"/>
              <w:ind w:left="165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1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before="1" w:line="238" w:lineRule="exact"/>
              <w:ind w:left="165"/>
            </w:pPr>
            <w:r>
              <w:t>людино-годин</w:t>
            </w:r>
          </w:p>
        </w:tc>
        <w:tc>
          <w:tcPr>
            <w:tcW w:w="1580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15"/>
              <w:ind w:left="479"/>
            </w:pPr>
            <w:r>
              <w:t>12400</w:t>
            </w:r>
          </w:p>
        </w:tc>
        <w:tc>
          <w:tcPr>
            <w:tcW w:w="1577" w:type="dxa"/>
            <w:tcBorders>
              <w:top w:val="nil"/>
            </w:tcBorders>
          </w:tcPr>
          <w:p w:rsidR="008D3C34" w:rsidRDefault="00000000">
            <w:pPr>
              <w:pStyle w:val="TableParagraph"/>
              <w:spacing w:before="115"/>
              <w:ind w:left="479"/>
            </w:pPr>
            <w:r>
              <w:t>14700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258"/>
        </w:trPr>
        <w:tc>
          <w:tcPr>
            <w:tcW w:w="10367" w:type="dxa"/>
            <w:gridSpan w:val="5"/>
          </w:tcPr>
          <w:p w:rsidR="008D3C34" w:rsidRDefault="00000000">
            <w:pPr>
              <w:pStyle w:val="TableParagraph"/>
              <w:spacing w:before="3" w:line="235" w:lineRule="exact"/>
              <w:ind w:left="4465" w:right="4515"/>
              <w:jc w:val="center"/>
              <w:rPr>
                <w:b/>
              </w:rPr>
            </w:pPr>
            <w:r>
              <w:rPr>
                <w:b/>
              </w:rPr>
              <w:t>Варіант V</w:t>
            </w:r>
          </w:p>
        </w:tc>
      </w:tr>
      <w:tr w:rsidR="008D3C34">
        <w:trPr>
          <w:trHeight w:val="251"/>
        </w:trPr>
        <w:tc>
          <w:tcPr>
            <w:tcW w:w="405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32" w:lineRule="exact"/>
              <w:ind w:left="165"/>
            </w:pPr>
            <w:r>
              <w:t>1. Фонд</w:t>
            </w:r>
            <w:r>
              <w:rPr>
                <w:spacing w:val="-3"/>
              </w:rPr>
              <w:t xml:space="preserve"> </w:t>
            </w:r>
            <w:r>
              <w:t>оплати</w:t>
            </w:r>
            <w:r>
              <w:rPr>
                <w:spacing w:val="-1"/>
              </w:rPr>
              <w:t xml:space="preserve"> </w:t>
            </w:r>
            <w:r>
              <w:t>праці</w:t>
            </w:r>
            <w:r>
              <w:rPr>
                <w:spacing w:val="1"/>
              </w:rPr>
              <w:t xml:space="preserve"> </w:t>
            </w:r>
            <w:r>
              <w:t>тис.</w:t>
            </w:r>
            <w:r>
              <w:rPr>
                <w:spacing w:val="-2"/>
              </w:rPr>
              <w:t xml:space="preserve"> </w:t>
            </w:r>
            <w:r>
              <w:t>грн.</w:t>
            </w:r>
          </w:p>
        </w:tc>
        <w:tc>
          <w:tcPr>
            <w:tcW w:w="1580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32" w:lineRule="exact"/>
              <w:ind w:left="516" w:right="569"/>
              <w:jc w:val="center"/>
            </w:pPr>
            <w:r>
              <w:t>1536</w:t>
            </w:r>
          </w:p>
        </w:tc>
        <w:tc>
          <w:tcPr>
            <w:tcW w:w="1577" w:type="dxa"/>
            <w:tcBorders>
              <w:bottom w:val="nil"/>
            </w:tcBorders>
          </w:tcPr>
          <w:p w:rsidR="008D3C34" w:rsidRDefault="00000000">
            <w:pPr>
              <w:pStyle w:val="TableParagraph"/>
              <w:spacing w:line="232" w:lineRule="exact"/>
              <w:ind w:left="516" w:right="565"/>
              <w:jc w:val="center"/>
            </w:pPr>
            <w:r>
              <w:t>3520</w:t>
            </w:r>
          </w:p>
        </w:tc>
        <w:tc>
          <w:tcPr>
            <w:tcW w:w="1580" w:type="dxa"/>
            <w:vMerge w:val="restart"/>
            <w:tcBorders>
              <w:bottom w:val="single" w:sz="4" w:space="0" w:color="000000"/>
            </w:tcBorders>
          </w:tcPr>
          <w:p w:rsidR="008D3C34" w:rsidRDefault="008D3C34">
            <w:pPr>
              <w:pStyle w:val="TableParagraph"/>
            </w:pPr>
          </w:p>
        </w:tc>
        <w:tc>
          <w:tcPr>
            <w:tcW w:w="1580" w:type="dxa"/>
            <w:vMerge w:val="restart"/>
            <w:tcBorders>
              <w:bottom w:val="single" w:sz="4" w:space="0" w:color="000000"/>
            </w:tcBorders>
          </w:tcPr>
          <w:p w:rsidR="008D3C34" w:rsidRDefault="008D3C34">
            <w:pPr>
              <w:pStyle w:val="TableParagraph"/>
            </w:pPr>
          </w:p>
        </w:tc>
      </w:tr>
      <w:tr w:rsidR="008D3C34">
        <w:trPr>
          <w:trHeight w:val="497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5" w:lineRule="exact"/>
              <w:ind w:left="165"/>
            </w:pPr>
            <w:r>
              <w:rPr>
                <w:spacing w:val="-2"/>
              </w:rPr>
              <w:t>2.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Середньооблікова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чисельність</w:t>
            </w:r>
          </w:p>
          <w:p w:rsidR="008D3C34" w:rsidRDefault="00000000">
            <w:pPr>
              <w:pStyle w:val="TableParagraph"/>
              <w:spacing w:before="1" w:line="232" w:lineRule="exact"/>
              <w:ind w:left="165"/>
            </w:pPr>
            <w:r>
              <w:t>робітників,</w:t>
            </w:r>
            <w:r>
              <w:rPr>
                <w:spacing w:val="-2"/>
              </w:rPr>
              <w:t xml:space="preserve"> </w:t>
            </w:r>
            <w:r>
              <w:t>осіб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9"/>
              <w:ind w:left="516" w:right="569"/>
              <w:jc w:val="center"/>
            </w:pPr>
            <w:r>
              <w:t>80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9"/>
              <w:ind w:left="516" w:right="565"/>
              <w:jc w:val="center"/>
            </w:pPr>
            <w:r>
              <w:t>100</w:t>
            </w:r>
          </w:p>
        </w:tc>
        <w:tc>
          <w:tcPr>
            <w:tcW w:w="1580" w:type="dxa"/>
            <w:vMerge/>
            <w:tcBorders>
              <w:top w:val="nil"/>
              <w:bottom w:val="single" w:sz="4" w:space="0" w:color="000000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  <w:bottom w:val="single" w:sz="4" w:space="0" w:color="000000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496"/>
        </w:trPr>
        <w:tc>
          <w:tcPr>
            <w:tcW w:w="405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line="243" w:lineRule="exact"/>
              <w:ind w:left="16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1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before="1" w:line="232" w:lineRule="exact"/>
              <w:ind w:left="165"/>
            </w:pPr>
            <w:r>
              <w:t>людино-днів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7"/>
              <w:ind w:left="516" w:right="569"/>
              <w:jc w:val="center"/>
            </w:pPr>
            <w:r>
              <w:t>1600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8D3C34" w:rsidRDefault="00000000">
            <w:pPr>
              <w:pStyle w:val="TableParagraph"/>
              <w:spacing w:before="117"/>
              <w:ind w:left="516" w:right="565"/>
              <w:jc w:val="center"/>
            </w:pPr>
            <w:r>
              <w:t>2200</w:t>
            </w:r>
          </w:p>
        </w:tc>
        <w:tc>
          <w:tcPr>
            <w:tcW w:w="1580" w:type="dxa"/>
            <w:vMerge/>
            <w:tcBorders>
              <w:top w:val="nil"/>
              <w:bottom w:val="single" w:sz="4" w:space="0" w:color="000000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  <w:bottom w:val="single" w:sz="4" w:space="0" w:color="000000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  <w:tr w:rsidR="008D3C34">
        <w:trPr>
          <w:trHeight w:val="502"/>
        </w:trPr>
        <w:tc>
          <w:tcPr>
            <w:tcW w:w="4050" w:type="dxa"/>
            <w:tcBorders>
              <w:top w:val="nil"/>
              <w:bottom w:val="single" w:sz="4" w:space="0" w:color="000000"/>
            </w:tcBorders>
          </w:tcPr>
          <w:p w:rsidR="008D3C34" w:rsidRDefault="00000000">
            <w:pPr>
              <w:pStyle w:val="TableParagraph"/>
              <w:spacing w:line="243" w:lineRule="exact"/>
              <w:ind w:left="165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Відпрацьовано</w:t>
            </w:r>
            <w:r>
              <w:rPr>
                <w:spacing w:val="-1"/>
              </w:rPr>
              <w:t xml:space="preserve"> </w:t>
            </w:r>
            <w:r>
              <w:t>робітниками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  <w:p w:rsidR="008D3C34" w:rsidRDefault="00000000">
            <w:pPr>
              <w:pStyle w:val="TableParagraph"/>
              <w:spacing w:line="240" w:lineRule="exact"/>
              <w:ind w:left="165"/>
            </w:pPr>
            <w:r>
              <w:t>людино-годин</w:t>
            </w:r>
          </w:p>
        </w:tc>
        <w:tc>
          <w:tcPr>
            <w:tcW w:w="1580" w:type="dxa"/>
            <w:tcBorders>
              <w:top w:val="nil"/>
              <w:bottom w:val="single" w:sz="4" w:space="0" w:color="000000"/>
            </w:tcBorders>
          </w:tcPr>
          <w:p w:rsidR="008D3C34" w:rsidRDefault="00000000">
            <w:pPr>
              <w:pStyle w:val="TableParagraph"/>
              <w:spacing w:before="117"/>
              <w:ind w:left="453"/>
            </w:pPr>
            <w:r>
              <w:t>12 000</w:t>
            </w:r>
          </w:p>
        </w:tc>
        <w:tc>
          <w:tcPr>
            <w:tcW w:w="1577" w:type="dxa"/>
            <w:tcBorders>
              <w:top w:val="nil"/>
              <w:bottom w:val="single" w:sz="4" w:space="0" w:color="000000"/>
            </w:tcBorders>
          </w:tcPr>
          <w:p w:rsidR="008D3C34" w:rsidRDefault="00000000">
            <w:pPr>
              <w:pStyle w:val="TableParagraph"/>
              <w:spacing w:before="117"/>
              <w:ind w:left="452"/>
            </w:pPr>
            <w:r>
              <w:t>16 000</w:t>
            </w:r>
          </w:p>
        </w:tc>
        <w:tc>
          <w:tcPr>
            <w:tcW w:w="1580" w:type="dxa"/>
            <w:vMerge/>
            <w:tcBorders>
              <w:top w:val="nil"/>
              <w:bottom w:val="single" w:sz="4" w:space="0" w:color="000000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  <w:bottom w:val="single" w:sz="4" w:space="0" w:color="000000"/>
            </w:tcBorders>
          </w:tcPr>
          <w:p w:rsidR="008D3C34" w:rsidRDefault="008D3C34">
            <w:pPr>
              <w:rPr>
                <w:sz w:val="2"/>
                <w:szCs w:val="2"/>
              </w:rPr>
            </w:pPr>
          </w:p>
        </w:tc>
      </w:tr>
    </w:tbl>
    <w:p w:rsidR="00000000" w:rsidRDefault="00000000"/>
    <w:p w:rsidR="00B74503" w:rsidRDefault="00B74503"/>
    <w:p w:rsidR="00B74503" w:rsidRDefault="00B74503"/>
    <w:p w:rsidR="00B74503" w:rsidRDefault="00B74503"/>
    <w:p w:rsidR="00B74503" w:rsidRDefault="00B74503"/>
    <w:sectPr w:rsidR="00B74503">
      <w:pgSz w:w="11910" w:h="16840"/>
      <w:pgMar w:top="1040" w:right="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097"/>
    <w:multiLevelType w:val="hybridMultilevel"/>
    <w:tmpl w:val="B1EACB2A"/>
    <w:lvl w:ilvl="0" w:tplc="8C143F16">
      <w:start w:val="1"/>
      <w:numFmt w:val="decimal"/>
      <w:lvlText w:val="%1."/>
      <w:lvlJc w:val="left"/>
      <w:pPr>
        <w:ind w:left="445" w:hanging="21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uk-UA" w:eastAsia="en-US" w:bidi="ar-SA"/>
      </w:rPr>
    </w:lvl>
    <w:lvl w:ilvl="1" w:tplc="9DB0E728">
      <w:numFmt w:val="bullet"/>
      <w:lvlText w:val="•"/>
      <w:lvlJc w:val="left"/>
      <w:pPr>
        <w:ind w:left="760" w:hanging="213"/>
      </w:pPr>
      <w:rPr>
        <w:rFonts w:hint="default"/>
        <w:lang w:val="uk-UA" w:eastAsia="en-US" w:bidi="ar-SA"/>
      </w:rPr>
    </w:lvl>
    <w:lvl w:ilvl="2" w:tplc="765AD3DC">
      <w:numFmt w:val="bullet"/>
      <w:lvlText w:val="•"/>
      <w:lvlJc w:val="left"/>
      <w:pPr>
        <w:ind w:left="1880" w:hanging="213"/>
      </w:pPr>
      <w:rPr>
        <w:rFonts w:hint="default"/>
        <w:lang w:val="uk-UA" w:eastAsia="en-US" w:bidi="ar-SA"/>
      </w:rPr>
    </w:lvl>
    <w:lvl w:ilvl="3" w:tplc="4C6E731C">
      <w:numFmt w:val="bullet"/>
      <w:lvlText w:val="•"/>
      <w:lvlJc w:val="left"/>
      <w:pPr>
        <w:ind w:left="3001" w:hanging="213"/>
      </w:pPr>
      <w:rPr>
        <w:rFonts w:hint="default"/>
        <w:lang w:val="uk-UA" w:eastAsia="en-US" w:bidi="ar-SA"/>
      </w:rPr>
    </w:lvl>
    <w:lvl w:ilvl="4" w:tplc="6C08E464">
      <w:numFmt w:val="bullet"/>
      <w:lvlText w:val="•"/>
      <w:lvlJc w:val="left"/>
      <w:pPr>
        <w:ind w:left="4122" w:hanging="213"/>
      </w:pPr>
      <w:rPr>
        <w:rFonts w:hint="default"/>
        <w:lang w:val="uk-UA" w:eastAsia="en-US" w:bidi="ar-SA"/>
      </w:rPr>
    </w:lvl>
    <w:lvl w:ilvl="5" w:tplc="52DE8948">
      <w:numFmt w:val="bullet"/>
      <w:lvlText w:val="•"/>
      <w:lvlJc w:val="left"/>
      <w:pPr>
        <w:ind w:left="5242" w:hanging="213"/>
      </w:pPr>
      <w:rPr>
        <w:rFonts w:hint="default"/>
        <w:lang w:val="uk-UA" w:eastAsia="en-US" w:bidi="ar-SA"/>
      </w:rPr>
    </w:lvl>
    <w:lvl w:ilvl="6" w:tplc="F01ACF58">
      <w:numFmt w:val="bullet"/>
      <w:lvlText w:val="•"/>
      <w:lvlJc w:val="left"/>
      <w:pPr>
        <w:ind w:left="6363" w:hanging="213"/>
      </w:pPr>
      <w:rPr>
        <w:rFonts w:hint="default"/>
        <w:lang w:val="uk-UA" w:eastAsia="en-US" w:bidi="ar-SA"/>
      </w:rPr>
    </w:lvl>
    <w:lvl w:ilvl="7" w:tplc="059811E4">
      <w:numFmt w:val="bullet"/>
      <w:lvlText w:val="•"/>
      <w:lvlJc w:val="left"/>
      <w:pPr>
        <w:ind w:left="7484" w:hanging="213"/>
      </w:pPr>
      <w:rPr>
        <w:rFonts w:hint="default"/>
        <w:lang w:val="uk-UA" w:eastAsia="en-US" w:bidi="ar-SA"/>
      </w:rPr>
    </w:lvl>
    <w:lvl w:ilvl="8" w:tplc="DDDA7B56">
      <w:numFmt w:val="bullet"/>
      <w:lvlText w:val="•"/>
      <w:lvlJc w:val="left"/>
      <w:pPr>
        <w:ind w:left="8604" w:hanging="213"/>
      </w:pPr>
      <w:rPr>
        <w:rFonts w:hint="default"/>
        <w:lang w:val="uk-UA" w:eastAsia="en-US" w:bidi="ar-SA"/>
      </w:rPr>
    </w:lvl>
  </w:abstractNum>
  <w:abstractNum w:abstractNumId="1" w15:restartNumberingAfterBreak="0">
    <w:nsid w:val="4D340E5E"/>
    <w:multiLevelType w:val="hybridMultilevel"/>
    <w:tmpl w:val="D93C686C"/>
    <w:lvl w:ilvl="0" w:tplc="72C09A22">
      <w:numFmt w:val="bullet"/>
      <w:lvlText w:val="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1185C82">
      <w:numFmt w:val="bullet"/>
      <w:lvlText w:val="•"/>
      <w:lvlJc w:val="left"/>
      <w:pPr>
        <w:ind w:left="2596" w:hanging="360"/>
      </w:pPr>
      <w:rPr>
        <w:rFonts w:hint="default"/>
        <w:lang w:val="uk-UA" w:eastAsia="en-US" w:bidi="ar-SA"/>
      </w:rPr>
    </w:lvl>
    <w:lvl w:ilvl="2" w:tplc="6A98A652">
      <w:numFmt w:val="bullet"/>
      <w:lvlText w:val="•"/>
      <w:lvlJc w:val="left"/>
      <w:pPr>
        <w:ind w:left="3513" w:hanging="360"/>
      </w:pPr>
      <w:rPr>
        <w:rFonts w:hint="default"/>
        <w:lang w:val="uk-UA" w:eastAsia="en-US" w:bidi="ar-SA"/>
      </w:rPr>
    </w:lvl>
    <w:lvl w:ilvl="3" w:tplc="4BD6E5A8">
      <w:numFmt w:val="bullet"/>
      <w:lvlText w:val="•"/>
      <w:lvlJc w:val="left"/>
      <w:pPr>
        <w:ind w:left="4429" w:hanging="360"/>
      </w:pPr>
      <w:rPr>
        <w:rFonts w:hint="default"/>
        <w:lang w:val="uk-UA" w:eastAsia="en-US" w:bidi="ar-SA"/>
      </w:rPr>
    </w:lvl>
    <w:lvl w:ilvl="4" w:tplc="04187F6E">
      <w:numFmt w:val="bullet"/>
      <w:lvlText w:val="•"/>
      <w:lvlJc w:val="left"/>
      <w:pPr>
        <w:ind w:left="5346" w:hanging="360"/>
      </w:pPr>
      <w:rPr>
        <w:rFonts w:hint="default"/>
        <w:lang w:val="uk-UA" w:eastAsia="en-US" w:bidi="ar-SA"/>
      </w:rPr>
    </w:lvl>
    <w:lvl w:ilvl="5" w:tplc="FC3E7C9C">
      <w:numFmt w:val="bullet"/>
      <w:lvlText w:val="•"/>
      <w:lvlJc w:val="left"/>
      <w:pPr>
        <w:ind w:left="6263" w:hanging="360"/>
      </w:pPr>
      <w:rPr>
        <w:rFonts w:hint="default"/>
        <w:lang w:val="uk-UA" w:eastAsia="en-US" w:bidi="ar-SA"/>
      </w:rPr>
    </w:lvl>
    <w:lvl w:ilvl="6" w:tplc="EB0A5D40">
      <w:numFmt w:val="bullet"/>
      <w:lvlText w:val="•"/>
      <w:lvlJc w:val="left"/>
      <w:pPr>
        <w:ind w:left="7179" w:hanging="360"/>
      </w:pPr>
      <w:rPr>
        <w:rFonts w:hint="default"/>
        <w:lang w:val="uk-UA" w:eastAsia="en-US" w:bidi="ar-SA"/>
      </w:rPr>
    </w:lvl>
    <w:lvl w:ilvl="7" w:tplc="E4F8967E">
      <w:numFmt w:val="bullet"/>
      <w:lvlText w:val="•"/>
      <w:lvlJc w:val="left"/>
      <w:pPr>
        <w:ind w:left="8096" w:hanging="360"/>
      </w:pPr>
      <w:rPr>
        <w:rFonts w:hint="default"/>
        <w:lang w:val="uk-UA" w:eastAsia="en-US" w:bidi="ar-SA"/>
      </w:rPr>
    </w:lvl>
    <w:lvl w:ilvl="8" w:tplc="CC64C47C">
      <w:numFmt w:val="bullet"/>
      <w:lvlText w:val="•"/>
      <w:lvlJc w:val="left"/>
      <w:pPr>
        <w:ind w:left="901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210775E"/>
    <w:multiLevelType w:val="hybridMultilevel"/>
    <w:tmpl w:val="2D0ED3D2"/>
    <w:lvl w:ilvl="0" w:tplc="A1D2750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A609F2E">
      <w:numFmt w:val="bullet"/>
      <w:lvlText w:val="•"/>
      <w:lvlJc w:val="left"/>
      <w:pPr>
        <w:ind w:left="1948" w:hanging="164"/>
      </w:pPr>
      <w:rPr>
        <w:rFonts w:hint="default"/>
        <w:lang w:val="uk-UA" w:eastAsia="en-US" w:bidi="ar-SA"/>
      </w:rPr>
    </w:lvl>
    <w:lvl w:ilvl="2" w:tplc="38C6648E">
      <w:numFmt w:val="bullet"/>
      <w:lvlText w:val="•"/>
      <w:lvlJc w:val="left"/>
      <w:pPr>
        <w:ind w:left="2937" w:hanging="164"/>
      </w:pPr>
      <w:rPr>
        <w:rFonts w:hint="default"/>
        <w:lang w:val="uk-UA" w:eastAsia="en-US" w:bidi="ar-SA"/>
      </w:rPr>
    </w:lvl>
    <w:lvl w:ilvl="3" w:tplc="0C9641F0">
      <w:numFmt w:val="bullet"/>
      <w:lvlText w:val="•"/>
      <w:lvlJc w:val="left"/>
      <w:pPr>
        <w:ind w:left="3925" w:hanging="164"/>
      </w:pPr>
      <w:rPr>
        <w:rFonts w:hint="default"/>
        <w:lang w:val="uk-UA" w:eastAsia="en-US" w:bidi="ar-SA"/>
      </w:rPr>
    </w:lvl>
    <w:lvl w:ilvl="4" w:tplc="0486082E">
      <w:numFmt w:val="bullet"/>
      <w:lvlText w:val="•"/>
      <w:lvlJc w:val="left"/>
      <w:pPr>
        <w:ind w:left="4914" w:hanging="164"/>
      </w:pPr>
      <w:rPr>
        <w:rFonts w:hint="default"/>
        <w:lang w:val="uk-UA" w:eastAsia="en-US" w:bidi="ar-SA"/>
      </w:rPr>
    </w:lvl>
    <w:lvl w:ilvl="5" w:tplc="3DB25D40">
      <w:numFmt w:val="bullet"/>
      <w:lvlText w:val="•"/>
      <w:lvlJc w:val="left"/>
      <w:pPr>
        <w:ind w:left="5903" w:hanging="164"/>
      </w:pPr>
      <w:rPr>
        <w:rFonts w:hint="default"/>
        <w:lang w:val="uk-UA" w:eastAsia="en-US" w:bidi="ar-SA"/>
      </w:rPr>
    </w:lvl>
    <w:lvl w:ilvl="6" w:tplc="EFF29856">
      <w:numFmt w:val="bullet"/>
      <w:lvlText w:val="•"/>
      <w:lvlJc w:val="left"/>
      <w:pPr>
        <w:ind w:left="6891" w:hanging="164"/>
      </w:pPr>
      <w:rPr>
        <w:rFonts w:hint="default"/>
        <w:lang w:val="uk-UA" w:eastAsia="en-US" w:bidi="ar-SA"/>
      </w:rPr>
    </w:lvl>
    <w:lvl w:ilvl="7" w:tplc="A8ECF2E2">
      <w:numFmt w:val="bullet"/>
      <w:lvlText w:val="•"/>
      <w:lvlJc w:val="left"/>
      <w:pPr>
        <w:ind w:left="7880" w:hanging="164"/>
      </w:pPr>
      <w:rPr>
        <w:rFonts w:hint="default"/>
        <w:lang w:val="uk-UA" w:eastAsia="en-US" w:bidi="ar-SA"/>
      </w:rPr>
    </w:lvl>
    <w:lvl w:ilvl="8" w:tplc="843C5C4A">
      <w:numFmt w:val="bullet"/>
      <w:lvlText w:val="•"/>
      <w:lvlJc w:val="left"/>
      <w:pPr>
        <w:ind w:left="8869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6E297011"/>
    <w:multiLevelType w:val="hybridMultilevel"/>
    <w:tmpl w:val="1D1E7A8E"/>
    <w:lvl w:ilvl="0" w:tplc="0B5071FA">
      <w:start w:val="1"/>
      <w:numFmt w:val="decimal"/>
      <w:lvlText w:val="%1."/>
      <w:lvlJc w:val="left"/>
      <w:pPr>
        <w:ind w:left="514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3EA1E38">
      <w:numFmt w:val="bullet"/>
      <w:lvlText w:val="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A1A4B298">
      <w:numFmt w:val="bullet"/>
      <w:lvlText w:val="•"/>
      <w:lvlJc w:val="left"/>
      <w:pPr>
        <w:ind w:left="2698" w:hanging="360"/>
      </w:pPr>
      <w:rPr>
        <w:rFonts w:hint="default"/>
        <w:lang w:val="uk-UA" w:eastAsia="en-US" w:bidi="ar-SA"/>
      </w:rPr>
    </w:lvl>
    <w:lvl w:ilvl="3" w:tplc="01EE791C">
      <w:numFmt w:val="bullet"/>
      <w:lvlText w:val="•"/>
      <w:lvlJc w:val="left"/>
      <w:pPr>
        <w:ind w:left="3716" w:hanging="360"/>
      </w:pPr>
      <w:rPr>
        <w:rFonts w:hint="default"/>
        <w:lang w:val="uk-UA" w:eastAsia="en-US" w:bidi="ar-SA"/>
      </w:rPr>
    </w:lvl>
    <w:lvl w:ilvl="4" w:tplc="9168C7CC">
      <w:numFmt w:val="bullet"/>
      <w:lvlText w:val="•"/>
      <w:lvlJc w:val="left"/>
      <w:pPr>
        <w:ind w:left="4735" w:hanging="360"/>
      </w:pPr>
      <w:rPr>
        <w:rFonts w:hint="default"/>
        <w:lang w:val="uk-UA" w:eastAsia="en-US" w:bidi="ar-SA"/>
      </w:rPr>
    </w:lvl>
    <w:lvl w:ilvl="5" w:tplc="8B501C36">
      <w:numFmt w:val="bullet"/>
      <w:lvlText w:val="•"/>
      <w:lvlJc w:val="left"/>
      <w:pPr>
        <w:ind w:left="5753" w:hanging="360"/>
      </w:pPr>
      <w:rPr>
        <w:rFonts w:hint="default"/>
        <w:lang w:val="uk-UA" w:eastAsia="en-US" w:bidi="ar-SA"/>
      </w:rPr>
    </w:lvl>
    <w:lvl w:ilvl="6" w:tplc="BCF0C16A">
      <w:numFmt w:val="bullet"/>
      <w:lvlText w:val="•"/>
      <w:lvlJc w:val="left"/>
      <w:pPr>
        <w:ind w:left="6772" w:hanging="360"/>
      </w:pPr>
      <w:rPr>
        <w:rFonts w:hint="default"/>
        <w:lang w:val="uk-UA" w:eastAsia="en-US" w:bidi="ar-SA"/>
      </w:rPr>
    </w:lvl>
    <w:lvl w:ilvl="7" w:tplc="B44EC704">
      <w:numFmt w:val="bullet"/>
      <w:lvlText w:val="•"/>
      <w:lvlJc w:val="left"/>
      <w:pPr>
        <w:ind w:left="7790" w:hanging="360"/>
      </w:pPr>
      <w:rPr>
        <w:rFonts w:hint="default"/>
        <w:lang w:val="uk-UA" w:eastAsia="en-US" w:bidi="ar-SA"/>
      </w:rPr>
    </w:lvl>
    <w:lvl w:ilvl="8" w:tplc="7818A336">
      <w:numFmt w:val="bullet"/>
      <w:lvlText w:val="•"/>
      <w:lvlJc w:val="left"/>
      <w:pPr>
        <w:ind w:left="8809" w:hanging="360"/>
      </w:pPr>
      <w:rPr>
        <w:rFonts w:hint="default"/>
        <w:lang w:val="uk-UA" w:eastAsia="en-US" w:bidi="ar-SA"/>
      </w:rPr>
    </w:lvl>
  </w:abstractNum>
  <w:num w:numId="1" w16cid:durableId="1890801396">
    <w:abstractNumId w:val="3"/>
  </w:num>
  <w:num w:numId="2" w16cid:durableId="2139060159">
    <w:abstractNumId w:val="0"/>
  </w:num>
  <w:num w:numId="3" w16cid:durableId="647783005">
    <w:abstractNumId w:val="2"/>
  </w:num>
  <w:num w:numId="4" w16cid:durableId="166384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34"/>
    <w:rsid w:val="008D3C34"/>
    <w:rsid w:val="00B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4B9A"/>
  <w15:docId w15:val="{0D5FEA03-4532-4747-A815-C19F1CB6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2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4"/>
      <w:ind w:left="500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167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legion noutbuk</cp:lastModifiedBy>
  <cp:revision>2</cp:revision>
  <dcterms:created xsi:type="dcterms:W3CDTF">2022-10-01T11:41:00Z</dcterms:created>
  <dcterms:modified xsi:type="dcterms:W3CDTF">2022-10-01T11:41:00Z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2022-10-01T00:00:00Z</vt:filetime>
  </property>
</Properties>
</file>