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D" w:rsidRPr="008B5677" w:rsidRDefault="004D4B04" w:rsidP="008B56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</w:p>
    <w:p w:rsidR="006E1B9D" w:rsidRPr="008B5677" w:rsidRDefault="006E1B9D" w:rsidP="006E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77">
        <w:rPr>
          <w:rFonts w:ascii="Times New Roman" w:hAnsi="Times New Roman" w:cs="Times New Roman"/>
          <w:b/>
          <w:sz w:val="28"/>
          <w:szCs w:val="28"/>
        </w:rPr>
        <w:t>«Дидактичні ігри природничого змісту».</w:t>
      </w:r>
    </w:p>
    <w:p w:rsidR="008B5677" w:rsidRP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b/>
          <w:sz w:val="28"/>
          <w:szCs w:val="28"/>
        </w:rPr>
        <w:t>Мета:</w:t>
      </w:r>
      <w:r w:rsidR="008B5677" w:rsidRPr="008B5677">
        <w:rPr>
          <w:rFonts w:ascii="Times New Roman" w:hAnsi="Times New Roman" w:cs="Times New Roman"/>
          <w:sz w:val="28"/>
          <w:szCs w:val="28"/>
        </w:rPr>
        <w:t xml:space="preserve"> з</w:t>
      </w:r>
      <w:r w:rsidRPr="008B5677">
        <w:rPr>
          <w:rFonts w:ascii="Times New Roman" w:hAnsi="Times New Roman" w:cs="Times New Roman"/>
          <w:sz w:val="28"/>
          <w:szCs w:val="28"/>
        </w:rPr>
        <w:t>акріпити кла</w:t>
      </w:r>
      <w:r w:rsidR="008B5677" w:rsidRPr="008B5677">
        <w:rPr>
          <w:rFonts w:ascii="Times New Roman" w:hAnsi="Times New Roman" w:cs="Times New Roman"/>
          <w:sz w:val="28"/>
          <w:szCs w:val="28"/>
        </w:rPr>
        <w:t>сифікацію дидактичних ігор</w:t>
      </w:r>
      <w:r w:rsidR="008B5677" w:rsidRPr="008B567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gramStart"/>
      <w:r w:rsidR="008B5677" w:rsidRPr="008B567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Pr="008B5677">
        <w:rPr>
          <w:rFonts w:ascii="Times New Roman" w:hAnsi="Times New Roman" w:cs="Times New Roman"/>
          <w:sz w:val="28"/>
          <w:szCs w:val="28"/>
        </w:rPr>
        <w:t xml:space="preserve"> знання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</w:t>
      </w:r>
      <w:r w:rsidR="008B5677" w:rsidRPr="008B567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B5677">
        <w:rPr>
          <w:rFonts w:ascii="Times New Roman" w:hAnsi="Times New Roman" w:cs="Times New Roman"/>
          <w:sz w:val="28"/>
          <w:szCs w:val="28"/>
        </w:rPr>
        <w:t>методики їх проведення з дітьми раннього, молодшо</w:t>
      </w:r>
      <w:r w:rsidR="008B5677" w:rsidRPr="008B5677">
        <w:rPr>
          <w:rFonts w:ascii="Times New Roman" w:hAnsi="Times New Roman" w:cs="Times New Roman"/>
          <w:sz w:val="28"/>
          <w:szCs w:val="28"/>
        </w:rPr>
        <w:t>го та старшого дошкільного віку</w:t>
      </w:r>
      <w:r w:rsidR="008B5677" w:rsidRPr="008B56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5677" w:rsidRPr="008B5677">
        <w:rPr>
          <w:rFonts w:ascii="Times New Roman" w:hAnsi="Times New Roman" w:cs="Times New Roman"/>
          <w:sz w:val="28"/>
          <w:szCs w:val="28"/>
        </w:rPr>
        <w:t xml:space="preserve"> в</w:t>
      </w:r>
      <w:r w:rsidRPr="008B5677">
        <w:rPr>
          <w:rFonts w:ascii="Times New Roman" w:hAnsi="Times New Roman" w:cs="Times New Roman"/>
          <w:sz w:val="28"/>
          <w:szCs w:val="28"/>
        </w:rPr>
        <w:t xml:space="preserve">изначити структуру та функції дидактичної гри. Розвивати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пам»ять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, </w:t>
      </w:r>
      <w:r w:rsidR="008B5677">
        <w:rPr>
          <w:rFonts w:ascii="Times New Roman" w:hAnsi="Times New Roman" w:cs="Times New Roman"/>
          <w:sz w:val="28"/>
          <w:szCs w:val="28"/>
        </w:rPr>
        <w:t>уміння встановлювати логічні з</w:t>
      </w:r>
      <w:r w:rsidR="008B567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B5677">
        <w:rPr>
          <w:rFonts w:ascii="Times New Roman" w:hAnsi="Times New Roman" w:cs="Times New Roman"/>
          <w:sz w:val="28"/>
          <w:szCs w:val="28"/>
        </w:rPr>
        <w:t xml:space="preserve">язки. </w:t>
      </w:r>
    </w:p>
    <w:p w:rsidR="008B5677" w:rsidRDefault="006E1B9D" w:rsidP="004D4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План.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1. Значення ігор в ознайомленні дітей з природою. 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2. Види ігор, які використовуються при ознайомленні дітей з природою. 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3. Функції дидактичних ігор; їх класифікація. 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4. Методика проведення дидактичних ігор. 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Література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</w:t>
      </w:r>
      <w:r w:rsidR="008B5677">
        <w:rPr>
          <w:rFonts w:ascii="Times New Roman" w:hAnsi="Times New Roman" w:cs="Times New Roman"/>
          <w:sz w:val="28"/>
          <w:szCs w:val="28"/>
        </w:rPr>
        <w:t>1</w:t>
      </w:r>
      <w:r w:rsidRPr="008B5677">
        <w:rPr>
          <w:rFonts w:ascii="Times New Roman" w:hAnsi="Times New Roman" w:cs="Times New Roman"/>
          <w:sz w:val="28"/>
          <w:szCs w:val="28"/>
        </w:rPr>
        <w:t xml:space="preserve"> Цьось А.В. «Українські народні ігри та забави», 1994. </w:t>
      </w:r>
    </w:p>
    <w:p w:rsidR="008B5677" w:rsidRDefault="008B5677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B9D" w:rsidRPr="008B5677">
        <w:rPr>
          <w:rFonts w:ascii="Times New Roman" w:hAnsi="Times New Roman" w:cs="Times New Roman"/>
          <w:sz w:val="28"/>
          <w:szCs w:val="28"/>
        </w:rPr>
        <w:t xml:space="preserve"> Янківська О.П. «Дидактичні ігри в дитячому садку», 1985.</w:t>
      </w:r>
    </w:p>
    <w:p w:rsidR="008B5677" w:rsidRDefault="008B5677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Засоби навчання</w:t>
      </w:r>
      <w:r w:rsidR="006E1B9D" w:rsidRPr="008B5677">
        <w:rPr>
          <w:rFonts w:ascii="Times New Roman" w:hAnsi="Times New Roman" w:cs="Times New Roman"/>
          <w:sz w:val="28"/>
          <w:szCs w:val="28"/>
        </w:rPr>
        <w:t xml:space="preserve">: наочно-демонстраційний матеріал: - дидактичні ігри роздатковий матеріал: - зміст дидактичних ігор ТЗН: </w:t>
      </w:r>
    </w:p>
    <w:p w:rsidR="008B5677" w:rsidRDefault="008B5677" w:rsidP="006E1B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самостійної роботи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опорний конспект лекції 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ХІД ЛЕКЦІЇ.</w:t>
      </w:r>
    </w:p>
    <w:p w:rsidR="008B5677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Питання № 1 К.Д.Ушинський радив зробити серйозне навчання цікавим, вважаючи це одним з найважливіших завдань навчання. Під час ознайомлення дітей з природою досить часто використовуються різні види ігор. Народна мудрість створила дидактичну гру, яка являється для маленької дитини найбільш придатною формою навчання. Гра – основна діяльність дитини дошкільного віку, в якій вона найбільше задовольняє свої потреби. Ігри викликають у дітей задоволення, підвищують емоційний тонус, сприяють формуванню у них уявлень про об'єкти природи, їх якості, виховують позитивне ст</w:t>
      </w:r>
      <w:r w:rsidR="008B5677">
        <w:rPr>
          <w:rFonts w:ascii="Times New Roman" w:hAnsi="Times New Roman" w:cs="Times New Roman"/>
          <w:sz w:val="28"/>
          <w:szCs w:val="28"/>
        </w:rPr>
        <w:t>авлення до природи. Психолог Л.</w:t>
      </w:r>
      <w:r w:rsidRPr="008B5677">
        <w:rPr>
          <w:rFonts w:ascii="Times New Roman" w:hAnsi="Times New Roman" w:cs="Times New Roman"/>
          <w:sz w:val="28"/>
          <w:szCs w:val="28"/>
        </w:rPr>
        <w:t xml:space="preserve">А. Венгер зауважує, що те, що пропущено через гру, діти засвоюють не так, як те, про що вони тільки чули від дорослих або спостерігали самі. Надзвичайно важлива роль ігор (особливо дидактичних) у закріпленні, систематизації і узагальненні знань </w:t>
      </w:r>
      <w:r w:rsidR="008B5677">
        <w:rPr>
          <w:rFonts w:ascii="Times New Roman" w:hAnsi="Times New Roman" w:cs="Times New Roman"/>
          <w:sz w:val="28"/>
          <w:szCs w:val="28"/>
        </w:rPr>
        <w:t>про природу. В дослідженнях (О.</w:t>
      </w:r>
      <w:r w:rsidRPr="008B5677">
        <w:rPr>
          <w:rFonts w:ascii="Times New Roman" w:hAnsi="Times New Roman" w:cs="Times New Roman"/>
          <w:sz w:val="28"/>
          <w:szCs w:val="28"/>
        </w:rPr>
        <w:t>П. Янківська) було доведено, що використання дидактичних ігор природничого змісту за умови відповідної підготовки дітей і в певній системі дає змогу формувати у дітей міцні знання, систематизувати їх, підводити до узагальнень, розвивати мислення, мову. Отже, ігри спри</w:t>
      </w:r>
      <w:r w:rsidR="008B5677">
        <w:rPr>
          <w:rFonts w:ascii="Times New Roman" w:hAnsi="Times New Roman" w:cs="Times New Roman"/>
          <w:sz w:val="28"/>
          <w:szCs w:val="28"/>
        </w:rPr>
        <w:t>яють піднесенню ефективності на</w:t>
      </w:r>
      <w:r w:rsidRPr="008B5677">
        <w:rPr>
          <w:rFonts w:ascii="Times New Roman" w:hAnsi="Times New Roman" w:cs="Times New Roman"/>
          <w:sz w:val="28"/>
          <w:szCs w:val="28"/>
        </w:rPr>
        <w:t xml:space="preserve">вчання дітей у дитячому садку, кращій підготовці </w:t>
      </w:r>
      <w:r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до навчання в школі. Для вирішення завдань ознайомлення дошкільників з природою в дитячому садку використовуються ігри: - будівельно-конструктивні, - творчі рольові, - дидактичні, - рухливі. Питання № 2 Будівельно-конструктивні ігри з природними матеріалами (піском, водою, глиною, снігом, льодом, листям, плодами тощо) — одні з найулюбленіших дітьми ігор у всіх вікових групах. Як правило, вони мають сезонний характер. Цінність їх у тому, що в процесі ігор діти знайомляться з властивостями природних матеріалів (способами конструктивного вирішення під час використання цих матеріалів).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У дітей розвивається уява,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вміння  зосереджуватися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, доводити до кінця почату справу, співвідносити свої дії з діями інших, домагатися узгодження. </w:t>
      </w:r>
      <w:r w:rsidR="008B5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77">
        <w:rPr>
          <w:rFonts w:ascii="Times New Roman" w:hAnsi="Times New Roman" w:cs="Times New Roman"/>
          <w:sz w:val="28"/>
          <w:szCs w:val="28"/>
        </w:rPr>
        <w:t xml:space="preserve">Знайомство з архітектурними формами і відображення їх у будівлях сприяють формуванню естетичних почуттів. Оскільки ці ігри проводяться на повітрі і пов'язані з руховою активністю, вони мають важливе оздоровче значення.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Для ігор з піском і водою потрібно створити відповідні умови.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Для ді</w:t>
      </w:r>
      <w:r w:rsidR="004D4B04">
        <w:rPr>
          <w:rFonts w:ascii="Times New Roman" w:hAnsi="Times New Roman" w:cs="Times New Roman"/>
          <w:sz w:val="28"/>
          <w:szCs w:val="28"/>
        </w:rPr>
        <w:t>тей молодшої групи треба мати 2-</w:t>
      </w:r>
      <w:bookmarkStart w:id="0" w:name="_GoBack"/>
      <w:bookmarkEnd w:id="0"/>
      <w:r w:rsidRPr="008B5677">
        <w:rPr>
          <w:rFonts w:ascii="Times New Roman" w:hAnsi="Times New Roman" w:cs="Times New Roman"/>
          <w:sz w:val="28"/>
          <w:szCs w:val="28"/>
        </w:rPr>
        <w:t xml:space="preserve">3 пісочних ящики з бортиками (часом використовують великі автомобільні шини).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Така вимога зумовлюється схильністю дітей до наслідування, бажанням одночасно займатися тим, чим займаються інші діти.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Пізнаючи властивості природних матеріалів, маленькі діти люблять пересипати сухий пісок, ліпити з вологого піску пиріжки. З цією метою їм слід пропонувати поліетиленові пляшечки з лійками, совочки і набори різноманітних форм дл</w:t>
      </w:r>
      <w:r w:rsidR="00BB2869">
        <w:rPr>
          <w:rFonts w:ascii="Times New Roman" w:hAnsi="Times New Roman" w:cs="Times New Roman"/>
          <w:sz w:val="28"/>
          <w:szCs w:val="28"/>
        </w:rPr>
        <w:t xml:space="preserve">я ліплення печива, пиріжків. </w:t>
      </w:r>
    </w:p>
    <w:p w:rsidR="00BB2869" w:rsidRDefault="00BB2869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E1B9D" w:rsidRPr="008B5677">
        <w:rPr>
          <w:rFonts w:ascii="Times New Roman" w:hAnsi="Times New Roman" w:cs="Times New Roman"/>
          <w:sz w:val="28"/>
          <w:szCs w:val="28"/>
        </w:rPr>
        <w:t xml:space="preserve">ступово під керівництвом вихователя зміст ігор ускладнюється. Вихователь показує, як зробити доріжки, містки, і пропонує пускати по них маленькі машини та ін. Важливе значення у збагаченні ігор має спостереження за іграми з піском старших дітей. Під впливом побаченого діти роблять спроби побудувати будинок, і вихователь показує, як його звести, прикрасити тощо. Для дітей старшого дошкільного віку потрібний дворик для піску.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Для реалізації задумів дітей слід використовувати більше різноманітного підсобного матеріалу: невеликі дощечки різних розмірів, які діти використовують для перекриття поверхів, метлаську плитку, лінолеум, мозаїку, маленькі прапорці для прикрашення будови, вирізані з картону чи фанери деревця тощо. Все це доцільно зберігати в ящику поряд з двориком для піску. Крім того, дітям пропонують і більш складні технічні іграшки: бульдозер, підйомний кран, різні вантажні машини. Особливу увагу під час керівництва цими іграми приділяють збагаченню вражень дітей під час </w:t>
      </w:r>
      <w:r w:rsidRPr="008B5677">
        <w:rPr>
          <w:rFonts w:ascii="Times New Roman" w:hAnsi="Times New Roman" w:cs="Times New Roman"/>
          <w:sz w:val="28"/>
          <w:szCs w:val="28"/>
        </w:rPr>
        <w:lastRenderedPageBreak/>
        <w:t>спостережень, наприклад за тим, як побудований шляхопровід, як він оформлений тощо.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Доцільно збагачувати задуми дітей і шляхом розглядання картинки. Наприклад, розглянувши зображення станції метро «Університетська», запропонувати побудувати і прикрасити її. При цьому важливе місце у керівництві повинні посідати такі прийоми, як порада вихователя, планування з дітьми послідовності виконання будови, показ прийомів.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Для ігор з водою в молодшій групі доцільно використовувати виносні пластикові басейни (або ванночки), закріплені на підставках на рівні зросту дітей. Для пізнання властивостей різних предметів, які плавають або тонуть у воді, дітям пропонують різноманітні іграшки: дерев'яні, поліетиленові, залізні; пляшечки з поліетилену, в які діти набирають воду, потім виливають, маленькі поліетиленові ляльки</w:t>
      </w:r>
      <w:r w:rsidR="00BB2869">
        <w:rPr>
          <w:rFonts w:ascii="Times New Roman" w:hAnsi="Times New Roman" w:cs="Times New Roman"/>
          <w:sz w:val="28"/>
          <w:szCs w:val="28"/>
        </w:rPr>
        <w:t xml:space="preserve">, яких діти купають, тощо.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Для дітей старшого дошкільного віку доцільно зробити струмок. Він починається з маленького зацементованого басейну і може проходити з тильної сторони тіньових навісів у вигляді неглибокого цементованого жолоба. Для ігор з водою старші дошкільники за допомогою вихователя виготовляють човники з паперу, ко ри, яєчної шкаралупи тощо, відповідно прикрашаючи їх. Цікаво зробити примітивну греблю, показати дітям, як діє водяний млин. У другу половину дня теплу воду зі струмка доцільно використати для поливання рослин. Узимку на ділянці організуються ігри з снігом, льодом. Для дітей молодшої групи можна побудувати з їх допомогою невеличку снігову гірку, прикрасити її і запропонувати катати ляльок. З цікавістю розглядають малюки, як вихователь ліпить із снігу грибки під деревами. Для цього він виносить поліетиленове відерце і миску.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За допомогою дітей відерце наповнюють снігом, утоптують і перевертають — ніжка готова. Так само наповнюють миску і встановлюють на ніжку. Можна пофарбувати шапки яскравими фарбами, і ділянка набуде казкового вигляду. У середній і старшій групах завдання ускладнюються. Крім сніговика, діти будують фортеці, фігурки звірів тощо. Вихователь показує дітям прийоми: вирізування цеглин, скачування та ін.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Для ліплення фігурок звірків часом використовується каркас. Важливо порадою допомогти дітям в естетичному оформленні будівель. Наприклад, казковий будиночок прикрасити кольоровими крижинками, фортецю — прапорцями. Для забав з льодом заливаються невеликі різнокольорові льодові доріжки. Ковзання по них координує рухи дітей. Після новорічного свята слід виставити ялинку на подвір'я, закріпити і прикрасити кольоровими крижинками. З цією метою на прогулянку виносять формочки для піску, підфарбовану воду, шматочки шпагату. Формочки заливають водою і </w:t>
      </w:r>
      <w:r w:rsidRPr="008B5677">
        <w:rPr>
          <w:rFonts w:ascii="Times New Roman" w:hAnsi="Times New Roman" w:cs="Times New Roman"/>
          <w:sz w:val="28"/>
          <w:szCs w:val="28"/>
        </w:rPr>
        <w:lastRenderedPageBreak/>
        <w:t>вкладають у кожну петельку з шпагату. Коли вода замерзне, формочки на короткий час заносять у приміщення, виймають і розвішують на ялинці. З різнокольорових крижинок можна зробити також казковий зимовий квітник. Восени слід заохотити дітей до ігор з такими природними матеріалами, як солома, листя, плоди тощо. Використовуючи показ, вихователь навчає конструювати із соломи ляльку, бичка та ін. З жолудів, каштанів можна зробити безліч фігурок звірів, ляльок. Показуючи прийоми скріплювання листків (або черешками, або хвоєю), вихователь пропонує зробити пояси, шапочки тощо. У холодну пору року для підвищення рухової активності дітей використовуються ігри з вітром, для чого навчають виготовленню млинців, султанчиків з дрібно нарізаних смужо</w:t>
      </w:r>
      <w:r w:rsidR="00BB2869">
        <w:rPr>
          <w:rFonts w:ascii="Times New Roman" w:hAnsi="Times New Roman" w:cs="Times New Roman"/>
          <w:sz w:val="28"/>
          <w:szCs w:val="28"/>
        </w:rPr>
        <w:t xml:space="preserve">к паперу.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Творчі рольові ігри під час ознайомлення дошкільників з природою використовуються як засіб закріплення знань дітей про природу. Для їх успішного проведення слід збагачувати дітей враженнями, подавати допомогу у розгортанні сюжету. Так, після екскурсії в зоопарк доцільно показати дітям діафільм «Звірина лікарня», прочитати цікаві оповідання І. Сосновського про те, як потрапляють звірі в зоопарк, як до них там ставляться, лікують. Потрібно запропонувати дітям будівельні матеріали, з яких можна побудувати загони для звірів, різноманітні іграшки-тварини, ліки, і гра почне розгортатися. Вихователь повинен тактовно допомагати дітям, сприяти їх ініціативі, творчості, формуванню дружніх взаємин.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У сільській місцевості діти відображають в іграх враження від екскурсій на молочну ферму, птахофабрику. Рухливі ігри в ознайомленні з природою розглядаються як засіб закріплення уявлень дітей про повадки, голоси, способи пересування тварин. Багато рухливих ігор, як про це свідчать їх назви «Кіт і миші», «Пташки і кіт», «</w:t>
      </w:r>
      <w:r w:rsidR="00BB2869">
        <w:rPr>
          <w:rFonts w:ascii="Times New Roman" w:hAnsi="Times New Roman" w:cs="Times New Roman"/>
          <w:sz w:val="28"/>
          <w:szCs w:val="28"/>
        </w:rPr>
        <w:t>Квочка з курчатами», «Совушка-</w:t>
      </w:r>
      <w:r w:rsidRPr="008B5677">
        <w:rPr>
          <w:rFonts w:ascii="Times New Roman" w:hAnsi="Times New Roman" w:cs="Times New Roman"/>
          <w:sz w:val="28"/>
          <w:szCs w:val="28"/>
        </w:rPr>
        <w:t>сова», «У ведмедя у бору», «Зайці та вовк», «Гуси-гуси», «Хитра лисиця», «Ведмідь і бджоли» та інші, вимагають наявності відповідних уявлень у дітей про спос</w:t>
      </w:r>
      <w:r w:rsidR="00BB2869">
        <w:rPr>
          <w:rFonts w:ascii="Times New Roman" w:hAnsi="Times New Roman" w:cs="Times New Roman"/>
          <w:sz w:val="28"/>
          <w:szCs w:val="28"/>
        </w:rPr>
        <w:t>іб життя, пристосування (до без</w:t>
      </w:r>
      <w:r w:rsidRPr="008B5677">
        <w:rPr>
          <w:rFonts w:ascii="Times New Roman" w:hAnsi="Times New Roman" w:cs="Times New Roman"/>
          <w:sz w:val="28"/>
          <w:szCs w:val="28"/>
        </w:rPr>
        <w:t xml:space="preserve">шумного пересування у сови, кота), характер рухів, голосів тощо. Важливо сформувати їх під час спостережень, перегляду телепередач, кінофільмів, домагатися, щоб під час ігор діти правильно їх передавали у рухах, голосах.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BB2869">
        <w:rPr>
          <w:rFonts w:ascii="Times New Roman" w:hAnsi="Times New Roman" w:cs="Times New Roman"/>
          <w:b/>
          <w:sz w:val="28"/>
          <w:szCs w:val="28"/>
        </w:rPr>
        <w:t>Питання № 3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Дидактичні ігри під час ознайомлення дошкільників з природою виконують три функції: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1) закріплення знань про природу;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2) діагностика наявних у дітей знань про природу;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3) формування знань про природу.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 Слід відразу ж відзначити, що кількість ігор, за допомогою яких можна формувати знання про природу, дуже обмежена. Специфіка дидактичних ігор природничого змісту полягає в тому, що вони можуть проводитися лише тоді, коли у дітей вже є знання. В іграх ці знання стають дійовими, вони застосовуються дітьми, а отже, закріплюються, набувають міцності.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Багато дидактичних ігор спрямовані на узагальнення знань, їх систематизацію. Такі ігри дуже зручно використовувати для діагностики засвоєння дітьми знань про природу. У процесі дидактичних ігор у дітей виховується вміння уважно слухати і відповідати на запитання, самостійно розв'</w:t>
      </w:r>
      <w:r w:rsidR="00BB2869">
        <w:rPr>
          <w:rFonts w:ascii="Times New Roman" w:hAnsi="Times New Roman" w:cs="Times New Roman"/>
          <w:sz w:val="28"/>
          <w:szCs w:val="28"/>
        </w:rPr>
        <w:t xml:space="preserve">язувати поставлене </w:t>
      </w:r>
      <w:proofErr w:type="gramStart"/>
      <w:r w:rsidR="00BB2869">
        <w:rPr>
          <w:rFonts w:ascii="Times New Roman" w:hAnsi="Times New Roman" w:cs="Times New Roman"/>
          <w:sz w:val="28"/>
          <w:szCs w:val="28"/>
        </w:rPr>
        <w:t xml:space="preserve">завдання, </w:t>
      </w:r>
      <w:r w:rsidRPr="008B5677">
        <w:rPr>
          <w:rFonts w:ascii="Times New Roman" w:hAnsi="Times New Roman" w:cs="Times New Roman"/>
          <w:sz w:val="28"/>
          <w:szCs w:val="28"/>
        </w:rPr>
        <w:t xml:space="preserve"> пригадувати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, думати, утримуватися від бажання щось сказати, коли правила гри цього не дозволяють.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Все це сприяє розвитку вольових процесів, мови, мислення, уваги, пам'яті. Дидактичні ігри широко використовуються під час повсякденного життя, особливо настільно-друковані ігри, якими діти можуть вільно користуватися за їх бажанням, а також і на заняттях.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У старшому дошкільному віці дидактичні ігри найчастіше використовуються у поєднанні з іншими методами, наприклад із спостереженнями.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В ознайомленні з природою використовуються такі види дидактичних ігор: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1) з природними матеріалами;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2) з картинками (у т. ч. настільно-друковані);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3) з іграшками;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4) словесні.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У дидактичних іграх з природними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а т е р і а л а м и діти оперують з реальними природними об'єктами (овочами, фруктами, листками, квітками тощо), внаслідок чого у дітей формуються реалістичні уявлення про об'єкти природи.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Наприклад, у грі «Відгадай, з якого дерева цей листок» вихователь показує листок і просить підбігти до того дерева, яке має такі самі листки.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У грі «У кого дітки з цієї гілки» вихователь, показуючи дітям плід з якогось дерева, що росте на ділянці, говорить: «У руках у мене дітка. З якої вона гілки? Раз, два, три, цю гілочку знайди». Діти підбігають до відповідного дерева. В грі «Вершки і корінці» вихователь роздає дітям бадилля городини. На столі у неї лежать корінці.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Показуючи дітям моркву, вихователь питає: «Корінець, корінець, де твій вершок?» Дитина, у якої знаходиться надземна частина цієї рослини, піднімається, показує її всім дітям і в нагороду одержує корінець. У наведених </w:t>
      </w:r>
      <w:r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прикладах дидактичних ігор з природними матеріалами ставиться мета навчити дітей за листком пізнавати дерева, закріплювати їх назви; закріплювати знання про листки і плоди дерев, кущів; навчити розрізняти городні рослини.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У дидактичних іграх з картинками навчальні завдання вирішуються за допомогою картинок. Наприклад, у грі «Що кому потрібно» вихователь роздає дітям картинки, на яких зображені приміщення, в яких живуть тварини (собача конура, клітка для кроля, пташник тощо).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На інших картинках намальовані різні види кормів для тварин: кістки, морква, капуста, зерно та ін. Вихователь ставить на полицю великі картинки з зображенням тварин і починає гру: «Кіт, собака, кролик і півник захотіли їсти. Давайте їх погодуємо. На картинках ви знайдете, чим погодувати і кота, і собаку. Що їсть кіт?» Діти показують відповідну картинку і називаю</w:t>
      </w:r>
      <w:r w:rsidR="00BB2869">
        <w:rPr>
          <w:rFonts w:ascii="Times New Roman" w:hAnsi="Times New Roman" w:cs="Times New Roman"/>
          <w:sz w:val="28"/>
          <w:szCs w:val="28"/>
        </w:rPr>
        <w:t>ть їжу. Після цього картинки</w:t>
      </w:r>
      <w:r w:rsidRPr="008B5677">
        <w:rPr>
          <w:rFonts w:ascii="Times New Roman" w:hAnsi="Times New Roman" w:cs="Times New Roman"/>
          <w:sz w:val="28"/>
          <w:szCs w:val="28"/>
        </w:rPr>
        <w:t xml:space="preserve"> ставлять на полицю.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Далі вихователь пропонує погодувати собаку, кроля тощо, схвалює правильні відповіді дітей: «Поїли котик, собака та й захотіли відпочити. А будиночків, де вони живуть, немає</w:t>
      </w:r>
      <w:r w:rsidR="00BB2869">
        <w:rPr>
          <w:rFonts w:ascii="Times New Roman" w:hAnsi="Times New Roman" w:cs="Times New Roman"/>
          <w:sz w:val="28"/>
          <w:szCs w:val="28"/>
        </w:rPr>
        <w:t>. Де ж вони, давайте пошукаємо,-</w:t>
      </w:r>
      <w:r w:rsidRPr="008B5677">
        <w:rPr>
          <w:rFonts w:ascii="Times New Roman" w:hAnsi="Times New Roman" w:cs="Times New Roman"/>
          <w:sz w:val="28"/>
          <w:szCs w:val="28"/>
        </w:rPr>
        <w:t xml:space="preserve"> продовжує вихователь. У кого на картинці зображено житло собаки? Як воно називається?»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Такими запитаннями вихователь змушує дітей згадати, де живуть тварини.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Гра закінчується тоді, коли діти розмістять тварин в їхніх житлах.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За допомогою цієї гри закріплюються знання дітей про те, чим живляться і де живуть свійські тварини.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В роботі з дошкільниками широко використовуються настільно-друковані ігри «Свійські тварини», «Квіти», «Зоологічне лото» тощо. Переважну більшість з них побудовано на принципі лото. Дітям роздають великі картки, у ведучого — маленькі.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Хто швидше закриє великі картки, той виграє. Перед дітьми ставиться завдання назвати тварину чи рослину, співвіднести її із своєю карткою. Дидактичні ігри з і г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а ш к а м и найчастіше використовуються в молодших групах для закріплення назв тварин, їхніх характерних ознак, голосів. Наприклад, у грі «Чарівна торбинка» вихователь вносить у групу гарну, яскраву торбинку, в якій лежать різні іграшки. «Той, хто вийме з торбинки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іграшку,—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говорить вихователь,— розкаже про неї віршик або загадку». Діти виймають іграшки, називають їх, показують окремі частини тіла, імітують звуки, розповідають вірші. Досить широко використовуються с л о в е с н і </w:t>
      </w:r>
      <w:r w:rsidR="00BB286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B5677">
        <w:rPr>
          <w:rFonts w:ascii="Times New Roman" w:hAnsi="Times New Roman" w:cs="Times New Roman"/>
          <w:sz w:val="28"/>
          <w:szCs w:val="28"/>
        </w:rPr>
        <w:t xml:space="preserve">д и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а к т и ч н і ігри. Вони проводяться з метою закріплення знань про певні об'єкти природи, навчання дітей класифікувати, виділяти зв'язки в природі, доводити свою думку, узагальнювати. Словесні ігри, які проводяться з дітьми </w:t>
      </w:r>
      <w:r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молодшого віку, в основному направлені на розвиток мовлення, уточнення і закріплення словника, виховання правильної звуковимови.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В старшому дошкільному віці словесні ігри використовують для формування мислительної діяльності, самостійності у вирішенні завдань, підготовки дітей до навчання в школі.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Вона пропонувала зберегти педагогічну направленість народних словесних ігор, змінивши їх назву, придумати нові слова, наблизити їх зміст до сучасної дійс</w:t>
      </w:r>
      <w:r w:rsidR="00BB2869">
        <w:rPr>
          <w:rFonts w:ascii="Times New Roman" w:hAnsi="Times New Roman" w:cs="Times New Roman"/>
          <w:sz w:val="28"/>
          <w:szCs w:val="28"/>
        </w:rPr>
        <w:t>ності. Наприклад, у грі «Буває -</w:t>
      </w:r>
      <w:r w:rsidRPr="008B5677">
        <w:rPr>
          <w:rFonts w:ascii="Times New Roman" w:hAnsi="Times New Roman" w:cs="Times New Roman"/>
          <w:sz w:val="28"/>
          <w:szCs w:val="28"/>
        </w:rPr>
        <w:t xml:space="preserve"> не буває» вихователь пропонує грати так: «Я вам буду розповідати, яка буває погода, чим займаються діти і дорослі, а ви повинні уважно слухати і відповідати, буває так чи не буває і чому не буває». Вихователь: «Випав великий сніг, вдарив мороз, і зацвіли проліски». Діти: «Так не буває». В</w:t>
      </w:r>
      <w:r w:rsidR="00BB2869">
        <w:rPr>
          <w:rFonts w:ascii="Times New Roman" w:hAnsi="Times New Roman" w:cs="Times New Roman"/>
          <w:sz w:val="28"/>
          <w:szCs w:val="28"/>
        </w:rPr>
        <w:t xml:space="preserve">ихователь: «Чому?»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Діти: «Сніг і мороз буває взимку, а проліски цвітуть навесні». Отже, в цій грі діти навчаються узагальнювати знання про характерні ознаки пір року, доводити свою думку.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BB2869">
        <w:rPr>
          <w:rFonts w:ascii="Times New Roman" w:hAnsi="Times New Roman" w:cs="Times New Roman"/>
          <w:b/>
          <w:sz w:val="28"/>
          <w:szCs w:val="28"/>
        </w:rPr>
        <w:t>Питання № 4</w:t>
      </w:r>
      <w:r w:rsidRPr="008B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Методика проведення дидактичних ігор. Для того, щоб дидактична гра досягла мети, необхідно правильно підібрати її відповідно до віку дітей.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Структура дидактичної гри – це основні елементи, які надають їй форми навчання і гри одночасно: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- дидактичні та ігрові завдання – постановка двох завдань відображає </w:t>
      </w:r>
      <w:r w:rsidR="00BB2869">
        <w:rPr>
          <w:rFonts w:ascii="Times New Roman" w:hAnsi="Times New Roman" w:cs="Times New Roman"/>
          <w:sz w:val="28"/>
          <w:szCs w:val="28"/>
        </w:rPr>
        <w:t>взаємозв</w:t>
      </w:r>
      <w:r w:rsidR="00BB2869" w:rsidRPr="00BB2869">
        <w:rPr>
          <w:rFonts w:ascii="Times New Roman" w:hAnsi="Times New Roman" w:cs="Times New Roman"/>
          <w:sz w:val="28"/>
          <w:szCs w:val="28"/>
        </w:rPr>
        <w:t>’</w:t>
      </w:r>
      <w:r w:rsidRPr="008B5677">
        <w:rPr>
          <w:rFonts w:ascii="Times New Roman" w:hAnsi="Times New Roman" w:cs="Times New Roman"/>
          <w:sz w:val="28"/>
          <w:szCs w:val="28"/>
        </w:rPr>
        <w:t xml:space="preserve">язок навчання і гри;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- ігровий задум здебільшого виражений у самій назві гри;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- ігрові дії - надають дидактичній грі ігрової форми і викликають у дітей інтерес до її змісту;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- правила, які підпорядковані ігровому задуму і змісту гри і водночас виконують дуже важливу функцію – організовують гру;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- пізнавальний зміст – це зміст тих знань, умінь і навичок, які застосовуються для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розв»язання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ігрового завдання;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- результат гри діти сприймають як певне своє досягнення (відгадали, склали). Ігрові завдання в іграх мають різний рівень складності. </w:t>
      </w:r>
    </w:p>
    <w:p w:rsidR="00BB2869" w:rsidRDefault="006E1B9D" w:rsidP="006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Завдання в іграх для молодших дошкільників спрямовані на знаходження предмета за словом, за подібністю, виділення окремих ознак тварин, рослин, пізнання предметів за допомогою одного з органів чуттів на дотик, смак).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У старшому дошкільному віці ігрові завдання більш складні: описувати об'єкти природи і знаходити їх за описом, складати ціле з частин, класифікувати, встановлювати причинні зв'язки. Відповідно до цього в молодшому віці проводяться такі ігри: «Відгадай, яка квітка», «Відгадай на смак», «Чия хатка», «Магазин», «Знайди пару» та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ін.,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у старшому — «Відгадай, яка це квітка», «Відгадай, де росте», «Коли це буває», «Що я не так сказала», «Плутанина», «Вершки і корінці» тощо.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Успіх у проведенні дидактичної гри, інтерес до неї будуть тільки тоді, коли вихователь проведе відповідну роботу по ознайомленню дітей з тими чи іншими об'єктами природи, а закріплення уявлень, підведення дітей до об'єднання спільних ознак буде здійснюватися за допомогою дидактичної гри. Не можна уявити проведення дидактичної гри</w:t>
      </w:r>
      <w:r w:rsidR="00BB2869">
        <w:rPr>
          <w:rFonts w:ascii="Times New Roman" w:hAnsi="Times New Roman" w:cs="Times New Roman"/>
          <w:sz w:val="28"/>
          <w:szCs w:val="28"/>
        </w:rPr>
        <w:t xml:space="preserve"> з дітьми, у яких не </w:t>
      </w:r>
      <w:proofErr w:type="gramStart"/>
      <w:r w:rsidR="00BB2869">
        <w:rPr>
          <w:rFonts w:ascii="Times New Roman" w:hAnsi="Times New Roman" w:cs="Times New Roman"/>
          <w:sz w:val="28"/>
          <w:szCs w:val="28"/>
        </w:rPr>
        <w:t xml:space="preserve">буде </w:t>
      </w:r>
      <w:r w:rsidR="00BB286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відповідних знань.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При всій майстерності ви</w:t>
      </w:r>
      <w:r w:rsidR="00BB2869">
        <w:rPr>
          <w:rFonts w:ascii="Times New Roman" w:hAnsi="Times New Roman" w:cs="Times New Roman"/>
          <w:sz w:val="28"/>
          <w:szCs w:val="28"/>
        </w:rPr>
        <w:t>хователя гри не буде. Обов'язко</w:t>
      </w:r>
      <w:r w:rsidRPr="008B5677">
        <w:rPr>
          <w:rFonts w:ascii="Times New Roman" w:hAnsi="Times New Roman" w:cs="Times New Roman"/>
          <w:sz w:val="28"/>
          <w:szCs w:val="28"/>
        </w:rPr>
        <w:t>вою умовою гри є те, щоб усе в ній виконувалося охоче, з захопленням, щоб діти діставали від неї велике задоволення, а не сприймали як суху навчальну вправу. Методика проведення дидактичних ігор у різних вікових групах має ряд спільних і відм</w:t>
      </w:r>
      <w:r w:rsidR="00BB2869">
        <w:rPr>
          <w:rFonts w:ascii="Times New Roman" w:hAnsi="Times New Roman" w:cs="Times New Roman"/>
          <w:sz w:val="28"/>
          <w:szCs w:val="28"/>
        </w:rPr>
        <w:t xml:space="preserve">інних моментів. </w:t>
      </w:r>
    </w:p>
    <w:p w:rsidR="00BB2869" w:rsidRDefault="00BB2869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69">
        <w:rPr>
          <w:rFonts w:ascii="Times New Roman" w:hAnsi="Times New Roman" w:cs="Times New Roman"/>
          <w:b/>
          <w:sz w:val="28"/>
          <w:szCs w:val="28"/>
        </w:rPr>
        <w:t>У молодшій групі</w:t>
      </w:r>
      <w:r w:rsidR="006E1B9D" w:rsidRPr="008B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1. Починається гра з сюрпризного моменту з метою зосередження уваги дітей. Наприклад, лялька Таня принесла дітям торбинку. Що ж у ній?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2. Розглядання і коротка бесіда про предмети, з якими діти будуть грати. Це зумовлено потребою пригадати назви, властивості, оскільки гра вимагає відповідних знань.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3. Пояснення правил у ході гри.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4. Хід гри.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5. Позитивна оцінка всіх дітей.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69">
        <w:rPr>
          <w:rFonts w:ascii="Times New Roman" w:hAnsi="Times New Roman" w:cs="Times New Roman"/>
          <w:b/>
          <w:sz w:val="28"/>
          <w:szCs w:val="28"/>
        </w:rPr>
        <w:t xml:space="preserve">У середній групі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1. Сюрпризний момент можна використовувати лише у першому півріччі, оскільки у дітей вже сформувався інтерес до гри.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2. Розглядання предметів і коротка бесіда про них.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3. Пояснення правил гри.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4. Закріплення правил (якщо діти добре засвоюють правила після пояснення вихователя, в закріпленні може не бути потреби).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5. Хід гри.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6. Диференційована оцінка дітей.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69">
        <w:rPr>
          <w:rFonts w:ascii="Times New Roman" w:hAnsi="Times New Roman" w:cs="Times New Roman"/>
          <w:b/>
          <w:sz w:val="28"/>
          <w:szCs w:val="28"/>
        </w:rPr>
        <w:t>У старшій групі</w:t>
      </w:r>
      <w:r w:rsidRPr="008B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1. Коротка бесіда про об'єкти природи.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2. Пояснення правил, закріплення.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3. Хід гри у першому варіанті.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4. Пояснення другого варіанта гри, закріплення.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5. Хід гри у другому варіанті. </w:t>
      </w:r>
    </w:p>
    <w:p w:rsidR="00BB2869" w:rsidRDefault="00BB2869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Підсумок гри - </w:t>
      </w:r>
      <w:r w:rsidR="006E1B9D" w:rsidRPr="008B5677">
        <w:rPr>
          <w:rFonts w:ascii="Times New Roman" w:hAnsi="Times New Roman" w:cs="Times New Roman"/>
          <w:sz w:val="28"/>
          <w:szCs w:val="28"/>
        </w:rPr>
        <w:t xml:space="preserve">оцінка вихователем діяльності дітей у грі.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7.Участь дітей в аналізі і оцінці дій товаришів у грі.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Другий варіант гри проводиться з обов'язковим ускладненням завдання, щоб подолання труднощів приносило дітям задоволення.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Наприклад, при проведенні дидактичної гри «Відгадай за описом» у першому варіанті діти лише описують зовнішні ознаки рослин. У другому варіанті треба не тільки описати рослину, але й розповісти, чим вона важлива для </w:t>
      </w:r>
      <w:r w:rsidR="00BB2869">
        <w:rPr>
          <w:rFonts w:ascii="Times New Roman" w:hAnsi="Times New Roman" w:cs="Times New Roman"/>
          <w:sz w:val="28"/>
          <w:szCs w:val="28"/>
        </w:rPr>
        <w:t xml:space="preserve">людини, як використовується.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Проведення кожної гри повинно викликати у дітей інтерес та позитивне емоційне ставлення до неї.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Наводимо конспект дидактичної гри.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Гра «Відгадай за описом».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Мета. Закріпити знання про кімнатні рослини, їх зовнішні ознаки, вимоги до умов життя. Розвивати зв'язну мову дітей, виховувати інтерес до рослин. </w:t>
      </w:r>
    </w:p>
    <w:p w:rsidR="00BB2869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О б л а д н а н н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я .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Кімнатні рослини. 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Х і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 xml:space="preserve">д </w:t>
      </w:r>
      <w:r w:rsidR="00BB2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р и . Вихователь пропонує дітям роздивитися, які гарні кімнатні рослини в кутку природи, пригадати їх назви, розповісти, які рослини люблять більше світла, які менше, які більше полюбляють вологу, які менше.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«Давайте зараз пограємося з ними. Хто-небудь з дітей вийде за двері, а ми тим часом домовимося, яку загадати йому рослину, і, коли він ввійде, розкажемо йому, які у неї листки, стебло, квітки, але називати не будемо. 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Хто відгадає, той вибере свого товариша, який відгадуватиме далі. Перший раз описуват</w:t>
      </w:r>
      <w:r w:rsidR="004D4B04">
        <w:rPr>
          <w:rFonts w:ascii="Times New Roman" w:hAnsi="Times New Roman" w:cs="Times New Roman"/>
          <w:sz w:val="28"/>
          <w:szCs w:val="28"/>
        </w:rPr>
        <w:t xml:space="preserve">и рослину буду я. </w:t>
      </w:r>
    </w:p>
    <w:p w:rsidR="004D4B04" w:rsidRDefault="004D4B04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Виходь,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Максиме</w:t>
      </w:r>
      <w:r w:rsidR="006E1B9D" w:rsidRPr="008B5677">
        <w:rPr>
          <w:rFonts w:ascii="Times New Roman" w:hAnsi="Times New Roman" w:cs="Times New Roman"/>
          <w:sz w:val="28"/>
          <w:szCs w:val="28"/>
        </w:rPr>
        <w:t xml:space="preserve">, за двері, а ми домовимося з дітьми, яку рослину будемо загадувати». Вихователь домовляється з дітьми і, коли дитина, що </w:t>
      </w:r>
      <w:r w:rsidR="006E1B9D" w:rsidRPr="008B5677">
        <w:rPr>
          <w:rFonts w:ascii="Times New Roman" w:hAnsi="Times New Roman" w:cs="Times New Roman"/>
          <w:sz w:val="28"/>
          <w:szCs w:val="28"/>
        </w:rPr>
        <w:lastRenderedPageBreak/>
        <w:t xml:space="preserve">відгадує, заходить у кімнату, починає розповідати: «У цієї рослини листки круглі з вирізаними краями, пахучі, стебло кругле, міцне, цвіте червоними квітками, що зібрані у зонтик». 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Дитина відгадує, що це пеларгонія.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Далі діти описують рослини самі. Гра продовжується, поки не буде описано 5—6 рослин, після чого вихователь пропонує другий варіант гри.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Слід не тільки описати рослину, але й сказати, що вона більше любить: стояти ближче до світла, чи далі, багато вологи чи ні. «Ось </w:t>
      </w:r>
      <w:proofErr w:type="gramStart"/>
      <w:r w:rsidRPr="008B5677">
        <w:rPr>
          <w:rFonts w:ascii="Times New Roman" w:hAnsi="Times New Roman" w:cs="Times New Roman"/>
          <w:sz w:val="28"/>
          <w:szCs w:val="28"/>
        </w:rPr>
        <w:t>послухайте,—</w:t>
      </w:r>
      <w:proofErr w:type="gramEnd"/>
      <w:r w:rsidRPr="008B5677">
        <w:rPr>
          <w:rFonts w:ascii="Times New Roman" w:hAnsi="Times New Roman" w:cs="Times New Roman"/>
          <w:sz w:val="28"/>
          <w:szCs w:val="28"/>
        </w:rPr>
        <w:t xml:space="preserve"> каже вихователь,— як я розповім. 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Це дуже гарна рослина з опушеними листками, які ростуть просто з землі. Цвіте майже весь час рожевими або синіми квітками. 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Любить, щоб земля була волога, а яскравого сонечка не любить». </w:t>
      </w:r>
    </w:p>
    <w:p w:rsidR="004D4B04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>Діти відгадують, що це сенполія, або узумбарська фіалка.</w:t>
      </w:r>
    </w:p>
    <w:p w:rsidR="006E1B9D" w:rsidRPr="008B5677" w:rsidRDefault="006E1B9D" w:rsidP="00BB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77">
        <w:rPr>
          <w:rFonts w:ascii="Times New Roman" w:hAnsi="Times New Roman" w:cs="Times New Roman"/>
          <w:sz w:val="28"/>
          <w:szCs w:val="28"/>
        </w:rPr>
        <w:t xml:space="preserve"> Коли інтерес до гри згасає, вихователь відзначає, хто з дітей був найуважнішим, швидко відгадував. Пропонує дітям визначити, у кого розповідь про рослину була найкращою. </w:t>
      </w:r>
    </w:p>
    <w:sectPr w:rsidR="006E1B9D" w:rsidRPr="008B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B"/>
    <w:rsid w:val="0010532B"/>
    <w:rsid w:val="004D4B04"/>
    <w:rsid w:val="006E1B9D"/>
    <w:rsid w:val="008B5677"/>
    <w:rsid w:val="00901303"/>
    <w:rsid w:val="009E1FFF"/>
    <w:rsid w:val="00B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FF38-403C-4332-B378-2CF08CA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2022-10-10T13:35:00Z</dcterms:created>
  <dcterms:modified xsi:type="dcterms:W3CDTF">2022-10-10T13:56:00Z</dcterms:modified>
</cp:coreProperties>
</file>