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1B" w:rsidRPr="00002F1B" w:rsidRDefault="00002F1B" w:rsidP="00002F1B">
      <w:pPr>
        <w:spacing w:after="0" w:line="240" w:lineRule="auto"/>
        <w:ind w:firstLine="709"/>
        <w:jc w:val="both"/>
        <w:rPr>
          <w:rFonts w:ascii="Times New Roman" w:hAnsi="Times New Roman" w:cs="Times New Roman"/>
          <w:b/>
          <w:sz w:val="24"/>
          <w:szCs w:val="24"/>
          <w:lang w:val="uk-UA"/>
        </w:rPr>
      </w:pPr>
      <w:r w:rsidRPr="00002F1B">
        <w:rPr>
          <w:rFonts w:ascii="Times New Roman" w:hAnsi="Times New Roman" w:cs="Times New Roman"/>
          <w:b/>
          <w:sz w:val="24"/>
          <w:szCs w:val="24"/>
          <w:lang w:val="uk-UA"/>
        </w:rPr>
        <w:t>ТЕМА 2</w:t>
      </w:r>
      <w:r>
        <w:rPr>
          <w:rFonts w:ascii="Times New Roman" w:hAnsi="Times New Roman" w:cs="Times New Roman"/>
          <w:b/>
          <w:sz w:val="24"/>
          <w:szCs w:val="24"/>
          <w:lang w:val="uk-UA"/>
        </w:rPr>
        <w:t xml:space="preserve">. </w:t>
      </w:r>
      <w:r w:rsidRPr="00002F1B">
        <w:rPr>
          <w:rFonts w:ascii="Times New Roman" w:hAnsi="Times New Roman" w:cs="Times New Roman"/>
          <w:b/>
          <w:sz w:val="24"/>
          <w:szCs w:val="24"/>
          <w:lang w:val="uk-UA"/>
        </w:rPr>
        <w:t>МІЖНАРОДНА ЕКОНОМІЧНА ДІЯЛЬНІСТЬ</w:t>
      </w:r>
    </w:p>
    <w:p w:rsidR="00002F1B" w:rsidRPr="00002F1B" w:rsidRDefault="00002F1B" w:rsidP="00002F1B">
      <w:pPr>
        <w:spacing w:after="0" w:line="240" w:lineRule="auto"/>
        <w:ind w:firstLine="709"/>
        <w:jc w:val="both"/>
        <w:rPr>
          <w:rFonts w:ascii="Times New Roman" w:hAnsi="Times New Roman" w:cs="Times New Roman"/>
          <w:b/>
          <w:sz w:val="24"/>
          <w:szCs w:val="24"/>
          <w:lang w:val="uk-UA"/>
        </w:rPr>
      </w:pPr>
    </w:p>
    <w:p w:rsidR="00002F1B" w:rsidRPr="00002F1B" w:rsidRDefault="00002F1B" w:rsidP="00002F1B">
      <w:pPr>
        <w:spacing w:after="0" w:line="240" w:lineRule="auto"/>
        <w:ind w:firstLine="709"/>
        <w:jc w:val="center"/>
        <w:rPr>
          <w:rFonts w:ascii="Times New Roman" w:hAnsi="Times New Roman" w:cs="Times New Roman"/>
          <w:bCs/>
          <w:sz w:val="24"/>
          <w:szCs w:val="24"/>
          <w:lang w:val="uk-UA"/>
        </w:rPr>
      </w:pPr>
      <w:r w:rsidRPr="00002F1B">
        <w:rPr>
          <w:rFonts w:ascii="Times New Roman" w:hAnsi="Times New Roman" w:cs="Times New Roman"/>
          <w:bCs/>
          <w:sz w:val="24"/>
          <w:szCs w:val="24"/>
          <w:lang w:val="uk-UA"/>
        </w:rPr>
        <w:t>План</w:t>
      </w:r>
    </w:p>
    <w:p w:rsidR="00002F1B" w:rsidRPr="00002F1B" w:rsidRDefault="00002F1B" w:rsidP="00002F1B">
      <w:pPr>
        <w:spacing w:after="0" w:line="240" w:lineRule="auto"/>
        <w:ind w:firstLine="709"/>
        <w:jc w:val="both"/>
        <w:rPr>
          <w:rFonts w:ascii="Times New Roman" w:hAnsi="Times New Roman" w:cs="Times New Roman"/>
          <w:b/>
          <w:sz w:val="24"/>
          <w:szCs w:val="24"/>
          <w:lang w:val="uk-UA"/>
        </w:rPr>
      </w:pPr>
    </w:p>
    <w:p w:rsidR="00002F1B" w:rsidRPr="00002F1B" w:rsidRDefault="00002F1B" w:rsidP="00025AA1">
      <w:pPr>
        <w:numPr>
          <w:ilvl w:val="1"/>
          <w:numId w:val="1"/>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Сутність, види та форми міжнародної економічної діяльності</w:t>
      </w:r>
    </w:p>
    <w:p w:rsidR="00002F1B" w:rsidRDefault="00002F1B" w:rsidP="00025AA1">
      <w:pPr>
        <w:numPr>
          <w:ilvl w:val="1"/>
          <w:numId w:val="1"/>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Суб’єкти міжнародної економічної діяльності, критерії</w:t>
      </w:r>
      <w:r w:rsidRPr="00002F1B">
        <w:rPr>
          <w:rFonts w:ascii="Times New Roman" w:hAnsi="Times New Roman" w:cs="Times New Roman"/>
          <w:sz w:val="24"/>
          <w:szCs w:val="24"/>
          <w:lang w:val="uk-UA"/>
        </w:rPr>
        <w:tab/>
        <w:t xml:space="preserve"> їх класифікації</w:t>
      </w:r>
      <w:r>
        <w:rPr>
          <w:rFonts w:ascii="Times New Roman" w:hAnsi="Times New Roman" w:cs="Times New Roman"/>
          <w:sz w:val="24"/>
          <w:szCs w:val="24"/>
          <w:lang w:val="uk-UA"/>
        </w:rPr>
        <w:t>.</w:t>
      </w:r>
    </w:p>
    <w:p w:rsidR="00002F1B" w:rsidRPr="00002F1B" w:rsidRDefault="00002F1B" w:rsidP="00025AA1">
      <w:pPr>
        <w:numPr>
          <w:ilvl w:val="1"/>
          <w:numId w:val="1"/>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Міжнародна економічна діяльність суб’єктів господарювання, її сутність, характеристика та форми</w:t>
      </w:r>
    </w:p>
    <w:p w:rsidR="00002F1B" w:rsidRPr="00002F1B" w:rsidRDefault="00002F1B" w:rsidP="00025AA1">
      <w:pPr>
        <w:numPr>
          <w:ilvl w:val="1"/>
          <w:numId w:val="1"/>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Сутність та види транснаціональних компаній, основні напрями їх діяльності</w:t>
      </w:r>
      <w:r>
        <w:rPr>
          <w:rFonts w:ascii="Times New Roman" w:hAnsi="Times New Roman" w:cs="Times New Roman"/>
          <w:sz w:val="24"/>
          <w:szCs w:val="24"/>
          <w:lang w:val="uk-UA"/>
        </w:rPr>
        <w:t>.</w:t>
      </w:r>
    </w:p>
    <w:p w:rsidR="00002F1B" w:rsidRPr="00002F1B" w:rsidRDefault="00002F1B" w:rsidP="00025AA1">
      <w:pPr>
        <w:numPr>
          <w:ilvl w:val="1"/>
          <w:numId w:val="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Вільні</w:t>
      </w:r>
      <w:r>
        <w:rPr>
          <w:rFonts w:ascii="Times New Roman" w:hAnsi="Times New Roman" w:cs="Times New Roman"/>
          <w:sz w:val="24"/>
          <w:szCs w:val="24"/>
          <w:lang w:val="uk-UA"/>
        </w:rPr>
        <w:tab/>
        <w:t xml:space="preserve">економічні зони в системі міжнародної </w:t>
      </w:r>
      <w:r w:rsidRPr="00002F1B">
        <w:rPr>
          <w:rFonts w:ascii="Times New Roman" w:hAnsi="Times New Roman" w:cs="Times New Roman"/>
          <w:sz w:val="24"/>
          <w:szCs w:val="24"/>
          <w:lang w:val="uk-UA"/>
        </w:rPr>
        <w:t>економічної діяльності: сутність та види</w:t>
      </w:r>
    </w:p>
    <w:p w:rsidR="00002F1B" w:rsidRPr="00002F1B" w:rsidRDefault="00002F1B" w:rsidP="00002F1B">
      <w:pPr>
        <w:spacing w:after="0" w:line="240" w:lineRule="auto"/>
        <w:ind w:firstLine="709"/>
        <w:jc w:val="both"/>
        <w:rPr>
          <w:rFonts w:ascii="Times New Roman" w:hAnsi="Times New Roman" w:cs="Times New Roman"/>
          <w:b/>
          <w:sz w:val="24"/>
          <w:szCs w:val="24"/>
          <w:lang w:val="uk-UA"/>
        </w:rPr>
      </w:pPr>
    </w:p>
    <w:p w:rsidR="00002F1B" w:rsidRPr="00002F1B" w:rsidRDefault="00002F1B" w:rsidP="00002F1B">
      <w:pPr>
        <w:spacing w:after="0" w:line="240" w:lineRule="auto"/>
        <w:ind w:firstLine="709"/>
        <w:jc w:val="both"/>
        <w:rPr>
          <w:rFonts w:ascii="Times New Roman" w:hAnsi="Times New Roman" w:cs="Times New Roman"/>
          <w:b/>
          <w:bCs/>
          <w:i/>
          <w:sz w:val="24"/>
          <w:szCs w:val="24"/>
          <w:lang w:val="uk-UA"/>
        </w:rPr>
      </w:pPr>
      <w:r w:rsidRPr="00002F1B">
        <w:rPr>
          <w:rFonts w:ascii="Times New Roman" w:hAnsi="Times New Roman" w:cs="Times New Roman"/>
          <w:b/>
          <w:bCs/>
          <w:i/>
          <w:sz w:val="24"/>
          <w:szCs w:val="24"/>
          <w:lang w:val="uk-UA"/>
        </w:rPr>
        <w:t>Ключові слова та поняття:</w:t>
      </w: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міжнародна економічна діяльність</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зовнішньоекономічна діяльність</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інвестиційні пільги</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інтернаціоналізація</w:t>
      </w:r>
      <w:r>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податкові пільги</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прибуток країни</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експорт</w:t>
      </w:r>
      <w:r>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імпорт</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офшори</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кооперація</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офшорна зона</w:t>
      </w:r>
      <w:r>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фінансові ресурси</w:t>
      </w:r>
      <w:r>
        <w:rPr>
          <w:rFonts w:ascii="Times New Roman" w:hAnsi="Times New Roman" w:cs="Times New Roman"/>
          <w:sz w:val="24"/>
          <w:szCs w:val="24"/>
          <w:lang w:val="uk-UA"/>
        </w:rPr>
        <w:t>,</w:t>
      </w:r>
      <w:r w:rsidRPr="00002F1B">
        <w:rPr>
          <w:rFonts w:ascii="Times New Roman" w:hAnsi="Times New Roman" w:cs="Times New Roman"/>
          <w:sz w:val="24"/>
          <w:szCs w:val="24"/>
          <w:lang w:val="uk-UA"/>
        </w:rPr>
        <w:t xml:space="preserve"> транснаціональні корпорації (ТНК)</w:t>
      </w:r>
    </w:p>
    <w:p w:rsidR="00002F1B" w:rsidRDefault="00002F1B" w:rsidP="00002F1B">
      <w:pPr>
        <w:spacing w:after="0" w:line="240" w:lineRule="auto"/>
        <w:ind w:firstLine="709"/>
        <w:jc w:val="both"/>
        <w:rPr>
          <w:rFonts w:ascii="Times New Roman" w:hAnsi="Times New Roman" w:cs="Times New Roman"/>
          <w:sz w:val="24"/>
          <w:szCs w:val="24"/>
          <w:lang w:val="uk-UA"/>
        </w:rPr>
      </w:pP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p>
    <w:p w:rsidR="00002F1B" w:rsidRPr="00002F1B" w:rsidRDefault="00002F1B" w:rsidP="00025AA1">
      <w:pPr>
        <w:numPr>
          <w:ilvl w:val="1"/>
          <w:numId w:val="2"/>
        </w:numPr>
        <w:spacing w:after="0" w:line="240" w:lineRule="auto"/>
        <w:ind w:left="0"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Сутність, види та форми міжнародної економічної діяльності</w:t>
      </w:r>
    </w:p>
    <w:p w:rsidR="00002F1B" w:rsidRPr="00002F1B" w:rsidRDefault="00002F1B" w:rsidP="00002F1B">
      <w:pPr>
        <w:spacing w:after="0" w:line="240" w:lineRule="auto"/>
        <w:ind w:firstLine="709"/>
        <w:jc w:val="both"/>
        <w:rPr>
          <w:rFonts w:ascii="Times New Roman" w:hAnsi="Times New Roman" w:cs="Times New Roman"/>
          <w:b/>
          <w:sz w:val="24"/>
          <w:szCs w:val="24"/>
          <w:lang w:val="uk-UA"/>
        </w:rPr>
      </w:pP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Міжнародна економічна діяльність </w:t>
      </w:r>
      <w:r w:rsidRPr="00002F1B">
        <w:rPr>
          <w:rFonts w:ascii="Times New Roman" w:hAnsi="Times New Roman" w:cs="Times New Roman"/>
          <w:sz w:val="24"/>
          <w:szCs w:val="24"/>
          <w:lang w:val="uk-UA"/>
        </w:rPr>
        <w:t>– це цілісна система господарських зв’язків між національними економіками різних країн, належних до них або утворених ними суб’єктами господарського життя, а також міжнародними організаціями, яка має характерні лише для себе взаємозв’язки, закономірності та реалізує ті специфічні інтереси, які пов'язані з використанням переваг міжнародного співробітництва, поділу праці та факторного розміщення.</w:t>
      </w: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Виділяють такі основні </w:t>
      </w:r>
      <w:r w:rsidRPr="00002F1B">
        <w:rPr>
          <w:rFonts w:ascii="Times New Roman" w:hAnsi="Times New Roman" w:cs="Times New Roman"/>
          <w:b/>
          <w:sz w:val="24"/>
          <w:szCs w:val="24"/>
          <w:lang w:val="uk-UA"/>
        </w:rPr>
        <w:t xml:space="preserve">види </w:t>
      </w:r>
      <w:r w:rsidRPr="00002F1B">
        <w:rPr>
          <w:rFonts w:ascii="Times New Roman" w:hAnsi="Times New Roman" w:cs="Times New Roman"/>
          <w:sz w:val="24"/>
          <w:szCs w:val="24"/>
          <w:lang w:val="uk-UA"/>
        </w:rPr>
        <w:t>міжнародної економічної діяльності:</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експорт / імпорт товарів, капіталів, робочої сили;</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експорт / імпорт послуг ;</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кооперація ;</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фінансові операції;</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науково-технічні зв'язки;</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спільне підприємництво;</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зустрічна торгівля;</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валютні операції;</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та участь в ярмарках, </w:t>
      </w:r>
      <w:r w:rsidRPr="00002F1B">
        <w:rPr>
          <w:rFonts w:ascii="Times New Roman" w:hAnsi="Times New Roman" w:cs="Times New Roman"/>
          <w:sz w:val="24"/>
          <w:szCs w:val="24"/>
          <w:lang w:val="uk-UA"/>
        </w:rPr>
        <w:t>виставках, тендерах тощо;</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робота на контрактних засадах;</w:t>
      </w:r>
    </w:p>
    <w:p w:rsidR="00002F1B" w:rsidRPr="00002F1B" w:rsidRDefault="00002F1B" w:rsidP="00025AA1">
      <w:pPr>
        <w:numPr>
          <w:ilvl w:val="2"/>
          <w:numId w:val="2"/>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міжнародні орендні відносини.</w:t>
      </w: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Види зовнішньоекономічної діяльності визначені також в Законі України “Про зовнішньоекономічну діяльність”. До </w:t>
      </w:r>
      <w:r w:rsidRPr="00002F1B">
        <w:rPr>
          <w:rFonts w:ascii="Times New Roman" w:hAnsi="Times New Roman" w:cs="Times New Roman"/>
          <w:b/>
          <w:sz w:val="24"/>
          <w:szCs w:val="24"/>
          <w:lang w:val="uk-UA"/>
        </w:rPr>
        <w:t xml:space="preserve">видів </w:t>
      </w:r>
      <w:r w:rsidRPr="00002F1B">
        <w:rPr>
          <w:rFonts w:ascii="Times New Roman" w:hAnsi="Times New Roman" w:cs="Times New Roman"/>
          <w:sz w:val="24"/>
          <w:szCs w:val="24"/>
          <w:lang w:val="uk-UA"/>
        </w:rPr>
        <w:t xml:space="preserve">зовнішньоекономічної діяльності, які здійснюють </w:t>
      </w:r>
      <w:r w:rsidRPr="00002F1B">
        <w:rPr>
          <w:rFonts w:ascii="Times New Roman" w:hAnsi="Times New Roman" w:cs="Times New Roman"/>
          <w:b/>
          <w:sz w:val="24"/>
          <w:szCs w:val="24"/>
          <w:lang w:val="uk-UA"/>
        </w:rPr>
        <w:t xml:space="preserve">в Україні </w:t>
      </w:r>
      <w:r w:rsidRPr="00002F1B">
        <w:rPr>
          <w:rFonts w:ascii="Times New Roman" w:hAnsi="Times New Roman" w:cs="Times New Roman"/>
          <w:sz w:val="24"/>
          <w:szCs w:val="24"/>
          <w:lang w:val="uk-UA"/>
        </w:rPr>
        <w:t>суб'єкти цієї діяльності, належать:</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експорт та імпорт товарів, капіталів та робочої сили;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надання суб'єктами зовнішньоекономічної діяльності України послуг іноземним суб'єктам господарської діяльності, в тому числі: виробничих, транспортно-експедиційних, страхових, консультаційних, маркетингових, експортних, посередницьких, брокерських, агентських,</w:t>
      </w:r>
      <w:r>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консигнаційних, управлінських, облікових, аудиторських, юридичних, туристських та інших, що прямо і виключно не заборонені законами України; надання вищезазначених послуг іноземними суб'єктами господарської діяльності суб'єктам зовнішньоекономічної діяльності України;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наукова, науково-технічна, науково-виробнича, виробнича, навчальна та інша кооперація з іноземними суб'єктами господарської діяльності; навчання та підготовка спеціалістів на комерційній основі;</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lastRenderedPageBreak/>
        <w:t>міжнародні фінансові операції та операції з цінними паперами у випадках, передбачених законами України;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кредитні та розрахункові операції між суб'єктами зовнішньоекономічної діяльності та іноземними суб'єктами господарської діяльності; створення суб'єктами зовнішньоекономічної діяльності банківських, кредитних та страхових установ за межами України; створення іноземними суб'єктами господарської діяльності зазначених установ на території України у випадках, передбачених законами України;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спільна підприємницька діяльність між суб'єктами зовнішньоекономічної діяльності та іноземними суб'єктами господарської діяльності, що включає створення спільних підприємств різних видів і форм, проведення спільних господарських операцій та спільне володіння майном як на території України, так і за її межами;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підприємницька діяльність на території України, пов'язана з наданням ліцензій, патентів, ноу-хау, торговельних марок та інших нематеріальних об'єктів власності з боку іноземних суб'єктів господарської діяльності; аналогічна діяльність суб'єктів зовнішньоекономічної діяльності за межами України;</w:t>
      </w:r>
    </w:p>
    <w:p w:rsidR="00002F1B" w:rsidRPr="00002F1B" w:rsidRDefault="00002F1B" w:rsidP="00025AA1">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організація та здійснення діяльності в галузі проведення виставок, аукціонів, торгів, конференцій, симпозіумів, семінарів та інших подібних заходів, що здійснюються на комерційній основі, за участю суб'єктів зовнішньоекономічної діяльності; організація та здійснення оптової, консигнаційної та роздрібної торгівлі на території</w:t>
      </w:r>
      <w:r>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України за іноземну валюту у передбачених законами України випадках;</w:t>
      </w:r>
    </w:p>
    <w:p w:rsidR="00002F1B" w:rsidRPr="00002F1B" w:rsidRDefault="00002F1B" w:rsidP="00025AA1">
      <w:pPr>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товарообмінні (бартерні) операції та інша діяльність, побудована на формах зустрічної торгівлі між суб'єктами зовнішньоекономічної діяльності та іноземними суб'єктами господарської діяльності;</w:t>
      </w:r>
    </w:p>
    <w:p w:rsidR="00002F1B" w:rsidRPr="00002F1B" w:rsidRDefault="00002F1B" w:rsidP="00025AA1">
      <w:pPr>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орендні, в тому числі лізингові, операції між суб'єктами зовнішньоекономічної діяльності та іноземними суб'єктами господарської діяльності;</w:t>
      </w:r>
    </w:p>
    <w:p w:rsidR="00002F1B" w:rsidRPr="00002F1B" w:rsidRDefault="00002F1B" w:rsidP="00025AA1">
      <w:pPr>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операції по придбанню, продажу та обміну валюти на валютних аукціонах, валютних біржах та на міжбанківському валютному ринку;</w:t>
      </w:r>
    </w:p>
    <w:p w:rsidR="00002F1B" w:rsidRPr="00002F1B" w:rsidRDefault="00002F1B" w:rsidP="00025AA1">
      <w:pPr>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роботи на контрактній основі фізичних осіб України з іноземними суб'єктами господарської діяльності як на території України, так і за її межами; роботи іноземних фізичних осіб на контрактній оплатній основі з суб'єктами зовнішньоекономічної діяльності як на території України, так і за її межами;</w:t>
      </w:r>
    </w:p>
    <w:p w:rsidR="00002F1B" w:rsidRPr="00002F1B" w:rsidRDefault="00002F1B" w:rsidP="00025AA1">
      <w:pPr>
        <w:numPr>
          <w:ilvl w:val="0"/>
          <w:numId w:val="3"/>
        </w:numPr>
        <w:tabs>
          <w:tab w:val="left" w:pos="1134"/>
        </w:tabs>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інші види зовнішньоекономічної діяльності, не заборонені прямо і у виключній формі законами України.</w:t>
      </w:r>
    </w:p>
    <w:p w:rsidR="00002F1B" w:rsidRPr="00002F1B" w:rsidRDefault="00002F1B" w:rsidP="00002F1B">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Міжнародна економічна діяльність опосередковується в комплексі багаточисленних форм співробітництва різних країн, виробничих, торгових комерційних контактів, які виходять за межі окремих держав, а також засобів регулювання означених контактів з боку національних та міжнародних інститутів. Ці форми відповідають характеру традиційної спеціалізації, яка пов'язана із досягнутими рівнями економічного розвитку та розміщенням факторів виробництва, природних багатств, а також спеціалізації, яка формується згідно уявлень про доцільні напрями концентрації трудових зусиль для виробників та країн в цілому.</w:t>
      </w:r>
    </w:p>
    <w:p w:rsidR="00002F1B" w:rsidRDefault="00CE5BA7" w:rsidP="00002F1B">
      <w:pPr>
        <w:spacing w:after="0" w:line="240" w:lineRule="auto"/>
        <w:ind w:firstLine="709"/>
        <w:jc w:val="both"/>
        <w:rPr>
          <w:rFonts w:ascii="Times New Roman" w:hAnsi="Times New Roman" w:cs="Times New Roman"/>
          <w:sz w:val="24"/>
          <w:szCs w:val="24"/>
          <w:lang w:val="uk-UA"/>
        </w:rPr>
      </w:pPr>
      <w:r w:rsidRPr="00CE5BA7">
        <w:rPr>
          <w:rFonts w:ascii="Times New Roman" w:hAnsi="Times New Roman" w:cs="Times New Roman"/>
          <w:b/>
          <w:sz w:val="24"/>
          <w:szCs w:val="24"/>
          <w:lang w:val="uk-UA"/>
        </w:rPr>
        <w:t>Класичні форми міжнародної економічної діяльності</w:t>
      </w:r>
      <w:r w:rsidR="00002F1B" w:rsidRPr="00002F1B">
        <w:rPr>
          <w:rFonts w:ascii="Times New Roman" w:hAnsi="Times New Roman" w:cs="Times New Roman"/>
          <w:sz w:val="24"/>
          <w:szCs w:val="24"/>
          <w:lang w:val="uk-UA"/>
        </w:rPr>
        <w:t>:</w:t>
      </w:r>
    </w:p>
    <w:p w:rsidR="00CE5BA7" w:rsidRPr="00CE5BA7" w:rsidRDefault="00CE5BA7" w:rsidP="00025AA1">
      <w:pPr>
        <w:pStyle w:val="a5"/>
        <w:numPr>
          <w:ilvl w:val="0"/>
          <w:numId w:val="29"/>
        </w:numPr>
        <w:rPr>
          <w:sz w:val="24"/>
          <w:szCs w:val="24"/>
        </w:rPr>
      </w:pPr>
      <w:r w:rsidRPr="00220B11">
        <w:rPr>
          <w:i/>
          <w:sz w:val="24"/>
          <w:szCs w:val="24"/>
        </w:rPr>
        <w:t>За функціональними</w:t>
      </w:r>
      <w:r>
        <w:rPr>
          <w:sz w:val="24"/>
          <w:szCs w:val="24"/>
        </w:rPr>
        <w:t>:</w:t>
      </w:r>
    </w:p>
    <w:p w:rsidR="00002F1B" w:rsidRPr="00220B11" w:rsidRDefault="00220B11" w:rsidP="00025AA1">
      <w:pPr>
        <w:pStyle w:val="a5"/>
        <w:numPr>
          <w:ilvl w:val="0"/>
          <w:numId w:val="30"/>
        </w:numPr>
        <w:ind w:left="0" w:firstLine="709"/>
        <w:rPr>
          <w:sz w:val="24"/>
          <w:szCs w:val="24"/>
        </w:rPr>
      </w:pPr>
      <w:r w:rsidRPr="00220B11">
        <w:rPr>
          <w:sz w:val="24"/>
          <w:szCs w:val="24"/>
        </w:rPr>
        <w:t>м</w:t>
      </w:r>
      <w:r w:rsidR="00002F1B" w:rsidRPr="00220B11">
        <w:rPr>
          <w:sz w:val="24"/>
          <w:szCs w:val="24"/>
        </w:rPr>
        <w:t>іжнародна торгівля товарами;</w:t>
      </w:r>
    </w:p>
    <w:p w:rsidR="00002F1B" w:rsidRPr="00220B11" w:rsidRDefault="00220B11" w:rsidP="00025AA1">
      <w:pPr>
        <w:pStyle w:val="a5"/>
        <w:numPr>
          <w:ilvl w:val="0"/>
          <w:numId w:val="30"/>
        </w:numPr>
        <w:ind w:left="0" w:firstLine="709"/>
        <w:rPr>
          <w:sz w:val="24"/>
          <w:szCs w:val="24"/>
        </w:rPr>
      </w:pPr>
      <w:r w:rsidRPr="00220B11">
        <w:rPr>
          <w:sz w:val="24"/>
          <w:szCs w:val="24"/>
        </w:rPr>
        <w:t>н</w:t>
      </w:r>
      <w:r w:rsidR="00002F1B" w:rsidRPr="00220B11">
        <w:rPr>
          <w:sz w:val="24"/>
          <w:szCs w:val="24"/>
        </w:rPr>
        <w:t>адання міжнародних послуг;</w:t>
      </w:r>
    </w:p>
    <w:p w:rsidR="00002F1B" w:rsidRPr="00220B11" w:rsidRDefault="00220B11" w:rsidP="00025AA1">
      <w:pPr>
        <w:pStyle w:val="a5"/>
        <w:numPr>
          <w:ilvl w:val="0"/>
          <w:numId w:val="30"/>
        </w:numPr>
        <w:ind w:left="0" w:firstLine="709"/>
        <w:rPr>
          <w:sz w:val="24"/>
          <w:szCs w:val="24"/>
        </w:rPr>
      </w:pPr>
      <w:r w:rsidRPr="00220B11">
        <w:rPr>
          <w:sz w:val="24"/>
          <w:szCs w:val="24"/>
        </w:rPr>
        <w:t>т</w:t>
      </w:r>
      <w:r w:rsidR="00002F1B" w:rsidRPr="00220B11">
        <w:rPr>
          <w:sz w:val="24"/>
          <w:szCs w:val="24"/>
        </w:rPr>
        <w:t>ранскордонний рух капіталів;</w:t>
      </w:r>
    </w:p>
    <w:p w:rsidR="00002F1B" w:rsidRPr="00220B11" w:rsidRDefault="00220B11" w:rsidP="00025AA1">
      <w:pPr>
        <w:pStyle w:val="a5"/>
        <w:numPr>
          <w:ilvl w:val="0"/>
          <w:numId w:val="30"/>
        </w:numPr>
        <w:ind w:left="0" w:firstLine="709"/>
        <w:rPr>
          <w:sz w:val="24"/>
          <w:szCs w:val="24"/>
        </w:rPr>
      </w:pPr>
      <w:r w:rsidRPr="00220B11">
        <w:rPr>
          <w:sz w:val="24"/>
          <w:szCs w:val="24"/>
        </w:rPr>
        <w:t>м</w:t>
      </w:r>
      <w:r w:rsidR="00002F1B" w:rsidRPr="00220B11">
        <w:rPr>
          <w:sz w:val="24"/>
          <w:szCs w:val="24"/>
        </w:rPr>
        <w:t>іжнародний кредит;</w:t>
      </w:r>
    </w:p>
    <w:p w:rsidR="00002F1B" w:rsidRPr="00220B11" w:rsidRDefault="00220B11" w:rsidP="00025AA1">
      <w:pPr>
        <w:pStyle w:val="a5"/>
        <w:numPr>
          <w:ilvl w:val="0"/>
          <w:numId w:val="30"/>
        </w:numPr>
        <w:ind w:left="0" w:firstLine="709"/>
        <w:rPr>
          <w:sz w:val="24"/>
          <w:szCs w:val="24"/>
        </w:rPr>
      </w:pPr>
      <w:r w:rsidRPr="00220B11">
        <w:rPr>
          <w:sz w:val="24"/>
          <w:szCs w:val="24"/>
        </w:rPr>
        <w:t>м</w:t>
      </w:r>
      <w:r w:rsidR="00002F1B" w:rsidRPr="00220B11">
        <w:rPr>
          <w:sz w:val="24"/>
          <w:szCs w:val="24"/>
        </w:rPr>
        <w:t>іжнародні валютно-фінансові відносини;</w:t>
      </w:r>
    </w:p>
    <w:p w:rsidR="00CE5BA7" w:rsidRPr="00220B11" w:rsidRDefault="00220B11" w:rsidP="00025AA1">
      <w:pPr>
        <w:pStyle w:val="a5"/>
        <w:numPr>
          <w:ilvl w:val="0"/>
          <w:numId w:val="30"/>
        </w:numPr>
        <w:ind w:left="0" w:firstLine="709"/>
        <w:rPr>
          <w:sz w:val="24"/>
          <w:szCs w:val="24"/>
        </w:rPr>
      </w:pPr>
      <w:r w:rsidRPr="00220B11">
        <w:rPr>
          <w:sz w:val="24"/>
          <w:szCs w:val="24"/>
        </w:rPr>
        <w:t>м</w:t>
      </w:r>
      <w:r w:rsidR="00CE5BA7" w:rsidRPr="00220B11">
        <w:rPr>
          <w:sz w:val="24"/>
          <w:szCs w:val="24"/>
        </w:rPr>
        <w:t>іжнародна міграція робочої сили;</w:t>
      </w:r>
    </w:p>
    <w:p w:rsidR="00CE5BA7" w:rsidRPr="00220B11" w:rsidRDefault="00220B11" w:rsidP="00025AA1">
      <w:pPr>
        <w:pStyle w:val="a5"/>
        <w:numPr>
          <w:ilvl w:val="0"/>
          <w:numId w:val="30"/>
        </w:numPr>
        <w:ind w:left="0" w:firstLine="709"/>
        <w:rPr>
          <w:sz w:val="24"/>
          <w:szCs w:val="24"/>
        </w:rPr>
      </w:pPr>
      <w:r w:rsidRPr="00220B11">
        <w:rPr>
          <w:sz w:val="24"/>
          <w:szCs w:val="24"/>
        </w:rPr>
        <w:t>у</w:t>
      </w:r>
      <w:r w:rsidR="00CE5BA7" w:rsidRPr="00220B11">
        <w:rPr>
          <w:sz w:val="24"/>
          <w:szCs w:val="24"/>
        </w:rPr>
        <w:t>часть у діяльності міжнародних економічних організацій;</w:t>
      </w:r>
    </w:p>
    <w:p w:rsidR="00CE5BA7" w:rsidRPr="00220B11" w:rsidRDefault="00220B11" w:rsidP="00025AA1">
      <w:pPr>
        <w:pStyle w:val="a5"/>
        <w:numPr>
          <w:ilvl w:val="0"/>
          <w:numId w:val="30"/>
        </w:numPr>
        <w:ind w:left="0" w:firstLine="709"/>
        <w:rPr>
          <w:sz w:val="24"/>
          <w:szCs w:val="24"/>
        </w:rPr>
      </w:pPr>
      <w:r w:rsidRPr="00220B11">
        <w:rPr>
          <w:sz w:val="24"/>
          <w:szCs w:val="24"/>
        </w:rPr>
        <w:t>м</w:t>
      </w:r>
      <w:r w:rsidR="00CE5BA7" w:rsidRPr="00220B11">
        <w:rPr>
          <w:sz w:val="24"/>
          <w:szCs w:val="24"/>
        </w:rPr>
        <w:t>іжнародне співробітництво у виробничих науково-технічних сферах;</w:t>
      </w:r>
    </w:p>
    <w:p w:rsidR="00002F1B" w:rsidRPr="00220B11" w:rsidRDefault="00220B11" w:rsidP="00025AA1">
      <w:pPr>
        <w:pStyle w:val="a5"/>
        <w:numPr>
          <w:ilvl w:val="0"/>
          <w:numId w:val="30"/>
        </w:numPr>
        <w:ind w:left="0" w:firstLine="709"/>
        <w:rPr>
          <w:sz w:val="24"/>
          <w:szCs w:val="24"/>
        </w:rPr>
      </w:pPr>
      <w:r w:rsidRPr="00220B11">
        <w:rPr>
          <w:sz w:val="24"/>
          <w:szCs w:val="24"/>
        </w:rPr>
        <w:t>с</w:t>
      </w:r>
      <w:r w:rsidR="00CE5BA7" w:rsidRPr="00220B11">
        <w:rPr>
          <w:sz w:val="24"/>
          <w:szCs w:val="24"/>
        </w:rPr>
        <w:t xml:space="preserve">пільне розв'язання економічними засобами </w:t>
      </w:r>
      <w:r w:rsidR="00CE5BA7" w:rsidRPr="00220B11">
        <w:rPr>
          <w:sz w:val="24"/>
          <w:szCs w:val="24"/>
        </w:rPr>
        <w:t>глобальних проблем розвитку.</w:t>
      </w:r>
    </w:p>
    <w:p w:rsidR="00CE5BA7" w:rsidRDefault="00CE5BA7" w:rsidP="00025AA1">
      <w:pPr>
        <w:pStyle w:val="a5"/>
        <w:numPr>
          <w:ilvl w:val="0"/>
          <w:numId w:val="29"/>
        </w:numPr>
        <w:rPr>
          <w:sz w:val="24"/>
          <w:szCs w:val="24"/>
        </w:rPr>
      </w:pPr>
      <w:r w:rsidRPr="00220B11">
        <w:rPr>
          <w:i/>
          <w:sz w:val="24"/>
          <w:szCs w:val="24"/>
        </w:rPr>
        <w:lastRenderedPageBreak/>
        <w:t>За видами зв'язків</w:t>
      </w:r>
      <w:r>
        <w:rPr>
          <w:sz w:val="24"/>
          <w:szCs w:val="24"/>
        </w:rPr>
        <w:t>:</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науково-технічна форма;</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виробнича;</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торговельна форма МЕД;</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валютно-фінансова форма МЕД;</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міграційна форма МЕД;</w:t>
      </w:r>
    </w:p>
    <w:p w:rsidR="00CE5BA7" w:rsidRPr="00220B11" w:rsidRDefault="00CE5BA7" w:rsidP="00025AA1">
      <w:pPr>
        <w:pStyle w:val="a5"/>
        <w:numPr>
          <w:ilvl w:val="0"/>
          <w:numId w:val="31"/>
        </w:numPr>
        <w:tabs>
          <w:tab w:val="left" w:pos="1276"/>
        </w:tabs>
        <w:ind w:left="0" w:firstLine="709"/>
        <w:rPr>
          <w:sz w:val="24"/>
          <w:szCs w:val="24"/>
        </w:rPr>
      </w:pPr>
      <w:r w:rsidRPr="00220B11">
        <w:rPr>
          <w:sz w:val="24"/>
          <w:szCs w:val="24"/>
        </w:rPr>
        <w:t>комерційно-дипломатична</w:t>
      </w:r>
      <w:r w:rsidR="00220B11" w:rsidRPr="00220B11">
        <w:rPr>
          <w:sz w:val="24"/>
          <w:szCs w:val="24"/>
        </w:rPr>
        <w:t>.</w:t>
      </w:r>
    </w:p>
    <w:p w:rsidR="00CE5BA7" w:rsidRPr="00220B11" w:rsidRDefault="00220B11" w:rsidP="00025AA1">
      <w:pPr>
        <w:pStyle w:val="a5"/>
        <w:numPr>
          <w:ilvl w:val="0"/>
          <w:numId w:val="29"/>
        </w:numPr>
        <w:rPr>
          <w:i/>
          <w:sz w:val="24"/>
          <w:szCs w:val="24"/>
        </w:rPr>
      </w:pPr>
      <w:r w:rsidRPr="00220B11">
        <w:rPr>
          <w:i/>
          <w:sz w:val="24"/>
          <w:szCs w:val="24"/>
        </w:rPr>
        <w:t>За економічним:</w:t>
      </w:r>
    </w:p>
    <w:p w:rsidR="00220B11" w:rsidRPr="00220B11" w:rsidRDefault="00220B11" w:rsidP="00025AA1">
      <w:pPr>
        <w:pStyle w:val="a5"/>
        <w:numPr>
          <w:ilvl w:val="1"/>
          <w:numId w:val="32"/>
        </w:numPr>
        <w:tabs>
          <w:tab w:val="left" w:pos="1276"/>
        </w:tabs>
        <w:ind w:left="0" w:firstLine="709"/>
        <w:rPr>
          <w:sz w:val="24"/>
          <w:szCs w:val="24"/>
        </w:rPr>
      </w:pPr>
      <w:r w:rsidRPr="00220B11">
        <w:rPr>
          <w:sz w:val="24"/>
          <w:szCs w:val="24"/>
        </w:rPr>
        <w:t>комерційна МЕД;</w:t>
      </w:r>
    </w:p>
    <w:p w:rsidR="00CE5BA7" w:rsidRPr="00220B11" w:rsidRDefault="00220B11" w:rsidP="00025AA1">
      <w:pPr>
        <w:pStyle w:val="a5"/>
        <w:numPr>
          <w:ilvl w:val="1"/>
          <w:numId w:val="32"/>
        </w:numPr>
        <w:tabs>
          <w:tab w:val="left" w:pos="1276"/>
        </w:tabs>
        <w:ind w:left="0" w:firstLine="709"/>
        <w:rPr>
          <w:sz w:val="24"/>
          <w:szCs w:val="24"/>
        </w:rPr>
      </w:pPr>
      <w:r w:rsidRPr="00220B11">
        <w:rPr>
          <w:sz w:val="24"/>
          <w:szCs w:val="24"/>
        </w:rPr>
        <w:t>некомерційна МЕД</w:t>
      </w:r>
      <w:r w:rsidRPr="00220B11">
        <w:rPr>
          <w:sz w:val="24"/>
          <w:szCs w:val="24"/>
        </w:rPr>
        <w:t>.</w:t>
      </w:r>
    </w:p>
    <w:p w:rsidR="00002F1B" w:rsidRPr="00220B11" w:rsidRDefault="00220B11" w:rsidP="00025AA1">
      <w:pPr>
        <w:pStyle w:val="a5"/>
        <w:numPr>
          <w:ilvl w:val="0"/>
          <w:numId w:val="29"/>
        </w:numPr>
        <w:tabs>
          <w:tab w:val="left" w:pos="1276"/>
        </w:tabs>
        <w:ind w:left="0" w:firstLine="709"/>
        <w:rPr>
          <w:i/>
          <w:sz w:val="24"/>
          <w:szCs w:val="24"/>
        </w:rPr>
      </w:pPr>
      <w:r w:rsidRPr="00220B11">
        <w:rPr>
          <w:i/>
          <w:sz w:val="24"/>
          <w:szCs w:val="24"/>
        </w:rPr>
        <w:t>За типом відносин:</w:t>
      </w:r>
    </w:p>
    <w:p w:rsidR="00220B11" w:rsidRPr="00220B11" w:rsidRDefault="00220B11" w:rsidP="00025AA1">
      <w:pPr>
        <w:pStyle w:val="a5"/>
        <w:numPr>
          <w:ilvl w:val="1"/>
          <w:numId w:val="33"/>
        </w:numPr>
        <w:tabs>
          <w:tab w:val="left" w:pos="1276"/>
        </w:tabs>
        <w:ind w:left="0" w:firstLine="709"/>
        <w:rPr>
          <w:sz w:val="24"/>
          <w:szCs w:val="24"/>
        </w:rPr>
      </w:pPr>
      <w:r w:rsidRPr="00220B11">
        <w:rPr>
          <w:sz w:val="24"/>
          <w:szCs w:val="24"/>
        </w:rPr>
        <w:t>безпосередні;</w:t>
      </w:r>
    </w:p>
    <w:p w:rsidR="00220B11" w:rsidRPr="00220B11" w:rsidRDefault="00220B11" w:rsidP="00025AA1">
      <w:pPr>
        <w:pStyle w:val="a5"/>
        <w:numPr>
          <w:ilvl w:val="1"/>
          <w:numId w:val="33"/>
        </w:numPr>
        <w:tabs>
          <w:tab w:val="left" w:pos="1276"/>
        </w:tabs>
        <w:ind w:left="0" w:firstLine="709"/>
        <w:rPr>
          <w:sz w:val="24"/>
          <w:szCs w:val="24"/>
        </w:rPr>
      </w:pPr>
      <w:r w:rsidRPr="00220B11">
        <w:rPr>
          <w:sz w:val="24"/>
          <w:szCs w:val="24"/>
        </w:rPr>
        <w:t>опосередковані;</w:t>
      </w:r>
    </w:p>
    <w:p w:rsidR="00002F1B" w:rsidRPr="00220B11" w:rsidRDefault="00220B11" w:rsidP="00025AA1">
      <w:pPr>
        <w:pStyle w:val="a5"/>
        <w:numPr>
          <w:ilvl w:val="1"/>
          <w:numId w:val="33"/>
        </w:numPr>
        <w:tabs>
          <w:tab w:val="left" w:pos="1276"/>
        </w:tabs>
        <w:ind w:left="0" w:firstLine="709"/>
        <w:rPr>
          <w:sz w:val="24"/>
          <w:szCs w:val="24"/>
        </w:rPr>
      </w:pPr>
      <w:r w:rsidRPr="00220B11">
        <w:rPr>
          <w:sz w:val="24"/>
          <w:szCs w:val="24"/>
        </w:rPr>
        <w:t>спільні</w:t>
      </w:r>
      <w:r w:rsidRPr="00220B11">
        <w:rPr>
          <w:sz w:val="24"/>
          <w:szCs w:val="24"/>
        </w:rPr>
        <w:t>.</w:t>
      </w:r>
    </w:p>
    <w:p w:rsidR="00002F1B" w:rsidRPr="00220B11" w:rsidRDefault="00220B11" w:rsidP="00025AA1">
      <w:pPr>
        <w:pStyle w:val="a5"/>
        <w:numPr>
          <w:ilvl w:val="0"/>
          <w:numId w:val="29"/>
        </w:numPr>
        <w:tabs>
          <w:tab w:val="left" w:pos="1276"/>
        </w:tabs>
        <w:ind w:left="0" w:firstLine="709"/>
        <w:rPr>
          <w:i/>
          <w:sz w:val="24"/>
          <w:szCs w:val="24"/>
        </w:rPr>
      </w:pPr>
      <w:r w:rsidRPr="00220B11">
        <w:rPr>
          <w:i/>
          <w:sz w:val="24"/>
          <w:szCs w:val="24"/>
        </w:rPr>
        <w:t>За комплексністю:</w:t>
      </w:r>
    </w:p>
    <w:p w:rsidR="00220B11" w:rsidRPr="00220B11" w:rsidRDefault="00220B11" w:rsidP="00025AA1">
      <w:pPr>
        <w:pStyle w:val="a5"/>
        <w:numPr>
          <w:ilvl w:val="1"/>
          <w:numId w:val="34"/>
        </w:numPr>
        <w:tabs>
          <w:tab w:val="left" w:pos="1276"/>
        </w:tabs>
        <w:ind w:left="0" w:firstLine="709"/>
        <w:rPr>
          <w:sz w:val="24"/>
          <w:szCs w:val="24"/>
        </w:rPr>
      </w:pPr>
      <w:r w:rsidRPr="00220B11">
        <w:rPr>
          <w:sz w:val="24"/>
          <w:szCs w:val="24"/>
        </w:rPr>
        <w:t>прості;</w:t>
      </w:r>
    </w:p>
    <w:p w:rsidR="00002F1B" w:rsidRPr="00220B11" w:rsidRDefault="00220B11" w:rsidP="00025AA1">
      <w:pPr>
        <w:pStyle w:val="a5"/>
        <w:numPr>
          <w:ilvl w:val="1"/>
          <w:numId w:val="34"/>
        </w:numPr>
        <w:tabs>
          <w:tab w:val="left" w:pos="1276"/>
        </w:tabs>
        <w:ind w:left="0" w:firstLine="709"/>
        <w:rPr>
          <w:sz w:val="24"/>
          <w:szCs w:val="24"/>
        </w:rPr>
      </w:pPr>
      <w:r w:rsidRPr="00220B11">
        <w:rPr>
          <w:sz w:val="24"/>
          <w:szCs w:val="24"/>
        </w:rPr>
        <w:t>комплексні</w:t>
      </w:r>
      <w:r w:rsidRPr="00220B11">
        <w:rPr>
          <w:sz w:val="24"/>
          <w:szCs w:val="24"/>
        </w:rPr>
        <w:t>.</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Щодо </w:t>
      </w:r>
      <w:r w:rsidRPr="00002F1B">
        <w:rPr>
          <w:rFonts w:ascii="Times New Roman" w:hAnsi="Times New Roman" w:cs="Times New Roman"/>
          <w:b/>
          <w:sz w:val="24"/>
          <w:szCs w:val="24"/>
          <w:lang w:val="uk-UA"/>
        </w:rPr>
        <w:t xml:space="preserve">рівнів </w:t>
      </w:r>
      <w:r w:rsidRPr="00002F1B">
        <w:rPr>
          <w:rFonts w:ascii="Times New Roman" w:hAnsi="Times New Roman" w:cs="Times New Roman"/>
          <w:sz w:val="24"/>
          <w:szCs w:val="24"/>
          <w:lang w:val="uk-UA"/>
        </w:rPr>
        <w:t>економічної діяльності, то умовно можна виділити</w:t>
      </w:r>
      <w:r w:rsidR="00CE5BA7">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такі:</w:t>
      </w:r>
    </w:p>
    <w:p w:rsidR="00002F1B" w:rsidRPr="00220B11" w:rsidRDefault="00002F1B" w:rsidP="00025AA1">
      <w:pPr>
        <w:pStyle w:val="a5"/>
        <w:numPr>
          <w:ilvl w:val="0"/>
          <w:numId w:val="35"/>
        </w:numPr>
        <w:rPr>
          <w:sz w:val="24"/>
          <w:szCs w:val="24"/>
        </w:rPr>
      </w:pPr>
      <w:r w:rsidRPr="00220B11">
        <w:rPr>
          <w:sz w:val="24"/>
          <w:szCs w:val="24"/>
        </w:rPr>
        <w:t>мікрорівень</w:t>
      </w:r>
    </w:p>
    <w:p w:rsidR="00002F1B" w:rsidRPr="00220B11" w:rsidRDefault="00002F1B" w:rsidP="00025AA1">
      <w:pPr>
        <w:pStyle w:val="a5"/>
        <w:numPr>
          <w:ilvl w:val="0"/>
          <w:numId w:val="35"/>
        </w:numPr>
        <w:rPr>
          <w:sz w:val="24"/>
          <w:szCs w:val="24"/>
        </w:rPr>
      </w:pPr>
      <w:r w:rsidRPr="00220B11">
        <w:rPr>
          <w:sz w:val="24"/>
          <w:szCs w:val="24"/>
        </w:rPr>
        <w:t>макрорівень</w:t>
      </w:r>
    </w:p>
    <w:p w:rsidR="00002F1B" w:rsidRPr="00220B11" w:rsidRDefault="00002F1B" w:rsidP="00025AA1">
      <w:pPr>
        <w:pStyle w:val="a5"/>
        <w:numPr>
          <w:ilvl w:val="0"/>
          <w:numId w:val="35"/>
        </w:numPr>
        <w:rPr>
          <w:sz w:val="24"/>
          <w:szCs w:val="24"/>
        </w:rPr>
      </w:pPr>
      <w:r w:rsidRPr="00220B11">
        <w:rPr>
          <w:sz w:val="24"/>
          <w:szCs w:val="24"/>
        </w:rPr>
        <w:t>міждержавний або наддержавний рівень</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Слід враховувати належність суб'єктів міжнародної економічної діяльності до одного з двох принципово відмінних класів:</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а) підприємницького або б) регулюючого.</w:t>
      </w:r>
    </w:p>
    <w:p w:rsidR="00220B11" w:rsidRDefault="00220B11" w:rsidP="00220B11">
      <w:pPr>
        <w:spacing w:after="0" w:line="240" w:lineRule="auto"/>
        <w:ind w:left="709"/>
        <w:jc w:val="both"/>
        <w:rPr>
          <w:rFonts w:ascii="Times New Roman" w:hAnsi="Times New Roman" w:cs="Times New Roman"/>
          <w:b/>
          <w:sz w:val="24"/>
          <w:szCs w:val="24"/>
          <w:lang w:val="uk-UA"/>
        </w:rPr>
      </w:pPr>
    </w:p>
    <w:p w:rsidR="00002F1B" w:rsidRPr="00002F1B" w:rsidRDefault="00002F1B" w:rsidP="00025AA1">
      <w:pPr>
        <w:numPr>
          <w:ilvl w:val="1"/>
          <w:numId w:val="2"/>
        </w:numPr>
        <w:spacing w:after="0" w:line="240" w:lineRule="auto"/>
        <w:ind w:left="0" w:firstLine="709"/>
        <w:jc w:val="both"/>
        <w:rPr>
          <w:rFonts w:ascii="Times New Roman" w:hAnsi="Times New Roman" w:cs="Times New Roman"/>
          <w:b/>
          <w:sz w:val="24"/>
          <w:szCs w:val="24"/>
          <w:lang w:val="uk-UA"/>
        </w:rPr>
      </w:pPr>
      <w:r w:rsidRPr="00002F1B">
        <w:rPr>
          <w:rFonts w:ascii="Times New Roman" w:hAnsi="Times New Roman" w:cs="Times New Roman"/>
          <w:b/>
          <w:sz w:val="24"/>
          <w:szCs w:val="24"/>
          <w:lang w:val="uk-UA"/>
        </w:rPr>
        <w:t>Суб’єкти міжнародної економічної діяльності, критерії їх класифікації</w:t>
      </w:r>
    </w:p>
    <w:p w:rsidR="00002F1B" w:rsidRPr="00002F1B" w:rsidRDefault="00002F1B" w:rsidP="00CE5BA7">
      <w:pPr>
        <w:spacing w:after="0" w:line="240" w:lineRule="auto"/>
        <w:ind w:firstLine="709"/>
        <w:jc w:val="both"/>
        <w:rPr>
          <w:rFonts w:ascii="Times New Roman" w:hAnsi="Times New Roman" w:cs="Times New Roman"/>
          <w:b/>
          <w:sz w:val="24"/>
          <w:szCs w:val="24"/>
          <w:lang w:val="uk-UA"/>
        </w:rPr>
      </w:pP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Суб'єктами </w:t>
      </w:r>
      <w:r w:rsidRPr="00002F1B">
        <w:rPr>
          <w:rFonts w:ascii="Times New Roman" w:hAnsi="Times New Roman" w:cs="Times New Roman"/>
          <w:sz w:val="24"/>
          <w:szCs w:val="24"/>
          <w:lang w:val="uk-UA"/>
        </w:rPr>
        <w:t>міжнародної підприємницької діяльності в будь-якій країні постають ті юридичні, фізичні особи, організаційні утворення, які є наділеними відповідною дієздатністю та правами. В Україні, згідно Закону України “Про зовнішньоекономічну діяльність” в якості таких суб'єктів можуть виступати:</w:t>
      </w:r>
    </w:p>
    <w:p w:rsidR="00002F1B" w:rsidRP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фізичні особи – громадяни України, іноземні громадяни та особи без громадянства, які мають відповідну правоздатність;</w:t>
      </w:r>
    </w:p>
    <w:p w:rsidR="00002F1B" w:rsidRP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юридичні особи зареєстровані як такі в Україні і які мають постійне місцезнаходження на території України (підприємства, організації та об'єднання всіх видів, включаючи акціонерні та інші види господарських товариств, асоціації, спілки, концерни, консорціуми, торговельні доми, посередницькі та консультаційні фірми, кооперативи, кредитно-фінансові установи, міжнародні об'єднання, організації та інші), в тому числі юридичні особи, майно та/або капітал яких є повністю у власності іноземних суб'єктів господарської діяльності;</w:t>
      </w:r>
    </w:p>
    <w:p w:rsidR="00002F1B" w:rsidRP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об'єднання фізичних, юридичних, фізичних і юридичних осіб, які не є юридичними особами згідно з законами України, але які мають постійне місцезнаходження на території України і яким діючими цивільно-правовими законами не заборонено здійснювати господарську діяльність;</w:t>
      </w:r>
    </w:p>
    <w:p w:rsidR="00002F1B" w:rsidRP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структурні одиниці іноземних суб'єктів господарської діяльності (філії, відділеня тощо), які не є юридичними особами, але мають постійне місцезнаходження на території України;</w:t>
      </w:r>
    </w:p>
    <w:p w:rsidR="00002F1B" w:rsidRP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спільні підприємства за участю українських та іноземних суб'єктів господарської діяльності, які мають відповідну реєстрацію та мають постійне місцезнаходження на території України;</w:t>
      </w:r>
    </w:p>
    <w:p w:rsidR="00002F1B" w:rsidRDefault="00002F1B" w:rsidP="00025AA1">
      <w:pPr>
        <w:numPr>
          <w:ilvl w:val="0"/>
          <w:numId w:val="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інші суб'єкти господарської діяльності, передбачені законами України.</w:t>
      </w:r>
    </w:p>
    <w:p w:rsidR="00220B11" w:rsidRDefault="00220B11" w:rsidP="00220B11">
      <w:pPr>
        <w:spacing w:after="0" w:line="240" w:lineRule="auto"/>
        <w:ind w:left="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lastRenderedPageBreak/>
        <w:t xml:space="preserve">Критерії класифікації </w:t>
      </w:r>
      <w:r w:rsidRPr="00002F1B">
        <w:rPr>
          <w:rFonts w:ascii="Times New Roman" w:hAnsi="Times New Roman" w:cs="Times New Roman"/>
          <w:sz w:val="24"/>
          <w:szCs w:val="24"/>
          <w:lang w:val="uk-UA"/>
        </w:rPr>
        <w:t>суб’єктів МЕД</w:t>
      </w:r>
      <w:r>
        <w:rPr>
          <w:rFonts w:ascii="Times New Roman" w:hAnsi="Times New Roman" w:cs="Times New Roman"/>
          <w:sz w:val="24"/>
          <w:szCs w:val="24"/>
          <w:lang w:val="uk-UA"/>
        </w:rPr>
        <w:t>:</w:t>
      </w:r>
    </w:p>
    <w:p w:rsidR="00220B11" w:rsidRPr="00002F1B" w:rsidRDefault="00220B11" w:rsidP="00025AA1">
      <w:pPr>
        <w:numPr>
          <w:ilvl w:val="0"/>
          <w:numId w:val="5"/>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загальнодержавні</w:t>
      </w:r>
    </w:p>
    <w:p w:rsidR="00220B11" w:rsidRPr="00002F1B" w:rsidRDefault="00220B11" w:rsidP="00025AA1">
      <w:pPr>
        <w:numPr>
          <w:ilvl w:val="0"/>
          <w:numId w:val="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координаційні</w:t>
      </w:r>
    </w:p>
    <w:p w:rsidR="00220B11" w:rsidRPr="00002F1B" w:rsidRDefault="00220B11" w:rsidP="00025AA1">
      <w:pPr>
        <w:numPr>
          <w:ilvl w:val="0"/>
          <w:numId w:val="7"/>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галузеві</w:t>
      </w:r>
    </w:p>
    <w:p w:rsidR="00220B11" w:rsidRPr="00002F1B" w:rsidRDefault="00220B11" w:rsidP="00025AA1">
      <w:pPr>
        <w:numPr>
          <w:ilvl w:val="0"/>
          <w:numId w:val="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територіальні</w:t>
      </w:r>
    </w:p>
    <w:p w:rsidR="00220B11" w:rsidRDefault="00220B11" w:rsidP="00025AA1">
      <w:pPr>
        <w:numPr>
          <w:ilvl w:val="0"/>
          <w:numId w:val="9"/>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sz w:val="24"/>
          <w:szCs w:val="24"/>
          <w:lang w:val="uk-UA"/>
        </w:rPr>
        <w:t>місцеві</w:t>
      </w:r>
    </w:p>
    <w:p w:rsidR="00220B11" w:rsidRDefault="00220B11" w:rsidP="00025AA1">
      <w:pPr>
        <w:numPr>
          <w:ilvl w:val="0"/>
          <w:numId w:val="9"/>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sz w:val="24"/>
          <w:szCs w:val="24"/>
          <w:lang w:val="uk-UA"/>
        </w:rPr>
        <w:t xml:space="preserve">спеціалізовані </w:t>
      </w:r>
    </w:p>
    <w:p w:rsidR="00220B11" w:rsidRPr="00220B11" w:rsidRDefault="00220B11" w:rsidP="00025AA1">
      <w:pPr>
        <w:numPr>
          <w:ilvl w:val="0"/>
          <w:numId w:val="9"/>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фу</w:t>
      </w:r>
      <w:r w:rsidRPr="00220B11">
        <w:rPr>
          <w:rFonts w:ascii="Times New Roman" w:hAnsi="Times New Roman" w:cs="Times New Roman"/>
          <w:sz w:val="24"/>
          <w:szCs w:val="24"/>
          <w:lang w:val="uk-UA"/>
        </w:rPr>
        <w:t>нкціональні</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Мікроекономічний, як і інші рівні міжнародної економічної діяльності, має свої </w:t>
      </w:r>
      <w:r w:rsidRPr="00002F1B">
        <w:rPr>
          <w:rFonts w:ascii="Times New Roman" w:hAnsi="Times New Roman" w:cs="Times New Roman"/>
          <w:b/>
          <w:sz w:val="24"/>
          <w:szCs w:val="24"/>
          <w:lang w:val="uk-UA"/>
        </w:rPr>
        <w:t>функціональні відмінності</w:t>
      </w:r>
      <w:r w:rsidRPr="00002F1B">
        <w:rPr>
          <w:rFonts w:ascii="Times New Roman" w:hAnsi="Times New Roman" w:cs="Times New Roman"/>
          <w:sz w:val="24"/>
          <w:szCs w:val="24"/>
          <w:lang w:val="uk-UA"/>
        </w:rPr>
        <w:t>, специфічне коло суб’єктів, цілі, які вони переслідують, а також засоби реалізації цих цілей. Цілі, що вони їх переслідують в своїй діяльності, є взаємопов'язаними та такими, які взаємно зумовлюють одна іншу. Ними передусім є:</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максимізація індивідуального прибутку, оскільки міжнародна економічна діяльність розглядається в якості субстанції, інколи безальтернативної сфери реалізації комерційних інтересів (порівняно до цієї мети решта цілей може розглядатися в якості засобів реалізації);</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розширення виробництва як самостійна мета господарської життєдіяльності; крім того розширення виробництва – це і запорука збільшення прибутків, зменшення конкурентних ризиків та засіб боротьби з конкурентами шляхом їх поглинання;</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розширення ринків збуту завдяки проникненню або розширенню такого проникнення в господарську сферу зарубіжних країн;</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підвищення ефективності міжнародної господарської діяльності через наближення виробництва до споживачів у випадках здійснення закордонного інвестування, активізації міжнародної маркетингової політики;</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подолання інституційних, тарифних та нетарифних перешкод – оминання або зниження митних стягнень, національних обмежень на реалізацію тих або інших торгових операцій адміністративного характеру;</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розв'язання проблем, пов'язаних із нестабільністю міжнародних цін та співвідносних цінових показників (передусім через ревальвації та девальвації валют).</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Говорячи про суб'єктів міжнародної економічної діяльності на макрорівні, слід враховувати її </w:t>
      </w:r>
      <w:r w:rsidRPr="00002F1B">
        <w:rPr>
          <w:rFonts w:ascii="Times New Roman" w:hAnsi="Times New Roman" w:cs="Times New Roman"/>
          <w:b/>
          <w:sz w:val="24"/>
          <w:szCs w:val="24"/>
          <w:lang w:val="uk-UA"/>
        </w:rPr>
        <w:t>подвійну природу</w:t>
      </w:r>
      <w:r w:rsidRPr="00002F1B">
        <w:rPr>
          <w:rFonts w:ascii="Times New Roman" w:hAnsi="Times New Roman" w:cs="Times New Roman"/>
          <w:sz w:val="24"/>
          <w:szCs w:val="24"/>
          <w:lang w:val="uk-UA"/>
        </w:rPr>
        <w:t xml:space="preserve">. Адже це водночас і господарська, і регулятивна практика держави в особі повноважних її органів, яка безпосередньо спричиняється до руху через кордони предметів міжнародного співробітництва або спрямована на формування режиму такого співробітництва. в структурі державного апарату прийнято виділяти наступні </w:t>
      </w:r>
      <w:r w:rsidRPr="00002F1B">
        <w:rPr>
          <w:rFonts w:ascii="Times New Roman" w:hAnsi="Times New Roman" w:cs="Times New Roman"/>
          <w:b/>
          <w:sz w:val="24"/>
          <w:szCs w:val="24"/>
          <w:lang w:val="uk-UA"/>
        </w:rPr>
        <w:t>класифікаційні групи органів</w:t>
      </w:r>
      <w:r w:rsidRPr="00002F1B">
        <w:rPr>
          <w:rFonts w:ascii="Times New Roman" w:hAnsi="Times New Roman" w:cs="Times New Roman"/>
          <w:sz w:val="24"/>
          <w:szCs w:val="24"/>
          <w:lang w:val="uk-UA"/>
        </w:rPr>
        <w:t>:</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загальнодержавні – Верховна Рада, Президент, Кабінет Міністрів;</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координаційні – Мінекономіки, Нацбанк, Мінфін та інші;</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галузеві – міністерства та відомства, які відповідають за життєдіяльність окремих секторів, галузей економіки;</w:t>
      </w:r>
    </w:p>
    <w:p w:rsidR="00002F1B" w:rsidRPr="00002F1B"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територіальні – регіональні, місцеві органи влади;</w:t>
      </w:r>
    </w:p>
    <w:p w:rsidR="00002F1B" w:rsidRPr="00220B11" w:rsidRDefault="00002F1B" w:rsidP="00025AA1">
      <w:pPr>
        <w:numPr>
          <w:ilvl w:val="0"/>
          <w:numId w:val="10"/>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sz w:val="24"/>
          <w:szCs w:val="24"/>
          <w:lang w:val="uk-UA"/>
        </w:rPr>
        <w:t>спеціалізовані функціональні – інститути, які в своїй діяльності керуються національними інтересами, підтримуючи національних учасників міжнародного співробітництва.</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Перенесення повноважень від національних до міжнародних регулятивних структур відбувається у відповідності до міжнародно- правового режиму, який утворюється дво- та багатосторонніми угодами між країнами як суверенами міжнародних відносин, а також статутними документами міжнародних організацій. Співробітництво країн, хоча і має своєю головною метою створення сприятливого клімату міжнародної господарської діяльності, поширюється і на сферу безпосереднього прийняття рішень по цінах, обсягах та технічних умовах торгівлі. Найвідомішим прикладом міжнародного суб'єкта, який спеціалізується саме на політиці такого ґатунку є ОПЕК – організація країн-експортерів нафти.</w:t>
      </w:r>
    </w:p>
    <w:p w:rsidR="00002F1B" w:rsidRPr="00002F1B" w:rsidRDefault="00220B11" w:rsidP="00025AA1">
      <w:pPr>
        <w:numPr>
          <w:ilvl w:val="1"/>
          <w:numId w:val="2"/>
        </w:numPr>
        <w:spacing w:after="0" w:line="240" w:lineRule="auto"/>
        <w:ind w:left="0"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Міжнародна</w:t>
      </w:r>
      <w:r>
        <w:rPr>
          <w:rFonts w:ascii="Times New Roman" w:hAnsi="Times New Roman" w:cs="Times New Roman"/>
          <w:b/>
          <w:bCs/>
          <w:sz w:val="24"/>
          <w:szCs w:val="24"/>
          <w:lang w:val="uk-UA"/>
        </w:rPr>
        <w:tab/>
        <w:t>економічна діяльність т</w:t>
      </w:r>
      <w:r w:rsidR="00002F1B" w:rsidRPr="00002F1B">
        <w:rPr>
          <w:rFonts w:ascii="Times New Roman" w:hAnsi="Times New Roman" w:cs="Times New Roman"/>
          <w:b/>
          <w:bCs/>
          <w:sz w:val="24"/>
          <w:szCs w:val="24"/>
          <w:lang w:val="uk-UA"/>
        </w:rPr>
        <w:t>суб’єктів господарювання, її сутність, характеристика та форми</w:t>
      </w:r>
    </w:p>
    <w:p w:rsidR="00002F1B" w:rsidRPr="00002F1B" w:rsidRDefault="00002F1B" w:rsidP="00CE5BA7">
      <w:pPr>
        <w:spacing w:after="0" w:line="240" w:lineRule="auto"/>
        <w:ind w:firstLine="709"/>
        <w:jc w:val="both"/>
        <w:rPr>
          <w:rFonts w:ascii="Times New Roman" w:hAnsi="Times New Roman" w:cs="Times New Roman"/>
          <w:b/>
          <w:sz w:val="24"/>
          <w:szCs w:val="24"/>
          <w:lang w:val="uk-UA"/>
        </w:rPr>
      </w:pP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Міжнародна економічна діяльність суб’єктів господарювання</w:t>
      </w:r>
      <w:r w:rsidR="00220B11">
        <w:rPr>
          <w:rFonts w:ascii="Times New Roman" w:hAnsi="Times New Roman" w:cs="Times New Roman"/>
          <w:b/>
          <w:sz w:val="24"/>
          <w:szCs w:val="24"/>
          <w:lang w:val="uk-UA"/>
        </w:rPr>
        <w:t xml:space="preserve"> </w:t>
      </w:r>
      <w:r w:rsidRPr="00002F1B">
        <w:rPr>
          <w:rFonts w:ascii="Times New Roman" w:hAnsi="Times New Roman" w:cs="Times New Roman"/>
          <w:sz w:val="24"/>
          <w:szCs w:val="24"/>
          <w:lang w:val="uk-UA"/>
        </w:rPr>
        <w:t>здійснюється в таких основних формах:</w:t>
      </w:r>
    </w:p>
    <w:p w:rsidR="00002F1B" w:rsidRPr="00002F1B" w:rsidRDefault="00002F1B" w:rsidP="00025AA1">
      <w:pPr>
        <w:numPr>
          <w:ilvl w:val="0"/>
          <w:numId w:val="11"/>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b/>
          <w:i/>
          <w:sz w:val="24"/>
          <w:szCs w:val="24"/>
          <w:lang w:val="uk-UA"/>
        </w:rPr>
        <w:t>Експорт та імпорт товарів та послуг</w:t>
      </w:r>
      <w:r w:rsidRPr="00002F1B">
        <w:rPr>
          <w:rFonts w:ascii="Times New Roman" w:hAnsi="Times New Roman" w:cs="Times New Roman"/>
          <w:sz w:val="24"/>
          <w:szCs w:val="24"/>
          <w:lang w:val="uk-UA"/>
        </w:rPr>
        <w:t>. Це є часто першою зовнішньоекономічною операцією фірми. Ця операція передбачає, як правило, мінімальні зобов’язання і найменший ризик для виробничих ресурсів фірми, вимагає порівняно невеликих видатків. Наприклад, фірми можуть збільшувати експорт продукції шляхом завантаження своїх надлишкових потужностей, що робить мінімальною потребу в додаткових капіталовкладеннях.</w:t>
      </w:r>
    </w:p>
    <w:p w:rsidR="00002F1B" w:rsidRPr="00220B11" w:rsidRDefault="00002F1B" w:rsidP="00025AA1">
      <w:pPr>
        <w:numPr>
          <w:ilvl w:val="0"/>
          <w:numId w:val="11"/>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b/>
          <w:i/>
          <w:sz w:val="24"/>
          <w:szCs w:val="24"/>
          <w:lang w:val="uk-UA"/>
        </w:rPr>
        <w:t>Контрактні, коопераційні угоди (ліцензування, франчайзинг).</w:t>
      </w:r>
      <w:r w:rsidRPr="00220B11">
        <w:rPr>
          <w:rFonts w:ascii="Times New Roman" w:hAnsi="Times New Roman" w:cs="Times New Roman"/>
          <w:sz w:val="24"/>
          <w:szCs w:val="24"/>
          <w:lang w:val="uk-UA"/>
        </w:rPr>
        <w:t xml:space="preserve"> При ліцензуванні фірма (ліцензіар) вступає у відносини із зарубіжною фірмою (ліцензіатом), пропонуючи права на використання виробничого процесу, товарного знаку, патенту, ноу-хау в обмін на ліцензійну плату. Франчайзинг — один із способів кооперації (насамперед міжнародної) по збуту товарів і послуг достатньо відомої фірми (франчайзера) через спеціально створену за її участю збутову організацію (франчайзі) завдяки праву використання франчайзі товарного знаку і ноу-хау</w:t>
      </w:r>
      <w:r w:rsidR="00220B11">
        <w:rPr>
          <w:rFonts w:ascii="Times New Roman" w:hAnsi="Times New Roman" w:cs="Times New Roman"/>
          <w:sz w:val="24"/>
          <w:szCs w:val="24"/>
          <w:lang w:val="uk-UA"/>
        </w:rPr>
        <w:t xml:space="preserve"> </w:t>
      </w:r>
      <w:r w:rsidRPr="00220B11">
        <w:rPr>
          <w:rFonts w:ascii="Times New Roman" w:hAnsi="Times New Roman" w:cs="Times New Roman"/>
          <w:sz w:val="24"/>
          <w:szCs w:val="24"/>
          <w:lang w:val="uk-UA"/>
        </w:rPr>
        <w:t>франчайзера.</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Наприклад, відомий виробник копіювальної техніки компанія “Ксерокс”, маючи надійну репутацію, створює в різних країнах мережу збутових підприємств для спільного просування на ринок різних послуг по копіюванню друкованих матеріалів. Франчайзинг товарів та послуг використовують також відомі фірми: Мак Дональдс, Зінгер, Кока-Кола, Хілтон. Найбільше застосування франчайзинг має у сфері послуг: туризмі, сервісі побутової техніки, системі швидкого харчування, авторемонті. Часто підприємства купують іноземні ліцензії та звертаються до франчайзингу після того, як вони досягли успіхів в експорті своєї продукції на зовнішньому ринку.</w:t>
      </w:r>
    </w:p>
    <w:p w:rsidR="00002F1B" w:rsidRPr="00002F1B" w:rsidRDefault="00002F1B" w:rsidP="00025AA1">
      <w:pPr>
        <w:numPr>
          <w:ilvl w:val="0"/>
          <w:numId w:val="11"/>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b/>
          <w:i/>
          <w:sz w:val="24"/>
          <w:szCs w:val="24"/>
          <w:lang w:val="uk-UA"/>
        </w:rPr>
        <w:t>Господарська діяльність за кордоном</w:t>
      </w:r>
      <w:r w:rsidRPr="00002F1B">
        <w:rPr>
          <w:rFonts w:ascii="Times New Roman" w:hAnsi="Times New Roman" w:cs="Times New Roman"/>
          <w:sz w:val="24"/>
          <w:szCs w:val="24"/>
          <w:lang w:val="uk-UA"/>
        </w:rPr>
        <w:t xml:space="preserve"> (науково-дослідницькі роботі, банківські операції, страхування, підрядне виробництво, оренда). Підрядне виробництво передбачає укладання фірмою контракту із зарубіжним виробником, що може виготовляти товари, реалізацією яких може займатися вказана фірма. Оренда передбачає надання орендодавцем в тимчасове користування орендарю майна за узгоджену орендну плату на певний термін з метою одержання комерційної вигоди. Номенклатура товарів, що здаються в оренду, є досить широкою: легкові та вантажні автомобілі, літаки, танкери, контейнери, комп’ютери, засоби зв’язку, стандартне промислове обладнання, склади, тобто рухоме і нерухоме майно, яке відноситься до основних засобів. В міжнародній практиці розрізняють три види оренди залежно від її тривалості:</w:t>
      </w:r>
    </w:p>
    <w:p w:rsidR="00002F1B" w:rsidRPr="00002F1B" w:rsidRDefault="00002F1B" w:rsidP="00025AA1">
      <w:pPr>
        <w:numPr>
          <w:ilvl w:val="1"/>
          <w:numId w:val="11"/>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короткострокова оренда — рентинг, тривалість якої може складати від декількох годин до одного року;</w:t>
      </w:r>
    </w:p>
    <w:p w:rsidR="00002F1B" w:rsidRPr="00002F1B" w:rsidRDefault="00220B11" w:rsidP="00025AA1">
      <w:pPr>
        <w:numPr>
          <w:ilvl w:val="1"/>
          <w:numId w:val="11"/>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середньострокова оренда — хайринг, </w:t>
      </w:r>
      <w:r w:rsidR="00002F1B" w:rsidRPr="00002F1B">
        <w:rPr>
          <w:rFonts w:ascii="Times New Roman" w:hAnsi="Times New Roman" w:cs="Times New Roman"/>
          <w:sz w:val="24"/>
          <w:szCs w:val="24"/>
          <w:lang w:val="uk-UA"/>
        </w:rPr>
        <w:t>яка передбачає здачу в оренду майна на термін від 1 до 3 років;</w:t>
      </w:r>
    </w:p>
    <w:p w:rsidR="00002F1B" w:rsidRPr="00220B11" w:rsidRDefault="00002F1B" w:rsidP="00025AA1">
      <w:pPr>
        <w:numPr>
          <w:ilvl w:val="1"/>
          <w:numId w:val="11"/>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sz w:val="24"/>
          <w:szCs w:val="24"/>
          <w:lang w:val="uk-UA"/>
        </w:rPr>
        <w:t>довгострокова оренда — на термін більше трьох</w:t>
      </w:r>
      <w:r w:rsidR="00220B11">
        <w:rPr>
          <w:rFonts w:ascii="Times New Roman" w:hAnsi="Times New Roman" w:cs="Times New Roman"/>
          <w:sz w:val="24"/>
          <w:szCs w:val="24"/>
          <w:lang w:val="uk-UA"/>
        </w:rPr>
        <w:t xml:space="preserve"> </w:t>
      </w:r>
      <w:r w:rsidRPr="00220B11">
        <w:rPr>
          <w:rFonts w:ascii="Times New Roman" w:hAnsi="Times New Roman" w:cs="Times New Roman"/>
          <w:sz w:val="24"/>
          <w:szCs w:val="24"/>
          <w:lang w:val="uk-UA"/>
        </w:rPr>
        <w:t>років.</w:t>
      </w:r>
    </w:p>
    <w:p w:rsidR="00002F1B" w:rsidRPr="00220B11" w:rsidRDefault="00002F1B" w:rsidP="00025AA1">
      <w:pPr>
        <w:numPr>
          <w:ilvl w:val="0"/>
          <w:numId w:val="11"/>
        </w:numPr>
        <w:spacing w:after="0" w:line="240" w:lineRule="auto"/>
        <w:ind w:left="0" w:firstLine="709"/>
        <w:jc w:val="both"/>
        <w:rPr>
          <w:rFonts w:ascii="Times New Roman" w:hAnsi="Times New Roman" w:cs="Times New Roman"/>
          <w:sz w:val="24"/>
          <w:szCs w:val="24"/>
          <w:lang w:val="uk-UA"/>
        </w:rPr>
      </w:pPr>
      <w:r w:rsidRPr="00220B11">
        <w:rPr>
          <w:rFonts w:ascii="Times New Roman" w:hAnsi="Times New Roman" w:cs="Times New Roman"/>
          <w:b/>
          <w:i/>
          <w:sz w:val="24"/>
          <w:szCs w:val="24"/>
          <w:lang w:val="uk-UA"/>
        </w:rPr>
        <w:t>Портфельне і пряме інвестування за кордоном.</w:t>
      </w:r>
      <w:r w:rsidRPr="00220B11">
        <w:rPr>
          <w:rFonts w:ascii="Times New Roman" w:hAnsi="Times New Roman" w:cs="Times New Roman"/>
          <w:sz w:val="24"/>
          <w:szCs w:val="24"/>
          <w:lang w:val="uk-UA"/>
        </w:rPr>
        <w:t xml:space="preserve"> Інвестиційна</w:t>
      </w:r>
      <w:r w:rsidR="00220B11">
        <w:rPr>
          <w:rFonts w:ascii="Times New Roman" w:hAnsi="Times New Roman" w:cs="Times New Roman"/>
          <w:sz w:val="24"/>
          <w:szCs w:val="24"/>
          <w:lang w:val="uk-UA"/>
        </w:rPr>
        <w:t xml:space="preserve"> </w:t>
      </w:r>
      <w:r w:rsidRPr="00220B11">
        <w:rPr>
          <w:rFonts w:ascii="Times New Roman" w:hAnsi="Times New Roman" w:cs="Times New Roman"/>
          <w:sz w:val="24"/>
          <w:szCs w:val="24"/>
          <w:lang w:val="uk-UA"/>
        </w:rPr>
        <w:t>діяльність за кордоном може бути пов’язана зі створенням підприємством власної виробничої філії; вкладанням коштів в акції існуючої зарубіжної фірми; інвестуванням у нерухомість, державні цінні папери.</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Вищенаведена класифікація форм міжнародної підприємницької діяльності досить умовна. Наприклад господарська діяльність за кордоном (3) практично завжди супроводжується надходженням туди інвестицій (4).</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 різних етапах розвитку МЕВ одна із форм міжнародної економічної діяльності переважає. На сучасному етапі для багатьох розвинутих країн провідною формою є транснаціональна виробнича діяльність, в основі якої знаходиться закордонна інвестиційна діяльність підприємств.</w:t>
      </w:r>
    </w:p>
    <w:p w:rsidR="00002F1B" w:rsidRPr="00002F1B" w:rsidRDefault="00002F1B" w:rsidP="00025AA1">
      <w:pPr>
        <w:numPr>
          <w:ilvl w:val="1"/>
          <w:numId w:val="2"/>
        </w:numPr>
        <w:spacing w:after="0" w:line="240" w:lineRule="auto"/>
        <w:ind w:left="0"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lastRenderedPageBreak/>
        <w:t>Сутність та види транснаціональних компаній, основні напрями їх діяльності</w:t>
      </w:r>
    </w:p>
    <w:p w:rsidR="00002F1B" w:rsidRPr="00002F1B" w:rsidRDefault="00002F1B" w:rsidP="00CE5BA7">
      <w:pPr>
        <w:spacing w:after="0" w:line="240" w:lineRule="auto"/>
        <w:ind w:firstLine="709"/>
        <w:jc w:val="both"/>
        <w:rPr>
          <w:rFonts w:ascii="Times New Roman" w:hAnsi="Times New Roman" w:cs="Times New Roman"/>
          <w:b/>
          <w:sz w:val="24"/>
          <w:szCs w:val="24"/>
          <w:lang w:val="uk-UA"/>
        </w:rPr>
      </w:pP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Транснаціональні корпорації (ТНК) </w:t>
      </w:r>
      <w:r w:rsidRPr="00002F1B">
        <w:rPr>
          <w:rFonts w:ascii="Times New Roman" w:hAnsi="Times New Roman" w:cs="Times New Roman"/>
          <w:sz w:val="24"/>
          <w:szCs w:val="24"/>
          <w:lang w:val="uk-UA"/>
        </w:rPr>
        <w:t>– це міжнародні за складом та характером діяльності суб'єкти господарського життя, які функціонують на принципах корпоративної власності з акціонерною формою управління та розподілу прибутків у міжнародному масштабі. Важливою рисою ТНК є реалізація єдиної стратегії через один або декілька центрів прийняття господарських рішень.</w:t>
      </w:r>
    </w:p>
    <w:p w:rsidR="00002F1B" w:rsidRPr="00002F1B" w:rsidRDefault="00002F1B" w:rsidP="00CE5BA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Особливості, які відрізняють ТНК від звичайних фірм:</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можливості підвищення ефективності й посилення конкурентоспроможності;</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мобілізація пов'язаних з економічною культурою таких активів, як виробничий досвід, навички</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додаткові можливості підвищення ефективності й посилення конкурентоспроможності за допомогою доступу до ресурсів іноземних держав</w:t>
      </w:r>
    </w:p>
    <w:p w:rsidR="00002F1B" w:rsidRPr="0083659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83659B">
        <w:rPr>
          <w:rFonts w:ascii="Times New Roman" w:hAnsi="Times New Roman" w:cs="Times New Roman"/>
          <w:sz w:val="24"/>
          <w:szCs w:val="24"/>
          <w:lang w:val="uk-UA"/>
        </w:rPr>
        <w:t>можливість використовувати у своїх інтересах особливості</w:t>
      </w:r>
      <w:r w:rsidR="0083659B">
        <w:rPr>
          <w:rFonts w:ascii="Times New Roman" w:hAnsi="Times New Roman" w:cs="Times New Roman"/>
          <w:sz w:val="24"/>
          <w:szCs w:val="24"/>
          <w:lang w:val="uk-UA"/>
        </w:rPr>
        <w:t xml:space="preserve"> </w:t>
      </w:r>
      <w:r w:rsidRPr="0083659B">
        <w:rPr>
          <w:rFonts w:ascii="Times New Roman" w:hAnsi="Times New Roman" w:cs="Times New Roman"/>
          <w:sz w:val="24"/>
          <w:szCs w:val="24"/>
          <w:lang w:val="uk-UA"/>
        </w:rPr>
        <w:t>державної, зокрема податкової, політики в різних країнах, різницю в курсах валют тощо</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здатність продовжувати життєвий цикл своїх технологій і продукції, переносячи їх у міру старіння в закордонні філіали</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можливість долати різного роду протекціоністські бар'єри на шляху проникнення на ринок тієї чи іншої країни (створюючи зарубіжні філіали)</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здатність великої фірми зменшувати ризики виробничої діяльності, розосереджуючи своє виробництво між різними країнами світу</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Специфічною формою транс націоналізації бізнесу корпорацій є створення та участь у функціонуванні транснаціональних стратегічних альянсів. Транснаціональні стратегічні альянси (ТСА) – це особлива організаційна форма міжфірмових, міжкорпораційних зв'язків двох або більше компаній, у рамках якої здійснюється довгострокова координація економічної діяльності учасників з метою реалізації масштабних виробничих проектів, максимізації результатів технологічної кооперації, скорочення тривалості інноваційних процесів, зниження вартості та ризикованості виробництва, поліпшення умов доступу до певних ринків</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Транснаціональні альянси – це глобальні форми здійснення партнерства, спільної або пайової діяльності на основі багатосторонніх контрактів (угод) компаній різних країн через здійснення спільної маркетингової, фінансової, інноваційної, інвестиційної та операційної діяльності</w:t>
      </w:r>
    </w:p>
    <w:p w:rsidR="00002F1B" w:rsidRPr="00002F1B" w:rsidRDefault="00002F1B" w:rsidP="00CE5BA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Ієрархічна структура ТНК </w:t>
      </w:r>
      <w:r w:rsidRPr="00002F1B">
        <w:rPr>
          <w:rFonts w:ascii="Times New Roman" w:hAnsi="Times New Roman" w:cs="Times New Roman"/>
          <w:sz w:val="24"/>
          <w:szCs w:val="24"/>
          <w:lang w:val="uk-UA"/>
        </w:rPr>
        <w:t>– об’єднання декількох компаній шляхом взаємної участі кожної компанії в діяльності інших.</w:t>
      </w:r>
    </w:p>
    <w:tbl>
      <w:tblPr>
        <w:tblStyle w:val="a6"/>
        <w:tblW w:w="0" w:type="auto"/>
        <w:tblLook w:val="04A0" w:firstRow="1" w:lastRow="0" w:firstColumn="1" w:lastColumn="0" w:noHBand="0" w:noVBand="1"/>
      </w:tblPr>
      <w:tblGrid>
        <w:gridCol w:w="1917"/>
        <w:gridCol w:w="480"/>
        <w:gridCol w:w="797"/>
        <w:gridCol w:w="639"/>
        <w:gridCol w:w="962"/>
        <w:gridCol w:w="962"/>
        <w:gridCol w:w="640"/>
        <w:gridCol w:w="797"/>
        <w:gridCol w:w="481"/>
        <w:gridCol w:w="1918"/>
      </w:tblGrid>
      <w:tr w:rsidR="0083659B" w:rsidTr="00AA2DA0">
        <w:tc>
          <w:tcPr>
            <w:tcW w:w="191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1916" w:type="dxa"/>
            <w:gridSpan w:val="3"/>
            <w:tcBorders>
              <w:top w:val="single" w:sz="18" w:space="0" w:color="FFFFFF" w:themeColor="background1"/>
              <w:left w:val="single" w:sz="18" w:space="0" w:color="FFFFFF" w:themeColor="background1"/>
              <w:bottom w:val="single" w:sz="18" w:space="0" w:color="FFFFFF" w:themeColor="background1"/>
              <w:right w:val="single" w:sz="18" w:space="0" w:color="auto"/>
            </w:tcBorders>
          </w:tcPr>
          <w:p w:rsidR="0083659B" w:rsidRDefault="0083659B" w:rsidP="00002F1B">
            <w:pPr>
              <w:jc w:val="both"/>
              <w:rPr>
                <w:rFonts w:ascii="Times New Roman" w:hAnsi="Times New Roman" w:cs="Times New Roman"/>
                <w:sz w:val="24"/>
                <w:szCs w:val="24"/>
                <w:lang w:val="uk-UA"/>
              </w:rPr>
            </w:pPr>
          </w:p>
        </w:tc>
        <w:tc>
          <w:tcPr>
            <w:tcW w:w="1924" w:type="dxa"/>
            <w:gridSpan w:val="2"/>
            <w:tcBorders>
              <w:top w:val="single" w:sz="18" w:space="0" w:color="auto"/>
              <w:left w:val="single" w:sz="18" w:space="0" w:color="auto"/>
              <w:bottom w:val="single" w:sz="18" w:space="0" w:color="auto"/>
              <w:right w:val="single" w:sz="18" w:space="0" w:color="auto"/>
            </w:tcBorders>
          </w:tcPr>
          <w:p w:rsidR="0083659B" w:rsidRDefault="0083659B" w:rsidP="0083659B">
            <w:pPr>
              <w:jc w:val="center"/>
              <w:rPr>
                <w:rFonts w:ascii="Times New Roman" w:hAnsi="Times New Roman" w:cs="Times New Roman"/>
                <w:sz w:val="24"/>
                <w:szCs w:val="24"/>
                <w:lang w:val="uk-UA"/>
              </w:rPr>
            </w:pPr>
            <w:r>
              <w:rPr>
                <w:rFonts w:ascii="Times New Roman" w:hAnsi="Times New Roman" w:cs="Times New Roman"/>
                <w:sz w:val="24"/>
                <w:szCs w:val="24"/>
                <w:lang w:val="uk-UA"/>
              </w:rPr>
              <w:t>ТНК</w:t>
            </w:r>
          </w:p>
        </w:tc>
        <w:tc>
          <w:tcPr>
            <w:tcW w:w="1918" w:type="dxa"/>
            <w:gridSpan w:val="3"/>
            <w:tcBorders>
              <w:top w:val="single" w:sz="18" w:space="0" w:color="FFFFFF" w:themeColor="background1"/>
              <w:left w:val="single" w:sz="18" w:space="0" w:color="auto"/>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19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r>
      <w:tr w:rsidR="0083659B" w:rsidTr="00AA2DA0">
        <w:tc>
          <w:tcPr>
            <w:tcW w:w="319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3203" w:type="dxa"/>
            <w:gridSpan w:val="4"/>
            <w:tcBorders>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1FCF8D59" wp14:editId="786E4607">
                      <wp:simplePos x="0" y="0"/>
                      <wp:positionH relativeFrom="column">
                        <wp:posOffset>915945</wp:posOffset>
                      </wp:positionH>
                      <wp:positionV relativeFrom="paragraph">
                        <wp:posOffset>9353</wp:posOffset>
                      </wp:positionV>
                      <wp:extent cx="45719" cy="164757"/>
                      <wp:effectExtent l="19050" t="0" r="31115" b="45085"/>
                      <wp:wrapNone/>
                      <wp:docPr id="119" name="Стрелка вниз 119"/>
                      <wp:cNvGraphicFramePr/>
                      <a:graphic xmlns:a="http://schemas.openxmlformats.org/drawingml/2006/main">
                        <a:graphicData uri="http://schemas.microsoft.com/office/word/2010/wordprocessingShape">
                          <wps:wsp>
                            <wps:cNvSpPr/>
                            <wps:spPr>
                              <a:xfrm>
                                <a:off x="0" y="0"/>
                                <a:ext cx="45719" cy="16475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49B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9" o:spid="_x0000_s1026" type="#_x0000_t67" style="position:absolute;margin-left:72.1pt;margin-top:.75pt;width:3.6pt;height:12.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" adj="18603" fillcolor="black [3200]" strokecolor="black [1600]" strokeweight="1pt"/>
                  </w:pict>
                </mc:Fallback>
              </mc:AlternateContent>
            </w:r>
          </w:p>
        </w:tc>
        <w:tc>
          <w:tcPr>
            <w:tcW w:w="319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r>
      <w:tr w:rsidR="0083659B" w:rsidTr="00AA2DA0">
        <w:tc>
          <w:tcPr>
            <w:tcW w:w="3194" w:type="dxa"/>
            <w:gridSpan w:val="3"/>
            <w:tcBorders>
              <w:top w:val="single" w:sz="18" w:space="0" w:color="FFFFFF" w:themeColor="background1"/>
              <w:left w:val="single" w:sz="18" w:space="0" w:color="FFFFFF" w:themeColor="background1"/>
              <w:bottom w:val="single" w:sz="18" w:space="0" w:color="FFFFFF" w:themeColor="background1"/>
              <w:right w:val="single" w:sz="18" w:space="0" w:color="auto"/>
            </w:tcBorders>
          </w:tcPr>
          <w:p w:rsidR="0083659B" w:rsidRDefault="0083659B" w:rsidP="00002F1B">
            <w:pPr>
              <w:jc w:val="both"/>
              <w:rPr>
                <w:rFonts w:ascii="Times New Roman" w:hAnsi="Times New Roman" w:cs="Times New Roman"/>
                <w:sz w:val="24"/>
                <w:szCs w:val="24"/>
                <w:lang w:val="uk-UA"/>
              </w:rPr>
            </w:pPr>
          </w:p>
        </w:tc>
        <w:tc>
          <w:tcPr>
            <w:tcW w:w="3203" w:type="dxa"/>
            <w:gridSpan w:val="4"/>
            <w:tcBorders>
              <w:top w:val="single" w:sz="18" w:space="0" w:color="auto"/>
              <w:left w:val="single" w:sz="18" w:space="0" w:color="auto"/>
              <w:bottom w:val="single" w:sz="18" w:space="0" w:color="auto"/>
              <w:right w:val="single" w:sz="18" w:space="0" w:color="auto"/>
            </w:tcBorders>
          </w:tcPr>
          <w:p w:rsidR="0083659B" w:rsidRDefault="0083659B" w:rsidP="0083659B">
            <w:pPr>
              <w:jc w:val="center"/>
              <w:rPr>
                <w:rFonts w:ascii="Times New Roman" w:hAnsi="Times New Roman" w:cs="Times New Roman"/>
                <w:sz w:val="24"/>
                <w:szCs w:val="24"/>
                <w:lang w:val="uk-UA"/>
              </w:rPr>
            </w:pPr>
            <w:r>
              <w:rPr>
                <w:rFonts w:ascii="Times New Roman" w:hAnsi="Times New Roman" w:cs="Times New Roman"/>
                <w:sz w:val="24"/>
                <w:szCs w:val="24"/>
                <w:lang w:val="uk-UA"/>
              </w:rPr>
              <w:t>Материнська компанія</w:t>
            </w:r>
          </w:p>
        </w:tc>
        <w:tc>
          <w:tcPr>
            <w:tcW w:w="3196" w:type="dxa"/>
            <w:gridSpan w:val="3"/>
            <w:tcBorders>
              <w:top w:val="single" w:sz="18" w:space="0" w:color="FFFFFF" w:themeColor="background1"/>
              <w:left w:val="single" w:sz="18" w:space="0" w:color="auto"/>
              <w:bottom w:val="single" w:sz="18" w:space="0" w:color="FFFFFF" w:themeColor="background1"/>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r>
      <w:tr w:rsidR="0083659B" w:rsidTr="00AA2DA0">
        <w:tc>
          <w:tcPr>
            <w:tcW w:w="2397" w:type="dxa"/>
            <w:gridSpan w:val="2"/>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9816B50" wp14:editId="34FE9DC7">
                      <wp:simplePos x="0" y="0"/>
                      <wp:positionH relativeFrom="column">
                        <wp:posOffset>1025525</wp:posOffset>
                      </wp:positionH>
                      <wp:positionV relativeFrom="paragraph">
                        <wp:posOffset>-2900</wp:posOffset>
                      </wp:positionV>
                      <wp:extent cx="1911178" cy="156519"/>
                      <wp:effectExtent l="38100" t="0" r="13335" b="91440"/>
                      <wp:wrapNone/>
                      <wp:docPr id="108" name="Прямая со стрелкой 108"/>
                      <wp:cNvGraphicFramePr/>
                      <a:graphic xmlns:a="http://schemas.openxmlformats.org/drawingml/2006/main">
                        <a:graphicData uri="http://schemas.microsoft.com/office/word/2010/wordprocessingShape">
                          <wps:wsp>
                            <wps:cNvCnPr/>
                            <wps:spPr>
                              <a:xfrm flipH="1">
                                <a:off x="0" y="0"/>
                                <a:ext cx="1911178" cy="156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5B9A95" id="_x0000_t32" coordsize="21600,21600" o:spt="32" o:oned="t" path="m,l21600,21600e" filled="f">
                      <v:path arrowok="t" fillok="f" o:connecttype="none"/>
                      <o:lock v:ext="edit" shapetype="t"/>
                    </v:shapetype>
                    <v:shape id="Прямая со стрелкой 108" o:spid="_x0000_s1026" type="#_x0000_t32" style="position:absolute;margin-left:80.75pt;margin-top:-.25pt;width:150.5pt;height:12.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" strokecolor="black [3200]" strokeweight=".5pt">
                      <v:stroke endarrow="block" joinstyle="miter"/>
                    </v:shape>
                  </w:pict>
                </mc:Fallback>
              </mc:AlternateContent>
            </w:r>
          </w:p>
        </w:tc>
        <w:tc>
          <w:tcPr>
            <w:tcW w:w="2398" w:type="dxa"/>
            <w:gridSpan w:val="3"/>
            <w:tcBorders>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26F79A3C" wp14:editId="03E4B975">
                      <wp:simplePos x="0" y="0"/>
                      <wp:positionH relativeFrom="column">
                        <wp:posOffset>1447560</wp:posOffset>
                      </wp:positionH>
                      <wp:positionV relativeFrom="paragraph">
                        <wp:posOffset>30051</wp:posOffset>
                      </wp:positionV>
                      <wp:extent cx="230659" cy="139717"/>
                      <wp:effectExtent l="0" t="0" r="74295" b="50800"/>
                      <wp:wrapNone/>
                      <wp:docPr id="111" name="Прямая со стрелкой 111"/>
                      <wp:cNvGraphicFramePr/>
                      <a:graphic xmlns:a="http://schemas.openxmlformats.org/drawingml/2006/main">
                        <a:graphicData uri="http://schemas.microsoft.com/office/word/2010/wordprocessingShape">
                          <wps:wsp>
                            <wps:cNvCnPr/>
                            <wps:spPr>
                              <a:xfrm>
                                <a:off x="0" y="0"/>
                                <a:ext cx="230659" cy="139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FF3DCE" id="Прямая со стрелкой 111" o:spid="_x0000_s1026" type="#_x0000_t32" style="position:absolute;margin-left:114pt;margin-top:2.35pt;width:18.15pt;height:1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8AB5FD1" wp14:editId="6187DC78">
                      <wp:simplePos x="0" y="0"/>
                      <wp:positionH relativeFrom="column">
                        <wp:posOffset>1200425</wp:posOffset>
                      </wp:positionH>
                      <wp:positionV relativeFrom="paragraph">
                        <wp:posOffset>21813</wp:posOffset>
                      </wp:positionV>
                      <wp:extent cx="222421" cy="148281"/>
                      <wp:effectExtent l="38100" t="0" r="25400" b="61595"/>
                      <wp:wrapNone/>
                      <wp:docPr id="110" name="Прямая со стрелкой 110"/>
                      <wp:cNvGraphicFramePr/>
                      <a:graphic xmlns:a="http://schemas.openxmlformats.org/drawingml/2006/main">
                        <a:graphicData uri="http://schemas.microsoft.com/office/word/2010/wordprocessingShape">
                          <wps:wsp>
                            <wps:cNvCnPr/>
                            <wps:spPr>
                              <a:xfrm flipH="1">
                                <a:off x="0" y="0"/>
                                <a:ext cx="222421" cy="1482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9606C" id="Прямая со стрелкой 110" o:spid="_x0000_s1026" type="#_x0000_t32" style="position:absolute;margin-left:94.5pt;margin-top:1.7pt;width:17.5pt;height:11.7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421D810" wp14:editId="116AA9F1">
                      <wp:simplePos x="0" y="0"/>
                      <wp:positionH relativeFrom="column">
                        <wp:posOffset>1439321</wp:posOffset>
                      </wp:positionH>
                      <wp:positionV relativeFrom="paragraph">
                        <wp:posOffset>-2900</wp:posOffset>
                      </wp:positionV>
                      <wp:extent cx="2183027" cy="164756"/>
                      <wp:effectExtent l="0" t="0" r="65405" b="83185"/>
                      <wp:wrapNone/>
                      <wp:docPr id="109" name="Прямая со стрелкой 109"/>
                      <wp:cNvGraphicFramePr/>
                      <a:graphic xmlns:a="http://schemas.openxmlformats.org/drawingml/2006/main">
                        <a:graphicData uri="http://schemas.microsoft.com/office/word/2010/wordprocessingShape">
                          <wps:wsp>
                            <wps:cNvCnPr/>
                            <wps:spPr>
                              <a:xfrm>
                                <a:off x="0" y="0"/>
                                <a:ext cx="2183027" cy="164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AEAA9F" id="Прямая со стрелкой 109" o:spid="_x0000_s1026" type="#_x0000_t32" style="position:absolute;margin-left:113.35pt;margin-top:-.25pt;width:171.9pt;height:12.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" strokecolor="black [3200]" strokeweight=".5pt">
                      <v:stroke endarrow="block" joinstyle="miter"/>
                    </v:shape>
                  </w:pict>
                </mc:Fallback>
              </mc:AlternateContent>
            </w:r>
          </w:p>
        </w:tc>
        <w:tc>
          <w:tcPr>
            <w:tcW w:w="2399" w:type="dxa"/>
            <w:gridSpan w:val="3"/>
            <w:tcBorders>
              <w:left w:val="single" w:sz="18" w:space="0" w:color="FFFFFF" w:themeColor="background1"/>
              <w:bottom w:val="single" w:sz="18" w:space="0" w:color="auto"/>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2399" w:type="dxa"/>
            <w:gridSpan w:val="2"/>
            <w:tcBorders>
              <w:top w:val="single" w:sz="18" w:space="0" w:color="FFFFFF" w:themeColor="background1"/>
              <w:left w:val="single" w:sz="18" w:space="0" w:color="FFFFFF" w:themeColor="background1"/>
              <w:bottom w:val="single" w:sz="18" w:space="0" w:color="auto"/>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r>
      <w:tr w:rsidR="0083659B" w:rsidTr="00AA2DA0">
        <w:tc>
          <w:tcPr>
            <w:tcW w:w="2397" w:type="dxa"/>
            <w:gridSpan w:val="2"/>
            <w:tcBorders>
              <w:top w:val="single" w:sz="18" w:space="0" w:color="auto"/>
              <w:left w:val="single" w:sz="18" w:space="0" w:color="auto"/>
              <w:bottom w:val="single" w:sz="18" w:space="0" w:color="auto"/>
              <w:right w:val="single" w:sz="18" w:space="0" w:color="auto"/>
            </w:tcBorders>
          </w:tcPr>
          <w:p w:rsidR="0083659B" w:rsidRDefault="0083659B" w:rsidP="0083659B">
            <w:pPr>
              <w:jc w:val="center"/>
              <w:rPr>
                <w:rFonts w:ascii="Times New Roman" w:hAnsi="Times New Roman" w:cs="Times New Roman"/>
                <w:sz w:val="24"/>
                <w:szCs w:val="24"/>
                <w:lang w:val="uk-UA"/>
              </w:rPr>
            </w:pPr>
            <w:r>
              <w:rPr>
                <w:rFonts w:ascii="Times New Roman" w:hAnsi="Times New Roman" w:cs="Times New Roman"/>
                <w:sz w:val="24"/>
                <w:szCs w:val="24"/>
                <w:lang w:val="uk-UA"/>
              </w:rPr>
              <w:t>Дочірня компанія №1</w:t>
            </w:r>
          </w:p>
        </w:tc>
        <w:tc>
          <w:tcPr>
            <w:tcW w:w="2398" w:type="dxa"/>
            <w:gridSpan w:val="3"/>
            <w:tcBorders>
              <w:top w:val="single" w:sz="18" w:space="0" w:color="auto"/>
              <w:left w:val="single" w:sz="18" w:space="0" w:color="auto"/>
              <w:bottom w:val="single" w:sz="18" w:space="0" w:color="auto"/>
              <w:right w:val="single" w:sz="18" w:space="0" w:color="auto"/>
            </w:tcBorders>
          </w:tcPr>
          <w:p w:rsidR="0083659B" w:rsidRDefault="0083659B" w:rsidP="0083659B">
            <w:pPr>
              <w:jc w:val="center"/>
            </w:pPr>
            <w:r w:rsidRPr="00A468C2">
              <w:rPr>
                <w:rFonts w:ascii="Times New Roman" w:hAnsi="Times New Roman" w:cs="Times New Roman"/>
                <w:sz w:val="24"/>
                <w:szCs w:val="24"/>
                <w:lang w:val="uk-UA"/>
              </w:rPr>
              <w:t>Дочірня компанія №</w:t>
            </w:r>
            <w:r>
              <w:rPr>
                <w:rFonts w:ascii="Times New Roman" w:hAnsi="Times New Roman" w:cs="Times New Roman"/>
                <w:sz w:val="24"/>
                <w:szCs w:val="24"/>
                <w:lang w:val="uk-UA"/>
              </w:rPr>
              <w:t>2</w:t>
            </w:r>
          </w:p>
        </w:tc>
        <w:tc>
          <w:tcPr>
            <w:tcW w:w="2399" w:type="dxa"/>
            <w:gridSpan w:val="3"/>
            <w:tcBorders>
              <w:top w:val="single" w:sz="18" w:space="0" w:color="auto"/>
              <w:left w:val="single" w:sz="18" w:space="0" w:color="auto"/>
              <w:bottom w:val="single" w:sz="18" w:space="0" w:color="auto"/>
              <w:right w:val="single" w:sz="18" w:space="0" w:color="auto"/>
            </w:tcBorders>
          </w:tcPr>
          <w:p w:rsidR="0083659B" w:rsidRDefault="0083659B" w:rsidP="0083659B">
            <w:pPr>
              <w:jc w:val="center"/>
            </w:pPr>
            <w:r w:rsidRPr="00A468C2">
              <w:rPr>
                <w:rFonts w:ascii="Times New Roman" w:hAnsi="Times New Roman" w:cs="Times New Roman"/>
                <w:sz w:val="24"/>
                <w:szCs w:val="24"/>
                <w:lang w:val="uk-UA"/>
              </w:rPr>
              <w:t>Дочірня компанія №</w:t>
            </w:r>
            <w:r>
              <w:rPr>
                <w:rFonts w:ascii="Times New Roman" w:hAnsi="Times New Roman" w:cs="Times New Roman"/>
                <w:sz w:val="24"/>
                <w:szCs w:val="24"/>
                <w:lang w:val="uk-UA"/>
              </w:rPr>
              <w:t>3</w:t>
            </w:r>
          </w:p>
        </w:tc>
        <w:tc>
          <w:tcPr>
            <w:tcW w:w="2399" w:type="dxa"/>
            <w:gridSpan w:val="2"/>
            <w:tcBorders>
              <w:top w:val="single" w:sz="18" w:space="0" w:color="auto"/>
              <w:left w:val="single" w:sz="18" w:space="0" w:color="auto"/>
              <w:bottom w:val="single" w:sz="18" w:space="0" w:color="auto"/>
              <w:right w:val="single" w:sz="18" w:space="0" w:color="auto"/>
            </w:tcBorders>
          </w:tcPr>
          <w:p w:rsidR="0083659B" w:rsidRPr="0083659B" w:rsidRDefault="0083659B" w:rsidP="0083659B">
            <w:pPr>
              <w:jc w:val="center"/>
              <w:rPr>
                <w:lang w:val="uk-UA"/>
              </w:rPr>
            </w:pPr>
            <w:r w:rsidRPr="00A468C2">
              <w:rPr>
                <w:rFonts w:ascii="Times New Roman" w:hAnsi="Times New Roman" w:cs="Times New Roman"/>
                <w:sz w:val="24"/>
                <w:szCs w:val="24"/>
                <w:lang w:val="uk-UA"/>
              </w:rPr>
              <w:t>Дочірня компанія №</w:t>
            </w:r>
            <w:r>
              <w:rPr>
                <w:rFonts w:ascii="Times New Roman" w:hAnsi="Times New Roman" w:cs="Times New Roman"/>
                <w:sz w:val="24"/>
                <w:szCs w:val="24"/>
                <w:lang w:val="en-US"/>
              </w:rPr>
              <w:t>n</w:t>
            </w:r>
          </w:p>
        </w:tc>
      </w:tr>
      <w:tr w:rsidR="0083659B" w:rsidTr="00AA2DA0">
        <w:tc>
          <w:tcPr>
            <w:tcW w:w="2397" w:type="dxa"/>
            <w:gridSpan w:val="2"/>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1042001</wp:posOffset>
                      </wp:positionH>
                      <wp:positionV relativeFrom="paragraph">
                        <wp:posOffset>-944</wp:posOffset>
                      </wp:positionV>
                      <wp:extent cx="1095632" cy="172995"/>
                      <wp:effectExtent l="38100" t="0" r="28575" b="74930"/>
                      <wp:wrapNone/>
                      <wp:docPr id="112" name="Прямая со стрелкой 112"/>
                      <wp:cNvGraphicFramePr/>
                      <a:graphic xmlns:a="http://schemas.openxmlformats.org/drawingml/2006/main">
                        <a:graphicData uri="http://schemas.microsoft.com/office/word/2010/wordprocessingShape">
                          <wps:wsp>
                            <wps:cNvCnPr/>
                            <wps:spPr>
                              <a:xfrm flipH="1">
                                <a:off x="0" y="0"/>
                                <a:ext cx="1095632" cy="172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739F9" id="Прямая со стрелкой 112" o:spid="_x0000_s1026" type="#_x0000_t32" style="position:absolute;margin-left:82.05pt;margin-top:-.05pt;width:86.25pt;height:13.6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" strokecolor="black [3200]" strokeweight=".5pt">
                      <v:stroke endarrow="block" joinstyle="miter"/>
                    </v:shape>
                  </w:pict>
                </mc:Fallback>
              </mc:AlternateContent>
            </w:r>
          </w:p>
        </w:tc>
        <w:tc>
          <w:tcPr>
            <w:tcW w:w="2398" w:type="dxa"/>
            <w:gridSpan w:val="3"/>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40632C3" wp14:editId="1CD619B1">
                      <wp:simplePos x="0" y="0"/>
                      <wp:positionH relativeFrom="column">
                        <wp:posOffset>681235</wp:posOffset>
                      </wp:positionH>
                      <wp:positionV relativeFrom="paragraph">
                        <wp:posOffset>23495</wp:posOffset>
                      </wp:positionV>
                      <wp:extent cx="238897" cy="148006"/>
                      <wp:effectExtent l="0" t="0" r="85090" b="61595"/>
                      <wp:wrapNone/>
                      <wp:docPr id="113" name="Прямая со стрелкой 113"/>
                      <wp:cNvGraphicFramePr/>
                      <a:graphic xmlns:a="http://schemas.openxmlformats.org/drawingml/2006/main">
                        <a:graphicData uri="http://schemas.microsoft.com/office/word/2010/wordprocessingShape">
                          <wps:wsp>
                            <wps:cNvCnPr/>
                            <wps:spPr>
                              <a:xfrm>
                                <a:off x="0" y="0"/>
                                <a:ext cx="238897" cy="148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599D7B" id="Прямая со стрелкой 113" o:spid="_x0000_s1026" type="#_x0000_t32" style="position:absolute;margin-left:53.65pt;margin-top:1.85pt;width:18.8pt;height:11.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43A3ABD" wp14:editId="18EC1B10">
                      <wp:simplePos x="0" y="0"/>
                      <wp:positionH relativeFrom="column">
                        <wp:posOffset>706153</wp:posOffset>
                      </wp:positionH>
                      <wp:positionV relativeFrom="paragraph">
                        <wp:posOffset>7294</wp:posOffset>
                      </wp:positionV>
                      <wp:extent cx="2207363" cy="172703"/>
                      <wp:effectExtent l="0" t="0" r="78740" b="94615"/>
                      <wp:wrapNone/>
                      <wp:docPr id="114" name="Прямая со стрелкой 114"/>
                      <wp:cNvGraphicFramePr/>
                      <a:graphic xmlns:a="http://schemas.openxmlformats.org/drawingml/2006/main">
                        <a:graphicData uri="http://schemas.microsoft.com/office/word/2010/wordprocessingShape">
                          <wps:wsp>
                            <wps:cNvCnPr/>
                            <wps:spPr>
                              <a:xfrm>
                                <a:off x="0" y="0"/>
                                <a:ext cx="2207363" cy="172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DF3FC" id="Прямая со стрелкой 114" o:spid="_x0000_s1026" type="#_x0000_t32" style="position:absolute;margin-left:55.6pt;margin-top:.55pt;width:173.8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" strokecolor="black [3200]" strokeweight=".5pt">
                      <v:stroke endarrow="block" joinstyle="miter"/>
                    </v:shape>
                  </w:pict>
                </mc:Fallback>
              </mc:AlternateContent>
            </w:r>
          </w:p>
        </w:tc>
        <w:tc>
          <w:tcPr>
            <w:tcW w:w="2399" w:type="dxa"/>
            <w:gridSpan w:val="3"/>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2399" w:type="dxa"/>
            <w:gridSpan w:val="2"/>
            <w:tcBorders>
              <w:top w:val="single" w:sz="18" w:space="0" w:color="auto"/>
              <w:left w:val="single" w:sz="18" w:space="0" w:color="FFFFFF" w:themeColor="background1"/>
              <w:bottom w:val="single" w:sz="18" w:space="0" w:color="auto"/>
            </w:tcBorders>
          </w:tcPr>
          <w:p w:rsidR="0083659B" w:rsidRDefault="0083659B" w:rsidP="00002F1B">
            <w:pPr>
              <w:jc w:val="both"/>
              <w:rPr>
                <w:rFonts w:ascii="Times New Roman" w:hAnsi="Times New Roman" w:cs="Times New Roman"/>
                <w:sz w:val="24"/>
                <w:szCs w:val="24"/>
                <w:lang w:val="uk-UA"/>
              </w:rPr>
            </w:pPr>
          </w:p>
        </w:tc>
      </w:tr>
      <w:tr w:rsidR="0083659B" w:rsidTr="00AA2DA0">
        <w:tc>
          <w:tcPr>
            <w:tcW w:w="3194" w:type="dxa"/>
            <w:gridSpan w:val="3"/>
            <w:tcBorders>
              <w:top w:val="single" w:sz="18" w:space="0" w:color="auto"/>
              <w:left w:val="single" w:sz="18" w:space="0" w:color="auto"/>
              <w:bottom w:val="single" w:sz="18" w:space="0" w:color="auto"/>
              <w:right w:val="threeDEngrave" w:sz="24" w:space="0" w:color="FFFFFF" w:themeColor="background1"/>
            </w:tcBorders>
          </w:tcPr>
          <w:p w:rsidR="0083659B" w:rsidRDefault="0083659B" w:rsidP="0083659B">
            <w:pPr>
              <w:jc w:val="both"/>
              <w:rPr>
                <w:rFonts w:ascii="Times New Roman" w:hAnsi="Times New Roman" w:cs="Times New Roman"/>
                <w:sz w:val="24"/>
                <w:szCs w:val="24"/>
                <w:lang w:val="uk-UA"/>
              </w:rPr>
            </w:pPr>
            <w:r>
              <w:rPr>
                <w:rFonts w:ascii="Times New Roman" w:hAnsi="Times New Roman" w:cs="Times New Roman"/>
                <w:sz w:val="24"/>
                <w:szCs w:val="24"/>
                <w:lang w:val="uk-UA"/>
              </w:rPr>
              <w:t>Внучата компанія №1</w:t>
            </w:r>
          </w:p>
        </w:tc>
        <w:tc>
          <w:tcPr>
            <w:tcW w:w="3203" w:type="dxa"/>
            <w:gridSpan w:val="4"/>
            <w:tcBorders>
              <w:top w:val="nil"/>
              <w:left w:val="threeDEngrave" w:sz="24" w:space="0" w:color="FFFFFF" w:themeColor="background1"/>
              <w:bottom w:val="nil"/>
              <w:right w:val="threeDEngrave" w:sz="24" w:space="0" w:color="FFFFFF" w:themeColor="background1"/>
            </w:tcBorders>
          </w:tcPr>
          <w:p w:rsidR="0083659B" w:rsidRDefault="0083659B" w:rsidP="00A12B4D">
            <w:r w:rsidRPr="000978D4">
              <w:rPr>
                <w:rFonts w:ascii="Times New Roman" w:hAnsi="Times New Roman" w:cs="Times New Roman"/>
                <w:sz w:val="24"/>
                <w:szCs w:val="24"/>
                <w:lang w:val="uk-UA"/>
              </w:rPr>
              <w:t>Внучата компанія №</w:t>
            </w:r>
            <w:r>
              <w:rPr>
                <w:rFonts w:ascii="Times New Roman" w:hAnsi="Times New Roman" w:cs="Times New Roman"/>
                <w:sz w:val="24"/>
                <w:szCs w:val="24"/>
                <w:lang w:val="uk-UA"/>
              </w:rPr>
              <w:t>2</w:t>
            </w:r>
          </w:p>
        </w:tc>
        <w:tc>
          <w:tcPr>
            <w:tcW w:w="3196" w:type="dxa"/>
            <w:gridSpan w:val="3"/>
            <w:tcBorders>
              <w:top w:val="single" w:sz="18" w:space="0" w:color="auto"/>
              <w:left w:val="threeDEngrave" w:sz="24" w:space="0" w:color="FFFFFF" w:themeColor="background1"/>
              <w:bottom w:val="single" w:sz="18" w:space="0" w:color="auto"/>
              <w:right w:val="single" w:sz="18" w:space="0" w:color="auto"/>
            </w:tcBorders>
          </w:tcPr>
          <w:p w:rsidR="0083659B" w:rsidRPr="0083659B" w:rsidRDefault="0083659B" w:rsidP="0083659B">
            <w:pPr>
              <w:rPr>
                <w:lang w:val="uk-UA"/>
              </w:rPr>
            </w:pPr>
            <w:r w:rsidRPr="000978D4">
              <w:rPr>
                <w:rFonts w:ascii="Times New Roman" w:hAnsi="Times New Roman" w:cs="Times New Roman"/>
                <w:sz w:val="24"/>
                <w:szCs w:val="24"/>
                <w:lang w:val="uk-UA"/>
              </w:rPr>
              <w:t>Внучата компанія №</w:t>
            </w:r>
            <w:r>
              <w:rPr>
                <w:rFonts w:ascii="Times New Roman" w:hAnsi="Times New Roman" w:cs="Times New Roman"/>
                <w:sz w:val="24"/>
                <w:szCs w:val="24"/>
                <w:lang w:val="en-US"/>
              </w:rPr>
              <w:t>n</w:t>
            </w:r>
          </w:p>
        </w:tc>
      </w:tr>
      <w:tr w:rsidR="0083659B" w:rsidTr="00AA2DA0">
        <w:tc>
          <w:tcPr>
            <w:tcW w:w="2397" w:type="dxa"/>
            <w:gridSpan w:val="2"/>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A12B4D" w:rsidP="00002F1B">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490065</wp:posOffset>
                      </wp:positionH>
                      <wp:positionV relativeFrom="paragraph">
                        <wp:posOffset>19754</wp:posOffset>
                      </wp:positionV>
                      <wp:extent cx="4382529" cy="123567"/>
                      <wp:effectExtent l="0" t="0" r="75565" b="86360"/>
                      <wp:wrapNone/>
                      <wp:docPr id="118" name="Прямая со стрелкой 118"/>
                      <wp:cNvGraphicFramePr/>
                      <a:graphic xmlns:a="http://schemas.openxmlformats.org/drawingml/2006/main">
                        <a:graphicData uri="http://schemas.microsoft.com/office/word/2010/wordprocessingShape">
                          <wps:wsp>
                            <wps:cNvCnPr/>
                            <wps:spPr>
                              <a:xfrm>
                                <a:off x="0" y="0"/>
                                <a:ext cx="4382529" cy="123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D3B16" id="Прямая со стрелкой 118" o:spid="_x0000_s1026" type="#_x0000_t32" style="position:absolute;margin-left:38.6pt;margin-top:1.55pt;width:345.1pt;height:9.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490066</wp:posOffset>
                      </wp:positionH>
                      <wp:positionV relativeFrom="paragraph">
                        <wp:posOffset>19754</wp:posOffset>
                      </wp:positionV>
                      <wp:extent cx="2734962" cy="139700"/>
                      <wp:effectExtent l="0" t="0" r="65405" b="88900"/>
                      <wp:wrapNone/>
                      <wp:docPr id="117" name="Прямая со стрелкой 117"/>
                      <wp:cNvGraphicFramePr/>
                      <a:graphic xmlns:a="http://schemas.openxmlformats.org/drawingml/2006/main">
                        <a:graphicData uri="http://schemas.microsoft.com/office/word/2010/wordprocessingShape">
                          <wps:wsp>
                            <wps:cNvCnPr/>
                            <wps:spPr>
                              <a:xfrm>
                                <a:off x="0" y="0"/>
                                <a:ext cx="2734962"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76ABA" id="Прямая со стрелкой 117" o:spid="_x0000_s1026" type="#_x0000_t32" style="position:absolute;margin-left:38.6pt;margin-top:1.55pt;width:215.35pt;height:1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489447</wp:posOffset>
                      </wp:positionH>
                      <wp:positionV relativeFrom="paragraph">
                        <wp:posOffset>19754</wp:posOffset>
                      </wp:positionV>
                      <wp:extent cx="1055061" cy="140043"/>
                      <wp:effectExtent l="0" t="0" r="69215" b="88900"/>
                      <wp:wrapNone/>
                      <wp:docPr id="116" name="Прямая со стрелкой 116"/>
                      <wp:cNvGraphicFramePr/>
                      <a:graphic xmlns:a="http://schemas.openxmlformats.org/drawingml/2006/main">
                        <a:graphicData uri="http://schemas.microsoft.com/office/word/2010/wordprocessingShape">
                          <wps:wsp>
                            <wps:cNvCnPr/>
                            <wps:spPr>
                              <a:xfrm>
                                <a:off x="0" y="0"/>
                                <a:ext cx="1055061" cy="1400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CB046C" id="Прямая со стрелкой 116" o:spid="_x0000_s1026" type="#_x0000_t32" style="position:absolute;margin-left:38.55pt;margin-top:1.55pt;width:83.1pt;height:11.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481828</wp:posOffset>
                      </wp:positionH>
                      <wp:positionV relativeFrom="paragraph">
                        <wp:posOffset>-13198</wp:posOffset>
                      </wp:positionV>
                      <wp:extent cx="8238" cy="197708"/>
                      <wp:effectExtent l="76200" t="0" r="68580" b="50165"/>
                      <wp:wrapNone/>
                      <wp:docPr id="115" name="Прямая со стрелкой 115"/>
                      <wp:cNvGraphicFramePr/>
                      <a:graphic xmlns:a="http://schemas.openxmlformats.org/drawingml/2006/main">
                        <a:graphicData uri="http://schemas.microsoft.com/office/word/2010/wordprocessingShape">
                          <wps:wsp>
                            <wps:cNvCnPr/>
                            <wps:spPr>
                              <a:xfrm>
                                <a:off x="0" y="0"/>
                                <a:ext cx="8238" cy="19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0432B" id="Прямая со стрелкой 115" o:spid="_x0000_s1026" type="#_x0000_t32" style="position:absolute;margin-left:37.95pt;margin-top:-1.05pt;width:.65pt;height:15.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" strokecolor="black [3200]" strokeweight=".5pt">
                      <v:stroke endarrow="block" joinstyle="miter"/>
                    </v:shape>
                  </w:pict>
                </mc:Fallback>
              </mc:AlternateContent>
            </w:r>
          </w:p>
        </w:tc>
        <w:tc>
          <w:tcPr>
            <w:tcW w:w="2398" w:type="dxa"/>
            <w:gridSpan w:val="3"/>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2399" w:type="dxa"/>
            <w:gridSpan w:val="3"/>
            <w:tcBorders>
              <w:top w:val="single" w:sz="18" w:space="0" w:color="auto"/>
              <w:left w:val="single" w:sz="18" w:space="0" w:color="FFFFFF" w:themeColor="background1"/>
              <w:bottom w:val="single" w:sz="18" w:space="0" w:color="auto"/>
              <w:right w:val="single" w:sz="18" w:space="0" w:color="FFFFFF" w:themeColor="background1"/>
            </w:tcBorders>
          </w:tcPr>
          <w:p w:rsidR="0083659B" w:rsidRDefault="0083659B" w:rsidP="00002F1B">
            <w:pPr>
              <w:jc w:val="both"/>
              <w:rPr>
                <w:rFonts w:ascii="Times New Roman" w:hAnsi="Times New Roman" w:cs="Times New Roman"/>
                <w:sz w:val="24"/>
                <w:szCs w:val="24"/>
                <w:lang w:val="uk-UA"/>
              </w:rPr>
            </w:pPr>
          </w:p>
        </w:tc>
        <w:tc>
          <w:tcPr>
            <w:tcW w:w="2399" w:type="dxa"/>
            <w:gridSpan w:val="2"/>
            <w:tcBorders>
              <w:top w:val="single" w:sz="18" w:space="0" w:color="auto"/>
              <w:left w:val="single" w:sz="18" w:space="0" w:color="FFFFFF" w:themeColor="background1"/>
              <w:bottom w:val="single" w:sz="18" w:space="0" w:color="auto"/>
            </w:tcBorders>
          </w:tcPr>
          <w:p w:rsidR="0083659B" w:rsidRDefault="0083659B" w:rsidP="00002F1B">
            <w:pPr>
              <w:jc w:val="both"/>
              <w:rPr>
                <w:rFonts w:ascii="Times New Roman" w:hAnsi="Times New Roman" w:cs="Times New Roman"/>
                <w:sz w:val="24"/>
                <w:szCs w:val="24"/>
                <w:lang w:val="uk-UA"/>
              </w:rPr>
            </w:pPr>
          </w:p>
        </w:tc>
      </w:tr>
      <w:tr w:rsidR="0083659B" w:rsidTr="00AA2DA0">
        <w:tc>
          <w:tcPr>
            <w:tcW w:w="2397" w:type="dxa"/>
            <w:gridSpan w:val="2"/>
            <w:tcBorders>
              <w:top w:val="single" w:sz="18" w:space="0" w:color="auto"/>
              <w:left w:val="single" w:sz="18" w:space="0" w:color="auto"/>
              <w:bottom w:val="single" w:sz="18" w:space="0" w:color="auto"/>
              <w:right w:val="single" w:sz="18" w:space="0" w:color="auto"/>
            </w:tcBorders>
          </w:tcPr>
          <w:p w:rsidR="0083659B" w:rsidRDefault="0083659B" w:rsidP="0083659B">
            <w:pPr>
              <w:jc w:val="center"/>
              <w:rPr>
                <w:rFonts w:ascii="Times New Roman" w:hAnsi="Times New Roman" w:cs="Times New Roman"/>
                <w:sz w:val="24"/>
                <w:szCs w:val="24"/>
                <w:lang w:val="uk-UA"/>
              </w:rPr>
            </w:pPr>
            <w:r>
              <w:rPr>
                <w:rFonts w:ascii="Times New Roman" w:hAnsi="Times New Roman" w:cs="Times New Roman"/>
                <w:sz w:val="24"/>
                <w:szCs w:val="24"/>
                <w:lang w:val="uk-UA"/>
              </w:rPr>
              <w:t>Правнучата компанія №1</w:t>
            </w:r>
          </w:p>
        </w:tc>
        <w:tc>
          <w:tcPr>
            <w:tcW w:w="2398" w:type="dxa"/>
            <w:gridSpan w:val="3"/>
            <w:tcBorders>
              <w:top w:val="single" w:sz="18" w:space="0" w:color="auto"/>
              <w:left w:val="single" w:sz="18" w:space="0" w:color="auto"/>
              <w:bottom w:val="single" w:sz="18" w:space="0" w:color="auto"/>
              <w:right w:val="single" w:sz="18" w:space="0" w:color="auto"/>
            </w:tcBorders>
          </w:tcPr>
          <w:p w:rsidR="0083659B" w:rsidRDefault="0083659B" w:rsidP="0083659B">
            <w:pPr>
              <w:jc w:val="center"/>
            </w:pPr>
            <w:r w:rsidRPr="00153AD7">
              <w:rPr>
                <w:rFonts w:ascii="Times New Roman" w:hAnsi="Times New Roman" w:cs="Times New Roman"/>
                <w:sz w:val="24"/>
                <w:szCs w:val="24"/>
                <w:lang w:val="uk-UA"/>
              </w:rPr>
              <w:t>Правнучата компанія №</w:t>
            </w:r>
            <w:r>
              <w:rPr>
                <w:rFonts w:ascii="Times New Roman" w:hAnsi="Times New Roman" w:cs="Times New Roman"/>
                <w:sz w:val="24"/>
                <w:szCs w:val="24"/>
                <w:lang w:val="uk-UA"/>
              </w:rPr>
              <w:t>2</w:t>
            </w:r>
          </w:p>
        </w:tc>
        <w:tc>
          <w:tcPr>
            <w:tcW w:w="2399" w:type="dxa"/>
            <w:gridSpan w:val="3"/>
            <w:tcBorders>
              <w:top w:val="single" w:sz="18" w:space="0" w:color="auto"/>
              <w:left w:val="single" w:sz="18" w:space="0" w:color="auto"/>
              <w:bottom w:val="single" w:sz="18" w:space="0" w:color="auto"/>
              <w:right w:val="single" w:sz="18" w:space="0" w:color="auto"/>
            </w:tcBorders>
          </w:tcPr>
          <w:p w:rsidR="0083659B" w:rsidRDefault="0083659B" w:rsidP="0083659B">
            <w:pPr>
              <w:jc w:val="center"/>
            </w:pPr>
            <w:r w:rsidRPr="00153AD7">
              <w:rPr>
                <w:rFonts w:ascii="Times New Roman" w:hAnsi="Times New Roman" w:cs="Times New Roman"/>
                <w:sz w:val="24"/>
                <w:szCs w:val="24"/>
                <w:lang w:val="uk-UA"/>
              </w:rPr>
              <w:t>Правнучата компанія №</w:t>
            </w:r>
            <w:r>
              <w:rPr>
                <w:rFonts w:ascii="Times New Roman" w:hAnsi="Times New Roman" w:cs="Times New Roman"/>
                <w:sz w:val="24"/>
                <w:szCs w:val="24"/>
                <w:lang w:val="uk-UA"/>
              </w:rPr>
              <w:t>3</w:t>
            </w:r>
          </w:p>
        </w:tc>
        <w:tc>
          <w:tcPr>
            <w:tcW w:w="2399" w:type="dxa"/>
            <w:gridSpan w:val="2"/>
            <w:tcBorders>
              <w:top w:val="single" w:sz="18" w:space="0" w:color="auto"/>
              <w:left w:val="single" w:sz="18" w:space="0" w:color="auto"/>
              <w:bottom w:val="single" w:sz="18" w:space="0" w:color="auto"/>
              <w:right w:val="single" w:sz="18" w:space="0" w:color="auto"/>
            </w:tcBorders>
          </w:tcPr>
          <w:p w:rsidR="0083659B" w:rsidRPr="0083659B" w:rsidRDefault="0083659B" w:rsidP="0083659B">
            <w:pPr>
              <w:jc w:val="center"/>
              <w:rPr>
                <w:lang w:val="uk-UA"/>
              </w:rPr>
            </w:pPr>
            <w:r w:rsidRPr="00153AD7">
              <w:rPr>
                <w:rFonts w:ascii="Times New Roman" w:hAnsi="Times New Roman" w:cs="Times New Roman"/>
                <w:sz w:val="24"/>
                <w:szCs w:val="24"/>
                <w:lang w:val="uk-UA"/>
              </w:rPr>
              <w:t>Правнучата компанія №</w:t>
            </w:r>
            <w:r>
              <w:rPr>
                <w:rFonts w:ascii="Times New Roman" w:hAnsi="Times New Roman" w:cs="Times New Roman"/>
                <w:sz w:val="24"/>
                <w:szCs w:val="24"/>
                <w:lang w:val="en-US"/>
              </w:rPr>
              <w:t>n</w:t>
            </w:r>
          </w:p>
        </w:tc>
      </w:tr>
    </w:tbl>
    <w:p w:rsidR="00002F1B" w:rsidRPr="00A12B4D" w:rsidRDefault="00A12B4D" w:rsidP="00A12B4D">
      <w:pPr>
        <w:spacing w:after="0" w:line="240" w:lineRule="auto"/>
        <w:ind w:firstLine="709"/>
        <w:jc w:val="both"/>
        <w:rPr>
          <w:rFonts w:ascii="Times New Roman" w:hAnsi="Times New Roman" w:cs="Times New Roman"/>
          <w:bCs/>
          <w:sz w:val="24"/>
          <w:szCs w:val="24"/>
          <w:lang w:val="uk-UA"/>
        </w:rPr>
      </w:pPr>
      <w:r w:rsidRPr="00A12B4D">
        <w:rPr>
          <w:rFonts w:ascii="Times New Roman" w:hAnsi="Times New Roman" w:cs="Times New Roman"/>
          <w:bCs/>
          <w:sz w:val="24"/>
          <w:szCs w:val="24"/>
          <w:lang w:val="uk-UA"/>
        </w:rPr>
        <w:t>Рис.2.1</w:t>
      </w:r>
      <w:r w:rsidR="00002F1B" w:rsidRPr="00A12B4D">
        <w:rPr>
          <w:rFonts w:ascii="Times New Roman" w:hAnsi="Times New Roman" w:cs="Times New Roman"/>
          <w:bCs/>
          <w:sz w:val="24"/>
          <w:szCs w:val="24"/>
          <w:lang w:val="uk-UA"/>
        </w:rPr>
        <w:t>. Ієрархічна структура ТНК</w:t>
      </w:r>
    </w:p>
    <w:p w:rsidR="00A12B4D" w:rsidRDefault="00A12B4D" w:rsidP="00A12B4D">
      <w:pPr>
        <w:spacing w:after="0" w:line="240" w:lineRule="auto"/>
        <w:ind w:firstLine="709"/>
        <w:jc w:val="both"/>
        <w:rPr>
          <w:rFonts w:ascii="Times New Roman" w:hAnsi="Times New Roman" w:cs="Times New Roman"/>
          <w:sz w:val="24"/>
          <w:szCs w:val="24"/>
          <w:lang w:val="uk-UA"/>
        </w:rPr>
      </w:pPr>
    </w:p>
    <w:p w:rsidR="00002F1B" w:rsidRPr="00002F1B" w:rsidRDefault="00002F1B" w:rsidP="00A12B4D">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Виділяють наступні характерні риси ТНК:</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Інтернаціональний характер функціонування і застосування капіталу</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lastRenderedPageBreak/>
        <w:t>величезний матеріальний і фінансовий потенціал</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можливість здійснювати значні витрати на НДДКР</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це багатономенклатурні фірми, діяльність яких сильно диверсифікована</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притаманна висока незалежність руху власного капіталу порівняно з процесами, що відбуваються в національних межах</w:t>
      </w:r>
    </w:p>
    <w:p w:rsidR="00002F1B" w:rsidRPr="00002F1B"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наявність закордонних філій – організаційних промислових, комерційних структур, які здійснюють виробництво, продаж і післяпродажне обслуговування</w:t>
      </w:r>
    </w:p>
    <w:p w:rsidR="00002F1B" w:rsidRPr="00A12B4D" w:rsidRDefault="00002F1B" w:rsidP="00025AA1">
      <w:pPr>
        <w:numPr>
          <w:ilvl w:val="0"/>
          <w:numId w:val="12"/>
        </w:numPr>
        <w:spacing w:after="0" w:line="240" w:lineRule="auto"/>
        <w:ind w:left="0" w:firstLine="709"/>
        <w:jc w:val="both"/>
        <w:rPr>
          <w:rFonts w:ascii="Times New Roman" w:hAnsi="Times New Roman" w:cs="Times New Roman"/>
          <w:sz w:val="24"/>
          <w:szCs w:val="24"/>
          <w:lang w:val="uk-UA"/>
        </w:rPr>
      </w:pPr>
      <w:r w:rsidRPr="00A12B4D">
        <w:rPr>
          <w:rFonts w:ascii="Times New Roman" w:hAnsi="Times New Roman" w:cs="Times New Roman"/>
          <w:sz w:val="24"/>
          <w:szCs w:val="24"/>
          <w:lang w:val="uk-UA"/>
        </w:rPr>
        <w:t>єдина корпоративна політика, яка є обов'язковою для виконання закордонними філіями та метою якої є розв'язання спільних завдань розвитку та підприємницької діяльності Результати міжнародної</w:t>
      </w:r>
      <w:r w:rsidR="00A12B4D">
        <w:rPr>
          <w:rFonts w:ascii="Times New Roman" w:hAnsi="Times New Roman" w:cs="Times New Roman"/>
          <w:sz w:val="24"/>
          <w:szCs w:val="24"/>
          <w:lang w:val="uk-UA"/>
        </w:rPr>
        <w:t xml:space="preserve"> економічної діяльності характеризуються також тим, що </w:t>
      </w:r>
      <w:r w:rsidRPr="00A12B4D">
        <w:rPr>
          <w:rFonts w:ascii="Times New Roman" w:hAnsi="Times New Roman" w:cs="Times New Roman"/>
          <w:sz w:val="24"/>
          <w:szCs w:val="24"/>
          <w:lang w:val="uk-UA"/>
        </w:rPr>
        <w:t>ТНК контролюють:</w:t>
      </w:r>
    </w:p>
    <w:p w:rsidR="00002F1B" w:rsidRPr="00002F1B" w:rsidRDefault="00A12B4D" w:rsidP="00025AA1">
      <w:pPr>
        <w:numPr>
          <w:ilvl w:val="1"/>
          <w:numId w:val="1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002F1B" w:rsidRPr="00002F1B">
        <w:rPr>
          <w:rFonts w:ascii="Times New Roman" w:hAnsi="Times New Roman" w:cs="Times New Roman"/>
          <w:sz w:val="24"/>
          <w:szCs w:val="24"/>
          <w:lang w:val="uk-UA"/>
        </w:rPr>
        <w:t>ільше 50% світового промислового виробництва</w:t>
      </w:r>
    </w:p>
    <w:p w:rsidR="00002F1B" w:rsidRPr="00002F1B" w:rsidRDefault="00002F1B" w:rsidP="00025AA1">
      <w:pPr>
        <w:numPr>
          <w:ilvl w:val="1"/>
          <w:numId w:val="12"/>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67% міжнародної торгівлі</w:t>
      </w:r>
    </w:p>
    <w:p w:rsidR="00002F1B" w:rsidRPr="00002F1B" w:rsidRDefault="00A12B4D" w:rsidP="00025AA1">
      <w:pPr>
        <w:numPr>
          <w:ilvl w:val="1"/>
          <w:numId w:val="1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002F1B" w:rsidRPr="00002F1B">
        <w:rPr>
          <w:rFonts w:ascii="Times New Roman" w:hAnsi="Times New Roman" w:cs="Times New Roman"/>
          <w:sz w:val="24"/>
          <w:szCs w:val="24"/>
          <w:lang w:val="uk-UA"/>
        </w:rPr>
        <w:t>ільше 80% патентів та ліцензій на нову техніку й технологію</w:t>
      </w:r>
    </w:p>
    <w:p w:rsidR="00A12B4D" w:rsidRDefault="00A12B4D" w:rsidP="00025AA1">
      <w:pPr>
        <w:numPr>
          <w:ilvl w:val="1"/>
          <w:numId w:val="12"/>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002F1B" w:rsidRPr="00002F1B">
        <w:rPr>
          <w:rFonts w:ascii="Times New Roman" w:hAnsi="Times New Roman" w:cs="Times New Roman"/>
          <w:sz w:val="24"/>
          <w:szCs w:val="24"/>
          <w:lang w:val="uk-UA"/>
        </w:rPr>
        <w:t xml:space="preserve">айже 90% прямих іноземних інвестицій </w:t>
      </w:r>
    </w:p>
    <w:p w:rsidR="00002F1B" w:rsidRPr="00002F1B" w:rsidRDefault="00002F1B" w:rsidP="00A12B4D">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Фінансові ресурси ТНК формуються з 2 джерел – зовнішніх та</w:t>
      </w:r>
      <w:r w:rsidR="00A12B4D">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внутрішніх – у різних галузях, із застосуванням різноманітних механізмів та інструментів та виходячи з різних цільових установок (рис.2.</w:t>
      </w:r>
      <w:r w:rsidR="00A12B4D">
        <w:rPr>
          <w:rFonts w:ascii="Times New Roman" w:hAnsi="Times New Roman" w:cs="Times New Roman"/>
          <w:sz w:val="24"/>
          <w:szCs w:val="24"/>
          <w:lang w:val="uk-UA"/>
        </w:rPr>
        <w:t>2</w:t>
      </w:r>
      <w:r w:rsidRPr="00002F1B">
        <w:rPr>
          <w:rFonts w:ascii="Times New Roman" w:hAnsi="Times New Roman" w:cs="Times New Roman"/>
          <w:sz w:val="24"/>
          <w:szCs w:val="24"/>
          <w:lang w:val="uk-UA"/>
        </w:rPr>
        <w:t xml:space="preserve"> та 2.</w:t>
      </w:r>
      <w:r w:rsidR="00A12B4D">
        <w:rPr>
          <w:rFonts w:ascii="Times New Roman" w:hAnsi="Times New Roman" w:cs="Times New Roman"/>
          <w:sz w:val="24"/>
          <w:szCs w:val="24"/>
          <w:lang w:val="uk-UA"/>
        </w:rPr>
        <w:t>3</w:t>
      </w:r>
      <w:r w:rsidRPr="00002F1B">
        <w:rPr>
          <w:rFonts w:ascii="Times New Roman" w:hAnsi="Times New Roman" w:cs="Times New Roman"/>
          <w:sz w:val="24"/>
          <w:szCs w:val="24"/>
          <w:lang w:val="uk-UA"/>
        </w:rPr>
        <w:t>).</w:t>
      </w:r>
    </w:p>
    <w:p w:rsidR="002E52BE" w:rsidRDefault="002E52BE" w:rsidP="00002F1B">
      <w:pPr>
        <w:ind w:firstLine="709"/>
        <w:jc w:val="both"/>
        <w:rPr>
          <w:rFonts w:ascii="Times New Roman" w:hAnsi="Times New Roman" w:cs="Times New Roman"/>
          <w:bCs/>
          <w:sz w:val="24"/>
          <w:szCs w:val="24"/>
          <w:lang w:val="uk-UA"/>
        </w:rPr>
      </w:pPr>
    </w:p>
    <w:p w:rsidR="00002F1B" w:rsidRDefault="00002F1B" w:rsidP="00002F1B">
      <w:pPr>
        <w:ind w:firstLine="709"/>
        <w:jc w:val="both"/>
        <w:rPr>
          <w:rFonts w:ascii="Times New Roman" w:hAnsi="Times New Roman" w:cs="Times New Roman"/>
          <w:bCs/>
          <w:sz w:val="24"/>
          <w:szCs w:val="24"/>
          <w:lang w:val="uk-UA"/>
        </w:rPr>
      </w:pPr>
      <w:r w:rsidRPr="00A12B4D">
        <w:rPr>
          <w:rFonts w:ascii="Times New Roman" w:hAnsi="Times New Roman" w:cs="Times New Roman"/>
          <w:sz w:val="24"/>
          <w:szCs w:val="24"/>
        </w:rPr>
        <w:drawing>
          <wp:anchor distT="0" distB="0" distL="0" distR="0" simplePos="0" relativeHeight="251665408" behindDoc="0" locked="0" layoutInCell="1" allowOverlap="1">
            <wp:simplePos x="0" y="0"/>
            <wp:positionH relativeFrom="page">
              <wp:posOffset>930275</wp:posOffset>
            </wp:positionH>
            <wp:positionV relativeFrom="paragraph">
              <wp:posOffset>90170</wp:posOffset>
            </wp:positionV>
            <wp:extent cx="4936490" cy="3838575"/>
            <wp:effectExtent l="0" t="0" r="0" b="9525"/>
            <wp:wrapTopAndBottom/>
            <wp:docPr id="21" name="Рисунок 21" descr="Описание: http://ufin.com.ua/analit_mat/gkr/image/09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Описание: http://ufin.com.ua/analit_mat/gkr/image/096/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6490" cy="3838575"/>
                    </a:xfrm>
                    <a:prstGeom prst="rect">
                      <a:avLst/>
                    </a:prstGeom>
                    <a:noFill/>
                  </pic:spPr>
                </pic:pic>
              </a:graphicData>
            </a:graphic>
            <wp14:sizeRelH relativeFrom="page">
              <wp14:pctWidth>0</wp14:pctWidth>
            </wp14:sizeRelH>
            <wp14:sizeRelV relativeFrom="page">
              <wp14:pctHeight>0</wp14:pctHeight>
            </wp14:sizeRelV>
          </wp:anchor>
        </w:drawing>
      </w:r>
      <w:r w:rsidRPr="00A12B4D">
        <w:rPr>
          <w:rFonts w:ascii="Times New Roman" w:hAnsi="Times New Roman" w:cs="Times New Roman"/>
          <w:bCs/>
          <w:sz w:val="24"/>
          <w:szCs w:val="24"/>
          <w:lang w:val="uk-UA"/>
        </w:rPr>
        <w:t>Рис.2.</w:t>
      </w:r>
      <w:r w:rsidR="00A12B4D" w:rsidRPr="00A12B4D">
        <w:rPr>
          <w:rFonts w:ascii="Times New Roman" w:hAnsi="Times New Roman" w:cs="Times New Roman"/>
          <w:bCs/>
          <w:sz w:val="24"/>
          <w:szCs w:val="24"/>
          <w:lang w:val="uk-UA"/>
        </w:rPr>
        <w:t>2</w:t>
      </w:r>
      <w:r w:rsidRPr="00A12B4D">
        <w:rPr>
          <w:rFonts w:ascii="Times New Roman" w:hAnsi="Times New Roman" w:cs="Times New Roman"/>
          <w:bCs/>
          <w:sz w:val="24"/>
          <w:szCs w:val="24"/>
          <w:lang w:val="uk-UA"/>
        </w:rPr>
        <w:t>. Внутрішні фінансові ресурси ТНК</w:t>
      </w:r>
    </w:p>
    <w:p w:rsidR="002E52BE" w:rsidRPr="002E52BE" w:rsidRDefault="002E52BE" w:rsidP="002E52BE">
      <w:pPr>
        <w:spacing w:after="0" w:line="240" w:lineRule="auto"/>
        <w:ind w:firstLine="709"/>
        <w:jc w:val="both"/>
        <w:rPr>
          <w:rFonts w:ascii="Times New Roman" w:hAnsi="Times New Roman" w:cs="Times New Roman"/>
          <w:bCs/>
          <w:sz w:val="24"/>
          <w:szCs w:val="24"/>
          <w:lang w:val="uk-UA"/>
        </w:rPr>
      </w:pPr>
      <w:r w:rsidRPr="002E52BE">
        <w:rPr>
          <w:rFonts w:ascii="Times New Roman" w:hAnsi="Times New Roman" w:cs="Times New Roman"/>
          <w:bCs/>
          <w:sz w:val="24"/>
          <w:szCs w:val="24"/>
          <w:lang w:val="uk-UA"/>
        </w:rPr>
        <w:t>Основними характерними рисами ТНК з їх фінансової сторони можна назвати такі:</w:t>
      </w:r>
    </w:p>
    <w:p w:rsidR="002E52BE" w:rsidRPr="002E52BE" w:rsidRDefault="002E52BE" w:rsidP="002E52BE">
      <w:pPr>
        <w:spacing w:after="0" w:line="240" w:lineRule="auto"/>
        <w:ind w:firstLine="709"/>
        <w:jc w:val="both"/>
        <w:rPr>
          <w:rFonts w:ascii="Times New Roman" w:hAnsi="Times New Roman" w:cs="Times New Roman"/>
          <w:bCs/>
          <w:sz w:val="24"/>
          <w:szCs w:val="24"/>
          <w:lang w:val="uk-UA"/>
        </w:rPr>
      </w:pPr>
      <w:r w:rsidRPr="002E52BE">
        <w:rPr>
          <w:rFonts w:ascii="Times New Roman" w:hAnsi="Times New Roman" w:cs="Times New Roman"/>
          <w:bCs/>
          <w:sz w:val="24"/>
          <w:szCs w:val="24"/>
          <w:lang w:val="uk-UA"/>
        </w:rPr>
        <w:t>1)</w:t>
      </w:r>
      <w:r w:rsidRPr="002E52BE">
        <w:rPr>
          <w:rFonts w:ascii="Times New Roman" w:hAnsi="Times New Roman" w:cs="Times New Roman"/>
          <w:bCs/>
          <w:sz w:val="24"/>
          <w:szCs w:val="24"/>
          <w:lang w:val="uk-UA"/>
        </w:rPr>
        <w:tab/>
        <w:t>контролюють третину виробничих капіталів приватного сектору усього світу;</w:t>
      </w:r>
    </w:p>
    <w:p w:rsidR="002E52BE" w:rsidRPr="002E52BE" w:rsidRDefault="002E52BE" w:rsidP="002E52BE">
      <w:pPr>
        <w:spacing w:after="0" w:line="240" w:lineRule="auto"/>
        <w:ind w:firstLine="709"/>
        <w:jc w:val="both"/>
        <w:rPr>
          <w:rFonts w:ascii="Times New Roman" w:hAnsi="Times New Roman" w:cs="Times New Roman"/>
          <w:bCs/>
          <w:sz w:val="24"/>
          <w:szCs w:val="24"/>
          <w:lang w:val="uk-UA"/>
        </w:rPr>
      </w:pPr>
      <w:r w:rsidRPr="002E52BE">
        <w:rPr>
          <w:rFonts w:ascii="Times New Roman" w:hAnsi="Times New Roman" w:cs="Times New Roman"/>
          <w:bCs/>
          <w:sz w:val="24"/>
          <w:szCs w:val="24"/>
          <w:lang w:val="uk-UA"/>
        </w:rPr>
        <w:t>2)</w:t>
      </w:r>
      <w:r w:rsidRPr="002E52BE">
        <w:rPr>
          <w:rFonts w:ascii="Times New Roman" w:hAnsi="Times New Roman" w:cs="Times New Roman"/>
          <w:bCs/>
          <w:sz w:val="24"/>
          <w:szCs w:val="24"/>
          <w:lang w:val="uk-UA"/>
        </w:rPr>
        <w:tab/>
        <w:t>контролюють до 90% прямих інвестицій за рубежем (прямі інвестиції ТНК за рубежем у підприємства, устаткування й іншу власність у середині 90-х років перевищили 3 трлн. дол.);</w:t>
      </w:r>
    </w:p>
    <w:p w:rsidR="002E52BE" w:rsidRDefault="002E52BE" w:rsidP="002E52BE">
      <w:pPr>
        <w:spacing w:after="0" w:line="240" w:lineRule="auto"/>
        <w:ind w:firstLine="709"/>
        <w:jc w:val="both"/>
        <w:rPr>
          <w:rFonts w:ascii="Times New Roman" w:hAnsi="Times New Roman" w:cs="Times New Roman"/>
          <w:bCs/>
          <w:sz w:val="24"/>
          <w:szCs w:val="24"/>
          <w:lang w:val="uk-UA"/>
        </w:rPr>
      </w:pPr>
      <w:r w:rsidRPr="002E52BE">
        <w:rPr>
          <w:rFonts w:ascii="Times New Roman" w:hAnsi="Times New Roman" w:cs="Times New Roman"/>
          <w:bCs/>
          <w:sz w:val="24"/>
          <w:szCs w:val="24"/>
          <w:lang w:val="uk-UA"/>
        </w:rPr>
        <w:t>3)</w:t>
      </w:r>
      <w:r w:rsidRPr="002E52BE">
        <w:rPr>
          <w:rFonts w:ascii="Times New Roman" w:hAnsi="Times New Roman" w:cs="Times New Roman"/>
          <w:bCs/>
          <w:sz w:val="24"/>
          <w:szCs w:val="24"/>
          <w:lang w:val="uk-UA"/>
        </w:rPr>
        <w:tab/>
        <w:t xml:space="preserve">сукупні валютні резерви ТНК у кілька разів більше, ніж резерви всіх центральних банків світу разом узятих (переміщення 1—2% маси грошей, що знаходяться у приватному секторі, цілком здатне змінити взаємний паритет будь-яких двох національних </w:t>
      </w:r>
      <w:r w:rsidRPr="002E52BE">
        <w:rPr>
          <w:rFonts w:ascii="Times New Roman" w:hAnsi="Times New Roman" w:cs="Times New Roman"/>
          <w:bCs/>
          <w:sz w:val="24"/>
          <w:szCs w:val="24"/>
          <w:lang w:val="uk-UA"/>
        </w:rPr>
        <w:lastRenderedPageBreak/>
        <w:t>валют), ТНК часто розглядають обмінні валютні операції як найбільш вигідне джерело своїх прибутків.</w:t>
      </w:r>
    </w:p>
    <w:p w:rsidR="002E52BE" w:rsidRPr="00A12B4D" w:rsidRDefault="002E52BE" w:rsidP="00002F1B">
      <w:pPr>
        <w:ind w:firstLine="709"/>
        <w:jc w:val="both"/>
        <w:rPr>
          <w:rFonts w:ascii="Times New Roman" w:hAnsi="Times New Roman" w:cs="Times New Roman"/>
          <w:bCs/>
          <w:sz w:val="24"/>
          <w:szCs w:val="24"/>
          <w:lang w:val="uk-UA"/>
        </w:rPr>
      </w:pPr>
    </w:p>
    <w:p w:rsidR="00002F1B" w:rsidRPr="00002F1B" w:rsidRDefault="00A12B4D" w:rsidP="00002F1B">
      <w:pPr>
        <w:ind w:firstLine="709"/>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4849495" cy="2967355"/>
            <wp:effectExtent l="0" t="0" r="8255" b="4445"/>
            <wp:docPr id="20" name="Picture 20" descr="Описание: http://ufin.com.ua/analit_mat/gkr/image/096/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Описание: http://ufin.com.ua/analit_mat/gkr/image/096/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95" cy="2967355"/>
                    </a:xfrm>
                    <a:prstGeom prst="rect">
                      <a:avLst/>
                    </a:prstGeom>
                    <a:noFill/>
                  </pic:spPr>
                </pic:pic>
              </a:graphicData>
            </a:graphic>
          </wp:inline>
        </w:drawing>
      </w:r>
    </w:p>
    <w:p w:rsidR="00002F1B" w:rsidRPr="007D7117" w:rsidRDefault="00002F1B" w:rsidP="00002F1B">
      <w:pPr>
        <w:ind w:firstLine="709"/>
        <w:jc w:val="both"/>
        <w:rPr>
          <w:rFonts w:ascii="Times New Roman" w:hAnsi="Times New Roman" w:cs="Times New Roman"/>
          <w:sz w:val="24"/>
          <w:szCs w:val="24"/>
          <w:lang w:val="uk-UA"/>
        </w:rPr>
      </w:pPr>
      <w:r w:rsidRPr="007D7117">
        <w:rPr>
          <w:rFonts w:ascii="Times New Roman" w:hAnsi="Times New Roman" w:cs="Times New Roman"/>
          <w:sz w:val="24"/>
          <w:szCs w:val="24"/>
          <w:lang w:val="uk-UA"/>
        </w:rPr>
        <w:t>Рис.2.</w:t>
      </w:r>
      <w:r w:rsidR="00A12B4D" w:rsidRPr="007D7117">
        <w:rPr>
          <w:rFonts w:ascii="Times New Roman" w:hAnsi="Times New Roman" w:cs="Times New Roman"/>
          <w:sz w:val="24"/>
          <w:szCs w:val="24"/>
          <w:lang w:val="uk-UA"/>
        </w:rPr>
        <w:t>3</w:t>
      </w:r>
      <w:r w:rsidRPr="007D7117">
        <w:rPr>
          <w:rFonts w:ascii="Times New Roman" w:hAnsi="Times New Roman" w:cs="Times New Roman"/>
          <w:sz w:val="24"/>
          <w:szCs w:val="24"/>
          <w:lang w:val="uk-UA"/>
        </w:rPr>
        <w:t>. Зовнішні фінансові ресурси ТНК</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1980—90-ті роки характеризуються значним посиленням процесу транснаціоналізації світової економіки. ТНК стали головним суб'єктом</w:t>
      </w:r>
      <w:r w:rsidR="007D7117">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економічної діяльності у світовому економічному просторі. ТНК є, з одного боку, наслідком, а з іншого — причиною зростання міжнародної концентрації виробництва, а отже і розгортання процесу інтернаціоналізації. Вони вважаються однією з найефективніших організаційних форм інтернаціоналізації господарського життя. Транснаціоналізація являє собою процес посилення світової інтеграції в результаті глобальних операцій ТНК</w:t>
      </w:r>
      <w:r w:rsidRPr="00002F1B">
        <w:rPr>
          <w:rFonts w:ascii="Times New Roman" w:hAnsi="Times New Roman" w:cs="Times New Roman"/>
          <w:b/>
          <w:sz w:val="24"/>
          <w:szCs w:val="24"/>
          <w:lang w:val="uk-UA"/>
        </w:rPr>
        <w:t xml:space="preserve">. </w:t>
      </w:r>
      <w:r w:rsidRPr="00002F1B">
        <w:rPr>
          <w:rFonts w:ascii="Times New Roman" w:hAnsi="Times New Roman" w:cs="Times New Roman"/>
          <w:sz w:val="24"/>
          <w:szCs w:val="24"/>
          <w:lang w:val="uk-UA"/>
        </w:rPr>
        <w:t>Цей об'єктивний процес, зумовлений міжнародним одиничним поділом праці, породжує транснаціональні форми кооперації.</w:t>
      </w:r>
    </w:p>
    <w:p w:rsidR="00002F1B" w:rsidRPr="00002F1B" w:rsidRDefault="00002F1B" w:rsidP="007D7117">
      <w:pPr>
        <w:spacing w:after="0" w:line="240" w:lineRule="auto"/>
        <w:ind w:firstLine="709"/>
        <w:jc w:val="both"/>
        <w:rPr>
          <w:rFonts w:ascii="Times New Roman" w:hAnsi="Times New Roman" w:cs="Times New Roman"/>
          <w:b/>
          <w:sz w:val="24"/>
          <w:szCs w:val="24"/>
          <w:lang w:val="uk-UA"/>
        </w:rPr>
      </w:pPr>
      <w:r w:rsidRPr="00002F1B">
        <w:rPr>
          <w:rFonts w:ascii="Times New Roman" w:hAnsi="Times New Roman" w:cs="Times New Roman"/>
          <w:sz w:val="24"/>
          <w:szCs w:val="24"/>
          <w:lang w:val="uk-UA"/>
        </w:rPr>
        <w:t>Розглян</w:t>
      </w:r>
      <w:r w:rsidR="007D7117">
        <w:rPr>
          <w:rFonts w:ascii="Times New Roman" w:hAnsi="Times New Roman" w:cs="Times New Roman"/>
          <w:sz w:val="24"/>
          <w:szCs w:val="24"/>
          <w:lang w:val="uk-UA"/>
        </w:rPr>
        <w:t>ем</w:t>
      </w:r>
      <w:r w:rsidRPr="00002F1B">
        <w:rPr>
          <w:rFonts w:ascii="Times New Roman" w:hAnsi="Times New Roman" w:cs="Times New Roman"/>
          <w:sz w:val="24"/>
          <w:szCs w:val="24"/>
          <w:lang w:val="uk-UA"/>
        </w:rPr>
        <w:t xml:space="preserve">о основні </w:t>
      </w:r>
      <w:r w:rsidRPr="00002F1B">
        <w:rPr>
          <w:rFonts w:ascii="Times New Roman" w:hAnsi="Times New Roman" w:cs="Times New Roman"/>
          <w:b/>
          <w:sz w:val="24"/>
          <w:szCs w:val="24"/>
          <w:lang w:val="uk-UA"/>
        </w:rPr>
        <w:t xml:space="preserve">показники транснаціоналізації </w:t>
      </w:r>
      <w:r w:rsidRPr="00002F1B">
        <w:rPr>
          <w:rFonts w:ascii="Times New Roman" w:hAnsi="Times New Roman" w:cs="Times New Roman"/>
          <w:sz w:val="24"/>
          <w:szCs w:val="24"/>
          <w:lang w:val="uk-UA"/>
        </w:rPr>
        <w:t xml:space="preserve">світової економіки. За методологією UNCTAD, економічна діяльність ТНК в цілому і її зарубіжній складовій окремо описується наступними </w:t>
      </w:r>
      <w:r w:rsidRPr="00002F1B">
        <w:rPr>
          <w:rFonts w:ascii="Times New Roman" w:hAnsi="Times New Roman" w:cs="Times New Roman"/>
          <w:b/>
          <w:sz w:val="24"/>
          <w:szCs w:val="24"/>
          <w:lang w:val="uk-UA"/>
        </w:rPr>
        <w:t>основними показниками:</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FA – зарубіжні активи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TA – активи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FS – об'єм зарубіжного продажу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TS – об'єм продажу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FE – чисельність зарубіжних співробітників в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TE – чисельність співробітників в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FAF – кількість зарубіжних філій ТНК;</w:t>
      </w:r>
    </w:p>
    <w:p w:rsidR="00002F1B" w:rsidRPr="00002F1B" w:rsidRDefault="00002F1B" w:rsidP="00025AA1">
      <w:pPr>
        <w:numPr>
          <w:ilvl w:val="0"/>
          <w:numId w:val="13"/>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TAF – загальне число філій ТНК в світі.</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 основі цих величин розраховується показники, що характеризують зарубіжну експансію ТНК:</w:t>
      </w:r>
    </w:p>
    <w:p w:rsidR="00002F1B" w:rsidRPr="00002F1B" w:rsidRDefault="00002F1B" w:rsidP="00025AA1">
      <w:pPr>
        <w:numPr>
          <w:ilvl w:val="0"/>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Індекс транснаціональності компанії </w:t>
      </w:r>
      <w:r w:rsidRPr="00002F1B">
        <w:rPr>
          <w:rFonts w:ascii="Times New Roman" w:hAnsi="Times New Roman" w:cs="Times New Roman"/>
          <w:sz w:val="24"/>
          <w:szCs w:val="24"/>
          <w:lang w:val="uk-UA"/>
        </w:rPr>
        <w:t>(TNI – transnationality index), розроблений UNCTAD для оцінки масштабів і ступеня зарубіжної активності ТНК.</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TNI = (FA/TA+FS/TS+FE/TE) / 3 · 100 %.</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Індекс транснаціональності характеризує, наскільки значущою є зарубіжна діяльність компанії і наскільки важливі зарубіжні філії на іноземних ринках для тієї або інший ТНК. Чим вище індекс, тим більше значення для компанії має активність її зарубіжних філій.</w:t>
      </w:r>
    </w:p>
    <w:p w:rsidR="00002F1B" w:rsidRPr="00002F1B" w:rsidRDefault="00002F1B" w:rsidP="00025AA1">
      <w:pPr>
        <w:numPr>
          <w:ilvl w:val="0"/>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Індекс інтернаціоналізації </w:t>
      </w:r>
      <w:r w:rsidRPr="00002F1B">
        <w:rPr>
          <w:rFonts w:ascii="Times New Roman" w:hAnsi="Times New Roman" w:cs="Times New Roman"/>
          <w:sz w:val="24"/>
          <w:szCs w:val="24"/>
          <w:lang w:val="uk-UA"/>
        </w:rPr>
        <w:t>(II – internationality index) розраховується шляхом ділення числа зарубіжних філій на число всіх філій.</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lastRenderedPageBreak/>
        <w:t>II = (FAF/TAF) · 100 %.</w:t>
      </w:r>
    </w:p>
    <w:p w:rsidR="00002F1B" w:rsidRPr="00002F1B" w:rsidRDefault="00002F1B" w:rsidP="00025AA1">
      <w:pPr>
        <w:numPr>
          <w:ilvl w:val="0"/>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Індекс широти філіальної мережі </w:t>
      </w:r>
      <w:r w:rsidRPr="00002F1B">
        <w:rPr>
          <w:rFonts w:ascii="Times New Roman" w:hAnsi="Times New Roman" w:cs="Times New Roman"/>
          <w:sz w:val="24"/>
          <w:szCs w:val="24"/>
          <w:lang w:val="uk-UA"/>
        </w:rPr>
        <w:t>(NSI – network spread index):</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NSI = N/(N*-1)· 100 %, де</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N* – кількість країн світу, що приймали будь-які ПІЇ N – кількість країн, де є філії ТНК.</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З галузевої </w:t>
      </w:r>
      <w:r w:rsidRPr="00002F1B">
        <w:rPr>
          <w:rFonts w:ascii="Times New Roman" w:hAnsi="Times New Roman" w:cs="Times New Roman"/>
          <w:sz w:val="24"/>
          <w:szCs w:val="24"/>
          <w:lang w:val="uk-UA"/>
        </w:rPr>
        <w:t>точки зору ТНК характеризуються тим, що:</w:t>
      </w:r>
    </w:p>
    <w:p w:rsidR="00002F1B" w:rsidRPr="00002F1B" w:rsidRDefault="00002F1B" w:rsidP="00025AA1">
      <w:pPr>
        <w:numPr>
          <w:ilvl w:val="1"/>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60% матеріальних компаній зайняті в сфері виробництва, 37% — у сфері послуг і 3% у видобувній промисловості і сільському господарстві;</w:t>
      </w:r>
    </w:p>
    <w:p w:rsidR="00002F1B" w:rsidRPr="00002F1B" w:rsidRDefault="00002F1B" w:rsidP="00025AA1">
      <w:pPr>
        <w:numPr>
          <w:ilvl w:val="1"/>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збільшуються інвестиції в сфері послуг і технологічно інтенсивному виробництві при одночасному зниженні їхньої частки у видобувній промисловості, сільському господарстві і ресурсоємному виробництві;</w:t>
      </w:r>
    </w:p>
    <w:p w:rsidR="00002F1B" w:rsidRPr="00002F1B" w:rsidRDefault="00002F1B" w:rsidP="00025AA1">
      <w:pPr>
        <w:numPr>
          <w:ilvl w:val="1"/>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головну роль серед 500 найбільших ТНК світу грають чотири комплекси: електроніка, нафтопереробний, хімія й автомобілебудування (складають близько 80% загальної активності транснаціональних корпорацій і п'ятисот "грандів»);</w:t>
      </w:r>
    </w:p>
    <w:p w:rsidR="00002F1B" w:rsidRPr="00002F1B" w:rsidRDefault="00002F1B" w:rsidP="00025AA1">
      <w:pPr>
        <w:numPr>
          <w:ilvl w:val="1"/>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як правило, ТНК роблять капіталовкладення в галузі обробної промисловості НІК і відносно розвинених країн, що розвиваються (у цьому випадку йде конкурентна боротьба за інвестиції країн - одержувачів капіталу);</w:t>
      </w:r>
    </w:p>
    <w:p w:rsidR="00002F1B" w:rsidRPr="00002F1B" w:rsidRDefault="00002F1B" w:rsidP="00025AA1">
      <w:pPr>
        <w:numPr>
          <w:ilvl w:val="1"/>
          <w:numId w:val="14"/>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у найбідніших країнах ТНК вважають за доцільне здійснювати капіталовкладення у видобувну промисловість, але головним чином нарощувати товарний експорт (у цьому випадку розгортається гостра конкурентна боротьба між ТНК за просування своїх товарів на місцеві ринки).</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Ознаки діяльності ТНК на міжнародному ринку:</w:t>
      </w:r>
    </w:p>
    <w:p w:rsidR="00002F1B" w:rsidRDefault="00002F1B" w:rsidP="00025AA1">
      <w:pPr>
        <w:numPr>
          <w:ilvl w:val="0"/>
          <w:numId w:val="15"/>
        </w:numPr>
        <w:spacing w:after="0" w:line="240" w:lineRule="auto"/>
        <w:ind w:left="0" w:firstLine="709"/>
        <w:jc w:val="both"/>
        <w:rPr>
          <w:rFonts w:ascii="Times New Roman" w:hAnsi="Times New Roman" w:cs="Times New Roman"/>
          <w:sz w:val="24"/>
          <w:szCs w:val="24"/>
          <w:lang w:val="uk-UA"/>
        </w:rPr>
      </w:pPr>
      <w:r w:rsidRPr="007D7117">
        <w:rPr>
          <w:rFonts w:ascii="Times New Roman" w:hAnsi="Times New Roman" w:cs="Times New Roman"/>
          <w:sz w:val="24"/>
          <w:szCs w:val="24"/>
          <w:lang w:val="uk-UA"/>
        </w:rPr>
        <w:t>Географічна диверсифікація виробництва на світовому рівні</w:t>
      </w:r>
    </w:p>
    <w:p w:rsidR="007D7117" w:rsidRDefault="007D7117" w:rsidP="00025AA1">
      <w:pPr>
        <w:numPr>
          <w:ilvl w:val="0"/>
          <w:numId w:val="15"/>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Диверсифікація діяльності</w:t>
      </w:r>
    </w:p>
    <w:p w:rsidR="007D7117" w:rsidRDefault="007D7117" w:rsidP="00025AA1">
      <w:pPr>
        <w:numPr>
          <w:ilvl w:val="0"/>
          <w:numId w:val="15"/>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Участь у міжнародній спеціалізації виробництва</w:t>
      </w:r>
    </w:p>
    <w:p w:rsidR="007D7117" w:rsidRDefault="007D7117" w:rsidP="00025AA1">
      <w:pPr>
        <w:numPr>
          <w:ilvl w:val="0"/>
          <w:numId w:val="15"/>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Проникнення в передові галузі сучасного виробництва</w:t>
      </w:r>
    </w:p>
    <w:p w:rsidR="007D7117" w:rsidRPr="007D7117" w:rsidRDefault="007D7117" w:rsidP="007D7117">
      <w:pPr>
        <w:spacing w:after="0" w:line="240" w:lineRule="auto"/>
        <w:jc w:val="both"/>
        <w:rPr>
          <w:rFonts w:ascii="Times New Roman" w:hAnsi="Times New Roman" w:cs="Times New Roman"/>
          <w:sz w:val="24"/>
          <w:szCs w:val="24"/>
          <w:lang w:val="uk-UA"/>
        </w:rPr>
      </w:pPr>
    </w:p>
    <w:p w:rsidR="00002F1B" w:rsidRDefault="007D7117" w:rsidP="00AA2DA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даними публікації 17-го щорічного </w:t>
      </w:r>
      <w:r w:rsidR="00002F1B" w:rsidRPr="00002F1B">
        <w:rPr>
          <w:rFonts w:ascii="Times New Roman" w:hAnsi="Times New Roman" w:cs="Times New Roman"/>
          <w:sz w:val="24"/>
          <w:szCs w:val="24"/>
          <w:lang w:val="uk-UA"/>
        </w:rPr>
        <w:t>рейтингу публічних компаній світу Global 2000 цей список має вигляд (табл. 2.1).</w:t>
      </w:r>
    </w:p>
    <w:p w:rsidR="002E52BE" w:rsidRPr="00002F1B" w:rsidRDefault="002E52BE" w:rsidP="002E52BE">
      <w:pPr>
        <w:spacing w:after="0" w:line="240" w:lineRule="auto"/>
        <w:ind w:firstLine="709"/>
        <w:jc w:val="right"/>
        <w:rPr>
          <w:rFonts w:ascii="Times New Roman" w:hAnsi="Times New Roman" w:cs="Times New Roman"/>
          <w:i/>
          <w:sz w:val="24"/>
          <w:szCs w:val="24"/>
          <w:lang w:val="uk-UA"/>
        </w:rPr>
      </w:pPr>
      <w:r w:rsidRPr="00002F1B">
        <w:rPr>
          <w:rFonts w:ascii="Times New Roman" w:hAnsi="Times New Roman" w:cs="Times New Roman"/>
          <w:i/>
          <w:sz w:val="24"/>
          <w:szCs w:val="24"/>
          <w:lang w:val="uk-UA"/>
        </w:rPr>
        <w:t>Таблиця 2.1</w:t>
      </w:r>
    </w:p>
    <w:p w:rsidR="00AA2DA0" w:rsidRPr="00AA2DA0" w:rsidRDefault="002E52BE" w:rsidP="00AA2DA0">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rPr>
        <w:drawing>
          <wp:anchor distT="0" distB="0" distL="0" distR="0" simplePos="0" relativeHeight="251666432" behindDoc="0" locked="0" layoutInCell="1" allowOverlap="1" wp14:anchorId="1F216888" wp14:editId="5FB3F681">
            <wp:simplePos x="0" y="0"/>
            <wp:positionH relativeFrom="page">
              <wp:posOffset>1515298</wp:posOffset>
            </wp:positionH>
            <wp:positionV relativeFrom="paragraph">
              <wp:posOffset>527102</wp:posOffset>
            </wp:positionV>
            <wp:extent cx="3632835" cy="3700780"/>
            <wp:effectExtent l="0" t="0" r="5715" b="0"/>
            <wp:wrapTopAndBottom/>
            <wp:docPr id="13" name="Рисунок 13" descr="фото For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descr="фото Forb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835" cy="3700780"/>
                    </a:xfrm>
                    <a:prstGeom prst="rect">
                      <a:avLst/>
                    </a:prstGeom>
                    <a:noFill/>
                  </pic:spPr>
                </pic:pic>
              </a:graphicData>
            </a:graphic>
            <wp14:sizeRelH relativeFrom="page">
              <wp14:pctWidth>0</wp14:pctWidth>
            </wp14:sizeRelH>
            <wp14:sizeRelV relativeFrom="page">
              <wp14:pctHeight>0</wp14:pctHeight>
            </wp14:sizeRelV>
          </wp:anchor>
        </w:drawing>
      </w:r>
    </w:p>
    <w:p w:rsidR="00AA2DA0" w:rsidRPr="00AA2DA0" w:rsidRDefault="002E52BE" w:rsidP="00AA2DA0">
      <w:pPr>
        <w:spacing w:after="0" w:line="240" w:lineRule="auto"/>
        <w:ind w:firstLine="709"/>
        <w:jc w:val="both"/>
        <w:rPr>
          <w:rFonts w:ascii="Times New Roman" w:hAnsi="Times New Roman" w:cs="Times New Roman"/>
          <w:sz w:val="24"/>
          <w:szCs w:val="24"/>
          <w:lang w:val="uk-UA"/>
        </w:rPr>
      </w:pPr>
      <w:r w:rsidRPr="002E52BE">
        <w:rPr>
          <w:rFonts w:ascii="Times New Roman" w:hAnsi="Times New Roman" w:cs="Times New Roman"/>
          <w:sz w:val="24"/>
          <w:szCs w:val="24"/>
          <w:lang w:val="uk-UA"/>
        </w:rPr>
        <w:lastRenderedPageBreak/>
        <w:t xml:space="preserve">Сьомий рік поспіль першу позицію рейтингу найбільших публічних компаній світу Global 2000 посідає Промислово-комерційний банк Китаю (ICBC).Вартість активів цього </w:t>
      </w:r>
      <w:r w:rsidR="00AA2DA0" w:rsidRPr="00AA2DA0">
        <w:rPr>
          <w:rFonts w:ascii="Times New Roman" w:hAnsi="Times New Roman" w:cs="Times New Roman"/>
          <w:sz w:val="24"/>
          <w:szCs w:val="24"/>
          <w:lang w:val="uk-UA"/>
        </w:rPr>
        <w:t>державного банку оцінюється у понад 4 трильйони доларів, кількість співробітників - майже півмільйона осіб. 2018 рік був вдалим для фінансового сектора Китаю: чотири найбільші банки країни увійшли до першої десятки рейтингу.</w:t>
      </w:r>
    </w:p>
    <w:p w:rsidR="002E52BE" w:rsidRDefault="00AA2DA0" w:rsidP="002E52BE">
      <w:pPr>
        <w:spacing w:after="0" w:line="240" w:lineRule="auto"/>
        <w:ind w:firstLine="709"/>
        <w:jc w:val="both"/>
        <w:rPr>
          <w:rFonts w:ascii="Times New Roman" w:hAnsi="Times New Roman" w:cs="Times New Roman"/>
          <w:sz w:val="24"/>
          <w:szCs w:val="24"/>
          <w:lang w:val="uk-UA"/>
        </w:rPr>
      </w:pPr>
      <w:r w:rsidRPr="00AA2DA0">
        <w:rPr>
          <w:rFonts w:ascii="Times New Roman" w:hAnsi="Times New Roman" w:cs="Times New Roman"/>
          <w:sz w:val="24"/>
          <w:szCs w:val="24"/>
          <w:lang w:val="uk-UA"/>
        </w:rPr>
        <w:t>З 61 країни, представлених в рейтингу, найбільшу кількість публічних корпорацій знаходяться в США - 575 компаній. Потім слідують Китай і Гонконг з 309, за ними - Японія з 223.</w:t>
      </w:r>
    </w:p>
    <w:p w:rsidR="00002F1B" w:rsidRPr="00002F1B" w:rsidRDefault="00002F1B" w:rsidP="00002F1B">
      <w:pPr>
        <w:ind w:firstLine="709"/>
        <w:jc w:val="both"/>
        <w:rPr>
          <w:rFonts w:ascii="Times New Roman" w:hAnsi="Times New Roman" w:cs="Times New Roman"/>
          <w:i/>
          <w:sz w:val="24"/>
          <w:szCs w:val="24"/>
          <w:lang w:val="uk-UA"/>
        </w:rPr>
      </w:pPr>
    </w:p>
    <w:p w:rsidR="00002F1B" w:rsidRPr="00002F1B" w:rsidRDefault="007D7117" w:rsidP="00025AA1">
      <w:pPr>
        <w:numPr>
          <w:ilvl w:val="1"/>
          <w:numId w:val="2"/>
        </w:numPr>
        <w:spacing w:after="0" w:line="240" w:lineRule="auto"/>
        <w:ind w:left="0"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Вільні</w:t>
      </w:r>
      <w:r>
        <w:rPr>
          <w:rFonts w:ascii="Times New Roman" w:hAnsi="Times New Roman" w:cs="Times New Roman"/>
          <w:b/>
          <w:bCs/>
          <w:sz w:val="24"/>
          <w:szCs w:val="24"/>
          <w:lang w:val="uk-UA"/>
        </w:rPr>
        <w:tab/>
        <w:t xml:space="preserve">економічні зони в системі </w:t>
      </w:r>
      <w:r w:rsidR="00002F1B" w:rsidRPr="00002F1B">
        <w:rPr>
          <w:rFonts w:ascii="Times New Roman" w:hAnsi="Times New Roman" w:cs="Times New Roman"/>
          <w:b/>
          <w:bCs/>
          <w:sz w:val="24"/>
          <w:szCs w:val="24"/>
          <w:lang w:val="uk-UA"/>
        </w:rPr>
        <w:t>міжнародної економічної діяльності: сутність та види</w:t>
      </w:r>
    </w:p>
    <w:p w:rsidR="00002F1B" w:rsidRPr="00002F1B" w:rsidRDefault="00002F1B" w:rsidP="007D7117">
      <w:pPr>
        <w:spacing w:after="0" w:line="240" w:lineRule="auto"/>
        <w:ind w:firstLine="709"/>
        <w:jc w:val="both"/>
        <w:rPr>
          <w:rFonts w:ascii="Times New Roman" w:hAnsi="Times New Roman" w:cs="Times New Roman"/>
          <w:b/>
          <w:sz w:val="24"/>
          <w:szCs w:val="24"/>
          <w:lang w:val="uk-UA"/>
        </w:rPr>
      </w:pP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Вільні економічні зони в системі міжнародної економічної діяльності виступають ще одним важливим інструментом в руках урядів країн. </w:t>
      </w:r>
      <w:r w:rsidRPr="00002F1B">
        <w:rPr>
          <w:rFonts w:ascii="Times New Roman" w:hAnsi="Times New Roman" w:cs="Times New Roman"/>
          <w:b/>
          <w:sz w:val="24"/>
          <w:szCs w:val="24"/>
          <w:lang w:val="uk-UA"/>
        </w:rPr>
        <w:t xml:space="preserve">Вільні (спеціальні) економічні зони </w:t>
      </w:r>
      <w:r w:rsidRPr="00002F1B">
        <w:rPr>
          <w:rFonts w:ascii="Times New Roman" w:hAnsi="Times New Roman" w:cs="Times New Roman"/>
          <w:sz w:val="24"/>
          <w:szCs w:val="24"/>
          <w:lang w:val="uk-UA"/>
        </w:rPr>
        <w:t>– це обмежені території країни, де з метою реалізації національних економічних інтересів країною встановлюється особливий режим здійснення міжнародної економічної діяльності.</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Види спеціальних економічних зон:</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Території приоритетного розвитку</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Зони вільного (спільного) підприємництва</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Особливі економічні райони</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Зони зовнішньої торгівлі</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Промислово-підприємницькі зони</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Сервісні зони</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Зони розвитку експорту</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Технологічні парки, технополіси</w:t>
      </w:r>
    </w:p>
    <w:p w:rsidR="00002F1B" w:rsidRPr="00002F1B" w:rsidRDefault="00002F1B" w:rsidP="00025AA1">
      <w:pPr>
        <w:numPr>
          <w:ilvl w:val="0"/>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Вільні митні зони</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Головні завдання, що вирішуються при функціонуванні ВЕЗ:</w:t>
      </w:r>
    </w:p>
    <w:p w:rsidR="00002F1B" w:rsidRPr="007D7117" w:rsidRDefault="00002F1B" w:rsidP="00025AA1">
      <w:pPr>
        <w:numPr>
          <w:ilvl w:val="0"/>
          <w:numId w:val="17"/>
        </w:numPr>
        <w:spacing w:after="0" w:line="240" w:lineRule="auto"/>
        <w:ind w:left="0" w:firstLine="709"/>
        <w:jc w:val="both"/>
        <w:rPr>
          <w:rFonts w:ascii="Times New Roman" w:hAnsi="Times New Roman" w:cs="Times New Roman"/>
          <w:sz w:val="24"/>
          <w:szCs w:val="24"/>
          <w:lang w:val="uk-UA"/>
        </w:rPr>
      </w:pPr>
      <w:r w:rsidRPr="007D7117">
        <w:rPr>
          <w:rFonts w:ascii="Times New Roman" w:hAnsi="Times New Roman" w:cs="Times New Roman"/>
          <w:b/>
          <w:sz w:val="24"/>
          <w:szCs w:val="24"/>
          <w:lang w:val="uk-UA"/>
        </w:rPr>
        <w:t>Економічні:</w:t>
      </w:r>
    </w:p>
    <w:p w:rsidR="00002F1B" w:rsidRPr="00002F1B" w:rsidRDefault="00002F1B" w:rsidP="00025AA1">
      <w:pPr>
        <w:numPr>
          <w:ilvl w:val="1"/>
          <w:numId w:val="1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залучення національного та іноземного капіталу завдяки застосуванню спеціальних пільг економічного характеру, стабільності законодавчої бази, спрощенню відповідних організаційних процедур;</w:t>
      </w:r>
    </w:p>
    <w:p w:rsidR="00002F1B" w:rsidRPr="00002F1B" w:rsidRDefault="00002F1B" w:rsidP="00025AA1">
      <w:pPr>
        <w:numPr>
          <w:ilvl w:val="1"/>
          <w:numId w:val="1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використання переваг міжнародного географічного розподілу праці та міжнародного обігу капіталів для розширення експорту готових виробів, раціонального імпорту, створення імпорто-замінного механізму виробництва;</w:t>
      </w:r>
    </w:p>
    <w:p w:rsidR="00002F1B" w:rsidRPr="00002F1B" w:rsidRDefault="00002F1B" w:rsidP="00025AA1">
      <w:pPr>
        <w:numPr>
          <w:ilvl w:val="1"/>
          <w:numId w:val="1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посилення конкуренції у сфері зовнішньоекономічної діяльності завдяки можливості участі в ній всіх суб'єктів господарювання С(В)ЕЗ;</w:t>
      </w:r>
    </w:p>
    <w:p w:rsidR="00002F1B" w:rsidRPr="00002F1B" w:rsidRDefault="00002F1B" w:rsidP="00025AA1">
      <w:pPr>
        <w:numPr>
          <w:ilvl w:val="1"/>
          <w:numId w:val="1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зростання валютних надходжень у бюджет країни та регіонів);</w:t>
      </w:r>
    </w:p>
    <w:p w:rsidR="00002F1B" w:rsidRPr="00002F1B" w:rsidRDefault="00002F1B" w:rsidP="00025AA1">
      <w:pPr>
        <w:numPr>
          <w:ilvl w:val="0"/>
          <w:numId w:val="17"/>
        </w:numPr>
        <w:spacing w:after="0" w:line="240" w:lineRule="auto"/>
        <w:ind w:left="0"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Соціальні:</w:t>
      </w:r>
    </w:p>
    <w:p w:rsidR="00002F1B" w:rsidRPr="00002F1B" w:rsidRDefault="00002F1B" w:rsidP="00025AA1">
      <w:pPr>
        <w:numPr>
          <w:ilvl w:val="1"/>
          <w:numId w:val="17"/>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підвищення зайнятості населення шляхом створення нових робочих місць;</w:t>
      </w:r>
    </w:p>
    <w:p w:rsidR="00002F1B" w:rsidRPr="00002F1B" w:rsidRDefault="00002F1B" w:rsidP="00025AA1">
      <w:pPr>
        <w:numPr>
          <w:ilvl w:val="1"/>
          <w:numId w:val="17"/>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насичення внутрішнього ринку високоякісними товарами народного споживання і, відповідно, задоволення потреб населення в таких товарах;</w:t>
      </w:r>
    </w:p>
    <w:p w:rsidR="00002F1B" w:rsidRPr="00002F1B" w:rsidRDefault="00002F1B" w:rsidP="00025AA1">
      <w:pPr>
        <w:numPr>
          <w:ilvl w:val="1"/>
          <w:numId w:val="17"/>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створення прошарку висококваліфікованих фахівців та основі опанування та застосування світового досвіду у сфері організації, управління та фінансів;</w:t>
      </w:r>
    </w:p>
    <w:p w:rsidR="00002F1B" w:rsidRDefault="00002F1B" w:rsidP="00025AA1">
      <w:pPr>
        <w:numPr>
          <w:ilvl w:val="1"/>
          <w:numId w:val="17"/>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виховання культури менеджменту, зорієнтованої на світові стандарти технології управління;</w:t>
      </w:r>
    </w:p>
    <w:p w:rsidR="007D7117" w:rsidRDefault="007D7117"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Види пільг</w:t>
      </w:r>
    </w:p>
    <w:p w:rsidR="007D7117" w:rsidRPr="007D7117" w:rsidRDefault="007D7117" w:rsidP="00025AA1">
      <w:pPr>
        <w:pStyle w:val="a5"/>
        <w:numPr>
          <w:ilvl w:val="1"/>
          <w:numId w:val="36"/>
        </w:numPr>
        <w:ind w:left="0" w:firstLine="709"/>
        <w:rPr>
          <w:sz w:val="24"/>
          <w:szCs w:val="24"/>
        </w:rPr>
      </w:pPr>
      <w:r w:rsidRPr="007D7117">
        <w:rPr>
          <w:sz w:val="24"/>
          <w:szCs w:val="24"/>
        </w:rPr>
        <w:t>Зовнішньоторговельні пільги</w:t>
      </w:r>
    </w:p>
    <w:p w:rsidR="007D7117" w:rsidRPr="007D7117" w:rsidRDefault="007D7117" w:rsidP="00025AA1">
      <w:pPr>
        <w:pStyle w:val="a5"/>
        <w:numPr>
          <w:ilvl w:val="1"/>
          <w:numId w:val="36"/>
        </w:numPr>
        <w:ind w:left="0" w:firstLine="709"/>
        <w:rPr>
          <w:sz w:val="24"/>
          <w:szCs w:val="24"/>
        </w:rPr>
      </w:pPr>
      <w:r w:rsidRPr="007D7117">
        <w:rPr>
          <w:sz w:val="24"/>
          <w:szCs w:val="24"/>
        </w:rPr>
        <w:t>Податкові пільги</w:t>
      </w:r>
    </w:p>
    <w:p w:rsidR="007D7117" w:rsidRPr="007D7117" w:rsidRDefault="007D7117" w:rsidP="00025AA1">
      <w:pPr>
        <w:pStyle w:val="a5"/>
        <w:numPr>
          <w:ilvl w:val="1"/>
          <w:numId w:val="36"/>
        </w:numPr>
        <w:ind w:left="0" w:firstLine="709"/>
        <w:rPr>
          <w:sz w:val="24"/>
          <w:szCs w:val="24"/>
        </w:rPr>
      </w:pPr>
      <w:r w:rsidRPr="007D7117">
        <w:rPr>
          <w:sz w:val="24"/>
          <w:szCs w:val="24"/>
        </w:rPr>
        <w:t>Фінансові пільги</w:t>
      </w:r>
    </w:p>
    <w:p w:rsidR="007D7117" w:rsidRPr="007D7117" w:rsidRDefault="007D7117" w:rsidP="00025AA1">
      <w:pPr>
        <w:pStyle w:val="a5"/>
        <w:numPr>
          <w:ilvl w:val="1"/>
          <w:numId w:val="36"/>
        </w:numPr>
        <w:ind w:left="0" w:firstLine="709"/>
        <w:rPr>
          <w:sz w:val="24"/>
          <w:szCs w:val="24"/>
        </w:rPr>
      </w:pPr>
      <w:r w:rsidRPr="007D7117">
        <w:rPr>
          <w:sz w:val="24"/>
          <w:szCs w:val="24"/>
        </w:rPr>
        <w:t>Адміністративні пільги</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Найчастіше застосовуються такі </w:t>
      </w:r>
      <w:r w:rsidRPr="00002F1B">
        <w:rPr>
          <w:rFonts w:ascii="Times New Roman" w:hAnsi="Times New Roman" w:cs="Times New Roman"/>
          <w:b/>
          <w:sz w:val="24"/>
          <w:szCs w:val="24"/>
          <w:lang w:val="uk-UA"/>
        </w:rPr>
        <w:t xml:space="preserve">податкові пільги </w:t>
      </w:r>
      <w:r w:rsidRPr="00002F1B">
        <w:rPr>
          <w:rFonts w:ascii="Times New Roman" w:hAnsi="Times New Roman" w:cs="Times New Roman"/>
          <w:sz w:val="24"/>
          <w:szCs w:val="24"/>
          <w:lang w:val="uk-UA"/>
        </w:rPr>
        <w:t>як:</w:t>
      </w:r>
    </w:p>
    <w:p w:rsidR="00002F1B" w:rsidRPr="00002F1B" w:rsidRDefault="00002F1B" w:rsidP="00025AA1">
      <w:pPr>
        <w:numPr>
          <w:ilvl w:val="1"/>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lastRenderedPageBreak/>
        <w:t>Звільнення від сплати ввізного мита, ПДВ, акцизного збору, відрахувань до інноваційного фонду та фонду зайнятості протягом освоєння інвестицій, перших двох-п'яти років.</w:t>
      </w:r>
    </w:p>
    <w:p w:rsidR="00002F1B" w:rsidRPr="00002F1B" w:rsidRDefault="00002F1B" w:rsidP="00025AA1">
      <w:pPr>
        <w:numPr>
          <w:ilvl w:val="1"/>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Повне звільнення від сплати податку на прибуток після отримання першого прибутку у перші три-п'ять років або часткове звільнення - сплата 20-50% від ставки податку - з третього по шостий рік або протягом усього терміну дії режиму.</w:t>
      </w:r>
    </w:p>
    <w:p w:rsidR="00002F1B" w:rsidRPr="00002F1B" w:rsidRDefault="00002F1B" w:rsidP="00025AA1">
      <w:pPr>
        <w:numPr>
          <w:ilvl w:val="1"/>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Звільнення інвестицій від оподаткування, відміна обов'язкового продажу коштів, отриманих в інвалюті від реалізації продукції, протягом усього терміну дії режиму.</w:t>
      </w:r>
    </w:p>
    <w:tbl>
      <w:tblPr>
        <w:tblStyle w:val="TableNormal"/>
        <w:tblW w:w="0" w:type="auto"/>
        <w:tblInd w:w="-142" w:type="dxa"/>
        <w:tblLayout w:type="fixed"/>
        <w:tblLook w:val="01E0" w:firstRow="1" w:lastRow="1" w:firstColumn="1" w:lastColumn="1" w:noHBand="0" w:noVBand="0"/>
      </w:tblPr>
      <w:tblGrid>
        <w:gridCol w:w="9781"/>
      </w:tblGrid>
      <w:tr w:rsidR="00002F1B" w:rsidRPr="00AA2DA0" w:rsidTr="00AA2DA0">
        <w:trPr>
          <w:trHeight w:val="686"/>
        </w:trPr>
        <w:tc>
          <w:tcPr>
            <w:tcW w:w="9781" w:type="dxa"/>
            <w:hideMark/>
          </w:tcPr>
          <w:p w:rsidR="00AA2DA0" w:rsidRDefault="00002F1B" w:rsidP="007D7117">
            <w:pPr>
              <w:widowControl/>
              <w:autoSpaceDE/>
              <w:autoSpaceDN/>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Звільнення від сплати податків на прибуток підприємств та землю на певний термін або на весь період діяльності.</w:t>
            </w:r>
          </w:p>
          <w:p w:rsidR="00002F1B" w:rsidRPr="00002F1B" w:rsidRDefault="00002F1B" w:rsidP="00AA2DA0">
            <w:pPr>
              <w:widowControl/>
              <w:autoSpaceDE/>
              <w:autoSpaceDN/>
              <w:ind w:firstLine="709"/>
              <w:jc w:val="both"/>
              <w:rPr>
                <w:rFonts w:ascii="Times New Roman" w:hAnsi="Times New Roman" w:cs="Times New Roman"/>
                <w:b/>
                <w:sz w:val="24"/>
                <w:szCs w:val="24"/>
                <w:lang w:val="uk-UA"/>
              </w:rPr>
            </w:pPr>
            <w:r w:rsidRPr="00002F1B">
              <w:rPr>
                <w:rFonts w:ascii="Times New Roman" w:hAnsi="Times New Roman" w:cs="Times New Roman"/>
                <w:sz w:val="24"/>
                <w:szCs w:val="24"/>
                <w:lang w:val="uk-UA"/>
              </w:rPr>
              <w:t xml:space="preserve">Створювалися вільні економічні зони і в </w:t>
            </w:r>
            <w:r w:rsidRPr="00002F1B">
              <w:rPr>
                <w:rFonts w:ascii="Times New Roman" w:hAnsi="Times New Roman" w:cs="Times New Roman"/>
                <w:b/>
                <w:sz w:val="24"/>
                <w:szCs w:val="24"/>
                <w:lang w:val="uk-UA"/>
              </w:rPr>
              <w:t>Україні</w:t>
            </w:r>
            <w:r w:rsidRPr="00002F1B">
              <w:rPr>
                <w:rFonts w:ascii="Times New Roman" w:hAnsi="Times New Roman" w:cs="Times New Roman"/>
                <w:sz w:val="24"/>
                <w:szCs w:val="24"/>
                <w:lang w:val="uk-UA"/>
              </w:rPr>
              <w:t>. До їх складу</w:t>
            </w:r>
            <w:r w:rsidR="00AA2DA0">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відносять такі</w:t>
            </w:r>
            <w:r w:rsidRPr="00002F1B">
              <w:rPr>
                <w:rFonts w:ascii="Times New Roman" w:hAnsi="Times New Roman" w:cs="Times New Roman"/>
                <w:b/>
                <w:sz w:val="24"/>
                <w:szCs w:val="24"/>
                <w:lang w:val="uk-UA"/>
              </w:rPr>
              <w:t>:</w:t>
            </w:r>
          </w:p>
        </w:tc>
      </w:tr>
      <w:tr w:rsidR="00002F1B" w:rsidRPr="00002F1B" w:rsidTr="00AA2DA0">
        <w:trPr>
          <w:trHeight w:val="390"/>
        </w:trPr>
        <w:tc>
          <w:tcPr>
            <w:tcW w:w="9781" w:type="dxa"/>
            <w:hideMark/>
          </w:tcPr>
          <w:p w:rsidR="00002F1B" w:rsidRPr="00002F1B" w:rsidRDefault="00002F1B" w:rsidP="00025AA1">
            <w:pPr>
              <w:widowControl/>
              <w:numPr>
                <w:ilvl w:val="0"/>
                <w:numId w:val="19"/>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"Закарпаття"</w:t>
            </w:r>
          </w:p>
        </w:tc>
      </w:tr>
      <w:tr w:rsidR="00002F1B" w:rsidRPr="00002F1B" w:rsidTr="00AA2DA0">
        <w:trPr>
          <w:trHeight w:val="388"/>
        </w:trPr>
        <w:tc>
          <w:tcPr>
            <w:tcW w:w="9781" w:type="dxa"/>
            <w:hideMark/>
          </w:tcPr>
          <w:p w:rsidR="00002F1B" w:rsidRPr="00002F1B" w:rsidRDefault="00002F1B" w:rsidP="00025AA1">
            <w:pPr>
              <w:widowControl/>
              <w:numPr>
                <w:ilvl w:val="0"/>
                <w:numId w:val="20"/>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"Яворів"</w:t>
            </w:r>
          </w:p>
        </w:tc>
      </w:tr>
      <w:tr w:rsidR="00002F1B" w:rsidRPr="00002F1B" w:rsidTr="00AA2DA0">
        <w:trPr>
          <w:trHeight w:val="515"/>
        </w:trPr>
        <w:tc>
          <w:tcPr>
            <w:tcW w:w="9781" w:type="dxa"/>
            <w:hideMark/>
          </w:tcPr>
          <w:p w:rsidR="00002F1B" w:rsidRPr="00002F1B" w:rsidRDefault="00AA2DA0" w:rsidP="00025AA1">
            <w:pPr>
              <w:widowControl/>
              <w:numPr>
                <w:ilvl w:val="0"/>
                <w:numId w:val="21"/>
              </w:numPr>
              <w:autoSpaceDE/>
              <w:autoSpaceDN/>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спеціальну економічну зону </w:t>
            </w:r>
            <w:r w:rsidR="00002F1B" w:rsidRPr="00002F1B">
              <w:rPr>
                <w:rFonts w:ascii="Times New Roman" w:hAnsi="Times New Roman" w:cs="Times New Roman"/>
                <w:sz w:val="24"/>
                <w:szCs w:val="24"/>
                <w:lang w:val="uk-UA"/>
              </w:rPr>
              <w:t>туристсько-рекреаційного типу "Курортополіс Трускавець"</w:t>
            </w:r>
          </w:p>
        </w:tc>
      </w:tr>
      <w:tr w:rsidR="00002F1B" w:rsidRPr="00002F1B" w:rsidTr="00AA2DA0">
        <w:trPr>
          <w:trHeight w:val="390"/>
        </w:trPr>
        <w:tc>
          <w:tcPr>
            <w:tcW w:w="9781" w:type="dxa"/>
            <w:hideMark/>
          </w:tcPr>
          <w:p w:rsidR="00002F1B" w:rsidRPr="00002F1B" w:rsidRDefault="00002F1B" w:rsidP="00025AA1">
            <w:pPr>
              <w:widowControl/>
              <w:numPr>
                <w:ilvl w:val="0"/>
                <w:numId w:val="22"/>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"Славутич"</w:t>
            </w:r>
          </w:p>
        </w:tc>
      </w:tr>
      <w:tr w:rsidR="00002F1B" w:rsidRPr="00002F1B" w:rsidTr="00AA2DA0">
        <w:trPr>
          <w:trHeight w:val="390"/>
        </w:trPr>
        <w:tc>
          <w:tcPr>
            <w:tcW w:w="9781" w:type="dxa"/>
            <w:hideMark/>
          </w:tcPr>
          <w:p w:rsidR="00002F1B" w:rsidRPr="00002F1B" w:rsidRDefault="00002F1B" w:rsidP="00025AA1">
            <w:pPr>
              <w:widowControl/>
              <w:numPr>
                <w:ilvl w:val="0"/>
                <w:numId w:val="23"/>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"Інтерпорт Ковель"</w:t>
            </w:r>
          </w:p>
        </w:tc>
      </w:tr>
      <w:tr w:rsidR="00002F1B" w:rsidRPr="00002F1B" w:rsidTr="00AA2DA0">
        <w:trPr>
          <w:trHeight w:val="592"/>
        </w:trPr>
        <w:tc>
          <w:tcPr>
            <w:tcW w:w="9781" w:type="dxa"/>
            <w:hideMark/>
          </w:tcPr>
          <w:p w:rsidR="00002F1B" w:rsidRPr="00002F1B" w:rsidRDefault="00002F1B" w:rsidP="00025AA1">
            <w:pPr>
              <w:widowControl/>
              <w:numPr>
                <w:ilvl w:val="0"/>
                <w:numId w:val="24"/>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(вільну) економічну зону "Порто-франко"</w:t>
            </w:r>
            <w:r w:rsidR="00AA2DA0">
              <w:rPr>
                <w:rFonts w:ascii="Times New Roman" w:hAnsi="Times New Roman" w:cs="Times New Roman"/>
                <w:sz w:val="24"/>
                <w:szCs w:val="24"/>
                <w:lang w:val="uk-UA"/>
              </w:rPr>
              <w:t xml:space="preserve"> </w:t>
            </w:r>
            <w:r w:rsidRPr="00002F1B">
              <w:rPr>
                <w:rFonts w:ascii="Times New Roman" w:hAnsi="Times New Roman" w:cs="Times New Roman"/>
                <w:sz w:val="24"/>
                <w:szCs w:val="24"/>
                <w:lang w:val="uk-UA"/>
              </w:rPr>
              <w:t>на території Одеського морського торговельного порту</w:t>
            </w:r>
          </w:p>
        </w:tc>
      </w:tr>
      <w:tr w:rsidR="00002F1B" w:rsidRPr="00002F1B" w:rsidTr="00AA2DA0">
        <w:trPr>
          <w:trHeight w:val="390"/>
        </w:trPr>
        <w:tc>
          <w:tcPr>
            <w:tcW w:w="9781" w:type="dxa"/>
            <w:hideMark/>
          </w:tcPr>
          <w:p w:rsidR="00002F1B" w:rsidRPr="00002F1B" w:rsidRDefault="00002F1B" w:rsidP="00025AA1">
            <w:pPr>
              <w:widowControl/>
              <w:numPr>
                <w:ilvl w:val="0"/>
                <w:numId w:val="25"/>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"Рені"</w:t>
            </w:r>
          </w:p>
        </w:tc>
      </w:tr>
      <w:tr w:rsidR="00002F1B" w:rsidRPr="00002F1B" w:rsidTr="00AA2DA0">
        <w:trPr>
          <w:trHeight w:val="388"/>
        </w:trPr>
        <w:tc>
          <w:tcPr>
            <w:tcW w:w="9781" w:type="dxa"/>
            <w:hideMark/>
          </w:tcPr>
          <w:p w:rsidR="00002F1B" w:rsidRPr="00002F1B" w:rsidRDefault="00002F1B" w:rsidP="00025AA1">
            <w:pPr>
              <w:widowControl/>
              <w:numPr>
                <w:ilvl w:val="0"/>
                <w:numId w:val="26"/>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спеціальну економічну зону "Миколаїв"</w:t>
            </w:r>
          </w:p>
        </w:tc>
      </w:tr>
      <w:tr w:rsidR="00002F1B" w:rsidRPr="00002F1B" w:rsidTr="00AA2DA0">
        <w:trPr>
          <w:trHeight w:val="341"/>
        </w:trPr>
        <w:tc>
          <w:tcPr>
            <w:tcW w:w="9781" w:type="dxa"/>
            <w:hideMark/>
          </w:tcPr>
          <w:p w:rsidR="00002F1B" w:rsidRPr="00002F1B" w:rsidRDefault="00002F1B" w:rsidP="00025AA1">
            <w:pPr>
              <w:widowControl/>
              <w:numPr>
                <w:ilvl w:val="0"/>
                <w:numId w:val="27"/>
              </w:numPr>
              <w:autoSpaceDE/>
              <w:autoSpaceDN/>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"Про науковий парк "Київська політехніка"</w:t>
            </w:r>
          </w:p>
        </w:tc>
      </w:tr>
    </w:tbl>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Причини скасування пільгового режиму ВЕЗ і ТПР. </w:t>
      </w:r>
      <w:r w:rsidRPr="00002F1B">
        <w:rPr>
          <w:rFonts w:ascii="Times New Roman" w:hAnsi="Times New Roman" w:cs="Times New Roman"/>
          <w:sz w:val="24"/>
          <w:szCs w:val="24"/>
          <w:lang w:val="uk-UA"/>
        </w:rPr>
        <w:t>За ініціативи уряду Верховна Рада прийняла зміни законодавчих актів України, якими з 31 березня 2005 року було скасовано державну допомогу для усіх фірм ВЕЗ та надані інвесторам державні гарантії щодо незмінності правового режиму їх діяльності. Причини:</w:t>
      </w:r>
    </w:p>
    <w:p w:rsidR="00002F1B" w:rsidRPr="00002F1B" w:rsidRDefault="00002F1B" w:rsidP="00025AA1">
      <w:pPr>
        <w:numPr>
          <w:ilvl w:val="2"/>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непрозора процедура прийняття рішень щодо створення цих територій і зон та участі в них конкретних підприємств. Саме поняття „зона” вимагає чіткої обмеженості сфери дії особливих правил. В Україні ж статус ВЕЗ і ТПР одержали цілі області;</w:t>
      </w:r>
    </w:p>
    <w:p w:rsidR="00002F1B" w:rsidRPr="00002F1B" w:rsidRDefault="00002F1B" w:rsidP="00025AA1">
      <w:pPr>
        <w:numPr>
          <w:ilvl w:val="2"/>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прагнення використати вільні економічні зони й території пріоритетного розвитку не тільки як спосіб залучення інвестицій, але й як інструмент рішення соціальних проблем депресивних регіонів;</w:t>
      </w:r>
    </w:p>
    <w:p w:rsidR="00002F1B" w:rsidRPr="00002F1B" w:rsidRDefault="00002F1B" w:rsidP="00025AA1">
      <w:pPr>
        <w:numPr>
          <w:ilvl w:val="2"/>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низький контроль держави над роботою ВЕЗ і ТПР. Масовість правопорушень у діяльності спеціальних зон, порушення податкового й митного законодавства;</w:t>
      </w:r>
    </w:p>
    <w:p w:rsidR="00002F1B" w:rsidRPr="00002F1B" w:rsidRDefault="00002F1B" w:rsidP="00025AA1">
      <w:pPr>
        <w:numPr>
          <w:ilvl w:val="2"/>
          <w:numId w:val="16"/>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низька інфраструктурна підтримка державою територій пільгового оподатковування.</w:t>
      </w:r>
    </w:p>
    <w:p w:rsidR="00002F1B" w:rsidRPr="00002F1B" w:rsidRDefault="00002F1B" w:rsidP="007D7117">
      <w:pPr>
        <w:spacing w:after="0" w:line="240" w:lineRule="auto"/>
        <w:ind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 xml:space="preserve">Одним з різновидів вільних економічних зон є офшорні зони або офшор. </w:t>
      </w:r>
      <w:r w:rsidRPr="00002F1B">
        <w:rPr>
          <w:rFonts w:ascii="Times New Roman" w:hAnsi="Times New Roman" w:cs="Times New Roman"/>
          <w:b/>
          <w:sz w:val="24"/>
          <w:szCs w:val="24"/>
          <w:lang w:val="uk-UA"/>
        </w:rPr>
        <w:t xml:space="preserve">Офшор </w:t>
      </w:r>
      <w:r w:rsidRPr="00002F1B">
        <w:rPr>
          <w:rFonts w:ascii="Times New Roman" w:hAnsi="Times New Roman" w:cs="Times New Roman"/>
          <w:sz w:val="24"/>
          <w:szCs w:val="24"/>
          <w:lang w:val="uk-UA"/>
        </w:rPr>
        <w:t>– це:</w:t>
      </w:r>
    </w:p>
    <w:p w:rsidR="00002F1B" w:rsidRPr="00002F1B" w:rsidRDefault="00002F1B" w:rsidP="00025AA1">
      <w:pPr>
        <w:numPr>
          <w:ilvl w:val="0"/>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термін, що походить від англійського offshore - "поза берегом", тобто "той, що знаходиться на деякій відстані від берега", і означає території, на яких діє пільговий режим оподаткування;термін, що застосовується для позначення специфічних світових фінансових центрів, а також деяких видів банківських операцій;</w:t>
      </w:r>
    </w:p>
    <w:p w:rsidR="00002F1B" w:rsidRPr="00002F1B" w:rsidRDefault="00002F1B" w:rsidP="00025AA1">
      <w:pPr>
        <w:numPr>
          <w:ilvl w:val="0"/>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території, які забезпечують пільговий режим для фінансово- кредитних операцій із закордонними учасниками в іноземній валюті (великий тлумачний словник);</w:t>
      </w:r>
    </w:p>
    <w:p w:rsidR="00002F1B" w:rsidRPr="00002F1B" w:rsidRDefault="00002F1B" w:rsidP="00025AA1">
      <w:pPr>
        <w:numPr>
          <w:ilvl w:val="0"/>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sz w:val="24"/>
          <w:szCs w:val="24"/>
          <w:lang w:val="uk-UA"/>
        </w:rPr>
        <w:t>один із видів вільних економічних зон. Їх відносять до сервісних ВЕЗ, особливістю яких є створення для підприємців сприятливого валютно-фінансового та фіскального режимів, високий рівень та законодавчі гарантії банківської та комерційної секретності, лояльність державного регулювання.</w:t>
      </w:r>
    </w:p>
    <w:p w:rsidR="00002F1B" w:rsidRPr="00002F1B" w:rsidRDefault="00002F1B" w:rsidP="007D7117">
      <w:pPr>
        <w:spacing w:after="0" w:line="240" w:lineRule="auto"/>
        <w:ind w:firstLine="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Класифікація офшорних зон:</w:t>
      </w:r>
    </w:p>
    <w:p w:rsidR="00002F1B" w:rsidRPr="00AA2DA0" w:rsidRDefault="00AA2DA0" w:rsidP="00025AA1">
      <w:pPr>
        <w:numPr>
          <w:ilvl w:val="1"/>
          <w:numId w:val="28"/>
        </w:numPr>
        <w:spacing w:after="0" w:line="240" w:lineRule="auto"/>
        <w:ind w:left="0" w:firstLine="709"/>
        <w:jc w:val="both"/>
        <w:rPr>
          <w:rFonts w:ascii="Times New Roman" w:hAnsi="Times New Roman" w:cs="Times New Roman"/>
          <w:sz w:val="24"/>
          <w:szCs w:val="24"/>
          <w:lang w:val="uk-UA"/>
        </w:rPr>
      </w:pPr>
      <w:r w:rsidRPr="00AA2DA0">
        <w:rPr>
          <w:rFonts w:ascii="Times New Roman" w:hAnsi="Times New Roman" w:cs="Times New Roman"/>
          <w:b/>
          <w:sz w:val="24"/>
          <w:szCs w:val="24"/>
          <w:lang w:val="uk-UA"/>
        </w:rPr>
        <w:lastRenderedPageBreak/>
        <w:t xml:space="preserve">Класична офшорна </w:t>
      </w:r>
      <w:r w:rsidR="00002F1B" w:rsidRPr="00AA2DA0">
        <w:rPr>
          <w:rFonts w:ascii="Times New Roman" w:hAnsi="Times New Roman" w:cs="Times New Roman"/>
          <w:b/>
          <w:sz w:val="24"/>
          <w:szCs w:val="24"/>
          <w:lang w:val="uk-UA"/>
        </w:rPr>
        <w:t>зона</w:t>
      </w:r>
      <w:r w:rsidRPr="00AA2DA0">
        <w:rPr>
          <w:rFonts w:ascii="Times New Roman" w:hAnsi="Times New Roman" w:cs="Times New Roman"/>
          <w:sz w:val="24"/>
          <w:szCs w:val="24"/>
          <w:lang w:val="uk-UA"/>
        </w:rPr>
        <w:t xml:space="preserve">. До </w:t>
      </w:r>
      <w:r w:rsidR="00002F1B" w:rsidRPr="00AA2DA0">
        <w:rPr>
          <w:rFonts w:ascii="Times New Roman" w:hAnsi="Times New Roman" w:cs="Times New Roman"/>
          <w:sz w:val="24"/>
          <w:szCs w:val="24"/>
          <w:lang w:val="uk-UA"/>
        </w:rPr>
        <w:t>цієї</w:t>
      </w:r>
      <w:r w:rsidR="00002F1B" w:rsidRPr="00AA2DA0">
        <w:rPr>
          <w:rFonts w:ascii="Times New Roman" w:hAnsi="Times New Roman" w:cs="Times New Roman"/>
          <w:sz w:val="24"/>
          <w:szCs w:val="24"/>
          <w:lang w:val="uk-UA"/>
        </w:rPr>
        <w:tab/>
        <w:t>групи</w:t>
      </w:r>
      <w:r w:rsidRPr="00AA2DA0">
        <w:rPr>
          <w:rFonts w:ascii="Times New Roman" w:hAnsi="Times New Roman" w:cs="Times New Roman"/>
          <w:b/>
          <w:sz w:val="24"/>
          <w:szCs w:val="24"/>
          <w:lang w:val="uk-UA"/>
        </w:rPr>
        <w:t xml:space="preserve"> </w:t>
      </w:r>
      <w:r w:rsidRPr="00AA2DA0">
        <w:rPr>
          <w:rFonts w:ascii="Times New Roman" w:hAnsi="Times New Roman" w:cs="Times New Roman"/>
          <w:sz w:val="24"/>
          <w:szCs w:val="24"/>
          <w:lang w:val="uk-UA"/>
        </w:rPr>
        <w:t xml:space="preserve">відносяться країни, чиє законодавство дозволяє </w:t>
      </w:r>
      <w:r w:rsidR="00002F1B" w:rsidRPr="00AA2DA0">
        <w:rPr>
          <w:rFonts w:ascii="Times New Roman" w:hAnsi="Times New Roman" w:cs="Times New Roman"/>
          <w:sz w:val="24"/>
          <w:szCs w:val="24"/>
          <w:lang w:val="uk-UA"/>
        </w:rPr>
        <w:t>повністю</w:t>
      </w:r>
      <w:r>
        <w:rPr>
          <w:rFonts w:ascii="Times New Roman" w:hAnsi="Times New Roman" w:cs="Times New Roman"/>
          <w:sz w:val="24"/>
          <w:szCs w:val="24"/>
          <w:lang w:val="uk-UA"/>
        </w:rPr>
        <w:t xml:space="preserve"> </w:t>
      </w:r>
      <w:r w:rsidR="00002F1B" w:rsidRPr="00AA2DA0">
        <w:rPr>
          <w:rFonts w:ascii="Times New Roman" w:hAnsi="Times New Roman" w:cs="Times New Roman"/>
          <w:sz w:val="24"/>
          <w:szCs w:val="24"/>
          <w:lang w:val="uk-UA"/>
        </w:rPr>
        <w:t>звільнити офшорні компанії від оподаткування (фірма платить уряду країни тільки фіксоване мито за продовження ліцензії на діяльність) (острів Мен, Гібралтар, Багамські острови, Теркс, Кайкос та ін.);</w:t>
      </w:r>
    </w:p>
    <w:p w:rsidR="00002F1B" w:rsidRPr="00002F1B" w:rsidRDefault="00002F1B" w:rsidP="00025AA1">
      <w:pPr>
        <w:numPr>
          <w:ilvl w:val="1"/>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Зона низького оподаткування. </w:t>
      </w:r>
      <w:r w:rsidRPr="00002F1B">
        <w:rPr>
          <w:rFonts w:ascii="Times New Roman" w:hAnsi="Times New Roman" w:cs="Times New Roman"/>
          <w:sz w:val="24"/>
          <w:szCs w:val="24"/>
          <w:lang w:val="uk-UA"/>
        </w:rPr>
        <w:t xml:space="preserve">До цієї </w:t>
      </w:r>
      <w:r w:rsidRPr="00AA2DA0">
        <w:rPr>
          <w:rFonts w:ascii="Times New Roman" w:hAnsi="Times New Roman" w:cs="Times New Roman"/>
          <w:sz w:val="24"/>
          <w:szCs w:val="24"/>
          <w:lang w:val="uk-UA"/>
        </w:rPr>
        <w:t>групи</w:t>
      </w:r>
      <w:r w:rsidRPr="00002F1B">
        <w:rPr>
          <w:rFonts w:ascii="Times New Roman" w:hAnsi="Times New Roman" w:cs="Times New Roman"/>
          <w:b/>
          <w:sz w:val="24"/>
          <w:szCs w:val="24"/>
          <w:lang w:val="uk-UA"/>
        </w:rPr>
        <w:t xml:space="preserve"> </w:t>
      </w:r>
      <w:r w:rsidRPr="00002F1B">
        <w:rPr>
          <w:rFonts w:ascii="Times New Roman" w:hAnsi="Times New Roman" w:cs="Times New Roman"/>
          <w:sz w:val="24"/>
          <w:szCs w:val="24"/>
          <w:lang w:val="uk-UA"/>
        </w:rPr>
        <w:t xml:space="preserve">відносяться країни, в яких офшорні компанії користуються помітними пільгами при оподаткуванні. Фінансова звітність для компаній, зареєстрованих в таких офшорних зонах, є обов’язковою. До таких країн, зокрема, відносяться Кіпр і Угорщина, Естонія, Уругвай. Такі держави </w:t>
      </w:r>
      <w:r w:rsidRPr="00002F1B">
        <w:rPr>
          <w:rFonts w:ascii="Times New Roman" w:hAnsi="Times New Roman" w:cs="Times New Roman"/>
          <w:i/>
          <w:sz w:val="24"/>
          <w:szCs w:val="24"/>
          <w:lang w:val="uk-UA"/>
        </w:rPr>
        <w:t>не вважаються типовими офшорними територіями</w:t>
      </w:r>
      <w:r w:rsidRPr="00002F1B">
        <w:rPr>
          <w:rFonts w:ascii="Times New Roman" w:hAnsi="Times New Roman" w:cs="Times New Roman"/>
          <w:sz w:val="24"/>
          <w:szCs w:val="24"/>
          <w:lang w:val="uk-UA"/>
        </w:rPr>
        <w:t xml:space="preserve">, хоча деякі з них в окремих випадках включені до "чорних списків" податкових гаваней. </w:t>
      </w:r>
      <w:r w:rsidRPr="00002F1B">
        <w:rPr>
          <w:rFonts w:ascii="Times New Roman" w:hAnsi="Times New Roman" w:cs="Times New Roman"/>
          <w:b/>
          <w:sz w:val="24"/>
          <w:szCs w:val="24"/>
          <w:lang w:val="uk-UA"/>
        </w:rPr>
        <w:t xml:space="preserve">Країни «податкової гавані» </w:t>
      </w:r>
      <w:r w:rsidRPr="00002F1B">
        <w:rPr>
          <w:rFonts w:ascii="Times New Roman" w:hAnsi="Times New Roman" w:cs="Times New Roman"/>
          <w:sz w:val="24"/>
          <w:szCs w:val="24"/>
          <w:lang w:val="uk-UA"/>
        </w:rPr>
        <w:t>— це такі зони, що повністю звільняють компанії від сплати будь-яких податків, за умови, що управління компанією здійснюється за межами території реєстрації і вона не має там джерел доходу.</w:t>
      </w:r>
    </w:p>
    <w:p w:rsidR="00002F1B" w:rsidRPr="00002F1B" w:rsidRDefault="00002F1B" w:rsidP="00025AA1">
      <w:pPr>
        <w:numPr>
          <w:ilvl w:val="1"/>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Інші зони, </w:t>
      </w:r>
      <w:r w:rsidRPr="00002F1B">
        <w:rPr>
          <w:rFonts w:ascii="Times New Roman" w:hAnsi="Times New Roman" w:cs="Times New Roman"/>
          <w:sz w:val="24"/>
          <w:szCs w:val="24"/>
          <w:lang w:val="uk-UA"/>
        </w:rPr>
        <w:t>які за певних умов створюють вигідні умови для податкового і фінансового планування. Країни, де податкові пільги та привілейований режим таємності мають суб’єкти господарювання- нерезиденти, що здійснюють лише визначені в законодавстві країни види господарської діяльності. До цієї групи входять деякі кантони Швейцарії, Люксембург, Греція та ін.</w:t>
      </w:r>
    </w:p>
    <w:p w:rsidR="00002F1B" w:rsidRPr="00002F1B" w:rsidRDefault="00002F1B" w:rsidP="007D7117">
      <w:pPr>
        <w:spacing w:after="0" w:line="240" w:lineRule="auto"/>
        <w:ind w:firstLine="709"/>
        <w:jc w:val="both"/>
        <w:rPr>
          <w:rFonts w:ascii="Times New Roman" w:hAnsi="Times New Roman" w:cs="Times New Roman"/>
          <w:b/>
          <w:sz w:val="24"/>
          <w:szCs w:val="24"/>
          <w:lang w:val="uk-UA"/>
        </w:rPr>
      </w:pPr>
      <w:r w:rsidRPr="00002F1B">
        <w:rPr>
          <w:rFonts w:ascii="Times New Roman" w:hAnsi="Times New Roman" w:cs="Times New Roman"/>
          <w:b/>
          <w:sz w:val="24"/>
          <w:szCs w:val="24"/>
          <w:lang w:val="uk-UA"/>
        </w:rPr>
        <w:t xml:space="preserve">Пільги, </w:t>
      </w:r>
      <w:r w:rsidRPr="00002F1B">
        <w:rPr>
          <w:rFonts w:ascii="Times New Roman" w:hAnsi="Times New Roman" w:cs="Times New Roman"/>
          <w:sz w:val="24"/>
          <w:szCs w:val="24"/>
          <w:lang w:val="uk-UA"/>
        </w:rPr>
        <w:t xml:space="preserve">що застосовуються в </w:t>
      </w:r>
      <w:r w:rsidRPr="00002F1B">
        <w:rPr>
          <w:rFonts w:ascii="Times New Roman" w:hAnsi="Times New Roman" w:cs="Times New Roman"/>
          <w:b/>
          <w:sz w:val="24"/>
          <w:szCs w:val="24"/>
          <w:lang w:val="uk-UA"/>
        </w:rPr>
        <w:t xml:space="preserve">офшорних зонах, </w:t>
      </w:r>
      <w:r w:rsidRPr="00002F1B">
        <w:rPr>
          <w:rFonts w:ascii="Times New Roman" w:hAnsi="Times New Roman" w:cs="Times New Roman"/>
          <w:sz w:val="24"/>
          <w:szCs w:val="24"/>
          <w:lang w:val="uk-UA"/>
        </w:rPr>
        <w:t>включають</w:t>
      </w:r>
      <w:r w:rsidRPr="00002F1B">
        <w:rPr>
          <w:rFonts w:ascii="Times New Roman" w:hAnsi="Times New Roman" w:cs="Times New Roman"/>
          <w:b/>
          <w:sz w:val="24"/>
          <w:szCs w:val="24"/>
          <w:lang w:val="uk-UA"/>
        </w:rPr>
        <w:t>:</w:t>
      </w:r>
    </w:p>
    <w:p w:rsidR="00002F1B" w:rsidRPr="00002F1B" w:rsidRDefault="00002F1B" w:rsidP="00025AA1">
      <w:pPr>
        <w:numPr>
          <w:ilvl w:val="2"/>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Податок на прибуток </w:t>
      </w:r>
      <w:r w:rsidRPr="00002F1B">
        <w:rPr>
          <w:rFonts w:ascii="Times New Roman" w:hAnsi="Times New Roman" w:cs="Times New Roman"/>
          <w:sz w:val="24"/>
          <w:szCs w:val="24"/>
          <w:lang w:val="uk-UA"/>
        </w:rPr>
        <w:t>відсутній, складає 1-2%, або замінений фіксованим щорічним збором в межах 150-1000 дол. на рік і не залежить від розмірів доходу. Податки на вивезення доходів - дивідендів, банківських відсотків, платежів роялті також відсутні.</w:t>
      </w:r>
    </w:p>
    <w:p w:rsidR="00002F1B" w:rsidRPr="00AA2DA0" w:rsidRDefault="00002F1B" w:rsidP="00025AA1">
      <w:pPr>
        <w:numPr>
          <w:ilvl w:val="2"/>
          <w:numId w:val="28"/>
        </w:numPr>
        <w:spacing w:after="0" w:line="240" w:lineRule="auto"/>
        <w:ind w:left="0" w:firstLine="709"/>
        <w:jc w:val="both"/>
        <w:rPr>
          <w:rFonts w:ascii="Times New Roman" w:hAnsi="Times New Roman" w:cs="Times New Roman"/>
          <w:sz w:val="24"/>
          <w:szCs w:val="24"/>
          <w:lang w:val="uk-UA"/>
        </w:rPr>
      </w:pPr>
      <w:r w:rsidRPr="00AA2DA0">
        <w:rPr>
          <w:rFonts w:ascii="Times New Roman" w:hAnsi="Times New Roman" w:cs="Times New Roman"/>
          <w:b/>
          <w:sz w:val="24"/>
          <w:szCs w:val="24"/>
          <w:lang w:val="uk-UA"/>
        </w:rPr>
        <w:t>Максимально спрощена процедура реєстрації</w:t>
      </w:r>
      <w:r w:rsidRPr="00AA2DA0">
        <w:rPr>
          <w:rFonts w:ascii="Times New Roman" w:hAnsi="Times New Roman" w:cs="Times New Roman"/>
          <w:sz w:val="24"/>
          <w:szCs w:val="24"/>
          <w:lang w:val="uk-UA"/>
        </w:rPr>
        <w:t>: мінімальний розмір статутного капіталу звичайно не встановлюється; особистості власників фірм не підлягають розголошенню - розкриття їх імен можливе лише у випадку</w:t>
      </w:r>
      <w:r w:rsidR="00AA2DA0">
        <w:rPr>
          <w:rFonts w:ascii="Times New Roman" w:hAnsi="Times New Roman" w:cs="Times New Roman"/>
          <w:sz w:val="24"/>
          <w:szCs w:val="24"/>
          <w:lang w:val="uk-UA"/>
        </w:rPr>
        <w:t xml:space="preserve"> </w:t>
      </w:r>
      <w:r w:rsidRPr="00AA2DA0">
        <w:rPr>
          <w:rFonts w:ascii="Times New Roman" w:hAnsi="Times New Roman" w:cs="Times New Roman"/>
          <w:sz w:val="24"/>
          <w:szCs w:val="24"/>
          <w:lang w:val="uk-UA"/>
        </w:rPr>
        <w:t>розслідування по факту здійснення карного злочину (шахрайство, незаконна торгівля наркотиками і т.п.).</w:t>
      </w:r>
    </w:p>
    <w:p w:rsidR="00002F1B" w:rsidRPr="00002F1B" w:rsidRDefault="00002F1B" w:rsidP="00025AA1">
      <w:pPr>
        <w:numPr>
          <w:ilvl w:val="2"/>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 xml:space="preserve">Відсутні обмеження на вивезення валюти. </w:t>
      </w:r>
      <w:r w:rsidRPr="00002F1B">
        <w:rPr>
          <w:rFonts w:ascii="Times New Roman" w:hAnsi="Times New Roman" w:cs="Times New Roman"/>
          <w:sz w:val="24"/>
          <w:szCs w:val="24"/>
          <w:lang w:val="uk-UA"/>
        </w:rPr>
        <w:t>Компанії можуть відкривати валютні депозити в будь-яких іноземних банках, здійснювати й одержувати платежі в будь- якій валюті без жодних обмежень.</w:t>
      </w:r>
    </w:p>
    <w:p w:rsidR="002E52BE" w:rsidRPr="002E52BE" w:rsidRDefault="00002F1B" w:rsidP="00025AA1">
      <w:pPr>
        <w:numPr>
          <w:ilvl w:val="2"/>
          <w:numId w:val="28"/>
        </w:numPr>
        <w:spacing w:after="0" w:line="240" w:lineRule="auto"/>
        <w:ind w:left="0" w:firstLine="709"/>
        <w:jc w:val="both"/>
        <w:rPr>
          <w:rFonts w:ascii="Times New Roman" w:hAnsi="Times New Roman" w:cs="Times New Roman"/>
          <w:sz w:val="24"/>
          <w:szCs w:val="24"/>
          <w:lang w:val="uk-UA"/>
        </w:rPr>
      </w:pPr>
      <w:r w:rsidRPr="00002F1B">
        <w:rPr>
          <w:rFonts w:ascii="Times New Roman" w:hAnsi="Times New Roman" w:cs="Times New Roman"/>
          <w:b/>
          <w:sz w:val="24"/>
          <w:szCs w:val="24"/>
          <w:lang w:val="uk-UA"/>
        </w:rPr>
        <w:t>Процедура керування фірмою максимально спрощена</w:t>
      </w:r>
      <w:r w:rsidRPr="00002F1B">
        <w:rPr>
          <w:rFonts w:ascii="Times New Roman" w:hAnsi="Times New Roman" w:cs="Times New Roman"/>
          <w:sz w:val="24"/>
          <w:szCs w:val="24"/>
          <w:lang w:val="uk-UA"/>
        </w:rPr>
        <w:t>. Іноді вона умовна - керування в цьому випадку здійснюється секретарською фірмою за дорученням власника. У деяких офшорних зонах анонімність власника забезпечується також можливістю випуску акцій на пред'явника.</w:t>
      </w:r>
      <w:r w:rsidR="002E52BE" w:rsidRPr="002E52BE">
        <w:rPr>
          <w:rFonts w:ascii="Times New Roman" w:hAnsi="Times New Roman" w:cs="Times New Roman"/>
          <w:b/>
          <w:bCs/>
          <w:sz w:val="24"/>
          <w:szCs w:val="24"/>
          <w:lang w:val="uk-UA"/>
        </w:rPr>
        <w:t xml:space="preserve"> </w:t>
      </w:r>
    </w:p>
    <w:p w:rsidR="00002F1B" w:rsidRDefault="002E52BE" w:rsidP="002E52BE">
      <w:pPr>
        <w:spacing w:after="0" w:line="240" w:lineRule="auto"/>
        <w:ind w:left="709"/>
        <w:jc w:val="both"/>
        <w:rPr>
          <w:rFonts w:ascii="Times New Roman" w:hAnsi="Times New Roman" w:cs="Times New Roman"/>
          <w:b/>
          <w:bCs/>
          <w:sz w:val="24"/>
          <w:szCs w:val="24"/>
          <w:lang w:val="uk-UA"/>
        </w:rPr>
      </w:pPr>
      <w:r w:rsidRPr="00002F1B">
        <w:rPr>
          <w:rFonts w:ascii="Times New Roman" w:hAnsi="Times New Roman" w:cs="Times New Roman"/>
          <w:b/>
          <w:bCs/>
          <w:sz w:val="24"/>
          <w:szCs w:val="24"/>
          <w:lang w:val="uk-UA"/>
        </w:rPr>
        <w:t>Перелік країн, які можна віднести до офшорних зон</w:t>
      </w:r>
    </w:p>
    <w:p w:rsidR="002E52BE" w:rsidRPr="002E52BE" w:rsidRDefault="002E52BE" w:rsidP="002E52BE">
      <w:pPr>
        <w:pStyle w:val="a5"/>
        <w:tabs>
          <w:tab w:val="left" w:pos="1134"/>
        </w:tabs>
        <w:ind w:left="0" w:firstLine="709"/>
        <w:rPr>
          <w:bCs/>
          <w:sz w:val="24"/>
          <w:szCs w:val="24"/>
        </w:rPr>
      </w:pPr>
      <w:r w:rsidRPr="002E52BE">
        <w:rPr>
          <w:b/>
          <w:bCs/>
          <w:i/>
          <w:sz w:val="24"/>
          <w:szCs w:val="24"/>
        </w:rPr>
        <w:t>Британські острівні регіони</w:t>
      </w:r>
      <w:r w:rsidRPr="002E52BE">
        <w:rPr>
          <w:bCs/>
          <w:sz w:val="24"/>
          <w:szCs w:val="24"/>
        </w:rPr>
        <w:t>:</w:t>
      </w:r>
    </w:p>
    <w:p w:rsidR="002E52BE" w:rsidRPr="002E52BE" w:rsidRDefault="002E52BE" w:rsidP="00025AA1">
      <w:pPr>
        <w:pStyle w:val="a5"/>
        <w:numPr>
          <w:ilvl w:val="0"/>
          <w:numId w:val="37"/>
        </w:numPr>
        <w:tabs>
          <w:tab w:val="left" w:pos="1134"/>
        </w:tabs>
        <w:ind w:left="0" w:firstLine="709"/>
        <w:rPr>
          <w:bCs/>
          <w:sz w:val="24"/>
          <w:szCs w:val="24"/>
        </w:rPr>
      </w:pPr>
      <w:r w:rsidRPr="002E52BE">
        <w:rPr>
          <w:bCs/>
          <w:sz w:val="24"/>
          <w:szCs w:val="24"/>
        </w:rPr>
        <w:t>Олдерні</w:t>
      </w:r>
    </w:p>
    <w:p w:rsidR="002E52BE" w:rsidRPr="002E52BE" w:rsidRDefault="002E52BE" w:rsidP="00025AA1">
      <w:pPr>
        <w:pStyle w:val="a5"/>
        <w:numPr>
          <w:ilvl w:val="0"/>
          <w:numId w:val="37"/>
        </w:numPr>
        <w:tabs>
          <w:tab w:val="left" w:pos="1134"/>
        </w:tabs>
        <w:ind w:left="0" w:firstLine="709"/>
        <w:rPr>
          <w:bCs/>
          <w:sz w:val="24"/>
          <w:szCs w:val="24"/>
        </w:rPr>
      </w:pPr>
      <w:r w:rsidRPr="002E52BE">
        <w:rPr>
          <w:bCs/>
          <w:sz w:val="24"/>
          <w:szCs w:val="24"/>
        </w:rPr>
        <w:t>Гібралтар.</w:t>
      </w:r>
    </w:p>
    <w:p w:rsidR="002E52BE" w:rsidRPr="002E52BE" w:rsidRDefault="002E52BE" w:rsidP="00025AA1">
      <w:pPr>
        <w:pStyle w:val="a5"/>
        <w:numPr>
          <w:ilvl w:val="0"/>
          <w:numId w:val="37"/>
        </w:numPr>
        <w:tabs>
          <w:tab w:val="left" w:pos="1134"/>
        </w:tabs>
        <w:ind w:left="0" w:firstLine="709"/>
        <w:rPr>
          <w:bCs/>
          <w:sz w:val="24"/>
          <w:szCs w:val="24"/>
        </w:rPr>
      </w:pPr>
      <w:r w:rsidRPr="002E52BE">
        <w:rPr>
          <w:bCs/>
          <w:sz w:val="24"/>
          <w:szCs w:val="24"/>
        </w:rPr>
        <w:t>Островів Гернсі</w:t>
      </w:r>
    </w:p>
    <w:p w:rsidR="002E52BE" w:rsidRPr="002E52BE" w:rsidRDefault="002E52BE" w:rsidP="00025AA1">
      <w:pPr>
        <w:pStyle w:val="a5"/>
        <w:numPr>
          <w:ilvl w:val="0"/>
          <w:numId w:val="37"/>
        </w:numPr>
        <w:tabs>
          <w:tab w:val="left" w:pos="1134"/>
        </w:tabs>
        <w:ind w:left="0" w:firstLine="709"/>
        <w:rPr>
          <w:bCs/>
          <w:sz w:val="24"/>
          <w:szCs w:val="24"/>
        </w:rPr>
      </w:pPr>
      <w:r w:rsidRPr="002E52BE">
        <w:rPr>
          <w:bCs/>
          <w:sz w:val="24"/>
          <w:szCs w:val="24"/>
        </w:rPr>
        <w:t>Островів Мен</w:t>
      </w:r>
    </w:p>
    <w:p w:rsidR="002E52BE" w:rsidRPr="002E52BE" w:rsidRDefault="002E52BE" w:rsidP="00025AA1">
      <w:pPr>
        <w:pStyle w:val="a5"/>
        <w:numPr>
          <w:ilvl w:val="0"/>
          <w:numId w:val="37"/>
        </w:numPr>
        <w:tabs>
          <w:tab w:val="left" w:pos="1134"/>
        </w:tabs>
        <w:ind w:left="0" w:firstLine="709"/>
        <w:rPr>
          <w:bCs/>
          <w:sz w:val="24"/>
          <w:szCs w:val="24"/>
        </w:rPr>
      </w:pPr>
      <w:r w:rsidRPr="002E52BE">
        <w:rPr>
          <w:bCs/>
          <w:sz w:val="24"/>
          <w:szCs w:val="24"/>
        </w:rPr>
        <w:t>Островів Джерсі</w:t>
      </w:r>
    </w:p>
    <w:p w:rsidR="002E52BE" w:rsidRPr="002E52BE" w:rsidRDefault="002E52BE" w:rsidP="002E52BE">
      <w:pPr>
        <w:pStyle w:val="a5"/>
        <w:tabs>
          <w:tab w:val="left" w:pos="1134"/>
        </w:tabs>
        <w:ind w:left="0" w:firstLine="709"/>
        <w:rPr>
          <w:b/>
          <w:bCs/>
          <w:i/>
          <w:sz w:val="24"/>
          <w:szCs w:val="24"/>
        </w:rPr>
      </w:pPr>
      <w:r w:rsidRPr="002E52BE">
        <w:rPr>
          <w:b/>
          <w:bCs/>
          <w:i/>
          <w:sz w:val="24"/>
          <w:szCs w:val="24"/>
        </w:rPr>
        <w:t>Європа:</w:t>
      </w:r>
    </w:p>
    <w:p w:rsidR="002E52BE" w:rsidRPr="002E52BE" w:rsidRDefault="002E52BE" w:rsidP="002E52BE">
      <w:pPr>
        <w:pStyle w:val="a5"/>
        <w:tabs>
          <w:tab w:val="left" w:pos="1134"/>
        </w:tabs>
        <w:ind w:left="0" w:firstLine="709"/>
        <w:rPr>
          <w:bCs/>
          <w:sz w:val="24"/>
          <w:szCs w:val="24"/>
        </w:rPr>
      </w:pPr>
      <w:r w:rsidRPr="002E52BE">
        <w:rPr>
          <w:bCs/>
          <w:sz w:val="24"/>
          <w:szCs w:val="24"/>
        </w:rPr>
        <w:t>1.</w:t>
      </w:r>
      <w:r w:rsidRPr="002E52BE">
        <w:rPr>
          <w:bCs/>
          <w:sz w:val="24"/>
          <w:szCs w:val="24"/>
        </w:rPr>
        <w:tab/>
        <w:t>Андорра.</w:t>
      </w:r>
    </w:p>
    <w:p w:rsidR="002E52BE" w:rsidRPr="002E52BE" w:rsidRDefault="002E52BE" w:rsidP="002E52BE">
      <w:pPr>
        <w:pStyle w:val="a5"/>
        <w:tabs>
          <w:tab w:val="left" w:pos="1134"/>
        </w:tabs>
        <w:ind w:left="0" w:firstLine="709"/>
        <w:rPr>
          <w:bCs/>
          <w:sz w:val="24"/>
          <w:szCs w:val="24"/>
        </w:rPr>
      </w:pPr>
      <w:r w:rsidRPr="002E52BE">
        <w:rPr>
          <w:bCs/>
          <w:sz w:val="24"/>
          <w:szCs w:val="24"/>
        </w:rPr>
        <w:t>2.</w:t>
      </w:r>
      <w:r w:rsidRPr="002E52BE">
        <w:rPr>
          <w:bCs/>
          <w:sz w:val="24"/>
          <w:szCs w:val="24"/>
        </w:rPr>
        <w:tab/>
        <w:t>Кампіоне</w:t>
      </w:r>
    </w:p>
    <w:p w:rsidR="002E52BE" w:rsidRPr="002E52BE" w:rsidRDefault="002E52BE" w:rsidP="002E52BE">
      <w:pPr>
        <w:pStyle w:val="a5"/>
        <w:tabs>
          <w:tab w:val="left" w:pos="1134"/>
        </w:tabs>
        <w:ind w:left="0" w:firstLine="709"/>
        <w:rPr>
          <w:bCs/>
          <w:sz w:val="24"/>
          <w:szCs w:val="24"/>
        </w:rPr>
      </w:pPr>
      <w:r w:rsidRPr="002E52BE">
        <w:rPr>
          <w:bCs/>
          <w:sz w:val="24"/>
          <w:szCs w:val="24"/>
        </w:rPr>
        <w:t>3.</w:t>
      </w:r>
      <w:r w:rsidRPr="002E52BE">
        <w:rPr>
          <w:bCs/>
          <w:sz w:val="24"/>
          <w:szCs w:val="24"/>
        </w:rPr>
        <w:tab/>
        <w:t>Кіпр</w:t>
      </w:r>
    </w:p>
    <w:p w:rsidR="002E52BE" w:rsidRPr="002E52BE" w:rsidRDefault="002E52BE" w:rsidP="002E52BE">
      <w:pPr>
        <w:pStyle w:val="a5"/>
        <w:tabs>
          <w:tab w:val="left" w:pos="1134"/>
        </w:tabs>
        <w:ind w:left="0" w:firstLine="709"/>
        <w:rPr>
          <w:bCs/>
          <w:sz w:val="24"/>
          <w:szCs w:val="24"/>
        </w:rPr>
      </w:pPr>
      <w:r w:rsidRPr="002E52BE">
        <w:rPr>
          <w:bCs/>
          <w:sz w:val="24"/>
          <w:szCs w:val="24"/>
        </w:rPr>
        <w:t>4.</w:t>
      </w:r>
      <w:r w:rsidRPr="002E52BE">
        <w:rPr>
          <w:bCs/>
          <w:sz w:val="24"/>
          <w:szCs w:val="24"/>
        </w:rPr>
        <w:tab/>
        <w:t>Ліхтенштейн</w:t>
      </w:r>
    </w:p>
    <w:p w:rsidR="002E52BE" w:rsidRPr="002E52BE" w:rsidRDefault="002E52BE" w:rsidP="002E52BE">
      <w:pPr>
        <w:pStyle w:val="a5"/>
        <w:tabs>
          <w:tab w:val="left" w:pos="1134"/>
        </w:tabs>
        <w:ind w:left="0" w:firstLine="709"/>
        <w:rPr>
          <w:bCs/>
          <w:sz w:val="24"/>
          <w:szCs w:val="24"/>
        </w:rPr>
      </w:pPr>
      <w:r w:rsidRPr="002E52BE">
        <w:rPr>
          <w:bCs/>
          <w:sz w:val="24"/>
          <w:szCs w:val="24"/>
        </w:rPr>
        <w:t>5.</w:t>
      </w:r>
      <w:r w:rsidRPr="002E52BE">
        <w:rPr>
          <w:bCs/>
          <w:sz w:val="24"/>
          <w:szCs w:val="24"/>
        </w:rPr>
        <w:tab/>
        <w:t>Ірландія</w:t>
      </w:r>
    </w:p>
    <w:p w:rsidR="002E52BE" w:rsidRPr="002E52BE" w:rsidRDefault="002E52BE" w:rsidP="002E52BE">
      <w:pPr>
        <w:pStyle w:val="a5"/>
        <w:tabs>
          <w:tab w:val="left" w:pos="1134"/>
        </w:tabs>
        <w:ind w:left="0" w:firstLine="709"/>
        <w:rPr>
          <w:bCs/>
          <w:sz w:val="24"/>
          <w:szCs w:val="24"/>
        </w:rPr>
      </w:pPr>
      <w:r w:rsidRPr="002E52BE">
        <w:rPr>
          <w:bCs/>
          <w:sz w:val="24"/>
          <w:szCs w:val="24"/>
        </w:rPr>
        <w:t>6.</w:t>
      </w:r>
      <w:r w:rsidRPr="002E52BE">
        <w:rPr>
          <w:bCs/>
          <w:sz w:val="24"/>
          <w:szCs w:val="24"/>
        </w:rPr>
        <w:tab/>
        <w:t>Мадейра</w:t>
      </w:r>
    </w:p>
    <w:p w:rsidR="002E52BE" w:rsidRPr="002E52BE" w:rsidRDefault="002E52BE" w:rsidP="002E52BE">
      <w:pPr>
        <w:pStyle w:val="a5"/>
        <w:tabs>
          <w:tab w:val="left" w:pos="1134"/>
        </w:tabs>
        <w:ind w:left="0" w:firstLine="709"/>
        <w:rPr>
          <w:bCs/>
          <w:sz w:val="24"/>
          <w:szCs w:val="24"/>
        </w:rPr>
      </w:pPr>
      <w:r w:rsidRPr="002E52BE">
        <w:rPr>
          <w:bCs/>
          <w:sz w:val="24"/>
          <w:szCs w:val="24"/>
        </w:rPr>
        <w:t>7.</w:t>
      </w:r>
      <w:r w:rsidRPr="002E52BE">
        <w:rPr>
          <w:bCs/>
          <w:sz w:val="24"/>
          <w:szCs w:val="24"/>
        </w:rPr>
        <w:tab/>
        <w:t>Мальта</w:t>
      </w:r>
    </w:p>
    <w:p w:rsidR="002E52BE" w:rsidRPr="002E52BE" w:rsidRDefault="002E52BE" w:rsidP="002E52BE">
      <w:pPr>
        <w:pStyle w:val="a5"/>
        <w:tabs>
          <w:tab w:val="left" w:pos="1134"/>
        </w:tabs>
        <w:ind w:left="0" w:firstLine="709"/>
        <w:rPr>
          <w:bCs/>
          <w:sz w:val="24"/>
          <w:szCs w:val="24"/>
        </w:rPr>
      </w:pPr>
      <w:r w:rsidRPr="002E52BE">
        <w:rPr>
          <w:bCs/>
          <w:sz w:val="24"/>
          <w:szCs w:val="24"/>
        </w:rPr>
        <w:t>8.</w:t>
      </w:r>
      <w:r w:rsidRPr="002E52BE">
        <w:rPr>
          <w:bCs/>
          <w:sz w:val="24"/>
          <w:szCs w:val="24"/>
        </w:rPr>
        <w:tab/>
        <w:t>Монако</w:t>
      </w:r>
    </w:p>
    <w:p w:rsidR="002E52BE" w:rsidRPr="002E52BE" w:rsidRDefault="002E52BE" w:rsidP="002E52BE">
      <w:pPr>
        <w:pStyle w:val="a5"/>
        <w:tabs>
          <w:tab w:val="left" w:pos="1134"/>
        </w:tabs>
        <w:ind w:left="0" w:firstLine="709"/>
        <w:rPr>
          <w:bCs/>
          <w:sz w:val="24"/>
          <w:szCs w:val="24"/>
        </w:rPr>
      </w:pPr>
      <w:r w:rsidRPr="002E52BE">
        <w:rPr>
          <w:bCs/>
          <w:sz w:val="24"/>
          <w:szCs w:val="24"/>
        </w:rPr>
        <w:t>9.</w:t>
      </w:r>
      <w:r w:rsidRPr="002E52BE">
        <w:rPr>
          <w:bCs/>
          <w:sz w:val="24"/>
          <w:szCs w:val="24"/>
        </w:rPr>
        <w:tab/>
        <w:t>Республіка Чорногорія.</w:t>
      </w:r>
    </w:p>
    <w:p w:rsidR="002E52BE" w:rsidRPr="002E52BE" w:rsidRDefault="002E52BE" w:rsidP="002E52BE">
      <w:pPr>
        <w:pStyle w:val="a5"/>
        <w:tabs>
          <w:tab w:val="left" w:pos="1134"/>
        </w:tabs>
        <w:ind w:left="0" w:firstLine="709"/>
        <w:rPr>
          <w:bCs/>
          <w:sz w:val="24"/>
          <w:szCs w:val="24"/>
        </w:rPr>
      </w:pPr>
      <w:r w:rsidRPr="002E52BE">
        <w:rPr>
          <w:bCs/>
          <w:sz w:val="24"/>
          <w:szCs w:val="24"/>
        </w:rPr>
        <w:t>10.</w:t>
      </w:r>
      <w:r w:rsidRPr="002E52BE">
        <w:rPr>
          <w:bCs/>
          <w:sz w:val="24"/>
          <w:szCs w:val="24"/>
        </w:rPr>
        <w:tab/>
        <w:t xml:space="preserve">Міста Крапіна, Рієка, Шибеник, Бакар, Осієк, Загреб (Хорватія).; </w:t>
      </w:r>
    </w:p>
    <w:p w:rsidR="002E52BE" w:rsidRPr="002E52BE" w:rsidRDefault="002E52BE" w:rsidP="002E52BE">
      <w:pPr>
        <w:pStyle w:val="a5"/>
        <w:tabs>
          <w:tab w:val="left" w:pos="1134"/>
        </w:tabs>
        <w:ind w:left="0" w:firstLine="709"/>
        <w:rPr>
          <w:bCs/>
          <w:sz w:val="24"/>
          <w:szCs w:val="24"/>
        </w:rPr>
      </w:pPr>
      <w:r w:rsidRPr="002E52BE">
        <w:rPr>
          <w:bCs/>
          <w:sz w:val="24"/>
          <w:szCs w:val="24"/>
        </w:rPr>
        <w:t>Очікується створення офшорно-страхового центру в італійському місті Трієсті (відповідне урядове рішення ще не набрало чинності).</w:t>
      </w:r>
    </w:p>
    <w:p w:rsidR="002E52BE" w:rsidRPr="002E52BE" w:rsidRDefault="002E52BE" w:rsidP="002E52BE">
      <w:pPr>
        <w:pStyle w:val="a5"/>
        <w:tabs>
          <w:tab w:val="left" w:pos="1134"/>
        </w:tabs>
        <w:ind w:left="0" w:firstLine="709"/>
        <w:rPr>
          <w:bCs/>
          <w:sz w:val="24"/>
          <w:szCs w:val="24"/>
        </w:rPr>
      </w:pPr>
      <w:r w:rsidRPr="002E52BE">
        <w:rPr>
          <w:b/>
          <w:bCs/>
          <w:i/>
          <w:sz w:val="24"/>
          <w:szCs w:val="24"/>
        </w:rPr>
        <w:lastRenderedPageBreak/>
        <w:t>Карибський регіон</w:t>
      </w:r>
      <w:bookmarkStart w:id="0" w:name="_GoBack"/>
      <w:bookmarkEnd w:id="0"/>
      <w:r w:rsidRPr="002E52BE">
        <w:rPr>
          <w:bCs/>
          <w:sz w:val="24"/>
          <w:szCs w:val="24"/>
        </w:rPr>
        <w:t>:</w:t>
      </w:r>
    </w:p>
    <w:p w:rsidR="002E52BE" w:rsidRPr="002E52BE" w:rsidRDefault="002E52BE" w:rsidP="002E52BE">
      <w:pPr>
        <w:pStyle w:val="a5"/>
        <w:tabs>
          <w:tab w:val="left" w:pos="1134"/>
        </w:tabs>
        <w:ind w:left="0" w:firstLine="709"/>
        <w:rPr>
          <w:bCs/>
          <w:sz w:val="24"/>
          <w:szCs w:val="24"/>
        </w:rPr>
      </w:pPr>
      <w:r w:rsidRPr="002E52BE">
        <w:rPr>
          <w:bCs/>
          <w:sz w:val="24"/>
          <w:szCs w:val="24"/>
        </w:rPr>
        <w:t>1.</w:t>
      </w:r>
      <w:r w:rsidRPr="002E52BE">
        <w:rPr>
          <w:bCs/>
          <w:sz w:val="24"/>
          <w:szCs w:val="24"/>
        </w:rPr>
        <w:tab/>
        <w:t>Ангілья</w:t>
      </w:r>
    </w:p>
    <w:p w:rsidR="002E52BE" w:rsidRPr="002E52BE" w:rsidRDefault="002E52BE" w:rsidP="002E52BE">
      <w:pPr>
        <w:pStyle w:val="a5"/>
        <w:tabs>
          <w:tab w:val="left" w:pos="1134"/>
        </w:tabs>
        <w:ind w:left="0" w:firstLine="709"/>
        <w:rPr>
          <w:bCs/>
          <w:sz w:val="24"/>
          <w:szCs w:val="24"/>
        </w:rPr>
      </w:pPr>
      <w:r w:rsidRPr="002E52BE">
        <w:rPr>
          <w:bCs/>
          <w:sz w:val="24"/>
          <w:szCs w:val="24"/>
        </w:rPr>
        <w:t>2.</w:t>
      </w:r>
      <w:r w:rsidRPr="002E52BE">
        <w:rPr>
          <w:bCs/>
          <w:sz w:val="24"/>
          <w:szCs w:val="24"/>
        </w:rPr>
        <w:tab/>
        <w:t>Антигуа</w:t>
      </w:r>
    </w:p>
    <w:p w:rsidR="002E52BE" w:rsidRPr="002E52BE" w:rsidRDefault="002E52BE" w:rsidP="002E52BE">
      <w:pPr>
        <w:pStyle w:val="a5"/>
        <w:tabs>
          <w:tab w:val="left" w:pos="1134"/>
        </w:tabs>
        <w:ind w:left="0" w:firstLine="709"/>
        <w:rPr>
          <w:bCs/>
          <w:sz w:val="24"/>
          <w:szCs w:val="24"/>
        </w:rPr>
      </w:pPr>
      <w:r w:rsidRPr="002E52BE">
        <w:rPr>
          <w:bCs/>
          <w:sz w:val="24"/>
          <w:szCs w:val="24"/>
        </w:rPr>
        <w:t>3.</w:t>
      </w:r>
      <w:r w:rsidRPr="002E52BE">
        <w:rPr>
          <w:bCs/>
          <w:sz w:val="24"/>
          <w:szCs w:val="24"/>
        </w:rPr>
        <w:tab/>
        <w:t>Нідерландські Антильські острови: острови Кюрасао, Бонер, Мартен;</w:t>
      </w:r>
    </w:p>
    <w:p w:rsidR="002E52BE" w:rsidRPr="002E52BE" w:rsidRDefault="002E52BE" w:rsidP="002E52BE">
      <w:pPr>
        <w:pStyle w:val="a5"/>
        <w:tabs>
          <w:tab w:val="left" w:pos="1134"/>
        </w:tabs>
        <w:ind w:left="0" w:firstLine="709"/>
        <w:rPr>
          <w:bCs/>
          <w:sz w:val="24"/>
          <w:szCs w:val="24"/>
        </w:rPr>
      </w:pPr>
      <w:r w:rsidRPr="002E52BE">
        <w:rPr>
          <w:bCs/>
          <w:sz w:val="24"/>
          <w:szCs w:val="24"/>
        </w:rPr>
        <w:t>4.</w:t>
      </w:r>
      <w:r w:rsidRPr="002E52BE">
        <w:rPr>
          <w:bCs/>
          <w:sz w:val="24"/>
          <w:szCs w:val="24"/>
        </w:rPr>
        <w:tab/>
        <w:t>Аруба</w:t>
      </w:r>
    </w:p>
    <w:p w:rsidR="002E52BE" w:rsidRPr="002E52BE" w:rsidRDefault="002E52BE" w:rsidP="002E52BE">
      <w:pPr>
        <w:pStyle w:val="a5"/>
        <w:tabs>
          <w:tab w:val="left" w:pos="1134"/>
        </w:tabs>
        <w:ind w:left="0" w:firstLine="709"/>
        <w:rPr>
          <w:bCs/>
          <w:sz w:val="24"/>
          <w:szCs w:val="24"/>
        </w:rPr>
      </w:pPr>
      <w:r w:rsidRPr="002E52BE">
        <w:rPr>
          <w:bCs/>
          <w:sz w:val="24"/>
          <w:szCs w:val="24"/>
        </w:rPr>
        <w:t>5.</w:t>
      </w:r>
      <w:r w:rsidRPr="002E52BE">
        <w:rPr>
          <w:bCs/>
          <w:sz w:val="24"/>
          <w:szCs w:val="24"/>
        </w:rPr>
        <w:tab/>
        <w:t>Невіс</w:t>
      </w:r>
    </w:p>
    <w:p w:rsidR="002E52BE" w:rsidRPr="002E52BE" w:rsidRDefault="002E52BE" w:rsidP="002E52BE">
      <w:pPr>
        <w:pStyle w:val="a5"/>
        <w:tabs>
          <w:tab w:val="left" w:pos="1134"/>
        </w:tabs>
        <w:ind w:left="0" w:firstLine="709"/>
        <w:rPr>
          <w:bCs/>
          <w:sz w:val="24"/>
          <w:szCs w:val="24"/>
        </w:rPr>
      </w:pPr>
      <w:r w:rsidRPr="002E52BE">
        <w:rPr>
          <w:bCs/>
          <w:sz w:val="24"/>
          <w:szCs w:val="24"/>
        </w:rPr>
        <w:t>6.</w:t>
      </w:r>
      <w:r w:rsidRPr="002E52BE">
        <w:rPr>
          <w:bCs/>
          <w:sz w:val="24"/>
          <w:szCs w:val="24"/>
        </w:rPr>
        <w:tab/>
        <w:t>Острови Теркс і Кайкос</w:t>
      </w:r>
    </w:p>
    <w:p w:rsidR="002E52BE" w:rsidRPr="002E52BE" w:rsidRDefault="002E52BE" w:rsidP="002E52BE">
      <w:pPr>
        <w:pStyle w:val="a5"/>
        <w:tabs>
          <w:tab w:val="left" w:pos="1134"/>
        </w:tabs>
        <w:ind w:left="0" w:firstLine="709"/>
        <w:rPr>
          <w:bCs/>
          <w:sz w:val="24"/>
          <w:szCs w:val="24"/>
        </w:rPr>
      </w:pPr>
      <w:r w:rsidRPr="002E52BE">
        <w:rPr>
          <w:bCs/>
          <w:sz w:val="24"/>
          <w:szCs w:val="24"/>
        </w:rPr>
        <w:t>7.</w:t>
      </w:r>
      <w:r w:rsidRPr="002E52BE">
        <w:rPr>
          <w:bCs/>
          <w:sz w:val="24"/>
          <w:szCs w:val="24"/>
        </w:rPr>
        <w:tab/>
        <w:t>Бермудські острови</w:t>
      </w:r>
    </w:p>
    <w:p w:rsidR="002E52BE" w:rsidRPr="002E52BE" w:rsidRDefault="002E52BE" w:rsidP="002E52BE">
      <w:pPr>
        <w:pStyle w:val="a5"/>
        <w:tabs>
          <w:tab w:val="left" w:pos="1134"/>
        </w:tabs>
        <w:ind w:left="0" w:firstLine="709"/>
        <w:rPr>
          <w:bCs/>
          <w:sz w:val="24"/>
          <w:szCs w:val="24"/>
        </w:rPr>
      </w:pPr>
      <w:r w:rsidRPr="002E52BE">
        <w:rPr>
          <w:bCs/>
          <w:sz w:val="24"/>
          <w:szCs w:val="24"/>
        </w:rPr>
        <w:t>8.</w:t>
      </w:r>
      <w:r w:rsidRPr="002E52BE">
        <w:rPr>
          <w:bCs/>
          <w:sz w:val="24"/>
          <w:szCs w:val="24"/>
        </w:rPr>
        <w:tab/>
        <w:t>Британські Віргінські острови</w:t>
      </w:r>
    </w:p>
    <w:p w:rsidR="002E52BE" w:rsidRPr="002E52BE" w:rsidRDefault="002E52BE" w:rsidP="002E52BE">
      <w:pPr>
        <w:pStyle w:val="a5"/>
        <w:tabs>
          <w:tab w:val="left" w:pos="1134"/>
        </w:tabs>
        <w:ind w:left="0" w:firstLine="709"/>
        <w:rPr>
          <w:bCs/>
          <w:sz w:val="24"/>
          <w:szCs w:val="24"/>
        </w:rPr>
      </w:pPr>
      <w:r w:rsidRPr="002E52BE">
        <w:rPr>
          <w:bCs/>
          <w:sz w:val="24"/>
          <w:szCs w:val="24"/>
        </w:rPr>
        <w:t>9.</w:t>
      </w:r>
      <w:r w:rsidRPr="002E52BE">
        <w:rPr>
          <w:bCs/>
          <w:sz w:val="24"/>
          <w:szCs w:val="24"/>
        </w:rPr>
        <w:tab/>
        <w:t>Гренад Кайман</w:t>
      </w:r>
    </w:p>
    <w:p w:rsidR="002E52BE" w:rsidRPr="002E52BE" w:rsidRDefault="002E52BE" w:rsidP="002E52BE">
      <w:pPr>
        <w:pStyle w:val="a5"/>
        <w:tabs>
          <w:tab w:val="left" w:pos="1134"/>
        </w:tabs>
        <w:ind w:left="0" w:firstLine="709"/>
        <w:rPr>
          <w:bCs/>
          <w:sz w:val="24"/>
          <w:szCs w:val="24"/>
        </w:rPr>
      </w:pPr>
      <w:r w:rsidRPr="002E52BE">
        <w:rPr>
          <w:bCs/>
          <w:sz w:val="24"/>
          <w:szCs w:val="24"/>
        </w:rPr>
        <w:t>10.</w:t>
      </w:r>
      <w:r w:rsidRPr="002E52BE">
        <w:rPr>
          <w:bCs/>
          <w:sz w:val="24"/>
          <w:szCs w:val="24"/>
        </w:rPr>
        <w:tab/>
        <w:t>Гренада</w:t>
      </w:r>
    </w:p>
    <w:p w:rsidR="002E52BE" w:rsidRPr="002E52BE" w:rsidRDefault="002E52BE" w:rsidP="002E52BE">
      <w:pPr>
        <w:pStyle w:val="a5"/>
        <w:tabs>
          <w:tab w:val="left" w:pos="1134"/>
        </w:tabs>
        <w:ind w:left="0" w:firstLine="709"/>
        <w:rPr>
          <w:bCs/>
          <w:sz w:val="24"/>
          <w:szCs w:val="24"/>
        </w:rPr>
      </w:pPr>
      <w:r w:rsidRPr="002E52BE">
        <w:rPr>
          <w:bCs/>
          <w:sz w:val="24"/>
          <w:szCs w:val="24"/>
        </w:rPr>
        <w:t>11.</w:t>
      </w:r>
      <w:r w:rsidRPr="002E52BE">
        <w:rPr>
          <w:bCs/>
          <w:sz w:val="24"/>
          <w:szCs w:val="24"/>
        </w:rPr>
        <w:tab/>
        <w:t>Багамські острови</w:t>
      </w:r>
    </w:p>
    <w:p w:rsidR="002E52BE" w:rsidRPr="002E52BE" w:rsidRDefault="002E52BE" w:rsidP="002E52BE">
      <w:pPr>
        <w:pStyle w:val="a5"/>
        <w:tabs>
          <w:tab w:val="left" w:pos="1134"/>
        </w:tabs>
        <w:ind w:left="0" w:firstLine="709"/>
        <w:rPr>
          <w:bCs/>
          <w:sz w:val="24"/>
          <w:szCs w:val="24"/>
        </w:rPr>
      </w:pPr>
      <w:r w:rsidRPr="002E52BE">
        <w:rPr>
          <w:bCs/>
          <w:sz w:val="24"/>
          <w:szCs w:val="24"/>
        </w:rPr>
        <w:t>12.</w:t>
      </w:r>
      <w:r w:rsidRPr="002E52BE">
        <w:rPr>
          <w:bCs/>
          <w:sz w:val="24"/>
          <w:szCs w:val="24"/>
        </w:rPr>
        <w:tab/>
        <w:t>Барбадос</w:t>
      </w:r>
    </w:p>
    <w:p w:rsidR="002E52BE" w:rsidRPr="002E52BE" w:rsidRDefault="002E52BE" w:rsidP="002E52BE">
      <w:pPr>
        <w:pStyle w:val="a5"/>
        <w:tabs>
          <w:tab w:val="left" w:pos="1134"/>
        </w:tabs>
        <w:ind w:left="0" w:firstLine="709"/>
        <w:rPr>
          <w:bCs/>
          <w:sz w:val="24"/>
          <w:szCs w:val="24"/>
        </w:rPr>
      </w:pPr>
      <w:r w:rsidRPr="002E52BE">
        <w:rPr>
          <w:bCs/>
          <w:sz w:val="24"/>
          <w:szCs w:val="24"/>
        </w:rPr>
        <w:t>13.</w:t>
      </w:r>
      <w:r w:rsidRPr="002E52BE">
        <w:rPr>
          <w:bCs/>
          <w:sz w:val="24"/>
          <w:szCs w:val="24"/>
        </w:rPr>
        <w:tab/>
        <w:t>Домініка</w:t>
      </w:r>
    </w:p>
    <w:p w:rsidR="002E52BE" w:rsidRPr="002E52BE" w:rsidRDefault="002E52BE" w:rsidP="002E52BE">
      <w:pPr>
        <w:pStyle w:val="a5"/>
        <w:tabs>
          <w:tab w:val="left" w:pos="1134"/>
        </w:tabs>
        <w:ind w:left="0" w:firstLine="709"/>
        <w:rPr>
          <w:b/>
          <w:bCs/>
          <w:sz w:val="24"/>
          <w:szCs w:val="24"/>
        </w:rPr>
      </w:pPr>
      <w:r w:rsidRPr="002E52BE">
        <w:rPr>
          <w:bCs/>
          <w:sz w:val="24"/>
          <w:szCs w:val="24"/>
        </w:rPr>
        <w:t xml:space="preserve">14. </w:t>
      </w:r>
      <w:r w:rsidRPr="002E52BE">
        <w:rPr>
          <w:bCs/>
          <w:sz w:val="24"/>
          <w:szCs w:val="24"/>
        </w:rPr>
        <w:t>Панама</w:t>
      </w:r>
    </w:p>
    <w:sectPr w:rsidR="002E52BE" w:rsidRPr="002E52BE" w:rsidSect="00AA2DA0">
      <w:headerReference w:type="default" r:id="rId11"/>
      <w:pgSz w:w="11906" w:h="16838" w:code="9"/>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A1" w:rsidRDefault="00025AA1" w:rsidP="00AA2DA0">
      <w:pPr>
        <w:spacing w:after="0" w:line="240" w:lineRule="auto"/>
      </w:pPr>
      <w:r>
        <w:separator/>
      </w:r>
    </w:p>
  </w:endnote>
  <w:endnote w:type="continuationSeparator" w:id="0">
    <w:p w:rsidR="00025AA1" w:rsidRDefault="00025AA1" w:rsidP="00AA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A1" w:rsidRDefault="00025AA1" w:rsidP="00AA2DA0">
      <w:pPr>
        <w:spacing w:after="0" w:line="240" w:lineRule="auto"/>
      </w:pPr>
      <w:r>
        <w:separator/>
      </w:r>
    </w:p>
  </w:footnote>
  <w:footnote w:type="continuationSeparator" w:id="0">
    <w:p w:rsidR="00025AA1" w:rsidRDefault="00025AA1" w:rsidP="00AA2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23264"/>
      <w:docPartObj>
        <w:docPartGallery w:val="Page Numbers (Top of Page)"/>
        <w:docPartUnique/>
      </w:docPartObj>
    </w:sdtPr>
    <w:sdtContent>
      <w:p w:rsidR="00AA2DA0" w:rsidRDefault="00AA2DA0">
        <w:pPr>
          <w:pStyle w:val="a7"/>
          <w:jc w:val="right"/>
        </w:pPr>
        <w:r>
          <w:fldChar w:fldCharType="begin"/>
        </w:r>
        <w:r>
          <w:instrText>PAGE   \* MERGEFORMAT</w:instrText>
        </w:r>
        <w:r>
          <w:fldChar w:fldCharType="separate"/>
        </w:r>
        <w:r w:rsidR="002E52BE">
          <w:rPr>
            <w:noProof/>
          </w:rPr>
          <w:t>13</w:t>
        </w:r>
        <w:r>
          <w:fldChar w:fldCharType="end"/>
        </w:r>
      </w:p>
    </w:sdtContent>
  </w:sdt>
  <w:p w:rsidR="00AA2DA0" w:rsidRDefault="00AA2DA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F0"/>
    <w:multiLevelType w:val="hybridMultilevel"/>
    <w:tmpl w:val="DCE2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04BDE"/>
    <w:multiLevelType w:val="hybridMultilevel"/>
    <w:tmpl w:val="70A846BA"/>
    <w:lvl w:ilvl="0" w:tplc="CFBE62E4">
      <w:numFmt w:val="bullet"/>
      <w:lvlText w:val="•"/>
      <w:lvlJc w:val="left"/>
      <w:pPr>
        <w:ind w:left="2194" w:hanging="130"/>
      </w:pPr>
      <w:rPr>
        <w:rFonts w:ascii="Times New Roman" w:eastAsia="Times New Roman" w:hAnsi="Times New Roman" w:cs="Times New Roman" w:hint="default"/>
        <w:w w:val="100"/>
        <w:sz w:val="24"/>
        <w:szCs w:val="24"/>
        <w:lang w:val="uk-UA" w:eastAsia="en-US" w:bidi="ar-SA"/>
      </w:rPr>
    </w:lvl>
    <w:lvl w:ilvl="1" w:tplc="2706820C">
      <w:numFmt w:val="bullet"/>
      <w:lvlText w:val="•"/>
      <w:lvlJc w:val="left"/>
      <w:pPr>
        <w:ind w:left="2913" w:hanging="130"/>
      </w:pPr>
      <w:rPr>
        <w:lang w:val="uk-UA" w:eastAsia="en-US" w:bidi="ar-SA"/>
      </w:rPr>
    </w:lvl>
    <w:lvl w:ilvl="2" w:tplc="A7BA0E64">
      <w:numFmt w:val="bullet"/>
      <w:lvlText w:val="•"/>
      <w:lvlJc w:val="left"/>
      <w:pPr>
        <w:ind w:left="3627" w:hanging="130"/>
      </w:pPr>
      <w:rPr>
        <w:lang w:val="uk-UA" w:eastAsia="en-US" w:bidi="ar-SA"/>
      </w:rPr>
    </w:lvl>
    <w:lvl w:ilvl="3" w:tplc="61440B94">
      <w:numFmt w:val="bullet"/>
      <w:lvlText w:val="•"/>
      <w:lvlJc w:val="left"/>
      <w:pPr>
        <w:ind w:left="4341" w:hanging="130"/>
      </w:pPr>
      <w:rPr>
        <w:lang w:val="uk-UA" w:eastAsia="en-US" w:bidi="ar-SA"/>
      </w:rPr>
    </w:lvl>
    <w:lvl w:ilvl="4" w:tplc="867CAC38">
      <w:numFmt w:val="bullet"/>
      <w:lvlText w:val="•"/>
      <w:lvlJc w:val="left"/>
      <w:pPr>
        <w:ind w:left="5055" w:hanging="130"/>
      </w:pPr>
      <w:rPr>
        <w:lang w:val="uk-UA" w:eastAsia="en-US" w:bidi="ar-SA"/>
      </w:rPr>
    </w:lvl>
    <w:lvl w:ilvl="5" w:tplc="8B886E8A">
      <w:numFmt w:val="bullet"/>
      <w:lvlText w:val="•"/>
      <w:lvlJc w:val="left"/>
      <w:pPr>
        <w:ind w:left="5769" w:hanging="130"/>
      </w:pPr>
      <w:rPr>
        <w:lang w:val="uk-UA" w:eastAsia="en-US" w:bidi="ar-SA"/>
      </w:rPr>
    </w:lvl>
    <w:lvl w:ilvl="6" w:tplc="14FA194A">
      <w:numFmt w:val="bullet"/>
      <w:lvlText w:val="•"/>
      <w:lvlJc w:val="left"/>
      <w:pPr>
        <w:ind w:left="6483" w:hanging="130"/>
      </w:pPr>
      <w:rPr>
        <w:lang w:val="uk-UA" w:eastAsia="en-US" w:bidi="ar-SA"/>
      </w:rPr>
    </w:lvl>
    <w:lvl w:ilvl="7" w:tplc="7A9A02F0">
      <w:numFmt w:val="bullet"/>
      <w:lvlText w:val="•"/>
      <w:lvlJc w:val="left"/>
      <w:pPr>
        <w:ind w:left="7197" w:hanging="130"/>
      </w:pPr>
      <w:rPr>
        <w:lang w:val="uk-UA" w:eastAsia="en-US" w:bidi="ar-SA"/>
      </w:rPr>
    </w:lvl>
    <w:lvl w:ilvl="8" w:tplc="25942982">
      <w:numFmt w:val="bullet"/>
      <w:lvlText w:val="•"/>
      <w:lvlJc w:val="left"/>
      <w:pPr>
        <w:ind w:left="7911" w:hanging="130"/>
      </w:pPr>
      <w:rPr>
        <w:lang w:val="uk-UA" w:eastAsia="en-US" w:bidi="ar-SA"/>
      </w:rPr>
    </w:lvl>
  </w:abstractNum>
  <w:abstractNum w:abstractNumId="2" w15:restartNumberingAfterBreak="0">
    <w:nsid w:val="031576A5"/>
    <w:multiLevelType w:val="hybridMultilevel"/>
    <w:tmpl w:val="BFD002A4"/>
    <w:lvl w:ilvl="0" w:tplc="2A94B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CC0E00"/>
    <w:multiLevelType w:val="hybridMultilevel"/>
    <w:tmpl w:val="A0E05FBA"/>
    <w:lvl w:ilvl="0" w:tplc="C1BE090A">
      <w:numFmt w:val="bullet"/>
      <w:lvlText w:val="•"/>
      <w:lvlJc w:val="left"/>
      <w:pPr>
        <w:ind w:left="778" w:hanging="142"/>
      </w:pPr>
      <w:rPr>
        <w:rFonts w:ascii="Times New Roman" w:eastAsia="Times New Roman" w:hAnsi="Times New Roman" w:cs="Times New Roman" w:hint="default"/>
        <w:w w:val="100"/>
        <w:sz w:val="24"/>
        <w:szCs w:val="24"/>
        <w:lang w:val="uk-UA" w:eastAsia="en-US" w:bidi="ar-SA"/>
      </w:rPr>
    </w:lvl>
    <w:lvl w:ilvl="1" w:tplc="1C1E12F8">
      <w:numFmt w:val="bullet"/>
      <w:lvlText w:val="•"/>
      <w:lvlJc w:val="left"/>
      <w:pPr>
        <w:ind w:left="1635" w:hanging="142"/>
      </w:pPr>
      <w:rPr>
        <w:lang w:val="uk-UA" w:eastAsia="en-US" w:bidi="ar-SA"/>
      </w:rPr>
    </w:lvl>
    <w:lvl w:ilvl="2" w:tplc="2864FD5E">
      <w:numFmt w:val="bullet"/>
      <w:lvlText w:val="•"/>
      <w:lvlJc w:val="left"/>
      <w:pPr>
        <w:ind w:left="2491" w:hanging="142"/>
      </w:pPr>
      <w:rPr>
        <w:lang w:val="uk-UA" w:eastAsia="en-US" w:bidi="ar-SA"/>
      </w:rPr>
    </w:lvl>
    <w:lvl w:ilvl="3" w:tplc="B84CCEAE">
      <w:numFmt w:val="bullet"/>
      <w:lvlText w:val="•"/>
      <w:lvlJc w:val="left"/>
      <w:pPr>
        <w:ind w:left="3347" w:hanging="142"/>
      </w:pPr>
      <w:rPr>
        <w:lang w:val="uk-UA" w:eastAsia="en-US" w:bidi="ar-SA"/>
      </w:rPr>
    </w:lvl>
    <w:lvl w:ilvl="4" w:tplc="9FE80092">
      <w:numFmt w:val="bullet"/>
      <w:lvlText w:val="•"/>
      <w:lvlJc w:val="left"/>
      <w:pPr>
        <w:ind w:left="4203" w:hanging="142"/>
      </w:pPr>
      <w:rPr>
        <w:lang w:val="uk-UA" w:eastAsia="en-US" w:bidi="ar-SA"/>
      </w:rPr>
    </w:lvl>
    <w:lvl w:ilvl="5" w:tplc="317E1B5E">
      <w:numFmt w:val="bullet"/>
      <w:lvlText w:val="•"/>
      <w:lvlJc w:val="left"/>
      <w:pPr>
        <w:ind w:left="5059" w:hanging="142"/>
      </w:pPr>
      <w:rPr>
        <w:lang w:val="uk-UA" w:eastAsia="en-US" w:bidi="ar-SA"/>
      </w:rPr>
    </w:lvl>
    <w:lvl w:ilvl="6" w:tplc="400EDDB6">
      <w:numFmt w:val="bullet"/>
      <w:lvlText w:val="•"/>
      <w:lvlJc w:val="left"/>
      <w:pPr>
        <w:ind w:left="5915" w:hanging="142"/>
      </w:pPr>
      <w:rPr>
        <w:lang w:val="uk-UA" w:eastAsia="en-US" w:bidi="ar-SA"/>
      </w:rPr>
    </w:lvl>
    <w:lvl w:ilvl="7" w:tplc="3F18EF14">
      <w:numFmt w:val="bullet"/>
      <w:lvlText w:val="•"/>
      <w:lvlJc w:val="left"/>
      <w:pPr>
        <w:ind w:left="6771" w:hanging="142"/>
      </w:pPr>
      <w:rPr>
        <w:lang w:val="uk-UA" w:eastAsia="en-US" w:bidi="ar-SA"/>
      </w:rPr>
    </w:lvl>
    <w:lvl w:ilvl="8" w:tplc="6EA8BB84">
      <w:numFmt w:val="bullet"/>
      <w:lvlText w:val="•"/>
      <w:lvlJc w:val="left"/>
      <w:pPr>
        <w:ind w:left="7627" w:hanging="142"/>
      </w:pPr>
      <w:rPr>
        <w:lang w:val="uk-UA" w:eastAsia="en-US" w:bidi="ar-SA"/>
      </w:rPr>
    </w:lvl>
  </w:abstractNum>
  <w:abstractNum w:abstractNumId="4" w15:restartNumberingAfterBreak="0">
    <w:nsid w:val="0CCD4055"/>
    <w:multiLevelType w:val="hybridMultilevel"/>
    <w:tmpl w:val="70909CE4"/>
    <w:lvl w:ilvl="0" w:tplc="5B1A7A18">
      <w:numFmt w:val="bullet"/>
      <w:lvlText w:val=""/>
      <w:lvlJc w:val="left"/>
      <w:pPr>
        <w:ind w:left="1498" w:hanging="360"/>
      </w:pPr>
      <w:rPr>
        <w:rFonts w:ascii="Symbol" w:eastAsia="Symbol" w:hAnsi="Symbol" w:cs="Symbol" w:hint="default"/>
        <w:w w:val="100"/>
        <w:sz w:val="24"/>
        <w:szCs w:val="24"/>
        <w:lang w:val="uk-UA" w:eastAsia="en-US" w:bidi="ar-SA"/>
      </w:rPr>
    </w:lvl>
    <w:lvl w:ilvl="1" w:tplc="78364A6A">
      <w:numFmt w:val="bullet"/>
      <w:lvlText w:val=""/>
      <w:lvlJc w:val="left"/>
      <w:pPr>
        <w:ind w:left="778" w:hanging="142"/>
      </w:pPr>
      <w:rPr>
        <w:rFonts w:ascii="Symbol" w:eastAsia="Symbol" w:hAnsi="Symbol" w:cs="Symbol" w:hint="default"/>
        <w:w w:val="100"/>
        <w:sz w:val="24"/>
        <w:szCs w:val="24"/>
        <w:lang w:val="uk-UA" w:eastAsia="en-US" w:bidi="ar-SA"/>
      </w:rPr>
    </w:lvl>
    <w:lvl w:ilvl="2" w:tplc="334E928C">
      <w:numFmt w:val="bullet"/>
      <w:lvlText w:val="•"/>
      <w:lvlJc w:val="left"/>
      <w:pPr>
        <w:ind w:left="1498" w:hanging="130"/>
      </w:pPr>
      <w:rPr>
        <w:rFonts w:ascii="Times New Roman" w:eastAsia="Times New Roman" w:hAnsi="Times New Roman" w:cs="Times New Roman" w:hint="default"/>
        <w:w w:val="100"/>
        <w:sz w:val="24"/>
        <w:szCs w:val="24"/>
        <w:lang w:val="uk-UA" w:eastAsia="en-US" w:bidi="ar-SA"/>
      </w:rPr>
    </w:lvl>
    <w:lvl w:ilvl="3" w:tplc="A2E824B0">
      <w:numFmt w:val="bullet"/>
      <w:lvlText w:val="•"/>
      <w:lvlJc w:val="left"/>
      <w:pPr>
        <w:ind w:left="3242" w:hanging="130"/>
      </w:pPr>
      <w:rPr>
        <w:lang w:val="uk-UA" w:eastAsia="en-US" w:bidi="ar-SA"/>
      </w:rPr>
    </w:lvl>
    <w:lvl w:ilvl="4" w:tplc="C218C0F0">
      <w:numFmt w:val="bullet"/>
      <w:lvlText w:val="•"/>
      <w:lvlJc w:val="left"/>
      <w:pPr>
        <w:ind w:left="4113" w:hanging="130"/>
      </w:pPr>
      <w:rPr>
        <w:lang w:val="uk-UA" w:eastAsia="en-US" w:bidi="ar-SA"/>
      </w:rPr>
    </w:lvl>
    <w:lvl w:ilvl="5" w:tplc="490CDD6E">
      <w:numFmt w:val="bullet"/>
      <w:lvlText w:val="•"/>
      <w:lvlJc w:val="left"/>
      <w:pPr>
        <w:ind w:left="4984" w:hanging="130"/>
      </w:pPr>
      <w:rPr>
        <w:lang w:val="uk-UA" w:eastAsia="en-US" w:bidi="ar-SA"/>
      </w:rPr>
    </w:lvl>
    <w:lvl w:ilvl="6" w:tplc="5A1A23A6">
      <w:numFmt w:val="bullet"/>
      <w:lvlText w:val="•"/>
      <w:lvlJc w:val="left"/>
      <w:pPr>
        <w:ind w:left="5855" w:hanging="130"/>
      </w:pPr>
      <w:rPr>
        <w:lang w:val="uk-UA" w:eastAsia="en-US" w:bidi="ar-SA"/>
      </w:rPr>
    </w:lvl>
    <w:lvl w:ilvl="7" w:tplc="1F60080E">
      <w:numFmt w:val="bullet"/>
      <w:lvlText w:val="•"/>
      <w:lvlJc w:val="left"/>
      <w:pPr>
        <w:ind w:left="6726" w:hanging="130"/>
      </w:pPr>
      <w:rPr>
        <w:lang w:val="uk-UA" w:eastAsia="en-US" w:bidi="ar-SA"/>
      </w:rPr>
    </w:lvl>
    <w:lvl w:ilvl="8" w:tplc="3F1EEDD4">
      <w:numFmt w:val="bullet"/>
      <w:lvlText w:val="•"/>
      <w:lvlJc w:val="left"/>
      <w:pPr>
        <w:ind w:left="7597" w:hanging="130"/>
      </w:pPr>
      <w:rPr>
        <w:lang w:val="uk-UA" w:eastAsia="en-US" w:bidi="ar-SA"/>
      </w:rPr>
    </w:lvl>
  </w:abstractNum>
  <w:abstractNum w:abstractNumId="5" w15:restartNumberingAfterBreak="0">
    <w:nsid w:val="10914825"/>
    <w:multiLevelType w:val="hybridMultilevel"/>
    <w:tmpl w:val="FC76D82A"/>
    <w:lvl w:ilvl="0" w:tplc="782256C0">
      <w:numFmt w:val="bullet"/>
      <w:lvlText w:val=""/>
      <w:lvlJc w:val="left"/>
      <w:pPr>
        <w:ind w:left="2065" w:hanging="360"/>
      </w:pPr>
      <w:rPr>
        <w:rFonts w:ascii="Symbol" w:eastAsia="Symbol" w:hAnsi="Symbol" w:cs="Symbol" w:hint="default"/>
        <w:w w:val="100"/>
        <w:sz w:val="24"/>
        <w:szCs w:val="24"/>
        <w:lang w:val="uk-UA" w:eastAsia="en-US" w:bidi="ar-SA"/>
      </w:rPr>
    </w:lvl>
    <w:lvl w:ilvl="1" w:tplc="7BE69014">
      <w:numFmt w:val="bullet"/>
      <w:lvlText w:val="•"/>
      <w:lvlJc w:val="left"/>
      <w:pPr>
        <w:ind w:left="2787" w:hanging="360"/>
      </w:pPr>
      <w:rPr>
        <w:lang w:val="uk-UA" w:eastAsia="en-US" w:bidi="ar-SA"/>
      </w:rPr>
    </w:lvl>
    <w:lvl w:ilvl="2" w:tplc="F9B650B0">
      <w:numFmt w:val="bullet"/>
      <w:lvlText w:val="•"/>
      <w:lvlJc w:val="left"/>
      <w:pPr>
        <w:ind w:left="3515" w:hanging="360"/>
      </w:pPr>
      <w:rPr>
        <w:lang w:val="uk-UA" w:eastAsia="en-US" w:bidi="ar-SA"/>
      </w:rPr>
    </w:lvl>
    <w:lvl w:ilvl="3" w:tplc="BE6EFD3A">
      <w:numFmt w:val="bullet"/>
      <w:lvlText w:val="•"/>
      <w:lvlJc w:val="left"/>
      <w:pPr>
        <w:ind w:left="4243" w:hanging="360"/>
      </w:pPr>
      <w:rPr>
        <w:lang w:val="uk-UA" w:eastAsia="en-US" w:bidi="ar-SA"/>
      </w:rPr>
    </w:lvl>
    <w:lvl w:ilvl="4" w:tplc="4336C46E">
      <w:numFmt w:val="bullet"/>
      <w:lvlText w:val="•"/>
      <w:lvlJc w:val="left"/>
      <w:pPr>
        <w:ind w:left="4971" w:hanging="360"/>
      </w:pPr>
      <w:rPr>
        <w:lang w:val="uk-UA" w:eastAsia="en-US" w:bidi="ar-SA"/>
      </w:rPr>
    </w:lvl>
    <w:lvl w:ilvl="5" w:tplc="4F108386">
      <w:numFmt w:val="bullet"/>
      <w:lvlText w:val="•"/>
      <w:lvlJc w:val="left"/>
      <w:pPr>
        <w:ind w:left="5699" w:hanging="360"/>
      </w:pPr>
      <w:rPr>
        <w:lang w:val="uk-UA" w:eastAsia="en-US" w:bidi="ar-SA"/>
      </w:rPr>
    </w:lvl>
    <w:lvl w:ilvl="6" w:tplc="28EC281C">
      <w:numFmt w:val="bullet"/>
      <w:lvlText w:val="•"/>
      <w:lvlJc w:val="left"/>
      <w:pPr>
        <w:ind w:left="6427" w:hanging="360"/>
      </w:pPr>
      <w:rPr>
        <w:lang w:val="uk-UA" w:eastAsia="en-US" w:bidi="ar-SA"/>
      </w:rPr>
    </w:lvl>
    <w:lvl w:ilvl="7" w:tplc="40B270A2">
      <w:numFmt w:val="bullet"/>
      <w:lvlText w:val="•"/>
      <w:lvlJc w:val="left"/>
      <w:pPr>
        <w:ind w:left="7155" w:hanging="360"/>
      </w:pPr>
      <w:rPr>
        <w:lang w:val="uk-UA" w:eastAsia="en-US" w:bidi="ar-SA"/>
      </w:rPr>
    </w:lvl>
    <w:lvl w:ilvl="8" w:tplc="6D6C3186">
      <w:numFmt w:val="bullet"/>
      <w:lvlText w:val="•"/>
      <w:lvlJc w:val="left"/>
      <w:pPr>
        <w:ind w:left="7883" w:hanging="360"/>
      </w:pPr>
      <w:rPr>
        <w:lang w:val="uk-UA" w:eastAsia="en-US" w:bidi="ar-SA"/>
      </w:rPr>
    </w:lvl>
  </w:abstractNum>
  <w:abstractNum w:abstractNumId="6" w15:restartNumberingAfterBreak="0">
    <w:nsid w:val="141E6956"/>
    <w:multiLevelType w:val="hybridMultilevel"/>
    <w:tmpl w:val="90D00194"/>
    <w:lvl w:ilvl="0" w:tplc="F1782D0A">
      <w:numFmt w:val="bullet"/>
      <w:lvlText w:val=""/>
      <w:lvlJc w:val="left"/>
      <w:pPr>
        <w:ind w:left="1049" w:hanging="130"/>
      </w:pPr>
      <w:rPr>
        <w:rFonts w:ascii="Symbol" w:eastAsia="Symbol" w:hAnsi="Symbol" w:cs="Symbol" w:hint="default"/>
        <w:spacing w:val="19"/>
        <w:w w:val="100"/>
        <w:sz w:val="24"/>
        <w:szCs w:val="24"/>
        <w:lang w:val="uk-UA" w:eastAsia="en-US" w:bidi="ar-SA"/>
      </w:rPr>
    </w:lvl>
    <w:lvl w:ilvl="1" w:tplc="58AAEDD0">
      <w:numFmt w:val="bullet"/>
      <w:lvlText w:val="•"/>
      <w:lvlJc w:val="left"/>
      <w:pPr>
        <w:ind w:left="1373" w:hanging="130"/>
      </w:pPr>
      <w:rPr>
        <w:lang w:val="uk-UA" w:eastAsia="en-US" w:bidi="ar-SA"/>
      </w:rPr>
    </w:lvl>
    <w:lvl w:ilvl="2" w:tplc="FCBA14BE">
      <w:numFmt w:val="bullet"/>
      <w:lvlText w:val="•"/>
      <w:lvlJc w:val="left"/>
      <w:pPr>
        <w:ind w:left="1707" w:hanging="130"/>
      </w:pPr>
      <w:rPr>
        <w:lang w:val="uk-UA" w:eastAsia="en-US" w:bidi="ar-SA"/>
      </w:rPr>
    </w:lvl>
    <w:lvl w:ilvl="3" w:tplc="FEFA4C06">
      <w:numFmt w:val="bullet"/>
      <w:lvlText w:val="•"/>
      <w:lvlJc w:val="left"/>
      <w:pPr>
        <w:ind w:left="2040" w:hanging="130"/>
      </w:pPr>
      <w:rPr>
        <w:lang w:val="uk-UA" w:eastAsia="en-US" w:bidi="ar-SA"/>
      </w:rPr>
    </w:lvl>
    <w:lvl w:ilvl="4" w:tplc="F39E97F8">
      <w:numFmt w:val="bullet"/>
      <w:lvlText w:val="•"/>
      <w:lvlJc w:val="left"/>
      <w:pPr>
        <w:ind w:left="2374" w:hanging="130"/>
      </w:pPr>
      <w:rPr>
        <w:lang w:val="uk-UA" w:eastAsia="en-US" w:bidi="ar-SA"/>
      </w:rPr>
    </w:lvl>
    <w:lvl w:ilvl="5" w:tplc="98768F94">
      <w:numFmt w:val="bullet"/>
      <w:lvlText w:val="•"/>
      <w:lvlJc w:val="left"/>
      <w:pPr>
        <w:ind w:left="2707" w:hanging="130"/>
      </w:pPr>
      <w:rPr>
        <w:lang w:val="uk-UA" w:eastAsia="en-US" w:bidi="ar-SA"/>
      </w:rPr>
    </w:lvl>
    <w:lvl w:ilvl="6" w:tplc="85163A6A">
      <w:numFmt w:val="bullet"/>
      <w:lvlText w:val="•"/>
      <w:lvlJc w:val="left"/>
      <w:pPr>
        <w:ind w:left="3041" w:hanging="130"/>
      </w:pPr>
      <w:rPr>
        <w:lang w:val="uk-UA" w:eastAsia="en-US" w:bidi="ar-SA"/>
      </w:rPr>
    </w:lvl>
    <w:lvl w:ilvl="7" w:tplc="54D2924C">
      <w:numFmt w:val="bullet"/>
      <w:lvlText w:val="•"/>
      <w:lvlJc w:val="left"/>
      <w:pPr>
        <w:ind w:left="3374" w:hanging="130"/>
      </w:pPr>
      <w:rPr>
        <w:lang w:val="uk-UA" w:eastAsia="en-US" w:bidi="ar-SA"/>
      </w:rPr>
    </w:lvl>
    <w:lvl w:ilvl="8" w:tplc="E8F47734">
      <w:numFmt w:val="bullet"/>
      <w:lvlText w:val="•"/>
      <w:lvlJc w:val="left"/>
      <w:pPr>
        <w:ind w:left="3708" w:hanging="130"/>
      </w:pPr>
      <w:rPr>
        <w:lang w:val="uk-UA" w:eastAsia="en-US" w:bidi="ar-SA"/>
      </w:rPr>
    </w:lvl>
  </w:abstractNum>
  <w:abstractNum w:abstractNumId="7" w15:restartNumberingAfterBreak="0">
    <w:nsid w:val="18A114B3"/>
    <w:multiLevelType w:val="hybridMultilevel"/>
    <w:tmpl w:val="83EEDB32"/>
    <w:lvl w:ilvl="0" w:tplc="A30C837A">
      <w:numFmt w:val="bullet"/>
      <w:lvlText w:val=""/>
      <w:lvlJc w:val="left"/>
      <w:pPr>
        <w:ind w:left="1486" w:hanging="360"/>
      </w:pPr>
      <w:rPr>
        <w:rFonts w:ascii="Symbol" w:eastAsia="Symbol" w:hAnsi="Symbol" w:cs="Symbol" w:hint="default"/>
        <w:w w:val="100"/>
        <w:sz w:val="24"/>
        <w:szCs w:val="24"/>
        <w:lang w:val="uk-UA" w:eastAsia="en-US" w:bidi="ar-SA"/>
      </w:rPr>
    </w:lvl>
    <w:lvl w:ilvl="1" w:tplc="882685CA">
      <w:numFmt w:val="bullet"/>
      <w:lvlText w:val="•"/>
      <w:lvlJc w:val="left"/>
      <w:pPr>
        <w:ind w:left="2112" w:hanging="360"/>
      </w:pPr>
      <w:rPr>
        <w:lang w:val="uk-UA" w:eastAsia="en-US" w:bidi="ar-SA"/>
      </w:rPr>
    </w:lvl>
    <w:lvl w:ilvl="2" w:tplc="F57C18EC">
      <w:numFmt w:val="bullet"/>
      <w:lvlText w:val="•"/>
      <w:lvlJc w:val="left"/>
      <w:pPr>
        <w:ind w:left="2745" w:hanging="360"/>
      </w:pPr>
      <w:rPr>
        <w:lang w:val="uk-UA" w:eastAsia="en-US" w:bidi="ar-SA"/>
      </w:rPr>
    </w:lvl>
    <w:lvl w:ilvl="3" w:tplc="97947C7C">
      <w:numFmt w:val="bullet"/>
      <w:lvlText w:val="•"/>
      <w:lvlJc w:val="left"/>
      <w:pPr>
        <w:ind w:left="3378" w:hanging="360"/>
      </w:pPr>
      <w:rPr>
        <w:lang w:val="uk-UA" w:eastAsia="en-US" w:bidi="ar-SA"/>
      </w:rPr>
    </w:lvl>
    <w:lvl w:ilvl="4" w:tplc="468CC9AC">
      <w:numFmt w:val="bullet"/>
      <w:lvlText w:val="•"/>
      <w:lvlJc w:val="left"/>
      <w:pPr>
        <w:ind w:left="4010" w:hanging="360"/>
      </w:pPr>
      <w:rPr>
        <w:lang w:val="uk-UA" w:eastAsia="en-US" w:bidi="ar-SA"/>
      </w:rPr>
    </w:lvl>
    <w:lvl w:ilvl="5" w:tplc="5C7A1E58">
      <w:numFmt w:val="bullet"/>
      <w:lvlText w:val="•"/>
      <w:lvlJc w:val="left"/>
      <w:pPr>
        <w:ind w:left="4643" w:hanging="360"/>
      </w:pPr>
      <w:rPr>
        <w:lang w:val="uk-UA" w:eastAsia="en-US" w:bidi="ar-SA"/>
      </w:rPr>
    </w:lvl>
    <w:lvl w:ilvl="6" w:tplc="6FC41F8A">
      <w:numFmt w:val="bullet"/>
      <w:lvlText w:val="•"/>
      <w:lvlJc w:val="left"/>
      <w:pPr>
        <w:ind w:left="5276" w:hanging="360"/>
      </w:pPr>
      <w:rPr>
        <w:lang w:val="uk-UA" w:eastAsia="en-US" w:bidi="ar-SA"/>
      </w:rPr>
    </w:lvl>
    <w:lvl w:ilvl="7" w:tplc="3E12B688">
      <w:numFmt w:val="bullet"/>
      <w:lvlText w:val="•"/>
      <w:lvlJc w:val="left"/>
      <w:pPr>
        <w:ind w:left="5908" w:hanging="360"/>
      </w:pPr>
      <w:rPr>
        <w:lang w:val="uk-UA" w:eastAsia="en-US" w:bidi="ar-SA"/>
      </w:rPr>
    </w:lvl>
    <w:lvl w:ilvl="8" w:tplc="34F4D204">
      <w:numFmt w:val="bullet"/>
      <w:lvlText w:val="•"/>
      <w:lvlJc w:val="left"/>
      <w:pPr>
        <w:ind w:left="6541" w:hanging="360"/>
      </w:pPr>
      <w:rPr>
        <w:lang w:val="uk-UA" w:eastAsia="en-US" w:bidi="ar-SA"/>
      </w:rPr>
    </w:lvl>
  </w:abstractNum>
  <w:abstractNum w:abstractNumId="8" w15:restartNumberingAfterBreak="0">
    <w:nsid w:val="1AA56A9C"/>
    <w:multiLevelType w:val="hybridMultilevel"/>
    <w:tmpl w:val="711C98FE"/>
    <w:lvl w:ilvl="0" w:tplc="BF1C0730">
      <w:numFmt w:val="bullet"/>
      <w:lvlText w:val=""/>
      <w:lvlJc w:val="left"/>
      <w:pPr>
        <w:ind w:left="1486" w:hanging="360"/>
      </w:pPr>
      <w:rPr>
        <w:rFonts w:ascii="Symbol" w:eastAsia="Symbol" w:hAnsi="Symbol" w:cs="Symbol" w:hint="default"/>
        <w:w w:val="100"/>
        <w:sz w:val="24"/>
        <w:szCs w:val="24"/>
        <w:lang w:val="uk-UA" w:eastAsia="en-US" w:bidi="ar-SA"/>
      </w:rPr>
    </w:lvl>
    <w:lvl w:ilvl="1" w:tplc="25C673CE">
      <w:numFmt w:val="bullet"/>
      <w:lvlText w:val="•"/>
      <w:lvlJc w:val="left"/>
      <w:pPr>
        <w:ind w:left="2112" w:hanging="360"/>
      </w:pPr>
      <w:rPr>
        <w:lang w:val="uk-UA" w:eastAsia="en-US" w:bidi="ar-SA"/>
      </w:rPr>
    </w:lvl>
    <w:lvl w:ilvl="2" w:tplc="060089C8">
      <w:numFmt w:val="bullet"/>
      <w:lvlText w:val="•"/>
      <w:lvlJc w:val="left"/>
      <w:pPr>
        <w:ind w:left="2745" w:hanging="360"/>
      </w:pPr>
      <w:rPr>
        <w:lang w:val="uk-UA" w:eastAsia="en-US" w:bidi="ar-SA"/>
      </w:rPr>
    </w:lvl>
    <w:lvl w:ilvl="3" w:tplc="67521DBC">
      <w:numFmt w:val="bullet"/>
      <w:lvlText w:val="•"/>
      <w:lvlJc w:val="left"/>
      <w:pPr>
        <w:ind w:left="3378" w:hanging="360"/>
      </w:pPr>
      <w:rPr>
        <w:lang w:val="uk-UA" w:eastAsia="en-US" w:bidi="ar-SA"/>
      </w:rPr>
    </w:lvl>
    <w:lvl w:ilvl="4" w:tplc="2F623688">
      <w:numFmt w:val="bullet"/>
      <w:lvlText w:val="•"/>
      <w:lvlJc w:val="left"/>
      <w:pPr>
        <w:ind w:left="4010" w:hanging="360"/>
      </w:pPr>
      <w:rPr>
        <w:lang w:val="uk-UA" w:eastAsia="en-US" w:bidi="ar-SA"/>
      </w:rPr>
    </w:lvl>
    <w:lvl w:ilvl="5" w:tplc="6DF264D0">
      <w:numFmt w:val="bullet"/>
      <w:lvlText w:val="•"/>
      <w:lvlJc w:val="left"/>
      <w:pPr>
        <w:ind w:left="4643" w:hanging="360"/>
      </w:pPr>
      <w:rPr>
        <w:lang w:val="uk-UA" w:eastAsia="en-US" w:bidi="ar-SA"/>
      </w:rPr>
    </w:lvl>
    <w:lvl w:ilvl="6" w:tplc="06CC2586">
      <w:numFmt w:val="bullet"/>
      <w:lvlText w:val="•"/>
      <w:lvlJc w:val="left"/>
      <w:pPr>
        <w:ind w:left="5276" w:hanging="360"/>
      </w:pPr>
      <w:rPr>
        <w:lang w:val="uk-UA" w:eastAsia="en-US" w:bidi="ar-SA"/>
      </w:rPr>
    </w:lvl>
    <w:lvl w:ilvl="7" w:tplc="F2682972">
      <w:numFmt w:val="bullet"/>
      <w:lvlText w:val="•"/>
      <w:lvlJc w:val="left"/>
      <w:pPr>
        <w:ind w:left="5908" w:hanging="360"/>
      </w:pPr>
      <w:rPr>
        <w:lang w:val="uk-UA" w:eastAsia="en-US" w:bidi="ar-SA"/>
      </w:rPr>
    </w:lvl>
    <w:lvl w:ilvl="8" w:tplc="42146C60">
      <w:numFmt w:val="bullet"/>
      <w:lvlText w:val="•"/>
      <w:lvlJc w:val="left"/>
      <w:pPr>
        <w:ind w:left="6541" w:hanging="360"/>
      </w:pPr>
      <w:rPr>
        <w:lang w:val="uk-UA" w:eastAsia="en-US" w:bidi="ar-SA"/>
      </w:rPr>
    </w:lvl>
  </w:abstractNum>
  <w:abstractNum w:abstractNumId="9" w15:restartNumberingAfterBreak="0">
    <w:nsid w:val="1D322CDC"/>
    <w:multiLevelType w:val="hybridMultilevel"/>
    <w:tmpl w:val="4C049AAC"/>
    <w:lvl w:ilvl="0" w:tplc="3072F73C">
      <w:numFmt w:val="bullet"/>
      <w:lvlText w:val=""/>
      <w:lvlJc w:val="left"/>
      <w:pPr>
        <w:ind w:left="1486" w:hanging="360"/>
      </w:pPr>
      <w:rPr>
        <w:rFonts w:ascii="Symbol" w:eastAsia="Symbol" w:hAnsi="Symbol" w:cs="Symbol" w:hint="default"/>
        <w:w w:val="100"/>
        <w:sz w:val="24"/>
        <w:szCs w:val="24"/>
        <w:lang w:val="uk-UA" w:eastAsia="en-US" w:bidi="ar-SA"/>
      </w:rPr>
    </w:lvl>
    <w:lvl w:ilvl="1" w:tplc="58AE6F58">
      <w:numFmt w:val="bullet"/>
      <w:lvlText w:val="•"/>
      <w:lvlJc w:val="left"/>
      <w:pPr>
        <w:ind w:left="2112" w:hanging="360"/>
      </w:pPr>
      <w:rPr>
        <w:lang w:val="uk-UA" w:eastAsia="en-US" w:bidi="ar-SA"/>
      </w:rPr>
    </w:lvl>
    <w:lvl w:ilvl="2" w:tplc="E72C2D06">
      <w:numFmt w:val="bullet"/>
      <w:lvlText w:val="•"/>
      <w:lvlJc w:val="left"/>
      <w:pPr>
        <w:ind w:left="2745" w:hanging="360"/>
      </w:pPr>
      <w:rPr>
        <w:lang w:val="uk-UA" w:eastAsia="en-US" w:bidi="ar-SA"/>
      </w:rPr>
    </w:lvl>
    <w:lvl w:ilvl="3" w:tplc="C46617DE">
      <w:numFmt w:val="bullet"/>
      <w:lvlText w:val="•"/>
      <w:lvlJc w:val="left"/>
      <w:pPr>
        <w:ind w:left="3378" w:hanging="360"/>
      </w:pPr>
      <w:rPr>
        <w:lang w:val="uk-UA" w:eastAsia="en-US" w:bidi="ar-SA"/>
      </w:rPr>
    </w:lvl>
    <w:lvl w:ilvl="4" w:tplc="1E12F93C">
      <w:numFmt w:val="bullet"/>
      <w:lvlText w:val="•"/>
      <w:lvlJc w:val="left"/>
      <w:pPr>
        <w:ind w:left="4010" w:hanging="360"/>
      </w:pPr>
      <w:rPr>
        <w:lang w:val="uk-UA" w:eastAsia="en-US" w:bidi="ar-SA"/>
      </w:rPr>
    </w:lvl>
    <w:lvl w:ilvl="5" w:tplc="24DECDDA">
      <w:numFmt w:val="bullet"/>
      <w:lvlText w:val="•"/>
      <w:lvlJc w:val="left"/>
      <w:pPr>
        <w:ind w:left="4643" w:hanging="360"/>
      </w:pPr>
      <w:rPr>
        <w:lang w:val="uk-UA" w:eastAsia="en-US" w:bidi="ar-SA"/>
      </w:rPr>
    </w:lvl>
    <w:lvl w:ilvl="6" w:tplc="C1DA57FC">
      <w:numFmt w:val="bullet"/>
      <w:lvlText w:val="•"/>
      <w:lvlJc w:val="left"/>
      <w:pPr>
        <w:ind w:left="5276" w:hanging="360"/>
      </w:pPr>
      <w:rPr>
        <w:lang w:val="uk-UA" w:eastAsia="en-US" w:bidi="ar-SA"/>
      </w:rPr>
    </w:lvl>
    <w:lvl w:ilvl="7" w:tplc="D9DEA664">
      <w:numFmt w:val="bullet"/>
      <w:lvlText w:val="•"/>
      <w:lvlJc w:val="left"/>
      <w:pPr>
        <w:ind w:left="5908" w:hanging="360"/>
      </w:pPr>
      <w:rPr>
        <w:lang w:val="uk-UA" w:eastAsia="en-US" w:bidi="ar-SA"/>
      </w:rPr>
    </w:lvl>
    <w:lvl w:ilvl="8" w:tplc="F138770E">
      <w:numFmt w:val="bullet"/>
      <w:lvlText w:val="•"/>
      <w:lvlJc w:val="left"/>
      <w:pPr>
        <w:ind w:left="6541" w:hanging="360"/>
      </w:pPr>
      <w:rPr>
        <w:lang w:val="uk-UA" w:eastAsia="en-US" w:bidi="ar-SA"/>
      </w:rPr>
    </w:lvl>
  </w:abstractNum>
  <w:abstractNum w:abstractNumId="10" w15:restartNumberingAfterBreak="0">
    <w:nsid w:val="1DC54D78"/>
    <w:multiLevelType w:val="hybridMultilevel"/>
    <w:tmpl w:val="62329EA4"/>
    <w:lvl w:ilvl="0" w:tplc="601230EE">
      <w:numFmt w:val="bullet"/>
      <w:lvlText w:val=""/>
      <w:lvlJc w:val="left"/>
      <w:pPr>
        <w:ind w:left="1486" w:hanging="360"/>
      </w:pPr>
      <w:rPr>
        <w:rFonts w:ascii="Symbol" w:eastAsia="Symbol" w:hAnsi="Symbol" w:cs="Symbol" w:hint="default"/>
        <w:w w:val="100"/>
        <w:sz w:val="24"/>
        <w:szCs w:val="24"/>
        <w:lang w:val="uk-UA" w:eastAsia="en-US" w:bidi="ar-SA"/>
      </w:rPr>
    </w:lvl>
    <w:lvl w:ilvl="1" w:tplc="7338B96A">
      <w:numFmt w:val="bullet"/>
      <w:lvlText w:val="•"/>
      <w:lvlJc w:val="left"/>
      <w:pPr>
        <w:ind w:left="2112" w:hanging="360"/>
      </w:pPr>
      <w:rPr>
        <w:lang w:val="uk-UA" w:eastAsia="en-US" w:bidi="ar-SA"/>
      </w:rPr>
    </w:lvl>
    <w:lvl w:ilvl="2" w:tplc="9040594C">
      <w:numFmt w:val="bullet"/>
      <w:lvlText w:val="•"/>
      <w:lvlJc w:val="left"/>
      <w:pPr>
        <w:ind w:left="2745" w:hanging="360"/>
      </w:pPr>
      <w:rPr>
        <w:lang w:val="uk-UA" w:eastAsia="en-US" w:bidi="ar-SA"/>
      </w:rPr>
    </w:lvl>
    <w:lvl w:ilvl="3" w:tplc="3D4A954A">
      <w:numFmt w:val="bullet"/>
      <w:lvlText w:val="•"/>
      <w:lvlJc w:val="left"/>
      <w:pPr>
        <w:ind w:left="3378" w:hanging="360"/>
      </w:pPr>
      <w:rPr>
        <w:lang w:val="uk-UA" w:eastAsia="en-US" w:bidi="ar-SA"/>
      </w:rPr>
    </w:lvl>
    <w:lvl w:ilvl="4" w:tplc="C23056F0">
      <w:numFmt w:val="bullet"/>
      <w:lvlText w:val="•"/>
      <w:lvlJc w:val="left"/>
      <w:pPr>
        <w:ind w:left="4010" w:hanging="360"/>
      </w:pPr>
      <w:rPr>
        <w:lang w:val="uk-UA" w:eastAsia="en-US" w:bidi="ar-SA"/>
      </w:rPr>
    </w:lvl>
    <w:lvl w:ilvl="5" w:tplc="C6E86698">
      <w:numFmt w:val="bullet"/>
      <w:lvlText w:val="•"/>
      <w:lvlJc w:val="left"/>
      <w:pPr>
        <w:ind w:left="4643" w:hanging="360"/>
      </w:pPr>
      <w:rPr>
        <w:lang w:val="uk-UA" w:eastAsia="en-US" w:bidi="ar-SA"/>
      </w:rPr>
    </w:lvl>
    <w:lvl w:ilvl="6" w:tplc="46E42A7C">
      <w:numFmt w:val="bullet"/>
      <w:lvlText w:val="•"/>
      <w:lvlJc w:val="left"/>
      <w:pPr>
        <w:ind w:left="5276" w:hanging="360"/>
      </w:pPr>
      <w:rPr>
        <w:lang w:val="uk-UA" w:eastAsia="en-US" w:bidi="ar-SA"/>
      </w:rPr>
    </w:lvl>
    <w:lvl w:ilvl="7" w:tplc="27287006">
      <w:numFmt w:val="bullet"/>
      <w:lvlText w:val="•"/>
      <w:lvlJc w:val="left"/>
      <w:pPr>
        <w:ind w:left="5908" w:hanging="360"/>
      </w:pPr>
      <w:rPr>
        <w:lang w:val="uk-UA" w:eastAsia="en-US" w:bidi="ar-SA"/>
      </w:rPr>
    </w:lvl>
    <w:lvl w:ilvl="8" w:tplc="FE940752">
      <w:numFmt w:val="bullet"/>
      <w:lvlText w:val="•"/>
      <w:lvlJc w:val="left"/>
      <w:pPr>
        <w:ind w:left="6541" w:hanging="360"/>
      </w:pPr>
      <w:rPr>
        <w:lang w:val="uk-UA" w:eastAsia="en-US" w:bidi="ar-SA"/>
      </w:rPr>
    </w:lvl>
  </w:abstractNum>
  <w:abstractNum w:abstractNumId="11" w15:restartNumberingAfterBreak="0">
    <w:nsid w:val="1F8431E2"/>
    <w:multiLevelType w:val="multilevel"/>
    <w:tmpl w:val="DF346A6E"/>
    <w:lvl w:ilvl="0">
      <w:start w:val="2"/>
      <w:numFmt w:val="decimal"/>
      <w:lvlText w:val="%1"/>
      <w:lvlJc w:val="left"/>
      <w:pPr>
        <w:ind w:left="1198" w:hanging="420"/>
      </w:pPr>
      <w:rPr>
        <w:lang w:val="uk-UA" w:eastAsia="en-US" w:bidi="ar-SA"/>
      </w:rPr>
    </w:lvl>
    <w:lvl w:ilvl="1">
      <w:start w:val="1"/>
      <w:numFmt w:val="decimal"/>
      <w:lvlText w:val="%1.%2."/>
      <w:lvlJc w:val="left"/>
      <w:pPr>
        <w:ind w:left="1198" w:hanging="420"/>
      </w:pPr>
      <w:rPr>
        <w:b/>
        <w:bCs/>
        <w:w w:val="100"/>
        <w:lang w:val="uk-UA" w:eastAsia="en-US" w:bidi="ar-SA"/>
      </w:rPr>
    </w:lvl>
    <w:lvl w:ilvl="2">
      <w:numFmt w:val="bullet"/>
      <w:lvlText w:val=""/>
      <w:lvlJc w:val="left"/>
      <w:pPr>
        <w:ind w:left="1858" w:hanging="478"/>
      </w:pPr>
      <w:rPr>
        <w:rFonts w:ascii="Symbol" w:eastAsia="Symbol" w:hAnsi="Symbol" w:cs="Symbol" w:hint="default"/>
        <w:w w:val="100"/>
        <w:sz w:val="24"/>
        <w:szCs w:val="24"/>
        <w:lang w:val="uk-UA" w:eastAsia="en-US" w:bidi="ar-SA"/>
      </w:rPr>
    </w:lvl>
    <w:lvl w:ilvl="3">
      <w:numFmt w:val="bullet"/>
      <w:lvlText w:val="•"/>
      <w:lvlJc w:val="left"/>
      <w:pPr>
        <w:ind w:left="3522" w:hanging="478"/>
      </w:pPr>
      <w:rPr>
        <w:lang w:val="uk-UA" w:eastAsia="en-US" w:bidi="ar-SA"/>
      </w:rPr>
    </w:lvl>
    <w:lvl w:ilvl="4">
      <w:numFmt w:val="bullet"/>
      <w:lvlText w:val="•"/>
      <w:lvlJc w:val="left"/>
      <w:pPr>
        <w:ind w:left="4353" w:hanging="478"/>
      </w:pPr>
      <w:rPr>
        <w:lang w:val="uk-UA" w:eastAsia="en-US" w:bidi="ar-SA"/>
      </w:rPr>
    </w:lvl>
    <w:lvl w:ilvl="5">
      <w:numFmt w:val="bullet"/>
      <w:lvlText w:val="•"/>
      <w:lvlJc w:val="left"/>
      <w:pPr>
        <w:ind w:left="5184" w:hanging="478"/>
      </w:pPr>
      <w:rPr>
        <w:lang w:val="uk-UA" w:eastAsia="en-US" w:bidi="ar-SA"/>
      </w:rPr>
    </w:lvl>
    <w:lvl w:ilvl="6">
      <w:numFmt w:val="bullet"/>
      <w:lvlText w:val="•"/>
      <w:lvlJc w:val="left"/>
      <w:pPr>
        <w:ind w:left="6015" w:hanging="478"/>
      </w:pPr>
      <w:rPr>
        <w:lang w:val="uk-UA" w:eastAsia="en-US" w:bidi="ar-SA"/>
      </w:rPr>
    </w:lvl>
    <w:lvl w:ilvl="7">
      <w:numFmt w:val="bullet"/>
      <w:lvlText w:val="•"/>
      <w:lvlJc w:val="left"/>
      <w:pPr>
        <w:ind w:left="6846" w:hanging="478"/>
      </w:pPr>
      <w:rPr>
        <w:lang w:val="uk-UA" w:eastAsia="en-US" w:bidi="ar-SA"/>
      </w:rPr>
    </w:lvl>
    <w:lvl w:ilvl="8">
      <w:numFmt w:val="bullet"/>
      <w:lvlText w:val="•"/>
      <w:lvlJc w:val="left"/>
      <w:pPr>
        <w:ind w:left="7677" w:hanging="478"/>
      </w:pPr>
      <w:rPr>
        <w:lang w:val="uk-UA" w:eastAsia="en-US" w:bidi="ar-SA"/>
      </w:rPr>
    </w:lvl>
  </w:abstractNum>
  <w:abstractNum w:abstractNumId="12" w15:restartNumberingAfterBreak="0">
    <w:nsid w:val="1FA07750"/>
    <w:multiLevelType w:val="hybridMultilevel"/>
    <w:tmpl w:val="0FF6A422"/>
    <w:lvl w:ilvl="0" w:tplc="6EFC465E">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08C6541"/>
    <w:multiLevelType w:val="hybridMultilevel"/>
    <w:tmpl w:val="5976A14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087588"/>
    <w:multiLevelType w:val="hybridMultilevel"/>
    <w:tmpl w:val="89E0F7C8"/>
    <w:lvl w:ilvl="0" w:tplc="80302F20">
      <w:numFmt w:val="bullet"/>
      <w:lvlText w:val="•"/>
      <w:lvlJc w:val="left"/>
      <w:pPr>
        <w:ind w:left="778" w:hanging="286"/>
      </w:pPr>
      <w:rPr>
        <w:rFonts w:ascii="Times New Roman" w:eastAsia="Times New Roman" w:hAnsi="Times New Roman" w:cs="Times New Roman" w:hint="default"/>
        <w:w w:val="100"/>
        <w:sz w:val="24"/>
        <w:szCs w:val="24"/>
        <w:lang w:val="uk-UA" w:eastAsia="en-US" w:bidi="ar-SA"/>
      </w:rPr>
    </w:lvl>
    <w:lvl w:ilvl="1" w:tplc="54FCC08E">
      <w:numFmt w:val="bullet"/>
      <w:lvlText w:val=""/>
      <w:lvlJc w:val="left"/>
      <w:pPr>
        <w:ind w:left="2065" w:hanging="269"/>
      </w:pPr>
      <w:rPr>
        <w:rFonts w:ascii="Symbol" w:eastAsia="Symbol" w:hAnsi="Symbol" w:cs="Symbol" w:hint="default"/>
        <w:w w:val="100"/>
        <w:sz w:val="24"/>
        <w:szCs w:val="24"/>
        <w:lang w:val="uk-UA" w:eastAsia="en-US" w:bidi="ar-SA"/>
      </w:rPr>
    </w:lvl>
    <w:lvl w:ilvl="2" w:tplc="AAB6B03E">
      <w:numFmt w:val="bullet"/>
      <w:lvlText w:val="•"/>
      <w:lvlJc w:val="left"/>
      <w:pPr>
        <w:ind w:left="2868" w:hanging="269"/>
      </w:pPr>
      <w:rPr>
        <w:lang w:val="uk-UA" w:eastAsia="en-US" w:bidi="ar-SA"/>
      </w:rPr>
    </w:lvl>
    <w:lvl w:ilvl="3" w:tplc="C97893B8">
      <w:numFmt w:val="bullet"/>
      <w:lvlText w:val="•"/>
      <w:lvlJc w:val="left"/>
      <w:pPr>
        <w:ind w:left="3677" w:hanging="269"/>
      </w:pPr>
      <w:rPr>
        <w:lang w:val="uk-UA" w:eastAsia="en-US" w:bidi="ar-SA"/>
      </w:rPr>
    </w:lvl>
    <w:lvl w:ilvl="4" w:tplc="60007E18">
      <w:numFmt w:val="bullet"/>
      <w:lvlText w:val="•"/>
      <w:lvlJc w:val="left"/>
      <w:pPr>
        <w:ind w:left="4486" w:hanging="269"/>
      </w:pPr>
      <w:rPr>
        <w:lang w:val="uk-UA" w:eastAsia="en-US" w:bidi="ar-SA"/>
      </w:rPr>
    </w:lvl>
    <w:lvl w:ilvl="5" w:tplc="BF1C1338">
      <w:numFmt w:val="bullet"/>
      <w:lvlText w:val="•"/>
      <w:lvlJc w:val="left"/>
      <w:pPr>
        <w:ind w:left="5295" w:hanging="269"/>
      </w:pPr>
      <w:rPr>
        <w:lang w:val="uk-UA" w:eastAsia="en-US" w:bidi="ar-SA"/>
      </w:rPr>
    </w:lvl>
    <w:lvl w:ilvl="6" w:tplc="BF5491CC">
      <w:numFmt w:val="bullet"/>
      <w:lvlText w:val="•"/>
      <w:lvlJc w:val="left"/>
      <w:pPr>
        <w:ind w:left="6104" w:hanging="269"/>
      </w:pPr>
      <w:rPr>
        <w:lang w:val="uk-UA" w:eastAsia="en-US" w:bidi="ar-SA"/>
      </w:rPr>
    </w:lvl>
    <w:lvl w:ilvl="7" w:tplc="CEFC4380">
      <w:numFmt w:val="bullet"/>
      <w:lvlText w:val="•"/>
      <w:lvlJc w:val="left"/>
      <w:pPr>
        <w:ind w:left="6912" w:hanging="269"/>
      </w:pPr>
      <w:rPr>
        <w:lang w:val="uk-UA" w:eastAsia="en-US" w:bidi="ar-SA"/>
      </w:rPr>
    </w:lvl>
    <w:lvl w:ilvl="8" w:tplc="F2CAF262">
      <w:numFmt w:val="bullet"/>
      <w:lvlText w:val="•"/>
      <w:lvlJc w:val="left"/>
      <w:pPr>
        <w:ind w:left="7721" w:hanging="269"/>
      </w:pPr>
      <w:rPr>
        <w:lang w:val="uk-UA" w:eastAsia="en-US" w:bidi="ar-SA"/>
      </w:rPr>
    </w:lvl>
  </w:abstractNum>
  <w:abstractNum w:abstractNumId="15" w15:restartNumberingAfterBreak="0">
    <w:nsid w:val="25B42B0A"/>
    <w:multiLevelType w:val="hybridMultilevel"/>
    <w:tmpl w:val="93860CA6"/>
    <w:lvl w:ilvl="0" w:tplc="BEE2943E">
      <w:start w:val="1"/>
      <w:numFmt w:val="decimal"/>
      <w:lvlText w:val="%1."/>
      <w:lvlJc w:val="left"/>
      <w:pPr>
        <w:ind w:left="778" w:hanging="291"/>
      </w:pPr>
      <w:rPr>
        <w:rFonts w:ascii="Times New Roman" w:eastAsia="Times New Roman" w:hAnsi="Times New Roman" w:cs="Times New Roman" w:hint="default"/>
        <w:b/>
        <w:bCs/>
        <w:w w:val="100"/>
        <w:sz w:val="24"/>
        <w:szCs w:val="24"/>
        <w:lang w:val="uk-UA" w:eastAsia="en-US" w:bidi="ar-SA"/>
      </w:rPr>
    </w:lvl>
    <w:lvl w:ilvl="1" w:tplc="B5BA13B8">
      <w:start w:val="1"/>
      <w:numFmt w:val="decimal"/>
      <w:lvlText w:val="%2)"/>
      <w:lvlJc w:val="left"/>
      <w:pPr>
        <w:ind w:left="1498" w:hanging="839"/>
      </w:pPr>
      <w:rPr>
        <w:rFonts w:ascii="Times New Roman" w:eastAsia="Times New Roman" w:hAnsi="Times New Roman" w:cs="Times New Roman" w:hint="default"/>
        <w:w w:val="99"/>
        <w:sz w:val="24"/>
        <w:szCs w:val="24"/>
        <w:lang w:val="uk-UA" w:eastAsia="en-US" w:bidi="ar-SA"/>
      </w:rPr>
    </w:lvl>
    <w:lvl w:ilvl="2" w:tplc="B9F0E584">
      <w:numFmt w:val="bullet"/>
      <w:lvlText w:val="•"/>
      <w:lvlJc w:val="left"/>
      <w:pPr>
        <w:ind w:left="2371" w:hanging="839"/>
      </w:pPr>
      <w:rPr>
        <w:lang w:val="uk-UA" w:eastAsia="en-US" w:bidi="ar-SA"/>
      </w:rPr>
    </w:lvl>
    <w:lvl w:ilvl="3" w:tplc="7AD4B5D2">
      <w:numFmt w:val="bullet"/>
      <w:lvlText w:val="•"/>
      <w:lvlJc w:val="left"/>
      <w:pPr>
        <w:ind w:left="3242" w:hanging="839"/>
      </w:pPr>
      <w:rPr>
        <w:lang w:val="uk-UA" w:eastAsia="en-US" w:bidi="ar-SA"/>
      </w:rPr>
    </w:lvl>
    <w:lvl w:ilvl="4" w:tplc="DEF6449C">
      <w:numFmt w:val="bullet"/>
      <w:lvlText w:val="•"/>
      <w:lvlJc w:val="left"/>
      <w:pPr>
        <w:ind w:left="4113" w:hanging="839"/>
      </w:pPr>
      <w:rPr>
        <w:lang w:val="uk-UA" w:eastAsia="en-US" w:bidi="ar-SA"/>
      </w:rPr>
    </w:lvl>
    <w:lvl w:ilvl="5" w:tplc="7E12E6D6">
      <w:numFmt w:val="bullet"/>
      <w:lvlText w:val="•"/>
      <w:lvlJc w:val="left"/>
      <w:pPr>
        <w:ind w:left="4984" w:hanging="839"/>
      </w:pPr>
      <w:rPr>
        <w:lang w:val="uk-UA" w:eastAsia="en-US" w:bidi="ar-SA"/>
      </w:rPr>
    </w:lvl>
    <w:lvl w:ilvl="6" w:tplc="32EE48AA">
      <w:numFmt w:val="bullet"/>
      <w:lvlText w:val="•"/>
      <w:lvlJc w:val="left"/>
      <w:pPr>
        <w:ind w:left="5855" w:hanging="839"/>
      </w:pPr>
      <w:rPr>
        <w:lang w:val="uk-UA" w:eastAsia="en-US" w:bidi="ar-SA"/>
      </w:rPr>
    </w:lvl>
    <w:lvl w:ilvl="7" w:tplc="FCD2C7E4">
      <w:numFmt w:val="bullet"/>
      <w:lvlText w:val="•"/>
      <w:lvlJc w:val="left"/>
      <w:pPr>
        <w:ind w:left="6726" w:hanging="839"/>
      </w:pPr>
      <w:rPr>
        <w:lang w:val="uk-UA" w:eastAsia="en-US" w:bidi="ar-SA"/>
      </w:rPr>
    </w:lvl>
    <w:lvl w:ilvl="8" w:tplc="1518AAE8">
      <w:numFmt w:val="bullet"/>
      <w:lvlText w:val="•"/>
      <w:lvlJc w:val="left"/>
      <w:pPr>
        <w:ind w:left="7597" w:hanging="839"/>
      </w:pPr>
      <w:rPr>
        <w:lang w:val="uk-UA" w:eastAsia="en-US" w:bidi="ar-SA"/>
      </w:rPr>
    </w:lvl>
  </w:abstractNum>
  <w:abstractNum w:abstractNumId="16" w15:restartNumberingAfterBreak="0">
    <w:nsid w:val="26251349"/>
    <w:multiLevelType w:val="hybridMultilevel"/>
    <w:tmpl w:val="2F0073B2"/>
    <w:lvl w:ilvl="0" w:tplc="EA94D186">
      <w:numFmt w:val="bullet"/>
      <w:lvlText w:val=""/>
      <w:lvlJc w:val="left"/>
      <w:pPr>
        <w:ind w:left="1486" w:hanging="360"/>
      </w:pPr>
      <w:rPr>
        <w:rFonts w:ascii="Symbol" w:eastAsia="Symbol" w:hAnsi="Symbol" w:cs="Symbol" w:hint="default"/>
        <w:w w:val="100"/>
        <w:sz w:val="24"/>
        <w:szCs w:val="24"/>
        <w:lang w:val="uk-UA" w:eastAsia="en-US" w:bidi="ar-SA"/>
      </w:rPr>
    </w:lvl>
    <w:lvl w:ilvl="1" w:tplc="77C08A00">
      <w:numFmt w:val="bullet"/>
      <w:lvlText w:val="•"/>
      <w:lvlJc w:val="left"/>
      <w:pPr>
        <w:ind w:left="2112" w:hanging="360"/>
      </w:pPr>
      <w:rPr>
        <w:lang w:val="uk-UA" w:eastAsia="en-US" w:bidi="ar-SA"/>
      </w:rPr>
    </w:lvl>
    <w:lvl w:ilvl="2" w:tplc="BB44B4D8">
      <w:numFmt w:val="bullet"/>
      <w:lvlText w:val="•"/>
      <w:lvlJc w:val="left"/>
      <w:pPr>
        <w:ind w:left="2745" w:hanging="360"/>
      </w:pPr>
      <w:rPr>
        <w:lang w:val="uk-UA" w:eastAsia="en-US" w:bidi="ar-SA"/>
      </w:rPr>
    </w:lvl>
    <w:lvl w:ilvl="3" w:tplc="520ADF04">
      <w:numFmt w:val="bullet"/>
      <w:lvlText w:val="•"/>
      <w:lvlJc w:val="left"/>
      <w:pPr>
        <w:ind w:left="3378" w:hanging="360"/>
      </w:pPr>
      <w:rPr>
        <w:lang w:val="uk-UA" w:eastAsia="en-US" w:bidi="ar-SA"/>
      </w:rPr>
    </w:lvl>
    <w:lvl w:ilvl="4" w:tplc="62167D88">
      <w:numFmt w:val="bullet"/>
      <w:lvlText w:val="•"/>
      <w:lvlJc w:val="left"/>
      <w:pPr>
        <w:ind w:left="4010" w:hanging="360"/>
      </w:pPr>
      <w:rPr>
        <w:lang w:val="uk-UA" w:eastAsia="en-US" w:bidi="ar-SA"/>
      </w:rPr>
    </w:lvl>
    <w:lvl w:ilvl="5" w:tplc="3514A1D6">
      <w:numFmt w:val="bullet"/>
      <w:lvlText w:val="•"/>
      <w:lvlJc w:val="left"/>
      <w:pPr>
        <w:ind w:left="4643" w:hanging="360"/>
      </w:pPr>
      <w:rPr>
        <w:lang w:val="uk-UA" w:eastAsia="en-US" w:bidi="ar-SA"/>
      </w:rPr>
    </w:lvl>
    <w:lvl w:ilvl="6" w:tplc="01428F4E">
      <w:numFmt w:val="bullet"/>
      <w:lvlText w:val="•"/>
      <w:lvlJc w:val="left"/>
      <w:pPr>
        <w:ind w:left="5276" w:hanging="360"/>
      </w:pPr>
      <w:rPr>
        <w:lang w:val="uk-UA" w:eastAsia="en-US" w:bidi="ar-SA"/>
      </w:rPr>
    </w:lvl>
    <w:lvl w:ilvl="7" w:tplc="2B9A1EFA">
      <w:numFmt w:val="bullet"/>
      <w:lvlText w:val="•"/>
      <w:lvlJc w:val="left"/>
      <w:pPr>
        <w:ind w:left="5908" w:hanging="360"/>
      </w:pPr>
      <w:rPr>
        <w:lang w:val="uk-UA" w:eastAsia="en-US" w:bidi="ar-SA"/>
      </w:rPr>
    </w:lvl>
    <w:lvl w:ilvl="8" w:tplc="E1AE601A">
      <w:numFmt w:val="bullet"/>
      <w:lvlText w:val="•"/>
      <w:lvlJc w:val="left"/>
      <w:pPr>
        <w:ind w:left="6541" w:hanging="360"/>
      </w:pPr>
      <w:rPr>
        <w:lang w:val="uk-UA" w:eastAsia="en-US" w:bidi="ar-SA"/>
      </w:rPr>
    </w:lvl>
  </w:abstractNum>
  <w:abstractNum w:abstractNumId="17" w15:restartNumberingAfterBreak="0">
    <w:nsid w:val="29A25B62"/>
    <w:multiLevelType w:val="multilevel"/>
    <w:tmpl w:val="073A85A6"/>
    <w:lvl w:ilvl="0">
      <w:start w:val="1"/>
      <w:numFmt w:val="decimal"/>
      <w:lvlText w:val="%1"/>
      <w:lvlJc w:val="left"/>
      <w:pPr>
        <w:ind w:left="778" w:hanging="538"/>
      </w:pPr>
      <w:rPr>
        <w:lang w:val="uk-UA" w:eastAsia="en-US" w:bidi="ar-SA"/>
      </w:rPr>
    </w:lvl>
    <w:lvl w:ilvl="1">
      <w:start w:val="1"/>
      <w:numFmt w:val="decimal"/>
      <w:lvlText w:val="%1.%2)"/>
      <w:lvlJc w:val="left"/>
      <w:pPr>
        <w:ind w:left="77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1" w:hanging="538"/>
      </w:pPr>
      <w:rPr>
        <w:lang w:val="uk-UA" w:eastAsia="en-US" w:bidi="ar-SA"/>
      </w:rPr>
    </w:lvl>
    <w:lvl w:ilvl="3">
      <w:numFmt w:val="bullet"/>
      <w:lvlText w:val="•"/>
      <w:lvlJc w:val="left"/>
      <w:pPr>
        <w:ind w:left="3347" w:hanging="538"/>
      </w:pPr>
      <w:rPr>
        <w:lang w:val="uk-UA" w:eastAsia="en-US" w:bidi="ar-SA"/>
      </w:rPr>
    </w:lvl>
    <w:lvl w:ilvl="4">
      <w:numFmt w:val="bullet"/>
      <w:lvlText w:val="•"/>
      <w:lvlJc w:val="left"/>
      <w:pPr>
        <w:ind w:left="4203" w:hanging="538"/>
      </w:pPr>
      <w:rPr>
        <w:lang w:val="uk-UA" w:eastAsia="en-US" w:bidi="ar-SA"/>
      </w:rPr>
    </w:lvl>
    <w:lvl w:ilvl="5">
      <w:numFmt w:val="bullet"/>
      <w:lvlText w:val="•"/>
      <w:lvlJc w:val="left"/>
      <w:pPr>
        <w:ind w:left="5059" w:hanging="538"/>
      </w:pPr>
      <w:rPr>
        <w:lang w:val="uk-UA" w:eastAsia="en-US" w:bidi="ar-SA"/>
      </w:rPr>
    </w:lvl>
    <w:lvl w:ilvl="6">
      <w:numFmt w:val="bullet"/>
      <w:lvlText w:val="•"/>
      <w:lvlJc w:val="left"/>
      <w:pPr>
        <w:ind w:left="5915" w:hanging="538"/>
      </w:pPr>
      <w:rPr>
        <w:lang w:val="uk-UA" w:eastAsia="en-US" w:bidi="ar-SA"/>
      </w:rPr>
    </w:lvl>
    <w:lvl w:ilvl="7">
      <w:numFmt w:val="bullet"/>
      <w:lvlText w:val="•"/>
      <w:lvlJc w:val="left"/>
      <w:pPr>
        <w:ind w:left="6771" w:hanging="538"/>
      </w:pPr>
      <w:rPr>
        <w:lang w:val="uk-UA" w:eastAsia="en-US" w:bidi="ar-SA"/>
      </w:rPr>
    </w:lvl>
    <w:lvl w:ilvl="8">
      <w:numFmt w:val="bullet"/>
      <w:lvlText w:val="•"/>
      <w:lvlJc w:val="left"/>
      <w:pPr>
        <w:ind w:left="7627" w:hanging="538"/>
      </w:pPr>
      <w:rPr>
        <w:lang w:val="uk-UA" w:eastAsia="en-US" w:bidi="ar-SA"/>
      </w:rPr>
    </w:lvl>
  </w:abstractNum>
  <w:abstractNum w:abstractNumId="18" w15:restartNumberingAfterBreak="0">
    <w:nsid w:val="303E7D1B"/>
    <w:multiLevelType w:val="hybridMultilevel"/>
    <w:tmpl w:val="7AF68AE0"/>
    <w:lvl w:ilvl="0" w:tplc="5C5EDBBE">
      <w:start w:val="1"/>
      <w:numFmt w:val="decimal"/>
      <w:lvlText w:val="%1."/>
      <w:lvlJc w:val="left"/>
      <w:pPr>
        <w:ind w:left="778" w:hanging="324"/>
      </w:pPr>
      <w:rPr>
        <w:rFonts w:ascii="Times New Roman" w:eastAsia="Times New Roman" w:hAnsi="Times New Roman" w:cs="Times New Roman" w:hint="default"/>
        <w:w w:val="100"/>
        <w:sz w:val="24"/>
        <w:szCs w:val="24"/>
        <w:lang w:val="uk-UA" w:eastAsia="en-US" w:bidi="ar-SA"/>
      </w:rPr>
    </w:lvl>
    <w:lvl w:ilvl="1" w:tplc="AD88C97E">
      <w:numFmt w:val="bullet"/>
      <w:lvlText w:val=""/>
      <w:lvlJc w:val="left"/>
      <w:pPr>
        <w:ind w:left="2065" w:hanging="128"/>
      </w:pPr>
      <w:rPr>
        <w:rFonts w:ascii="Symbol" w:eastAsia="Symbol" w:hAnsi="Symbol" w:cs="Symbol" w:hint="default"/>
        <w:spacing w:val="16"/>
        <w:w w:val="100"/>
        <w:sz w:val="22"/>
        <w:szCs w:val="22"/>
        <w:lang w:val="uk-UA" w:eastAsia="en-US" w:bidi="ar-SA"/>
      </w:rPr>
    </w:lvl>
    <w:lvl w:ilvl="2" w:tplc="59B29098">
      <w:numFmt w:val="bullet"/>
      <w:lvlText w:val="•"/>
      <w:lvlJc w:val="left"/>
      <w:pPr>
        <w:ind w:left="2868" w:hanging="128"/>
      </w:pPr>
      <w:rPr>
        <w:lang w:val="uk-UA" w:eastAsia="en-US" w:bidi="ar-SA"/>
      </w:rPr>
    </w:lvl>
    <w:lvl w:ilvl="3" w:tplc="B61CF4A4">
      <w:numFmt w:val="bullet"/>
      <w:lvlText w:val="•"/>
      <w:lvlJc w:val="left"/>
      <w:pPr>
        <w:ind w:left="3677" w:hanging="128"/>
      </w:pPr>
      <w:rPr>
        <w:lang w:val="uk-UA" w:eastAsia="en-US" w:bidi="ar-SA"/>
      </w:rPr>
    </w:lvl>
    <w:lvl w:ilvl="4" w:tplc="F2621BCA">
      <w:numFmt w:val="bullet"/>
      <w:lvlText w:val="•"/>
      <w:lvlJc w:val="left"/>
      <w:pPr>
        <w:ind w:left="4486" w:hanging="128"/>
      </w:pPr>
      <w:rPr>
        <w:lang w:val="uk-UA" w:eastAsia="en-US" w:bidi="ar-SA"/>
      </w:rPr>
    </w:lvl>
    <w:lvl w:ilvl="5" w:tplc="5F3A9E30">
      <w:numFmt w:val="bullet"/>
      <w:lvlText w:val="•"/>
      <w:lvlJc w:val="left"/>
      <w:pPr>
        <w:ind w:left="5295" w:hanging="128"/>
      </w:pPr>
      <w:rPr>
        <w:lang w:val="uk-UA" w:eastAsia="en-US" w:bidi="ar-SA"/>
      </w:rPr>
    </w:lvl>
    <w:lvl w:ilvl="6" w:tplc="3ADEBAE6">
      <w:numFmt w:val="bullet"/>
      <w:lvlText w:val="•"/>
      <w:lvlJc w:val="left"/>
      <w:pPr>
        <w:ind w:left="6104" w:hanging="128"/>
      </w:pPr>
      <w:rPr>
        <w:lang w:val="uk-UA" w:eastAsia="en-US" w:bidi="ar-SA"/>
      </w:rPr>
    </w:lvl>
    <w:lvl w:ilvl="7" w:tplc="9F4220CE">
      <w:numFmt w:val="bullet"/>
      <w:lvlText w:val="•"/>
      <w:lvlJc w:val="left"/>
      <w:pPr>
        <w:ind w:left="6912" w:hanging="128"/>
      </w:pPr>
      <w:rPr>
        <w:lang w:val="uk-UA" w:eastAsia="en-US" w:bidi="ar-SA"/>
      </w:rPr>
    </w:lvl>
    <w:lvl w:ilvl="8" w:tplc="0824B9DA">
      <w:numFmt w:val="bullet"/>
      <w:lvlText w:val="•"/>
      <w:lvlJc w:val="left"/>
      <w:pPr>
        <w:ind w:left="7721" w:hanging="128"/>
      </w:pPr>
      <w:rPr>
        <w:lang w:val="uk-UA" w:eastAsia="en-US" w:bidi="ar-SA"/>
      </w:rPr>
    </w:lvl>
  </w:abstractNum>
  <w:abstractNum w:abstractNumId="19" w15:restartNumberingAfterBreak="0">
    <w:nsid w:val="31CE6614"/>
    <w:multiLevelType w:val="hybridMultilevel"/>
    <w:tmpl w:val="ABB4CA80"/>
    <w:lvl w:ilvl="0" w:tplc="1E8086F6">
      <w:numFmt w:val="bullet"/>
      <w:lvlText w:val=""/>
      <w:lvlJc w:val="left"/>
      <w:pPr>
        <w:ind w:left="1049" w:hanging="130"/>
      </w:pPr>
      <w:rPr>
        <w:rFonts w:ascii="Symbol" w:eastAsia="Symbol" w:hAnsi="Symbol" w:cs="Symbol" w:hint="default"/>
        <w:spacing w:val="19"/>
        <w:w w:val="100"/>
        <w:sz w:val="24"/>
        <w:szCs w:val="24"/>
        <w:lang w:val="uk-UA" w:eastAsia="en-US" w:bidi="ar-SA"/>
      </w:rPr>
    </w:lvl>
    <w:lvl w:ilvl="1" w:tplc="1474F5A6">
      <w:numFmt w:val="bullet"/>
      <w:lvlText w:val="•"/>
      <w:lvlJc w:val="left"/>
      <w:pPr>
        <w:ind w:left="1373" w:hanging="130"/>
      </w:pPr>
      <w:rPr>
        <w:lang w:val="uk-UA" w:eastAsia="en-US" w:bidi="ar-SA"/>
      </w:rPr>
    </w:lvl>
    <w:lvl w:ilvl="2" w:tplc="78C222A2">
      <w:numFmt w:val="bullet"/>
      <w:lvlText w:val="•"/>
      <w:lvlJc w:val="left"/>
      <w:pPr>
        <w:ind w:left="1707" w:hanging="130"/>
      </w:pPr>
      <w:rPr>
        <w:lang w:val="uk-UA" w:eastAsia="en-US" w:bidi="ar-SA"/>
      </w:rPr>
    </w:lvl>
    <w:lvl w:ilvl="3" w:tplc="23A261CA">
      <w:numFmt w:val="bullet"/>
      <w:lvlText w:val="•"/>
      <w:lvlJc w:val="left"/>
      <w:pPr>
        <w:ind w:left="2040" w:hanging="130"/>
      </w:pPr>
      <w:rPr>
        <w:lang w:val="uk-UA" w:eastAsia="en-US" w:bidi="ar-SA"/>
      </w:rPr>
    </w:lvl>
    <w:lvl w:ilvl="4" w:tplc="E3A6D860">
      <w:numFmt w:val="bullet"/>
      <w:lvlText w:val="•"/>
      <w:lvlJc w:val="left"/>
      <w:pPr>
        <w:ind w:left="2374" w:hanging="130"/>
      </w:pPr>
      <w:rPr>
        <w:lang w:val="uk-UA" w:eastAsia="en-US" w:bidi="ar-SA"/>
      </w:rPr>
    </w:lvl>
    <w:lvl w:ilvl="5" w:tplc="6B4A4D02">
      <w:numFmt w:val="bullet"/>
      <w:lvlText w:val="•"/>
      <w:lvlJc w:val="left"/>
      <w:pPr>
        <w:ind w:left="2707" w:hanging="130"/>
      </w:pPr>
      <w:rPr>
        <w:lang w:val="uk-UA" w:eastAsia="en-US" w:bidi="ar-SA"/>
      </w:rPr>
    </w:lvl>
    <w:lvl w:ilvl="6" w:tplc="97C83F98">
      <w:numFmt w:val="bullet"/>
      <w:lvlText w:val="•"/>
      <w:lvlJc w:val="left"/>
      <w:pPr>
        <w:ind w:left="3041" w:hanging="130"/>
      </w:pPr>
      <w:rPr>
        <w:lang w:val="uk-UA" w:eastAsia="en-US" w:bidi="ar-SA"/>
      </w:rPr>
    </w:lvl>
    <w:lvl w:ilvl="7" w:tplc="268E6E24">
      <w:numFmt w:val="bullet"/>
      <w:lvlText w:val="•"/>
      <w:lvlJc w:val="left"/>
      <w:pPr>
        <w:ind w:left="3374" w:hanging="130"/>
      </w:pPr>
      <w:rPr>
        <w:lang w:val="uk-UA" w:eastAsia="en-US" w:bidi="ar-SA"/>
      </w:rPr>
    </w:lvl>
    <w:lvl w:ilvl="8" w:tplc="DF08C9C2">
      <w:numFmt w:val="bullet"/>
      <w:lvlText w:val="•"/>
      <w:lvlJc w:val="left"/>
      <w:pPr>
        <w:ind w:left="3708" w:hanging="130"/>
      </w:pPr>
      <w:rPr>
        <w:lang w:val="uk-UA" w:eastAsia="en-US" w:bidi="ar-SA"/>
      </w:rPr>
    </w:lvl>
  </w:abstractNum>
  <w:abstractNum w:abstractNumId="20" w15:restartNumberingAfterBreak="0">
    <w:nsid w:val="328716B6"/>
    <w:multiLevelType w:val="hybridMultilevel"/>
    <w:tmpl w:val="DA08EF88"/>
    <w:lvl w:ilvl="0" w:tplc="F5346798">
      <w:numFmt w:val="bullet"/>
      <w:lvlText w:val=""/>
      <w:lvlJc w:val="left"/>
      <w:pPr>
        <w:ind w:left="1486" w:hanging="360"/>
      </w:pPr>
      <w:rPr>
        <w:rFonts w:ascii="Symbol" w:eastAsia="Symbol" w:hAnsi="Symbol" w:cs="Symbol" w:hint="default"/>
        <w:w w:val="100"/>
        <w:sz w:val="24"/>
        <w:szCs w:val="24"/>
        <w:lang w:val="uk-UA" w:eastAsia="en-US" w:bidi="ar-SA"/>
      </w:rPr>
    </w:lvl>
    <w:lvl w:ilvl="1" w:tplc="C6E24888">
      <w:numFmt w:val="bullet"/>
      <w:lvlText w:val="•"/>
      <w:lvlJc w:val="left"/>
      <w:pPr>
        <w:ind w:left="2112" w:hanging="360"/>
      </w:pPr>
      <w:rPr>
        <w:lang w:val="uk-UA" w:eastAsia="en-US" w:bidi="ar-SA"/>
      </w:rPr>
    </w:lvl>
    <w:lvl w:ilvl="2" w:tplc="12A0DD60">
      <w:numFmt w:val="bullet"/>
      <w:lvlText w:val="•"/>
      <w:lvlJc w:val="left"/>
      <w:pPr>
        <w:ind w:left="2745" w:hanging="360"/>
      </w:pPr>
      <w:rPr>
        <w:lang w:val="uk-UA" w:eastAsia="en-US" w:bidi="ar-SA"/>
      </w:rPr>
    </w:lvl>
    <w:lvl w:ilvl="3" w:tplc="3EA4A7EC">
      <w:numFmt w:val="bullet"/>
      <w:lvlText w:val="•"/>
      <w:lvlJc w:val="left"/>
      <w:pPr>
        <w:ind w:left="3378" w:hanging="360"/>
      </w:pPr>
      <w:rPr>
        <w:lang w:val="uk-UA" w:eastAsia="en-US" w:bidi="ar-SA"/>
      </w:rPr>
    </w:lvl>
    <w:lvl w:ilvl="4" w:tplc="B964C676">
      <w:numFmt w:val="bullet"/>
      <w:lvlText w:val="•"/>
      <w:lvlJc w:val="left"/>
      <w:pPr>
        <w:ind w:left="4010" w:hanging="360"/>
      </w:pPr>
      <w:rPr>
        <w:lang w:val="uk-UA" w:eastAsia="en-US" w:bidi="ar-SA"/>
      </w:rPr>
    </w:lvl>
    <w:lvl w:ilvl="5" w:tplc="18E67B58">
      <w:numFmt w:val="bullet"/>
      <w:lvlText w:val="•"/>
      <w:lvlJc w:val="left"/>
      <w:pPr>
        <w:ind w:left="4643" w:hanging="360"/>
      </w:pPr>
      <w:rPr>
        <w:lang w:val="uk-UA" w:eastAsia="en-US" w:bidi="ar-SA"/>
      </w:rPr>
    </w:lvl>
    <w:lvl w:ilvl="6" w:tplc="4450423A">
      <w:numFmt w:val="bullet"/>
      <w:lvlText w:val="•"/>
      <w:lvlJc w:val="left"/>
      <w:pPr>
        <w:ind w:left="5276" w:hanging="360"/>
      </w:pPr>
      <w:rPr>
        <w:lang w:val="uk-UA" w:eastAsia="en-US" w:bidi="ar-SA"/>
      </w:rPr>
    </w:lvl>
    <w:lvl w:ilvl="7" w:tplc="353A3CEE">
      <w:numFmt w:val="bullet"/>
      <w:lvlText w:val="•"/>
      <w:lvlJc w:val="left"/>
      <w:pPr>
        <w:ind w:left="5908" w:hanging="360"/>
      </w:pPr>
      <w:rPr>
        <w:lang w:val="uk-UA" w:eastAsia="en-US" w:bidi="ar-SA"/>
      </w:rPr>
    </w:lvl>
    <w:lvl w:ilvl="8" w:tplc="D5C6A054">
      <w:numFmt w:val="bullet"/>
      <w:lvlText w:val="•"/>
      <w:lvlJc w:val="left"/>
      <w:pPr>
        <w:ind w:left="6541" w:hanging="360"/>
      </w:pPr>
      <w:rPr>
        <w:lang w:val="uk-UA" w:eastAsia="en-US" w:bidi="ar-SA"/>
      </w:rPr>
    </w:lvl>
  </w:abstractNum>
  <w:abstractNum w:abstractNumId="21" w15:restartNumberingAfterBreak="0">
    <w:nsid w:val="33AE544A"/>
    <w:multiLevelType w:val="hybridMultilevel"/>
    <w:tmpl w:val="9FEA7288"/>
    <w:lvl w:ilvl="0" w:tplc="3F7E3966">
      <w:start w:val="1"/>
      <w:numFmt w:val="decimal"/>
      <w:lvlText w:val="%1)"/>
      <w:lvlJc w:val="left"/>
      <w:pPr>
        <w:ind w:left="778" w:hanging="269"/>
      </w:pPr>
      <w:rPr>
        <w:rFonts w:ascii="Times New Roman" w:eastAsia="Times New Roman" w:hAnsi="Times New Roman" w:cs="Times New Roman" w:hint="default"/>
        <w:w w:val="100"/>
        <w:sz w:val="24"/>
        <w:szCs w:val="24"/>
        <w:lang w:val="uk-UA" w:eastAsia="en-US" w:bidi="ar-SA"/>
      </w:rPr>
    </w:lvl>
    <w:lvl w:ilvl="1" w:tplc="8384C9C2">
      <w:start w:val="1"/>
      <w:numFmt w:val="decimal"/>
      <w:lvlText w:val="%2."/>
      <w:lvlJc w:val="left"/>
      <w:pPr>
        <w:ind w:left="2903" w:hanging="839"/>
      </w:pPr>
      <w:rPr>
        <w:w w:val="100"/>
        <w:lang w:val="uk-UA" w:eastAsia="en-US" w:bidi="ar-SA"/>
      </w:rPr>
    </w:lvl>
    <w:lvl w:ilvl="2" w:tplc="B858A936">
      <w:start w:val="1"/>
      <w:numFmt w:val="decimal"/>
      <w:lvlText w:val="%3."/>
      <w:lvlJc w:val="left"/>
      <w:pPr>
        <w:ind w:left="1498" w:hanging="839"/>
      </w:pPr>
      <w:rPr>
        <w:rFonts w:ascii="Times New Roman" w:eastAsia="Times New Roman" w:hAnsi="Times New Roman" w:cs="Times New Roman" w:hint="default"/>
        <w:w w:val="100"/>
        <w:sz w:val="24"/>
        <w:szCs w:val="24"/>
        <w:lang w:val="uk-UA" w:eastAsia="en-US" w:bidi="ar-SA"/>
      </w:rPr>
    </w:lvl>
    <w:lvl w:ilvl="3" w:tplc="0912706C">
      <w:numFmt w:val="bullet"/>
      <w:lvlText w:val="•"/>
      <w:lvlJc w:val="left"/>
      <w:pPr>
        <w:ind w:left="3704" w:hanging="839"/>
      </w:pPr>
      <w:rPr>
        <w:lang w:val="uk-UA" w:eastAsia="en-US" w:bidi="ar-SA"/>
      </w:rPr>
    </w:lvl>
    <w:lvl w:ilvl="4" w:tplc="536CBED4">
      <w:numFmt w:val="bullet"/>
      <w:lvlText w:val="•"/>
      <w:lvlJc w:val="left"/>
      <w:pPr>
        <w:ind w:left="4509" w:hanging="839"/>
      </w:pPr>
      <w:rPr>
        <w:lang w:val="uk-UA" w:eastAsia="en-US" w:bidi="ar-SA"/>
      </w:rPr>
    </w:lvl>
    <w:lvl w:ilvl="5" w:tplc="43A46E0E">
      <w:numFmt w:val="bullet"/>
      <w:lvlText w:val="•"/>
      <w:lvlJc w:val="left"/>
      <w:pPr>
        <w:ind w:left="5314" w:hanging="839"/>
      </w:pPr>
      <w:rPr>
        <w:lang w:val="uk-UA" w:eastAsia="en-US" w:bidi="ar-SA"/>
      </w:rPr>
    </w:lvl>
    <w:lvl w:ilvl="6" w:tplc="76D424F4">
      <w:numFmt w:val="bullet"/>
      <w:lvlText w:val="•"/>
      <w:lvlJc w:val="left"/>
      <w:pPr>
        <w:ind w:left="6119" w:hanging="839"/>
      </w:pPr>
      <w:rPr>
        <w:lang w:val="uk-UA" w:eastAsia="en-US" w:bidi="ar-SA"/>
      </w:rPr>
    </w:lvl>
    <w:lvl w:ilvl="7" w:tplc="F2566A90">
      <w:numFmt w:val="bullet"/>
      <w:lvlText w:val="•"/>
      <w:lvlJc w:val="left"/>
      <w:pPr>
        <w:ind w:left="6924" w:hanging="839"/>
      </w:pPr>
      <w:rPr>
        <w:lang w:val="uk-UA" w:eastAsia="en-US" w:bidi="ar-SA"/>
      </w:rPr>
    </w:lvl>
    <w:lvl w:ilvl="8" w:tplc="92381320">
      <w:numFmt w:val="bullet"/>
      <w:lvlText w:val="•"/>
      <w:lvlJc w:val="left"/>
      <w:pPr>
        <w:ind w:left="7729" w:hanging="839"/>
      </w:pPr>
      <w:rPr>
        <w:lang w:val="uk-UA" w:eastAsia="en-US" w:bidi="ar-SA"/>
      </w:rPr>
    </w:lvl>
  </w:abstractNum>
  <w:abstractNum w:abstractNumId="22" w15:restartNumberingAfterBreak="0">
    <w:nsid w:val="35BB147F"/>
    <w:multiLevelType w:val="hybridMultilevel"/>
    <w:tmpl w:val="E1F62CAA"/>
    <w:lvl w:ilvl="0" w:tplc="CFCE9182">
      <w:numFmt w:val="bullet"/>
      <w:lvlText w:val=""/>
      <w:lvlJc w:val="left"/>
      <w:pPr>
        <w:ind w:left="1486" w:hanging="360"/>
      </w:pPr>
      <w:rPr>
        <w:rFonts w:ascii="Symbol" w:eastAsia="Symbol" w:hAnsi="Symbol" w:cs="Symbol" w:hint="default"/>
        <w:w w:val="100"/>
        <w:sz w:val="24"/>
        <w:szCs w:val="24"/>
        <w:lang w:val="uk-UA" w:eastAsia="en-US" w:bidi="ar-SA"/>
      </w:rPr>
    </w:lvl>
    <w:lvl w:ilvl="1" w:tplc="B6CE8374">
      <w:numFmt w:val="bullet"/>
      <w:lvlText w:val="•"/>
      <w:lvlJc w:val="left"/>
      <w:pPr>
        <w:ind w:left="2112" w:hanging="360"/>
      </w:pPr>
      <w:rPr>
        <w:lang w:val="uk-UA" w:eastAsia="en-US" w:bidi="ar-SA"/>
      </w:rPr>
    </w:lvl>
    <w:lvl w:ilvl="2" w:tplc="87D0D71C">
      <w:numFmt w:val="bullet"/>
      <w:lvlText w:val="•"/>
      <w:lvlJc w:val="left"/>
      <w:pPr>
        <w:ind w:left="2745" w:hanging="360"/>
      </w:pPr>
      <w:rPr>
        <w:lang w:val="uk-UA" w:eastAsia="en-US" w:bidi="ar-SA"/>
      </w:rPr>
    </w:lvl>
    <w:lvl w:ilvl="3" w:tplc="FEBAE3CC">
      <w:numFmt w:val="bullet"/>
      <w:lvlText w:val="•"/>
      <w:lvlJc w:val="left"/>
      <w:pPr>
        <w:ind w:left="3378" w:hanging="360"/>
      </w:pPr>
      <w:rPr>
        <w:lang w:val="uk-UA" w:eastAsia="en-US" w:bidi="ar-SA"/>
      </w:rPr>
    </w:lvl>
    <w:lvl w:ilvl="4" w:tplc="955A2E8C">
      <w:numFmt w:val="bullet"/>
      <w:lvlText w:val="•"/>
      <w:lvlJc w:val="left"/>
      <w:pPr>
        <w:ind w:left="4010" w:hanging="360"/>
      </w:pPr>
      <w:rPr>
        <w:lang w:val="uk-UA" w:eastAsia="en-US" w:bidi="ar-SA"/>
      </w:rPr>
    </w:lvl>
    <w:lvl w:ilvl="5" w:tplc="0D1C61F2">
      <w:numFmt w:val="bullet"/>
      <w:lvlText w:val="•"/>
      <w:lvlJc w:val="left"/>
      <w:pPr>
        <w:ind w:left="4643" w:hanging="360"/>
      </w:pPr>
      <w:rPr>
        <w:lang w:val="uk-UA" w:eastAsia="en-US" w:bidi="ar-SA"/>
      </w:rPr>
    </w:lvl>
    <w:lvl w:ilvl="6" w:tplc="039235EC">
      <w:numFmt w:val="bullet"/>
      <w:lvlText w:val="•"/>
      <w:lvlJc w:val="left"/>
      <w:pPr>
        <w:ind w:left="5276" w:hanging="360"/>
      </w:pPr>
      <w:rPr>
        <w:lang w:val="uk-UA" w:eastAsia="en-US" w:bidi="ar-SA"/>
      </w:rPr>
    </w:lvl>
    <w:lvl w:ilvl="7" w:tplc="243686FE">
      <w:numFmt w:val="bullet"/>
      <w:lvlText w:val="•"/>
      <w:lvlJc w:val="left"/>
      <w:pPr>
        <w:ind w:left="5908" w:hanging="360"/>
      </w:pPr>
      <w:rPr>
        <w:lang w:val="uk-UA" w:eastAsia="en-US" w:bidi="ar-SA"/>
      </w:rPr>
    </w:lvl>
    <w:lvl w:ilvl="8" w:tplc="4AD095BA">
      <w:numFmt w:val="bullet"/>
      <w:lvlText w:val="•"/>
      <w:lvlJc w:val="left"/>
      <w:pPr>
        <w:ind w:left="6541" w:hanging="360"/>
      </w:pPr>
      <w:rPr>
        <w:lang w:val="uk-UA" w:eastAsia="en-US" w:bidi="ar-SA"/>
      </w:rPr>
    </w:lvl>
  </w:abstractNum>
  <w:abstractNum w:abstractNumId="23" w15:restartNumberingAfterBreak="0">
    <w:nsid w:val="35D03AE2"/>
    <w:multiLevelType w:val="hybridMultilevel"/>
    <w:tmpl w:val="407AEC7E"/>
    <w:lvl w:ilvl="0" w:tplc="3F90C9DE">
      <w:numFmt w:val="bullet"/>
      <w:lvlText w:val=""/>
      <w:lvlJc w:val="left"/>
      <w:pPr>
        <w:ind w:left="1049" w:hanging="130"/>
      </w:pPr>
      <w:rPr>
        <w:rFonts w:ascii="Symbol" w:eastAsia="Symbol" w:hAnsi="Symbol" w:cs="Symbol" w:hint="default"/>
        <w:spacing w:val="19"/>
        <w:w w:val="100"/>
        <w:sz w:val="24"/>
        <w:szCs w:val="24"/>
        <w:lang w:val="uk-UA" w:eastAsia="en-US" w:bidi="ar-SA"/>
      </w:rPr>
    </w:lvl>
    <w:lvl w:ilvl="1" w:tplc="E796F7CC">
      <w:numFmt w:val="bullet"/>
      <w:lvlText w:val="•"/>
      <w:lvlJc w:val="left"/>
      <w:pPr>
        <w:ind w:left="1373" w:hanging="130"/>
      </w:pPr>
      <w:rPr>
        <w:lang w:val="uk-UA" w:eastAsia="en-US" w:bidi="ar-SA"/>
      </w:rPr>
    </w:lvl>
    <w:lvl w:ilvl="2" w:tplc="19901B92">
      <w:numFmt w:val="bullet"/>
      <w:lvlText w:val="•"/>
      <w:lvlJc w:val="left"/>
      <w:pPr>
        <w:ind w:left="1707" w:hanging="130"/>
      </w:pPr>
      <w:rPr>
        <w:lang w:val="uk-UA" w:eastAsia="en-US" w:bidi="ar-SA"/>
      </w:rPr>
    </w:lvl>
    <w:lvl w:ilvl="3" w:tplc="1E24C938">
      <w:numFmt w:val="bullet"/>
      <w:lvlText w:val="•"/>
      <w:lvlJc w:val="left"/>
      <w:pPr>
        <w:ind w:left="2040" w:hanging="130"/>
      </w:pPr>
      <w:rPr>
        <w:lang w:val="uk-UA" w:eastAsia="en-US" w:bidi="ar-SA"/>
      </w:rPr>
    </w:lvl>
    <w:lvl w:ilvl="4" w:tplc="0D5E1774">
      <w:numFmt w:val="bullet"/>
      <w:lvlText w:val="•"/>
      <w:lvlJc w:val="left"/>
      <w:pPr>
        <w:ind w:left="2374" w:hanging="130"/>
      </w:pPr>
      <w:rPr>
        <w:lang w:val="uk-UA" w:eastAsia="en-US" w:bidi="ar-SA"/>
      </w:rPr>
    </w:lvl>
    <w:lvl w:ilvl="5" w:tplc="1F4CF3EE">
      <w:numFmt w:val="bullet"/>
      <w:lvlText w:val="•"/>
      <w:lvlJc w:val="left"/>
      <w:pPr>
        <w:ind w:left="2707" w:hanging="130"/>
      </w:pPr>
      <w:rPr>
        <w:lang w:val="uk-UA" w:eastAsia="en-US" w:bidi="ar-SA"/>
      </w:rPr>
    </w:lvl>
    <w:lvl w:ilvl="6" w:tplc="7A407352">
      <w:numFmt w:val="bullet"/>
      <w:lvlText w:val="•"/>
      <w:lvlJc w:val="left"/>
      <w:pPr>
        <w:ind w:left="3041" w:hanging="130"/>
      </w:pPr>
      <w:rPr>
        <w:lang w:val="uk-UA" w:eastAsia="en-US" w:bidi="ar-SA"/>
      </w:rPr>
    </w:lvl>
    <w:lvl w:ilvl="7" w:tplc="B3708628">
      <w:numFmt w:val="bullet"/>
      <w:lvlText w:val="•"/>
      <w:lvlJc w:val="left"/>
      <w:pPr>
        <w:ind w:left="3374" w:hanging="130"/>
      </w:pPr>
      <w:rPr>
        <w:lang w:val="uk-UA" w:eastAsia="en-US" w:bidi="ar-SA"/>
      </w:rPr>
    </w:lvl>
    <w:lvl w:ilvl="8" w:tplc="2578CB5E">
      <w:numFmt w:val="bullet"/>
      <w:lvlText w:val="•"/>
      <w:lvlJc w:val="left"/>
      <w:pPr>
        <w:ind w:left="3708" w:hanging="130"/>
      </w:pPr>
      <w:rPr>
        <w:lang w:val="uk-UA" w:eastAsia="en-US" w:bidi="ar-SA"/>
      </w:rPr>
    </w:lvl>
  </w:abstractNum>
  <w:abstractNum w:abstractNumId="24" w15:restartNumberingAfterBreak="0">
    <w:nsid w:val="36F643E2"/>
    <w:multiLevelType w:val="hybridMultilevel"/>
    <w:tmpl w:val="EA182E4A"/>
    <w:lvl w:ilvl="0" w:tplc="04190003" w:tentative="1">
      <w:start w:val="1"/>
      <w:numFmt w:val="bullet"/>
      <w:lvlText w:val="o"/>
      <w:lvlJc w:val="left"/>
      <w:pPr>
        <w:ind w:left="2498" w:hanging="360"/>
      </w:pPr>
      <w:rPr>
        <w:rFonts w:ascii="Courier New" w:hAnsi="Courier New" w:cs="Courier New" w:hint="default"/>
      </w:rPr>
    </w:lvl>
    <w:lvl w:ilvl="1" w:tplc="6E8C80B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5A1409"/>
    <w:multiLevelType w:val="hybridMultilevel"/>
    <w:tmpl w:val="87E628B2"/>
    <w:lvl w:ilvl="0" w:tplc="BBA65F1E">
      <w:numFmt w:val="bullet"/>
      <w:lvlText w:val=""/>
      <w:lvlJc w:val="left"/>
      <w:pPr>
        <w:ind w:left="1138" w:hanging="360"/>
      </w:pPr>
      <w:rPr>
        <w:rFonts w:ascii="Symbol" w:eastAsia="Symbol" w:hAnsi="Symbol" w:cs="Symbol" w:hint="default"/>
        <w:w w:val="100"/>
        <w:sz w:val="24"/>
        <w:szCs w:val="24"/>
        <w:lang w:val="uk-UA" w:eastAsia="en-US" w:bidi="ar-SA"/>
      </w:rPr>
    </w:lvl>
    <w:lvl w:ilvl="1" w:tplc="A0BA97B0">
      <w:numFmt w:val="bullet"/>
      <w:lvlText w:val="•"/>
      <w:lvlJc w:val="left"/>
      <w:pPr>
        <w:ind w:left="1959" w:hanging="360"/>
      </w:pPr>
      <w:rPr>
        <w:lang w:val="uk-UA" w:eastAsia="en-US" w:bidi="ar-SA"/>
      </w:rPr>
    </w:lvl>
    <w:lvl w:ilvl="2" w:tplc="CC602F68">
      <w:numFmt w:val="bullet"/>
      <w:lvlText w:val="•"/>
      <w:lvlJc w:val="left"/>
      <w:pPr>
        <w:ind w:left="2779" w:hanging="360"/>
      </w:pPr>
      <w:rPr>
        <w:lang w:val="uk-UA" w:eastAsia="en-US" w:bidi="ar-SA"/>
      </w:rPr>
    </w:lvl>
    <w:lvl w:ilvl="3" w:tplc="183ABBF4">
      <w:numFmt w:val="bullet"/>
      <w:lvlText w:val="•"/>
      <w:lvlJc w:val="left"/>
      <w:pPr>
        <w:ind w:left="3599" w:hanging="360"/>
      </w:pPr>
      <w:rPr>
        <w:lang w:val="uk-UA" w:eastAsia="en-US" w:bidi="ar-SA"/>
      </w:rPr>
    </w:lvl>
    <w:lvl w:ilvl="4" w:tplc="21E48362">
      <w:numFmt w:val="bullet"/>
      <w:lvlText w:val="•"/>
      <w:lvlJc w:val="left"/>
      <w:pPr>
        <w:ind w:left="4419" w:hanging="360"/>
      </w:pPr>
      <w:rPr>
        <w:lang w:val="uk-UA" w:eastAsia="en-US" w:bidi="ar-SA"/>
      </w:rPr>
    </w:lvl>
    <w:lvl w:ilvl="5" w:tplc="BB624096">
      <w:numFmt w:val="bullet"/>
      <w:lvlText w:val="•"/>
      <w:lvlJc w:val="left"/>
      <w:pPr>
        <w:ind w:left="5239" w:hanging="360"/>
      </w:pPr>
      <w:rPr>
        <w:lang w:val="uk-UA" w:eastAsia="en-US" w:bidi="ar-SA"/>
      </w:rPr>
    </w:lvl>
    <w:lvl w:ilvl="6" w:tplc="05BC4608">
      <w:numFmt w:val="bullet"/>
      <w:lvlText w:val="•"/>
      <w:lvlJc w:val="left"/>
      <w:pPr>
        <w:ind w:left="6059" w:hanging="360"/>
      </w:pPr>
      <w:rPr>
        <w:lang w:val="uk-UA" w:eastAsia="en-US" w:bidi="ar-SA"/>
      </w:rPr>
    </w:lvl>
    <w:lvl w:ilvl="7" w:tplc="2F42408C">
      <w:numFmt w:val="bullet"/>
      <w:lvlText w:val="•"/>
      <w:lvlJc w:val="left"/>
      <w:pPr>
        <w:ind w:left="6879" w:hanging="360"/>
      </w:pPr>
      <w:rPr>
        <w:lang w:val="uk-UA" w:eastAsia="en-US" w:bidi="ar-SA"/>
      </w:rPr>
    </w:lvl>
    <w:lvl w:ilvl="8" w:tplc="A47C9A7A">
      <w:numFmt w:val="bullet"/>
      <w:lvlText w:val="•"/>
      <w:lvlJc w:val="left"/>
      <w:pPr>
        <w:ind w:left="7699" w:hanging="360"/>
      </w:pPr>
      <w:rPr>
        <w:lang w:val="uk-UA" w:eastAsia="en-US" w:bidi="ar-SA"/>
      </w:rPr>
    </w:lvl>
  </w:abstractNum>
  <w:abstractNum w:abstractNumId="26" w15:restartNumberingAfterBreak="0">
    <w:nsid w:val="462D748B"/>
    <w:multiLevelType w:val="hybridMultilevel"/>
    <w:tmpl w:val="7E18E780"/>
    <w:lvl w:ilvl="0" w:tplc="BE600B56">
      <w:numFmt w:val="bullet"/>
      <w:lvlText w:val=""/>
      <w:lvlJc w:val="left"/>
      <w:pPr>
        <w:ind w:left="1049" w:hanging="130"/>
      </w:pPr>
      <w:rPr>
        <w:rFonts w:ascii="Symbol" w:eastAsia="Symbol" w:hAnsi="Symbol" w:cs="Symbol" w:hint="default"/>
        <w:spacing w:val="19"/>
        <w:w w:val="100"/>
        <w:sz w:val="24"/>
        <w:szCs w:val="24"/>
        <w:lang w:val="uk-UA" w:eastAsia="en-US" w:bidi="ar-SA"/>
      </w:rPr>
    </w:lvl>
    <w:lvl w:ilvl="1" w:tplc="380C74E6">
      <w:numFmt w:val="bullet"/>
      <w:lvlText w:val="•"/>
      <w:lvlJc w:val="left"/>
      <w:pPr>
        <w:ind w:left="1373" w:hanging="130"/>
      </w:pPr>
      <w:rPr>
        <w:lang w:val="uk-UA" w:eastAsia="en-US" w:bidi="ar-SA"/>
      </w:rPr>
    </w:lvl>
    <w:lvl w:ilvl="2" w:tplc="FC283E56">
      <w:numFmt w:val="bullet"/>
      <w:lvlText w:val="•"/>
      <w:lvlJc w:val="left"/>
      <w:pPr>
        <w:ind w:left="1707" w:hanging="130"/>
      </w:pPr>
      <w:rPr>
        <w:lang w:val="uk-UA" w:eastAsia="en-US" w:bidi="ar-SA"/>
      </w:rPr>
    </w:lvl>
    <w:lvl w:ilvl="3" w:tplc="D8888756">
      <w:numFmt w:val="bullet"/>
      <w:lvlText w:val="•"/>
      <w:lvlJc w:val="left"/>
      <w:pPr>
        <w:ind w:left="2040" w:hanging="130"/>
      </w:pPr>
      <w:rPr>
        <w:lang w:val="uk-UA" w:eastAsia="en-US" w:bidi="ar-SA"/>
      </w:rPr>
    </w:lvl>
    <w:lvl w:ilvl="4" w:tplc="54CA3F58">
      <w:numFmt w:val="bullet"/>
      <w:lvlText w:val="•"/>
      <w:lvlJc w:val="left"/>
      <w:pPr>
        <w:ind w:left="2374" w:hanging="130"/>
      </w:pPr>
      <w:rPr>
        <w:lang w:val="uk-UA" w:eastAsia="en-US" w:bidi="ar-SA"/>
      </w:rPr>
    </w:lvl>
    <w:lvl w:ilvl="5" w:tplc="84DA2A3E">
      <w:numFmt w:val="bullet"/>
      <w:lvlText w:val="•"/>
      <w:lvlJc w:val="left"/>
      <w:pPr>
        <w:ind w:left="2707" w:hanging="130"/>
      </w:pPr>
      <w:rPr>
        <w:lang w:val="uk-UA" w:eastAsia="en-US" w:bidi="ar-SA"/>
      </w:rPr>
    </w:lvl>
    <w:lvl w:ilvl="6" w:tplc="F364F786">
      <w:numFmt w:val="bullet"/>
      <w:lvlText w:val="•"/>
      <w:lvlJc w:val="left"/>
      <w:pPr>
        <w:ind w:left="3041" w:hanging="130"/>
      </w:pPr>
      <w:rPr>
        <w:lang w:val="uk-UA" w:eastAsia="en-US" w:bidi="ar-SA"/>
      </w:rPr>
    </w:lvl>
    <w:lvl w:ilvl="7" w:tplc="5B3449B6">
      <w:numFmt w:val="bullet"/>
      <w:lvlText w:val="•"/>
      <w:lvlJc w:val="left"/>
      <w:pPr>
        <w:ind w:left="3374" w:hanging="130"/>
      </w:pPr>
      <w:rPr>
        <w:lang w:val="uk-UA" w:eastAsia="en-US" w:bidi="ar-SA"/>
      </w:rPr>
    </w:lvl>
    <w:lvl w:ilvl="8" w:tplc="3D3458CA">
      <w:numFmt w:val="bullet"/>
      <w:lvlText w:val="•"/>
      <w:lvlJc w:val="left"/>
      <w:pPr>
        <w:ind w:left="3708" w:hanging="130"/>
      </w:pPr>
      <w:rPr>
        <w:lang w:val="uk-UA" w:eastAsia="en-US" w:bidi="ar-SA"/>
      </w:rPr>
    </w:lvl>
  </w:abstractNum>
  <w:abstractNum w:abstractNumId="27" w15:restartNumberingAfterBreak="0">
    <w:nsid w:val="4B1A57D9"/>
    <w:multiLevelType w:val="hybridMultilevel"/>
    <w:tmpl w:val="F61EA280"/>
    <w:lvl w:ilvl="0" w:tplc="04190001">
      <w:start w:val="1"/>
      <w:numFmt w:val="bullet"/>
      <w:lvlText w:val=""/>
      <w:lvlJc w:val="left"/>
      <w:pPr>
        <w:ind w:left="1988" w:hanging="57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134D1A"/>
    <w:multiLevelType w:val="multilevel"/>
    <w:tmpl w:val="0010E154"/>
    <w:lvl w:ilvl="0">
      <w:start w:val="1"/>
      <w:numFmt w:val="decimal"/>
      <w:lvlText w:val="%1."/>
      <w:lvlJc w:val="left"/>
      <w:pPr>
        <w:ind w:left="2903" w:hanging="839"/>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778" w:hanging="49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615" w:hanging="495"/>
      </w:pPr>
      <w:rPr>
        <w:lang w:val="uk-UA" w:eastAsia="en-US" w:bidi="ar-SA"/>
      </w:rPr>
    </w:lvl>
    <w:lvl w:ilvl="3">
      <w:numFmt w:val="bullet"/>
      <w:lvlText w:val="•"/>
      <w:lvlJc w:val="left"/>
      <w:pPr>
        <w:ind w:left="4330" w:hanging="495"/>
      </w:pPr>
      <w:rPr>
        <w:lang w:val="uk-UA" w:eastAsia="en-US" w:bidi="ar-SA"/>
      </w:rPr>
    </w:lvl>
    <w:lvl w:ilvl="4">
      <w:numFmt w:val="bullet"/>
      <w:lvlText w:val="•"/>
      <w:lvlJc w:val="left"/>
      <w:pPr>
        <w:ind w:left="5046" w:hanging="495"/>
      </w:pPr>
      <w:rPr>
        <w:lang w:val="uk-UA" w:eastAsia="en-US" w:bidi="ar-SA"/>
      </w:rPr>
    </w:lvl>
    <w:lvl w:ilvl="5">
      <w:numFmt w:val="bullet"/>
      <w:lvlText w:val="•"/>
      <w:lvlJc w:val="left"/>
      <w:pPr>
        <w:ind w:left="5761" w:hanging="495"/>
      </w:pPr>
      <w:rPr>
        <w:lang w:val="uk-UA" w:eastAsia="en-US" w:bidi="ar-SA"/>
      </w:rPr>
    </w:lvl>
    <w:lvl w:ilvl="6">
      <w:numFmt w:val="bullet"/>
      <w:lvlText w:val="•"/>
      <w:lvlJc w:val="left"/>
      <w:pPr>
        <w:ind w:left="6477" w:hanging="495"/>
      </w:pPr>
      <w:rPr>
        <w:lang w:val="uk-UA" w:eastAsia="en-US" w:bidi="ar-SA"/>
      </w:rPr>
    </w:lvl>
    <w:lvl w:ilvl="7">
      <w:numFmt w:val="bullet"/>
      <w:lvlText w:val="•"/>
      <w:lvlJc w:val="left"/>
      <w:pPr>
        <w:ind w:left="7192" w:hanging="495"/>
      </w:pPr>
      <w:rPr>
        <w:lang w:val="uk-UA" w:eastAsia="en-US" w:bidi="ar-SA"/>
      </w:rPr>
    </w:lvl>
    <w:lvl w:ilvl="8">
      <w:numFmt w:val="bullet"/>
      <w:lvlText w:val="•"/>
      <w:lvlJc w:val="left"/>
      <w:pPr>
        <w:ind w:left="7908" w:hanging="495"/>
      </w:pPr>
      <w:rPr>
        <w:lang w:val="uk-UA" w:eastAsia="en-US" w:bidi="ar-SA"/>
      </w:rPr>
    </w:lvl>
  </w:abstractNum>
  <w:abstractNum w:abstractNumId="29" w15:restartNumberingAfterBreak="0">
    <w:nsid w:val="5FD52D60"/>
    <w:multiLevelType w:val="hybridMultilevel"/>
    <w:tmpl w:val="092AE8DC"/>
    <w:lvl w:ilvl="0" w:tplc="EB4670E2">
      <w:numFmt w:val="bullet"/>
      <w:lvlText w:val=""/>
      <w:lvlJc w:val="left"/>
      <w:pPr>
        <w:ind w:left="1138" w:hanging="490"/>
      </w:pPr>
      <w:rPr>
        <w:rFonts w:ascii="Wingdings" w:eastAsia="Wingdings" w:hAnsi="Wingdings" w:cs="Wingdings" w:hint="default"/>
        <w:w w:val="100"/>
        <w:sz w:val="24"/>
        <w:szCs w:val="24"/>
        <w:lang w:val="uk-UA" w:eastAsia="en-US" w:bidi="ar-SA"/>
      </w:rPr>
    </w:lvl>
    <w:lvl w:ilvl="1" w:tplc="F4588B50">
      <w:numFmt w:val="bullet"/>
      <w:lvlText w:val="•"/>
      <w:lvlJc w:val="left"/>
      <w:pPr>
        <w:ind w:left="1959" w:hanging="490"/>
      </w:pPr>
      <w:rPr>
        <w:lang w:val="uk-UA" w:eastAsia="en-US" w:bidi="ar-SA"/>
      </w:rPr>
    </w:lvl>
    <w:lvl w:ilvl="2" w:tplc="E1E6DF92">
      <w:numFmt w:val="bullet"/>
      <w:lvlText w:val="•"/>
      <w:lvlJc w:val="left"/>
      <w:pPr>
        <w:ind w:left="2779" w:hanging="490"/>
      </w:pPr>
      <w:rPr>
        <w:lang w:val="uk-UA" w:eastAsia="en-US" w:bidi="ar-SA"/>
      </w:rPr>
    </w:lvl>
    <w:lvl w:ilvl="3" w:tplc="7278D3CE">
      <w:numFmt w:val="bullet"/>
      <w:lvlText w:val="•"/>
      <w:lvlJc w:val="left"/>
      <w:pPr>
        <w:ind w:left="3599" w:hanging="490"/>
      </w:pPr>
      <w:rPr>
        <w:lang w:val="uk-UA" w:eastAsia="en-US" w:bidi="ar-SA"/>
      </w:rPr>
    </w:lvl>
    <w:lvl w:ilvl="4" w:tplc="42063C7E">
      <w:numFmt w:val="bullet"/>
      <w:lvlText w:val="•"/>
      <w:lvlJc w:val="left"/>
      <w:pPr>
        <w:ind w:left="4419" w:hanging="490"/>
      </w:pPr>
      <w:rPr>
        <w:lang w:val="uk-UA" w:eastAsia="en-US" w:bidi="ar-SA"/>
      </w:rPr>
    </w:lvl>
    <w:lvl w:ilvl="5" w:tplc="39D87682">
      <w:numFmt w:val="bullet"/>
      <w:lvlText w:val="•"/>
      <w:lvlJc w:val="left"/>
      <w:pPr>
        <w:ind w:left="5239" w:hanging="490"/>
      </w:pPr>
      <w:rPr>
        <w:lang w:val="uk-UA" w:eastAsia="en-US" w:bidi="ar-SA"/>
      </w:rPr>
    </w:lvl>
    <w:lvl w:ilvl="6" w:tplc="E5964148">
      <w:numFmt w:val="bullet"/>
      <w:lvlText w:val="•"/>
      <w:lvlJc w:val="left"/>
      <w:pPr>
        <w:ind w:left="6059" w:hanging="490"/>
      </w:pPr>
      <w:rPr>
        <w:lang w:val="uk-UA" w:eastAsia="en-US" w:bidi="ar-SA"/>
      </w:rPr>
    </w:lvl>
    <w:lvl w:ilvl="7" w:tplc="E012B1B2">
      <w:numFmt w:val="bullet"/>
      <w:lvlText w:val="•"/>
      <w:lvlJc w:val="left"/>
      <w:pPr>
        <w:ind w:left="6879" w:hanging="490"/>
      </w:pPr>
      <w:rPr>
        <w:lang w:val="uk-UA" w:eastAsia="en-US" w:bidi="ar-SA"/>
      </w:rPr>
    </w:lvl>
    <w:lvl w:ilvl="8" w:tplc="928A527C">
      <w:numFmt w:val="bullet"/>
      <w:lvlText w:val="•"/>
      <w:lvlJc w:val="left"/>
      <w:pPr>
        <w:ind w:left="7699" w:hanging="490"/>
      </w:pPr>
      <w:rPr>
        <w:lang w:val="uk-UA" w:eastAsia="en-US" w:bidi="ar-SA"/>
      </w:rPr>
    </w:lvl>
  </w:abstractNum>
  <w:abstractNum w:abstractNumId="30" w15:restartNumberingAfterBreak="0">
    <w:nsid w:val="639A668F"/>
    <w:multiLevelType w:val="hybridMultilevel"/>
    <w:tmpl w:val="AD92590C"/>
    <w:lvl w:ilvl="0" w:tplc="7BEEC946">
      <w:numFmt w:val="bullet"/>
      <w:lvlText w:val=""/>
      <w:lvlJc w:val="left"/>
      <w:pPr>
        <w:ind w:left="1049" w:hanging="130"/>
      </w:pPr>
      <w:rPr>
        <w:rFonts w:ascii="Symbol" w:eastAsia="Symbol" w:hAnsi="Symbol" w:cs="Symbol" w:hint="default"/>
        <w:spacing w:val="19"/>
        <w:w w:val="100"/>
        <w:sz w:val="24"/>
        <w:szCs w:val="24"/>
        <w:lang w:val="uk-UA" w:eastAsia="en-US" w:bidi="ar-SA"/>
      </w:rPr>
    </w:lvl>
    <w:lvl w:ilvl="1" w:tplc="0E563956">
      <w:numFmt w:val="bullet"/>
      <w:lvlText w:val="•"/>
      <w:lvlJc w:val="left"/>
      <w:pPr>
        <w:ind w:left="1373" w:hanging="130"/>
      </w:pPr>
      <w:rPr>
        <w:lang w:val="uk-UA" w:eastAsia="en-US" w:bidi="ar-SA"/>
      </w:rPr>
    </w:lvl>
    <w:lvl w:ilvl="2" w:tplc="E3EEDA4C">
      <w:numFmt w:val="bullet"/>
      <w:lvlText w:val="•"/>
      <w:lvlJc w:val="left"/>
      <w:pPr>
        <w:ind w:left="1707" w:hanging="130"/>
      </w:pPr>
      <w:rPr>
        <w:lang w:val="uk-UA" w:eastAsia="en-US" w:bidi="ar-SA"/>
      </w:rPr>
    </w:lvl>
    <w:lvl w:ilvl="3" w:tplc="182E1C9C">
      <w:numFmt w:val="bullet"/>
      <w:lvlText w:val="•"/>
      <w:lvlJc w:val="left"/>
      <w:pPr>
        <w:ind w:left="2040" w:hanging="130"/>
      </w:pPr>
      <w:rPr>
        <w:lang w:val="uk-UA" w:eastAsia="en-US" w:bidi="ar-SA"/>
      </w:rPr>
    </w:lvl>
    <w:lvl w:ilvl="4" w:tplc="08A63AF2">
      <w:numFmt w:val="bullet"/>
      <w:lvlText w:val="•"/>
      <w:lvlJc w:val="left"/>
      <w:pPr>
        <w:ind w:left="2374" w:hanging="130"/>
      </w:pPr>
      <w:rPr>
        <w:lang w:val="uk-UA" w:eastAsia="en-US" w:bidi="ar-SA"/>
      </w:rPr>
    </w:lvl>
    <w:lvl w:ilvl="5" w:tplc="DE643A04">
      <w:numFmt w:val="bullet"/>
      <w:lvlText w:val="•"/>
      <w:lvlJc w:val="left"/>
      <w:pPr>
        <w:ind w:left="2707" w:hanging="130"/>
      </w:pPr>
      <w:rPr>
        <w:lang w:val="uk-UA" w:eastAsia="en-US" w:bidi="ar-SA"/>
      </w:rPr>
    </w:lvl>
    <w:lvl w:ilvl="6" w:tplc="0016A9E4">
      <w:numFmt w:val="bullet"/>
      <w:lvlText w:val="•"/>
      <w:lvlJc w:val="left"/>
      <w:pPr>
        <w:ind w:left="3041" w:hanging="130"/>
      </w:pPr>
      <w:rPr>
        <w:lang w:val="uk-UA" w:eastAsia="en-US" w:bidi="ar-SA"/>
      </w:rPr>
    </w:lvl>
    <w:lvl w:ilvl="7" w:tplc="14C8ABD2">
      <w:numFmt w:val="bullet"/>
      <w:lvlText w:val="•"/>
      <w:lvlJc w:val="left"/>
      <w:pPr>
        <w:ind w:left="3374" w:hanging="130"/>
      </w:pPr>
      <w:rPr>
        <w:lang w:val="uk-UA" w:eastAsia="en-US" w:bidi="ar-SA"/>
      </w:rPr>
    </w:lvl>
    <w:lvl w:ilvl="8" w:tplc="2682D0E4">
      <w:numFmt w:val="bullet"/>
      <w:lvlText w:val="•"/>
      <w:lvlJc w:val="left"/>
      <w:pPr>
        <w:ind w:left="3708" w:hanging="130"/>
      </w:pPr>
      <w:rPr>
        <w:lang w:val="uk-UA" w:eastAsia="en-US" w:bidi="ar-SA"/>
      </w:rPr>
    </w:lvl>
  </w:abstractNum>
  <w:abstractNum w:abstractNumId="31" w15:restartNumberingAfterBreak="0">
    <w:nsid w:val="669B271E"/>
    <w:multiLevelType w:val="multilevel"/>
    <w:tmpl w:val="2D8E1516"/>
    <w:lvl w:ilvl="0">
      <w:start w:val="2"/>
      <w:numFmt w:val="decimal"/>
      <w:lvlText w:val="%1"/>
      <w:lvlJc w:val="left"/>
      <w:pPr>
        <w:ind w:left="1206" w:hanging="360"/>
      </w:pPr>
      <w:rPr>
        <w:lang w:val="uk-UA" w:eastAsia="en-US" w:bidi="ar-SA"/>
      </w:rPr>
    </w:lvl>
    <w:lvl w:ilvl="1">
      <w:start w:val="1"/>
      <w:numFmt w:val="decimal"/>
      <w:lvlText w:val="%1.%2."/>
      <w:lvlJc w:val="left"/>
      <w:pPr>
        <w:ind w:left="1206" w:hanging="360"/>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827" w:hanging="360"/>
      </w:pPr>
      <w:rPr>
        <w:lang w:val="uk-UA" w:eastAsia="en-US" w:bidi="ar-SA"/>
      </w:rPr>
    </w:lvl>
    <w:lvl w:ilvl="3">
      <w:numFmt w:val="bullet"/>
      <w:lvlText w:val="•"/>
      <w:lvlJc w:val="left"/>
      <w:pPr>
        <w:ind w:left="3641" w:hanging="360"/>
      </w:pPr>
      <w:rPr>
        <w:lang w:val="uk-UA" w:eastAsia="en-US" w:bidi="ar-SA"/>
      </w:rPr>
    </w:lvl>
    <w:lvl w:ilvl="4">
      <w:numFmt w:val="bullet"/>
      <w:lvlText w:val="•"/>
      <w:lvlJc w:val="left"/>
      <w:pPr>
        <w:ind w:left="4455" w:hanging="360"/>
      </w:pPr>
      <w:rPr>
        <w:lang w:val="uk-UA" w:eastAsia="en-US" w:bidi="ar-SA"/>
      </w:rPr>
    </w:lvl>
    <w:lvl w:ilvl="5">
      <w:numFmt w:val="bullet"/>
      <w:lvlText w:val="•"/>
      <w:lvlJc w:val="left"/>
      <w:pPr>
        <w:ind w:left="5269" w:hanging="360"/>
      </w:pPr>
      <w:rPr>
        <w:lang w:val="uk-UA" w:eastAsia="en-US" w:bidi="ar-SA"/>
      </w:rPr>
    </w:lvl>
    <w:lvl w:ilvl="6">
      <w:numFmt w:val="bullet"/>
      <w:lvlText w:val="•"/>
      <w:lvlJc w:val="left"/>
      <w:pPr>
        <w:ind w:left="6083" w:hanging="360"/>
      </w:pPr>
      <w:rPr>
        <w:lang w:val="uk-UA" w:eastAsia="en-US" w:bidi="ar-SA"/>
      </w:rPr>
    </w:lvl>
    <w:lvl w:ilvl="7">
      <w:numFmt w:val="bullet"/>
      <w:lvlText w:val="•"/>
      <w:lvlJc w:val="left"/>
      <w:pPr>
        <w:ind w:left="6897" w:hanging="360"/>
      </w:pPr>
      <w:rPr>
        <w:lang w:val="uk-UA" w:eastAsia="en-US" w:bidi="ar-SA"/>
      </w:rPr>
    </w:lvl>
    <w:lvl w:ilvl="8">
      <w:numFmt w:val="bullet"/>
      <w:lvlText w:val="•"/>
      <w:lvlJc w:val="left"/>
      <w:pPr>
        <w:ind w:left="7711" w:hanging="360"/>
      </w:pPr>
      <w:rPr>
        <w:lang w:val="uk-UA" w:eastAsia="en-US" w:bidi="ar-SA"/>
      </w:rPr>
    </w:lvl>
  </w:abstractNum>
  <w:abstractNum w:abstractNumId="32" w15:restartNumberingAfterBreak="0">
    <w:nsid w:val="6D5C36CF"/>
    <w:multiLevelType w:val="hybridMultilevel"/>
    <w:tmpl w:val="CD328E3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E25EC"/>
    <w:multiLevelType w:val="hybridMultilevel"/>
    <w:tmpl w:val="67EE8C88"/>
    <w:lvl w:ilvl="0" w:tplc="AE6E5E0C">
      <w:start w:val="1"/>
      <w:numFmt w:val="decimal"/>
      <w:lvlText w:val="%1."/>
      <w:lvlJc w:val="left"/>
      <w:pPr>
        <w:ind w:left="1069" w:hanging="360"/>
      </w:pPr>
      <w:rPr>
        <w:rFonts w:hint="default"/>
      </w:rPr>
    </w:lvl>
    <w:lvl w:ilvl="1" w:tplc="A2FAE084">
      <w:numFmt w:val="bullet"/>
      <w:lvlText w:val="–"/>
      <w:lvlJc w:val="left"/>
      <w:pPr>
        <w:ind w:left="2134" w:hanging="705"/>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8622139"/>
    <w:multiLevelType w:val="hybridMultilevel"/>
    <w:tmpl w:val="A54AB808"/>
    <w:lvl w:ilvl="0" w:tplc="8556C68A">
      <w:numFmt w:val="bullet"/>
      <w:lvlText w:val=""/>
      <w:lvlJc w:val="left"/>
      <w:pPr>
        <w:ind w:left="1486" w:hanging="360"/>
      </w:pPr>
      <w:rPr>
        <w:rFonts w:ascii="Symbol" w:eastAsia="Symbol" w:hAnsi="Symbol" w:cs="Symbol" w:hint="default"/>
        <w:w w:val="100"/>
        <w:sz w:val="24"/>
        <w:szCs w:val="24"/>
        <w:lang w:val="uk-UA" w:eastAsia="en-US" w:bidi="ar-SA"/>
      </w:rPr>
    </w:lvl>
    <w:lvl w:ilvl="1" w:tplc="573E43E6">
      <w:numFmt w:val="bullet"/>
      <w:lvlText w:val="•"/>
      <w:lvlJc w:val="left"/>
      <w:pPr>
        <w:ind w:left="2112" w:hanging="360"/>
      </w:pPr>
      <w:rPr>
        <w:lang w:val="uk-UA" w:eastAsia="en-US" w:bidi="ar-SA"/>
      </w:rPr>
    </w:lvl>
    <w:lvl w:ilvl="2" w:tplc="5BD8050C">
      <w:numFmt w:val="bullet"/>
      <w:lvlText w:val="•"/>
      <w:lvlJc w:val="left"/>
      <w:pPr>
        <w:ind w:left="2745" w:hanging="360"/>
      </w:pPr>
      <w:rPr>
        <w:lang w:val="uk-UA" w:eastAsia="en-US" w:bidi="ar-SA"/>
      </w:rPr>
    </w:lvl>
    <w:lvl w:ilvl="3" w:tplc="FE98A50C">
      <w:numFmt w:val="bullet"/>
      <w:lvlText w:val="•"/>
      <w:lvlJc w:val="left"/>
      <w:pPr>
        <w:ind w:left="3378" w:hanging="360"/>
      </w:pPr>
      <w:rPr>
        <w:lang w:val="uk-UA" w:eastAsia="en-US" w:bidi="ar-SA"/>
      </w:rPr>
    </w:lvl>
    <w:lvl w:ilvl="4" w:tplc="4F142518">
      <w:numFmt w:val="bullet"/>
      <w:lvlText w:val="•"/>
      <w:lvlJc w:val="left"/>
      <w:pPr>
        <w:ind w:left="4010" w:hanging="360"/>
      </w:pPr>
      <w:rPr>
        <w:lang w:val="uk-UA" w:eastAsia="en-US" w:bidi="ar-SA"/>
      </w:rPr>
    </w:lvl>
    <w:lvl w:ilvl="5" w:tplc="795410D4">
      <w:numFmt w:val="bullet"/>
      <w:lvlText w:val="•"/>
      <w:lvlJc w:val="left"/>
      <w:pPr>
        <w:ind w:left="4643" w:hanging="360"/>
      </w:pPr>
      <w:rPr>
        <w:lang w:val="uk-UA" w:eastAsia="en-US" w:bidi="ar-SA"/>
      </w:rPr>
    </w:lvl>
    <w:lvl w:ilvl="6" w:tplc="06E8771E">
      <w:numFmt w:val="bullet"/>
      <w:lvlText w:val="•"/>
      <w:lvlJc w:val="left"/>
      <w:pPr>
        <w:ind w:left="5276" w:hanging="360"/>
      </w:pPr>
      <w:rPr>
        <w:lang w:val="uk-UA" w:eastAsia="en-US" w:bidi="ar-SA"/>
      </w:rPr>
    </w:lvl>
    <w:lvl w:ilvl="7" w:tplc="1A28C9D2">
      <w:numFmt w:val="bullet"/>
      <w:lvlText w:val="•"/>
      <w:lvlJc w:val="left"/>
      <w:pPr>
        <w:ind w:left="5908" w:hanging="360"/>
      </w:pPr>
      <w:rPr>
        <w:lang w:val="uk-UA" w:eastAsia="en-US" w:bidi="ar-SA"/>
      </w:rPr>
    </w:lvl>
    <w:lvl w:ilvl="8" w:tplc="F4A28B60">
      <w:numFmt w:val="bullet"/>
      <w:lvlText w:val="•"/>
      <w:lvlJc w:val="left"/>
      <w:pPr>
        <w:ind w:left="6541" w:hanging="360"/>
      </w:pPr>
      <w:rPr>
        <w:lang w:val="uk-UA" w:eastAsia="en-US" w:bidi="ar-SA"/>
      </w:rPr>
    </w:lvl>
  </w:abstractNum>
  <w:abstractNum w:abstractNumId="35" w15:restartNumberingAfterBreak="0">
    <w:nsid w:val="79C670B5"/>
    <w:multiLevelType w:val="hybridMultilevel"/>
    <w:tmpl w:val="1F5C5CEA"/>
    <w:lvl w:ilvl="0" w:tplc="AE6E5E0C">
      <w:start w:val="1"/>
      <w:numFmt w:val="decimal"/>
      <w:lvlText w:val="%1."/>
      <w:lvlJc w:val="left"/>
      <w:pPr>
        <w:ind w:left="1069" w:hanging="360"/>
      </w:pPr>
      <w:rPr>
        <w:rFonts w:hint="default"/>
      </w:rPr>
    </w:lvl>
    <w:lvl w:ilvl="1" w:tplc="04190001">
      <w:start w:val="1"/>
      <w:numFmt w:val="bullet"/>
      <w:lvlText w:val=""/>
      <w:lvlJc w:val="left"/>
      <w:pPr>
        <w:ind w:left="2134" w:hanging="705"/>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EE7C6C"/>
    <w:multiLevelType w:val="hybridMultilevel"/>
    <w:tmpl w:val="12F8211E"/>
    <w:lvl w:ilvl="0" w:tplc="EC12F5E8">
      <w:numFmt w:val="bullet"/>
      <w:lvlText w:val=""/>
      <w:lvlJc w:val="left"/>
      <w:pPr>
        <w:ind w:left="1486" w:hanging="360"/>
      </w:pPr>
      <w:rPr>
        <w:rFonts w:ascii="Symbol" w:eastAsia="Symbol" w:hAnsi="Symbol" w:cs="Symbol" w:hint="default"/>
        <w:w w:val="100"/>
        <w:sz w:val="24"/>
        <w:szCs w:val="24"/>
        <w:lang w:val="uk-UA" w:eastAsia="en-US" w:bidi="ar-SA"/>
      </w:rPr>
    </w:lvl>
    <w:lvl w:ilvl="1" w:tplc="75166884">
      <w:numFmt w:val="bullet"/>
      <w:lvlText w:val="•"/>
      <w:lvlJc w:val="left"/>
      <w:pPr>
        <w:ind w:left="2112" w:hanging="360"/>
      </w:pPr>
      <w:rPr>
        <w:lang w:val="uk-UA" w:eastAsia="en-US" w:bidi="ar-SA"/>
      </w:rPr>
    </w:lvl>
    <w:lvl w:ilvl="2" w:tplc="EE72149A">
      <w:numFmt w:val="bullet"/>
      <w:lvlText w:val="•"/>
      <w:lvlJc w:val="left"/>
      <w:pPr>
        <w:ind w:left="2745" w:hanging="360"/>
      </w:pPr>
      <w:rPr>
        <w:lang w:val="uk-UA" w:eastAsia="en-US" w:bidi="ar-SA"/>
      </w:rPr>
    </w:lvl>
    <w:lvl w:ilvl="3" w:tplc="9F260C32">
      <w:numFmt w:val="bullet"/>
      <w:lvlText w:val="•"/>
      <w:lvlJc w:val="left"/>
      <w:pPr>
        <w:ind w:left="3378" w:hanging="360"/>
      </w:pPr>
      <w:rPr>
        <w:lang w:val="uk-UA" w:eastAsia="en-US" w:bidi="ar-SA"/>
      </w:rPr>
    </w:lvl>
    <w:lvl w:ilvl="4" w:tplc="478AE2FE">
      <w:numFmt w:val="bullet"/>
      <w:lvlText w:val="•"/>
      <w:lvlJc w:val="left"/>
      <w:pPr>
        <w:ind w:left="4010" w:hanging="360"/>
      </w:pPr>
      <w:rPr>
        <w:lang w:val="uk-UA" w:eastAsia="en-US" w:bidi="ar-SA"/>
      </w:rPr>
    </w:lvl>
    <w:lvl w:ilvl="5" w:tplc="C2B08780">
      <w:numFmt w:val="bullet"/>
      <w:lvlText w:val="•"/>
      <w:lvlJc w:val="left"/>
      <w:pPr>
        <w:ind w:left="4643" w:hanging="360"/>
      </w:pPr>
      <w:rPr>
        <w:lang w:val="uk-UA" w:eastAsia="en-US" w:bidi="ar-SA"/>
      </w:rPr>
    </w:lvl>
    <w:lvl w:ilvl="6" w:tplc="BC5EF3A8">
      <w:numFmt w:val="bullet"/>
      <w:lvlText w:val="•"/>
      <w:lvlJc w:val="left"/>
      <w:pPr>
        <w:ind w:left="5276" w:hanging="360"/>
      </w:pPr>
      <w:rPr>
        <w:lang w:val="uk-UA" w:eastAsia="en-US" w:bidi="ar-SA"/>
      </w:rPr>
    </w:lvl>
    <w:lvl w:ilvl="7" w:tplc="FACC2C34">
      <w:numFmt w:val="bullet"/>
      <w:lvlText w:val="•"/>
      <w:lvlJc w:val="left"/>
      <w:pPr>
        <w:ind w:left="5908" w:hanging="360"/>
      </w:pPr>
      <w:rPr>
        <w:lang w:val="uk-UA" w:eastAsia="en-US" w:bidi="ar-SA"/>
      </w:rPr>
    </w:lvl>
    <w:lvl w:ilvl="8" w:tplc="142AE560">
      <w:numFmt w:val="bullet"/>
      <w:lvlText w:val="•"/>
      <w:lvlJc w:val="left"/>
      <w:pPr>
        <w:ind w:left="6541" w:hanging="360"/>
      </w:pPr>
      <w:rPr>
        <w:lang w:val="uk-UA" w:eastAsia="en-US" w:bidi="ar-SA"/>
      </w:rPr>
    </w:lvl>
  </w:abstractNum>
  <w:num w:numId="1">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9"/>
    <w:lvlOverride w:ilvl="0"/>
    <w:lvlOverride w:ilvl="1"/>
    <w:lvlOverride w:ilvl="2"/>
    <w:lvlOverride w:ilvl="3"/>
    <w:lvlOverride w:ilvl="4"/>
    <w:lvlOverride w:ilvl="5"/>
    <w:lvlOverride w:ilvl="6"/>
    <w:lvlOverride w:ilvl="7"/>
    <w:lvlOverride w:ilvl="8"/>
  </w:num>
  <w:num w:numId="5">
    <w:abstractNumId w:val="26"/>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30"/>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5"/>
    <w:lvlOverride w:ilvl="0"/>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36"/>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3"/>
  </w:num>
  <w:num w:numId="30">
    <w:abstractNumId w:val="0"/>
  </w:num>
  <w:num w:numId="31">
    <w:abstractNumId w:val="27"/>
  </w:num>
  <w:num w:numId="32">
    <w:abstractNumId w:val="35"/>
  </w:num>
  <w:num w:numId="33">
    <w:abstractNumId w:val="32"/>
  </w:num>
  <w:num w:numId="34">
    <w:abstractNumId w:val="13"/>
  </w:num>
  <w:num w:numId="35">
    <w:abstractNumId w:val="12"/>
  </w:num>
  <w:num w:numId="36">
    <w:abstractNumId w:val="24"/>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DA"/>
    <w:rsid w:val="00002F1B"/>
    <w:rsid w:val="00025AA1"/>
    <w:rsid w:val="00220B11"/>
    <w:rsid w:val="002E52BE"/>
    <w:rsid w:val="003A1FDA"/>
    <w:rsid w:val="007D7117"/>
    <w:rsid w:val="0083659B"/>
    <w:rsid w:val="00A12B4D"/>
    <w:rsid w:val="00AA2DA0"/>
    <w:rsid w:val="00B50549"/>
    <w:rsid w:val="00CE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0CF2"/>
  <w15:chartTrackingRefBased/>
  <w15:docId w15:val="{229C0B06-79E4-400B-90AA-2806F99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02F1B"/>
    <w:pPr>
      <w:widowControl w:val="0"/>
      <w:autoSpaceDE w:val="0"/>
      <w:autoSpaceDN w:val="0"/>
      <w:spacing w:before="76" w:after="0" w:line="240" w:lineRule="auto"/>
      <w:ind w:left="1177" w:right="1112" w:hanging="17"/>
      <w:outlineLvl w:val="0"/>
    </w:pPr>
    <w:rPr>
      <w:rFonts w:ascii="Times New Roman" w:eastAsia="Times New Roman" w:hAnsi="Times New Roman" w:cs="Times New Roman"/>
      <w:b/>
      <w:bCs/>
      <w:sz w:val="56"/>
      <w:szCs w:val="56"/>
      <w:lang w:val="uk-UA"/>
    </w:rPr>
  </w:style>
  <w:style w:type="paragraph" w:styleId="2">
    <w:name w:val="heading 2"/>
    <w:basedOn w:val="a"/>
    <w:link w:val="20"/>
    <w:uiPriority w:val="1"/>
    <w:semiHidden/>
    <w:unhideWhenUsed/>
    <w:qFormat/>
    <w:rsid w:val="00002F1B"/>
    <w:pPr>
      <w:widowControl w:val="0"/>
      <w:autoSpaceDE w:val="0"/>
      <w:autoSpaceDN w:val="0"/>
      <w:spacing w:before="1" w:after="0" w:line="240" w:lineRule="auto"/>
      <w:ind w:left="115"/>
      <w:jc w:val="center"/>
      <w:outlineLvl w:val="1"/>
    </w:pPr>
    <w:rPr>
      <w:rFonts w:ascii="Times New Roman" w:eastAsia="Times New Roman" w:hAnsi="Times New Roman" w:cs="Times New Roman"/>
      <w:b/>
      <w:bCs/>
      <w:sz w:val="32"/>
      <w:szCs w:val="32"/>
      <w:lang w:val="uk-UA"/>
    </w:rPr>
  </w:style>
  <w:style w:type="paragraph" w:styleId="3">
    <w:name w:val="heading 3"/>
    <w:basedOn w:val="a"/>
    <w:link w:val="30"/>
    <w:uiPriority w:val="1"/>
    <w:semiHidden/>
    <w:unhideWhenUsed/>
    <w:qFormat/>
    <w:rsid w:val="00002F1B"/>
    <w:pPr>
      <w:widowControl w:val="0"/>
      <w:autoSpaceDE w:val="0"/>
      <w:autoSpaceDN w:val="0"/>
      <w:spacing w:after="0" w:line="240" w:lineRule="auto"/>
      <w:ind w:left="69"/>
      <w:jc w:val="center"/>
      <w:outlineLvl w:val="2"/>
    </w:pPr>
    <w:rPr>
      <w:rFonts w:ascii="Times New Roman" w:eastAsia="Times New Roman" w:hAnsi="Times New Roman" w:cs="Times New Roman"/>
      <w:i/>
      <w:iCs/>
      <w:sz w:val="28"/>
      <w:szCs w:val="28"/>
      <w:lang w:val="uk-UA"/>
    </w:rPr>
  </w:style>
  <w:style w:type="paragraph" w:styleId="4">
    <w:name w:val="heading 4"/>
    <w:basedOn w:val="a"/>
    <w:link w:val="40"/>
    <w:uiPriority w:val="1"/>
    <w:semiHidden/>
    <w:unhideWhenUsed/>
    <w:qFormat/>
    <w:rsid w:val="00002F1B"/>
    <w:pPr>
      <w:widowControl w:val="0"/>
      <w:autoSpaceDE w:val="0"/>
      <w:autoSpaceDN w:val="0"/>
      <w:spacing w:after="0" w:line="240" w:lineRule="auto"/>
      <w:ind w:left="2065"/>
      <w:outlineLvl w:val="3"/>
    </w:pPr>
    <w:rPr>
      <w:rFonts w:ascii="Times New Roman" w:eastAsia="Times New Roman" w:hAnsi="Times New Roman" w:cs="Times New Roman"/>
      <w:b/>
      <w:bCs/>
      <w:i/>
      <w:iCs/>
      <w:sz w:val="26"/>
      <w:szCs w:val="26"/>
      <w:lang w:val="uk-UA"/>
    </w:rPr>
  </w:style>
  <w:style w:type="paragraph" w:styleId="5">
    <w:name w:val="heading 5"/>
    <w:basedOn w:val="a"/>
    <w:link w:val="50"/>
    <w:uiPriority w:val="1"/>
    <w:semiHidden/>
    <w:unhideWhenUsed/>
    <w:qFormat/>
    <w:rsid w:val="00002F1B"/>
    <w:pPr>
      <w:widowControl w:val="0"/>
      <w:autoSpaceDE w:val="0"/>
      <w:autoSpaceDN w:val="0"/>
      <w:spacing w:after="0" w:line="240" w:lineRule="auto"/>
      <w:ind w:left="71"/>
      <w:jc w:val="center"/>
      <w:outlineLvl w:val="4"/>
    </w:pPr>
    <w:rPr>
      <w:rFonts w:ascii="Times New Roman" w:eastAsia="Times New Roman" w:hAnsi="Times New Roman" w:cs="Times New Roman"/>
      <w:b/>
      <w:bCs/>
      <w:sz w:val="25"/>
      <w:szCs w:val="25"/>
      <w:lang w:val="uk-UA"/>
    </w:rPr>
  </w:style>
  <w:style w:type="paragraph" w:styleId="6">
    <w:name w:val="heading 6"/>
    <w:basedOn w:val="a"/>
    <w:link w:val="60"/>
    <w:uiPriority w:val="1"/>
    <w:semiHidden/>
    <w:unhideWhenUsed/>
    <w:qFormat/>
    <w:rsid w:val="00002F1B"/>
    <w:pPr>
      <w:widowControl w:val="0"/>
      <w:autoSpaceDE w:val="0"/>
      <w:autoSpaceDN w:val="0"/>
      <w:spacing w:after="0" w:line="240" w:lineRule="auto"/>
      <w:ind w:left="1203"/>
      <w:outlineLvl w:val="5"/>
    </w:pPr>
    <w:rPr>
      <w:rFonts w:ascii="Times New Roman" w:eastAsia="Times New Roman" w:hAnsi="Times New Roman" w:cs="Times New Roman"/>
      <w:b/>
      <w:bCs/>
      <w:sz w:val="24"/>
      <w:szCs w:val="24"/>
      <w:lang w:val="uk-UA"/>
    </w:rPr>
  </w:style>
  <w:style w:type="paragraph" w:styleId="7">
    <w:name w:val="heading 7"/>
    <w:basedOn w:val="a"/>
    <w:link w:val="70"/>
    <w:uiPriority w:val="1"/>
    <w:semiHidden/>
    <w:unhideWhenUsed/>
    <w:qFormat/>
    <w:rsid w:val="00002F1B"/>
    <w:pPr>
      <w:widowControl w:val="0"/>
      <w:autoSpaceDE w:val="0"/>
      <w:autoSpaceDN w:val="0"/>
      <w:spacing w:after="0" w:line="240" w:lineRule="auto"/>
      <w:ind w:left="1203"/>
      <w:outlineLvl w:val="6"/>
    </w:pPr>
    <w:rPr>
      <w:rFonts w:ascii="Times New Roman" w:eastAsia="Times New Roman" w:hAnsi="Times New Roman" w:cs="Times New Roman"/>
      <w:b/>
      <w:bCs/>
      <w:i/>
      <w:iCs/>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02F1B"/>
    <w:rPr>
      <w:rFonts w:ascii="Times New Roman" w:eastAsia="Times New Roman" w:hAnsi="Times New Roman" w:cs="Times New Roman"/>
      <w:b/>
      <w:bCs/>
      <w:sz w:val="56"/>
      <w:szCs w:val="56"/>
      <w:lang w:val="uk-UA"/>
    </w:rPr>
  </w:style>
  <w:style w:type="character" w:customStyle="1" w:styleId="20">
    <w:name w:val="Заголовок 2 Знак"/>
    <w:basedOn w:val="a0"/>
    <w:link w:val="2"/>
    <w:uiPriority w:val="1"/>
    <w:semiHidden/>
    <w:rsid w:val="00002F1B"/>
    <w:rPr>
      <w:rFonts w:ascii="Times New Roman" w:eastAsia="Times New Roman" w:hAnsi="Times New Roman" w:cs="Times New Roman"/>
      <w:b/>
      <w:bCs/>
      <w:sz w:val="32"/>
      <w:szCs w:val="32"/>
      <w:lang w:val="uk-UA"/>
    </w:rPr>
  </w:style>
  <w:style w:type="character" w:customStyle="1" w:styleId="30">
    <w:name w:val="Заголовок 3 Знак"/>
    <w:basedOn w:val="a0"/>
    <w:link w:val="3"/>
    <w:uiPriority w:val="1"/>
    <w:semiHidden/>
    <w:rsid w:val="00002F1B"/>
    <w:rPr>
      <w:rFonts w:ascii="Times New Roman" w:eastAsia="Times New Roman" w:hAnsi="Times New Roman" w:cs="Times New Roman"/>
      <w:i/>
      <w:iCs/>
      <w:sz w:val="28"/>
      <w:szCs w:val="28"/>
      <w:lang w:val="uk-UA"/>
    </w:rPr>
  </w:style>
  <w:style w:type="character" w:customStyle="1" w:styleId="40">
    <w:name w:val="Заголовок 4 Знак"/>
    <w:basedOn w:val="a0"/>
    <w:link w:val="4"/>
    <w:uiPriority w:val="1"/>
    <w:semiHidden/>
    <w:rsid w:val="00002F1B"/>
    <w:rPr>
      <w:rFonts w:ascii="Times New Roman" w:eastAsia="Times New Roman" w:hAnsi="Times New Roman" w:cs="Times New Roman"/>
      <w:b/>
      <w:bCs/>
      <w:i/>
      <w:iCs/>
      <w:sz w:val="26"/>
      <w:szCs w:val="26"/>
      <w:lang w:val="uk-UA"/>
    </w:rPr>
  </w:style>
  <w:style w:type="character" w:customStyle="1" w:styleId="50">
    <w:name w:val="Заголовок 5 Знак"/>
    <w:basedOn w:val="a0"/>
    <w:link w:val="5"/>
    <w:uiPriority w:val="1"/>
    <w:semiHidden/>
    <w:rsid w:val="00002F1B"/>
    <w:rPr>
      <w:rFonts w:ascii="Times New Roman" w:eastAsia="Times New Roman" w:hAnsi="Times New Roman" w:cs="Times New Roman"/>
      <w:b/>
      <w:bCs/>
      <w:sz w:val="25"/>
      <w:szCs w:val="25"/>
      <w:lang w:val="uk-UA"/>
    </w:rPr>
  </w:style>
  <w:style w:type="character" w:customStyle="1" w:styleId="60">
    <w:name w:val="Заголовок 6 Знак"/>
    <w:basedOn w:val="a0"/>
    <w:link w:val="6"/>
    <w:uiPriority w:val="1"/>
    <w:semiHidden/>
    <w:rsid w:val="00002F1B"/>
    <w:rPr>
      <w:rFonts w:ascii="Times New Roman" w:eastAsia="Times New Roman" w:hAnsi="Times New Roman" w:cs="Times New Roman"/>
      <w:b/>
      <w:bCs/>
      <w:sz w:val="24"/>
      <w:szCs w:val="24"/>
      <w:lang w:val="uk-UA"/>
    </w:rPr>
  </w:style>
  <w:style w:type="character" w:customStyle="1" w:styleId="70">
    <w:name w:val="Заголовок 7 Знак"/>
    <w:basedOn w:val="a0"/>
    <w:link w:val="7"/>
    <w:uiPriority w:val="1"/>
    <w:semiHidden/>
    <w:rsid w:val="00002F1B"/>
    <w:rPr>
      <w:rFonts w:ascii="Times New Roman" w:eastAsia="Times New Roman" w:hAnsi="Times New Roman" w:cs="Times New Roman"/>
      <w:b/>
      <w:bCs/>
      <w:i/>
      <w:iCs/>
      <w:sz w:val="24"/>
      <w:szCs w:val="24"/>
      <w:lang w:val="uk-UA"/>
    </w:rPr>
  </w:style>
  <w:style w:type="paragraph" w:customStyle="1" w:styleId="msonormal0">
    <w:name w:val="msonormal"/>
    <w:basedOn w:val="a"/>
    <w:rsid w:val="00002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1"/>
    <w:semiHidden/>
    <w:unhideWhenUsed/>
    <w:qFormat/>
    <w:rsid w:val="00002F1B"/>
    <w:pPr>
      <w:widowControl w:val="0"/>
      <w:autoSpaceDE w:val="0"/>
      <w:autoSpaceDN w:val="0"/>
      <w:spacing w:after="0" w:line="240" w:lineRule="auto"/>
      <w:ind w:left="778"/>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semiHidden/>
    <w:rsid w:val="00002F1B"/>
    <w:rPr>
      <w:rFonts w:ascii="Times New Roman" w:eastAsia="Times New Roman" w:hAnsi="Times New Roman" w:cs="Times New Roman"/>
      <w:sz w:val="24"/>
      <w:szCs w:val="24"/>
      <w:lang w:val="uk-UA"/>
    </w:rPr>
  </w:style>
  <w:style w:type="paragraph" w:styleId="a5">
    <w:name w:val="List Paragraph"/>
    <w:basedOn w:val="a"/>
    <w:uiPriority w:val="1"/>
    <w:qFormat/>
    <w:rsid w:val="00002F1B"/>
    <w:pPr>
      <w:widowControl w:val="0"/>
      <w:autoSpaceDE w:val="0"/>
      <w:autoSpaceDN w:val="0"/>
      <w:spacing w:after="0" w:line="240" w:lineRule="auto"/>
      <w:ind w:left="778" w:firstLine="424"/>
      <w:jc w:val="both"/>
    </w:pPr>
    <w:rPr>
      <w:rFonts w:ascii="Times New Roman" w:eastAsia="Times New Roman" w:hAnsi="Times New Roman" w:cs="Times New Roman"/>
      <w:lang w:val="uk-UA"/>
    </w:rPr>
  </w:style>
  <w:style w:type="paragraph" w:customStyle="1" w:styleId="TableParagraph">
    <w:name w:val="Table Paragraph"/>
    <w:basedOn w:val="a"/>
    <w:uiPriority w:val="1"/>
    <w:qFormat/>
    <w:rsid w:val="00002F1B"/>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
    <w:name w:val="Table Normal"/>
    <w:uiPriority w:val="2"/>
    <w:semiHidden/>
    <w:qFormat/>
    <w:rsid w:val="00002F1B"/>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3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2D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2DA0"/>
  </w:style>
  <w:style w:type="paragraph" w:styleId="a9">
    <w:name w:val="footer"/>
    <w:basedOn w:val="a"/>
    <w:link w:val="aa"/>
    <w:uiPriority w:val="99"/>
    <w:unhideWhenUsed/>
    <w:rsid w:val="00AA2D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F294-2210-4322-9D30-410F27F7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2023-02-05T10:11:00Z</dcterms:created>
  <dcterms:modified xsi:type="dcterms:W3CDTF">2023-02-05T11:33:00Z</dcterms:modified>
</cp:coreProperties>
</file>