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AB" w:rsidRPr="00003DAB" w:rsidRDefault="00003DAB" w:rsidP="00003DAB">
      <w:pPr>
        <w:autoSpaceDE w:val="0"/>
        <w:autoSpaceDN w:val="0"/>
        <w:adjustRightInd w:val="0"/>
        <w:spacing w:after="0" w:line="240" w:lineRule="auto"/>
        <w:jc w:val="center"/>
        <w:rPr>
          <w:rFonts w:ascii="Times New Roman CYR" w:eastAsia="Calibri" w:hAnsi="Times New Roman CYR" w:cs="Times New Roman CYR"/>
          <w:b/>
          <w:color w:val="000000"/>
          <w:sz w:val="38"/>
          <w:szCs w:val="28"/>
          <w:lang w:val="uk-UA" w:bidi="en-US"/>
        </w:rPr>
      </w:pPr>
      <w:r w:rsidRPr="00003DAB">
        <w:rPr>
          <w:rFonts w:ascii="Times New Roman CYR" w:eastAsia="Calibri" w:hAnsi="Times New Roman CYR" w:cs="Times New Roman CYR"/>
          <w:b/>
          <w:color w:val="000000"/>
          <w:sz w:val="38"/>
          <w:szCs w:val="28"/>
          <w:lang w:val="uk-UA" w:bidi="en-US"/>
        </w:rPr>
        <w:t>Лекція</w:t>
      </w:r>
    </w:p>
    <w:p w:rsidR="00003DAB" w:rsidRPr="00003DAB" w:rsidRDefault="00003DAB" w:rsidP="00003DAB">
      <w:pPr>
        <w:autoSpaceDE w:val="0"/>
        <w:autoSpaceDN w:val="0"/>
        <w:adjustRightInd w:val="0"/>
        <w:spacing w:after="0" w:line="240" w:lineRule="auto"/>
        <w:jc w:val="center"/>
        <w:rPr>
          <w:rFonts w:ascii="Times New Roman CYR" w:eastAsia="Calibri" w:hAnsi="Times New Roman CYR" w:cs="Times New Roman CYR"/>
          <w:b/>
          <w:color w:val="000000"/>
          <w:sz w:val="38"/>
          <w:szCs w:val="28"/>
          <w:lang w:val="uk-UA" w:bidi="en-US"/>
        </w:rPr>
      </w:pPr>
      <w:r w:rsidRPr="00003DAB">
        <w:rPr>
          <w:rFonts w:ascii="Times New Roman CYR" w:eastAsia="Calibri" w:hAnsi="Times New Roman CYR" w:cs="Times New Roman CYR"/>
          <w:b/>
          <w:color w:val="000000"/>
          <w:sz w:val="38"/>
          <w:szCs w:val="28"/>
          <w:lang w:val="uk-UA" w:bidi="en-US"/>
        </w:rPr>
        <w:t>Основні типи візерунків</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4"/>
          <w:lang w:val="uk-UA" w:bidi="en-US"/>
        </w:rPr>
      </w:pPr>
      <w:r w:rsidRPr="00003DAB">
        <w:rPr>
          <w:rFonts w:ascii="Times New Roman CYR" w:eastAsia="Calibri" w:hAnsi="Times New Roman CYR" w:cs="Times New Roman CYR"/>
          <w:b/>
          <w:color w:val="000000"/>
          <w:sz w:val="38"/>
          <w:szCs w:val="28"/>
          <w:lang w:val="uk-UA" w:bidi="en-US"/>
        </w:rPr>
        <w:t xml:space="preserve">Мета: </w:t>
      </w:r>
      <w:r w:rsidRPr="00003DAB">
        <w:rPr>
          <w:rFonts w:ascii="Times New Roman CYR" w:eastAsia="Calibri" w:hAnsi="Times New Roman CYR" w:cs="Times New Roman CYR"/>
          <w:color w:val="000000"/>
          <w:sz w:val="28"/>
          <w:szCs w:val="24"/>
          <w:lang w:val="uk-UA" w:bidi="en-US"/>
        </w:rPr>
        <w:t>формувати знання про типи візерунків, ключові поняття декоративного трактування форм, принципи побудови візерунків в різних формах,</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закріпити  знання та вміння  студентів у складанні орнаментів з похідних та оздоблювальних матеріалів;  усвідомити мотивацію вивчення теми, прагнення до здобуття знань.</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b/>
          <w:color w:val="000000"/>
          <w:sz w:val="38"/>
          <w:szCs w:val="28"/>
          <w:lang w:val="uk-UA" w:bidi="en-US"/>
        </w:rPr>
      </w:pPr>
    </w:p>
    <w:p w:rsidR="00003DAB" w:rsidRPr="00003DAB" w:rsidRDefault="00003DAB" w:rsidP="00003DAB">
      <w:pPr>
        <w:autoSpaceDE w:val="0"/>
        <w:autoSpaceDN w:val="0"/>
        <w:adjustRightInd w:val="0"/>
        <w:spacing w:after="0" w:line="360" w:lineRule="auto"/>
        <w:jc w:val="center"/>
        <w:rPr>
          <w:rFonts w:ascii="Times New Roman CYR" w:eastAsia="Calibri" w:hAnsi="Times New Roman CYR" w:cs="Times New Roman CYR"/>
          <w:b/>
          <w:color w:val="000000"/>
          <w:sz w:val="32"/>
          <w:szCs w:val="28"/>
          <w:lang w:val="uk-UA" w:bidi="en-US"/>
        </w:rPr>
      </w:pPr>
      <w:r w:rsidRPr="00003DAB">
        <w:rPr>
          <w:rFonts w:ascii="Times New Roman CYR" w:eastAsia="Calibri" w:hAnsi="Times New Roman CYR" w:cs="Times New Roman CYR"/>
          <w:b/>
          <w:color w:val="000000"/>
          <w:sz w:val="32"/>
          <w:szCs w:val="28"/>
          <w:lang w:val="uk-UA" w:bidi="en-US"/>
        </w:rPr>
        <w:t>План.</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32"/>
          <w:szCs w:val="28"/>
          <w:lang w:val="uk-UA" w:bidi="en-US"/>
        </w:rPr>
      </w:pPr>
      <w:r w:rsidRPr="00003DAB">
        <w:rPr>
          <w:rFonts w:ascii="Times New Roman CYR" w:eastAsia="Calibri" w:hAnsi="Times New Roman CYR" w:cs="Times New Roman CYR"/>
          <w:color w:val="000000"/>
          <w:sz w:val="32"/>
          <w:szCs w:val="28"/>
          <w:lang w:val="uk-UA" w:bidi="en-US"/>
        </w:rPr>
        <w:t>1.Ключові поняття декоративного трактування форм .</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32"/>
          <w:szCs w:val="28"/>
          <w:lang w:val="uk-UA" w:bidi="en-US"/>
        </w:rPr>
      </w:pPr>
      <w:r w:rsidRPr="00003DAB">
        <w:rPr>
          <w:rFonts w:ascii="Times New Roman CYR" w:eastAsia="Calibri" w:hAnsi="Times New Roman CYR" w:cs="Times New Roman CYR"/>
          <w:color w:val="000000"/>
          <w:sz w:val="32"/>
          <w:szCs w:val="28"/>
          <w:lang w:val="uk-UA" w:bidi="en-US"/>
        </w:rPr>
        <w:t>2.Типи візерунків: відкриті та закриті.</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32"/>
          <w:szCs w:val="28"/>
          <w:lang w:val="uk-UA" w:bidi="en-US"/>
        </w:rPr>
      </w:pPr>
      <w:r w:rsidRPr="00003DAB">
        <w:rPr>
          <w:rFonts w:ascii="Times New Roman CYR" w:eastAsia="Calibri" w:hAnsi="Times New Roman CYR" w:cs="Times New Roman CYR"/>
          <w:color w:val="000000"/>
          <w:sz w:val="32"/>
          <w:szCs w:val="28"/>
          <w:lang w:val="uk-UA" w:bidi="en-US"/>
        </w:rPr>
        <w:t>3. Принципи побудови візерунка.</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b/>
          <w:i/>
          <w:color w:val="000000"/>
          <w:sz w:val="28"/>
          <w:szCs w:val="28"/>
          <w:lang w:val="uk-UA" w:bidi="en-US"/>
        </w:rPr>
      </w:pPr>
      <w:r w:rsidRPr="00003DAB">
        <w:rPr>
          <w:rFonts w:ascii="Times New Roman CYR" w:eastAsia="Calibri" w:hAnsi="Times New Roman CYR" w:cs="Times New Roman CYR"/>
          <w:b/>
          <w:i/>
          <w:color w:val="000000"/>
          <w:sz w:val="28"/>
          <w:szCs w:val="28"/>
          <w:lang w:val="uk-UA" w:bidi="en-US"/>
        </w:rPr>
        <w:t>Ключові поняття: орнамент, ритм, симетрія, колір, символи візерунків, декор.</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i/>
          <w:color w:val="000000"/>
          <w:sz w:val="28"/>
          <w:szCs w:val="28"/>
          <w:lang w:val="uk-UA" w:bidi="en-US"/>
        </w:rPr>
        <w:t xml:space="preserve">Студенти повинні знати: </w:t>
      </w:r>
      <w:r w:rsidRPr="00003DAB">
        <w:rPr>
          <w:rFonts w:ascii="Times New Roman CYR" w:eastAsia="Calibri" w:hAnsi="Times New Roman CYR" w:cs="Times New Roman CYR"/>
          <w:color w:val="000000"/>
          <w:sz w:val="28"/>
          <w:szCs w:val="28"/>
          <w:lang w:val="uk-UA" w:bidi="en-US"/>
        </w:rPr>
        <w:t xml:space="preserve">закономірності побудови візерунків у відкритій та замкненій формах, декоративне трактування форм, </w:t>
      </w:r>
      <w:proofErr w:type="spellStart"/>
      <w:r w:rsidRPr="00003DAB">
        <w:rPr>
          <w:rFonts w:ascii="Times New Roman CYR" w:eastAsia="Calibri" w:hAnsi="Times New Roman CYR" w:cs="Times New Roman CYR"/>
          <w:color w:val="000000"/>
          <w:sz w:val="28"/>
          <w:szCs w:val="28"/>
          <w:lang w:val="uk-UA" w:bidi="en-US"/>
        </w:rPr>
        <w:t>стилізацію,симетрію</w:t>
      </w:r>
      <w:proofErr w:type="spellEnd"/>
      <w:r w:rsidRPr="00003DAB">
        <w:rPr>
          <w:rFonts w:ascii="Times New Roman CYR" w:eastAsia="Calibri" w:hAnsi="Times New Roman CYR" w:cs="Times New Roman CYR"/>
          <w:color w:val="000000"/>
          <w:sz w:val="28"/>
          <w:szCs w:val="28"/>
          <w:lang w:val="uk-UA" w:bidi="en-US"/>
        </w:rPr>
        <w:t xml:space="preserve"> візерунків.</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i/>
          <w:color w:val="000000"/>
          <w:sz w:val="28"/>
          <w:szCs w:val="28"/>
          <w:lang w:val="uk-UA" w:bidi="en-US"/>
        </w:rPr>
        <w:t>Студенти повинні вміти:</w:t>
      </w:r>
      <w:r w:rsidRPr="00003DAB">
        <w:rPr>
          <w:rFonts w:ascii="Times New Roman CYR" w:eastAsia="Calibri" w:hAnsi="Times New Roman CYR" w:cs="Times New Roman CYR"/>
          <w:color w:val="000000"/>
          <w:sz w:val="28"/>
          <w:szCs w:val="28"/>
          <w:lang w:val="uk-UA" w:bidi="en-US"/>
        </w:rPr>
        <w:t xml:space="preserve"> розглядати вироби декоративно-прикладного мистецтва.</w:t>
      </w:r>
    </w:p>
    <w:p w:rsidR="00003DAB" w:rsidRPr="00003DAB" w:rsidRDefault="00003DAB" w:rsidP="00003DAB">
      <w:pPr>
        <w:spacing w:after="0" w:line="240" w:lineRule="auto"/>
        <w:jc w:val="both"/>
        <w:rPr>
          <w:rFonts w:ascii="Times New Roman CYR" w:eastAsia="Calibri" w:hAnsi="Times New Roman CYR" w:cs="Times New Roman CYR"/>
          <w:b/>
          <w:color w:val="000000"/>
          <w:sz w:val="28"/>
          <w:szCs w:val="28"/>
          <w:lang w:val="uk-UA" w:bidi="en-US"/>
        </w:rPr>
      </w:pPr>
      <w:r w:rsidRPr="00003DAB">
        <w:rPr>
          <w:rFonts w:ascii="Times New Roman CYR" w:eastAsia="Calibri" w:hAnsi="Times New Roman CYR" w:cs="Times New Roman CYR"/>
          <w:b/>
          <w:i/>
          <w:color w:val="000000"/>
          <w:sz w:val="28"/>
          <w:szCs w:val="28"/>
          <w:lang w:val="uk-UA" w:bidi="en-US"/>
        </w:rPr>
        <w:t>Засоби навчання:</w:t>
      </w:r>
      <w:r w:rsidRPr="00003DAB">
        <w:rPr>
          <w:rFonts w:ascii="Times New Roman CYR" w:eastAsia="Calibri" w:hAnsi="Times New Roman CYR" w:cs="Times New Roman CYR"/>
          <w:color w:val="000000"/>
          <w:sz w:val="28"/>
          <w:szCs w:val="28"/>
          <w:lang w:val="uk-UA" w:bidi="en-US"/>
        </w:rPr>
        <w:t xml:space="preserve"> вироби декоративно-прикладного мистецтва для розглядання різних типів побудови візерунків;   художньо-дидактична гра «Склади візерунок», форми , силуети одягу, посуду, сірники або палички з дерева, елементи геометричних, квіткових форм.</w:t>
      </w:r>
      <w:r w:rsidRPr="00003DAB">
        <w:rPr>
          <w:rFonts w:ascii="Times New Roman CYR" w:eastAsia="Calibri" w:hAnsi="Times New Roman CYR" w:cs="Times New Roman CYR"/>
          <w:b/>
          <w:color w:val="000000"/>
          <w:sz w:val="28"/>
          <w:szCs w:val="28"/>
          <w:lang w:val="uk-UA" w:bidi="en-US"/>
        </w:rPr>
        <w:t xml:space="preserve"> </w:t>
      </w:r>
    </w:p>
    <w:p w:rsidR="00003DAB" w:rsidRPr="00003DAB" w:rsidRDefault="00003DAB" w:rsidP="00003DAB">
      <w:pPr>
        <w:autoSpaceDE w:val="0"/>
        <w:autoSpaceDN w:val="0"/>
        <w:adjustRightInd w:val="0"/>
        <w:spacing w:after="0" w:line="360" w:lineRule="auto"/>
        <w:rPr>
          <w:rFonts w:ascii="Times New Roman CYR" w:eastAsia="Calibri" w:hAnsi="Times New Roman CYR" w:cs="Times New Roman CYR"/>
          <w:b/>
          <w:i/>
          <w:color w:val="000000"/>
          <w:sz w:val="28"/>
          <w:szCs w:val="28"/>
          <w:lang w:val="uk-UA" w:bidi="en-US"/>
        </w:rPr>
      </w:pPr>
      <w:r w:rsidRPr="00003DAB">
        <w:rPr>
          <w:rFonts w:ascii="Times New Roman CYR" w:eastAsia="Calibri" w:hAnsi="Times New Roman CYR" w:cs="Times New Roman CYR"/>
          <w:b/>
          <w:i/>
          <w:color w:val="000000"/>
          <w:sz w:val="28"/>
          <w:szCs w:val="28"/>
          <w:lang w:val="uk-UA" w:bidi="en-US"/>
        </w:rPr>
        <w:t>Завдання для самостійної роботи студентів:</w:t>
      </w:r>
    </w:p>
    <w:p w:rsidR="00003DAB" w:rsidRPr="00003DAB" w:rsidRDefault="00003DAB" w:rsidP="00003DAB">
      <w:pPr>
        <w:autoSpaceDE w:val="0"/>
        <w:autoSpaceDN w:val="0"/>
        <w:adjustRightInd w:val="0"/>
        <w:spacing w:after="0" w:line="360" w:lineRule="auto"/>
        <w:rPr>
          <w:rFonts w:ascii="Calibri" w:eastAsia="Calibri" w:hAnsi="Calibri" w:cs="Times New Roman"/>
          <w:color w:val="1F497D"/>
          <w:sz w:val="24"/>
          <w:szCs w:val="20"/>
          <w:lang w:val="uk-UA" w:bidi="en-US"/>
        </w:rPr>
      </w:pPr>
      <w:r w:rsidRPr="00003DAB">
        <w:rPr>
          <w:rFonts w:ascii="Times New Roman" w:eastAsia="Calibri" w:hAnsi="Times New Roman" w:cs="Times New Roman"/>
          <w:sz w:val="28"/>
          <w:szCs w:val="20"/>
          <w:lang w:val="uk-UA" w:bidi="en-US"/>
        </w:rPr>
        <w:t>1.</w:t>
      </w:r>
      <w:r w:rsidRPr="00003DAB">
        <w:rPr>
          <w:rFonts w:ascii="Times New Roman CYR" w:eastAsia="Calibri" w:hAnsi="Times New Roman CYR" w:cs="Times New Roman CYR"/>
          <w:color w:val="000000"/>
          <w:sz w:val="28"/>
          <w:szCs w:val="28"/>
          <w:lang w:val="uk-UA" w:bidi="en-US"/>
        </w:rPr>
        <w:t xml:space="preserve"> Виписати в словник художника ключові слова та словник доступний для учнів.</w:t>
      </w:r>
    </w:p>
    <w:p w:rsidR="00003DAB" w:rsidRPr="00003DAB" w:rsidRDefault="00003DAB" w:rsidP="00003DAB">
      <w:pPr>
        <w:autoSpaceDE w:val="0"/>
        <w:autoSpaceDN w:val="0"/>
        <w:adjustRightInd w:val="0"/>
        <w:spacing w:after="0" w:line="360" w:lineRule="auto"/>
        <w:rPr>
          <w:rFonts w:ascii="Times New Roman CYR" w:eastAsia="Calibri" w:hAnsi="Times New Roman CYR" w:cs="Times New Roman CYR"/>
          <w:color w:val="000000"/>
          <w:sz w:val="28"/>
          <w:szCs w:val="28"/>
          <w:lang w:val="uk-UA" w:bidi="en-US"/>
        </w:rPr>
      </w:pPr>
    </w:p>
    <w:p w:rsidR="00003DAB" w:rsidRPr="00003DAB" w:rsidRDefault="00003DAB" w:rsidP="00003DAB">
      <w:pPr>
        <w:spacing w:after="0" w:line="240" w:lineRule="auto"/>
        <w:rPr>
          <w:rFonts w:ascii="Calibri" w:eastAsia="Calibri" w:hAnsi="Calibri" w:cs="Times New Roman"/>
          <w:b/>
          <w:color w:val="FF0000"/>
          <w:sz w:val="20"/>
          <w:szCs w:val="20"/>
          <w:lang w:val="uk-UA" w:bidi="en-US"/>
        </w:rPr>
      </w:pPr>
      <w:r w:rsidRPr="00003DAB">
        <w:rPr>
          <w:rFonts w:ascii="Times New Roman" w:eastAsia="Calibri" w:hAnsi="Times New Roman" w:cs="Times New Roman"/>
          <w:b/>
          <w:sz w:val="28"/>
          <w:szCs w:val="28"/>
          <w:lang w:val="uk-UA" w:bidi="en-US"/>
        </w:rPr>
        <w:t>Додатки до виконання самостійної роботи студентам:</w:t>
      </w:r>
    </w:p>
    <w:p w:rsidR="00003DAB" w:rsidRPr="00003DAB" w:rsidRDefault="00003DAB" w:rsidP="00003DAB">
      <w:pPr>
        <w:spacing w:after="0" w:line="240" w:lineRule="auto"/>
        <w:ind w:firstLine="540"/>
        <w:jc w:val="center"/>
        <w:rPr>
          <w:rFonts w:ascii="Times New Roman" w:eastAsia="Calibri" w:hAnsi="Times New Roman" w:cs="Times New Roman"/>
          <w:b/>
          <w:sz w:val="24"/>
          <w:szCs w:val="20"/>
          <w:lang w:val="uk-UA" w:bidi="en-US"/>
        </w:rPr>
      </w:pPr>
      <w:r w:rsidRPr="00003DAB">
        <w:rPr>
          <w:rFonts w:ascii="Times New Roman" w:eastAsia="Calibri" w:hAnsi="Times New Roman" w:cs="Times New Roman"/>
          <w:b/>
          <w:sz w:val="24"/>
          <w:szCs w:val="20"/>
          <w:lang w:val="uk-UA" w:bidi="en-US"/>
        </w:rPr>
        <w:t xml:space="preserve">Орієнтовний перелік умінь </w:t>
      </w:r>
    </w:p>
    <w:p w:rsidR="00003DAB" w:rsidRPr="00003DAB" w:rsidRDefault="00003DAB" w:rsidP="00003DAB">
      <w:pPr>
        <w:spacing w:after="0" w:line="240" w:lineRule="auto"/>
        <w:ind w:firstLine="540"/>
        <w:jc w:val="center"/>
        <w:rPr>
          <w:rFonts w:ascii="Calibri" w:eastAsia="Calibri" w:hAnsi="Calibri" w:cs="Times New Roman"/>
          <w:color w:val="1F497D"/>
          <w:sz w:val="20"/>
          <w:szCs w:val="20"/>
          <w:lang w:val="uk-UA" w:bidi="en-US"/>
        </w:rPr>
      </w:pPr>
      <w:r w:rsidRPr="00003DAB">
        <w:rPr>
          <w:rFonts w:ascii="Times New Roman" w:eastAsia="Calibri" w:hAnsi="Times New Roman" w:cs="Times New Roman"/>
          <w:b/>
          <w:sz w:val="24"/>
          <w:szCs w:val="20"/>
          <w:lang w:val="uk-UA" w:bidi="en-US"/>
        </w:rPr>
        <w:t>процесі навчання декоративного малювання</w:t>
      </w:r>
      <w:r w:rsidRPr="00003DAB">
        <w:rPr>
          <w:rFonts w:ascii="Times New Roman" w:eastAsia="Calibri" w:hAnsi="Times New Roman" w:cs="Times New Roman"/>
          <w:sz w:val="24"/>
          <w:szCs w:val="20"/>
          <w:lang w:val="uk-UA" w:bidi="en-US"/>
        </w:rPr>
        <w:t>.</w:t>
      </w:r>
    </w:p>
    <w:p w:rsidR="00003DAB" w:rsidRPr="00003DAB" w:rsidRDefault="00003DAB" w:rsidP="00003DAB">
      <w:pPr>
        <w:spacing w:after="0" w:line="240" w:lineRule="auto"/>
        <w:ind w:firstLine="540"/>
        <w:jc w:val="both"/>
        <w:rPr>
          <w:rFonts w:ascii="Times New Roman" w:eastAsia="Calibri" w:hAnsi="Times New Roman" w:cs="Times New Roman"/>
          <w:sz w:val="28"/>
          <w:szCs w:val="20"/>
          <w:lang w:val="uk-UA" w:bidi="en-US"/>
        </w:rPr>
      </w:pPr>
      <w:r w:rsidRPr="00003DAB">
        <w:rPr>
          <w:rFonts w:ascii="Times New Roman" w:eastAsia="Calibri" w:hAnsi="Times New Roman" w:cs="Times New Roman"/>
          <w:sz w:val="28"/>
          <w:szCs w:val="20"/>
          <w:lang w:val="uk-UA" w:bidi="en-US"/>
        </w:rPr>
        <w:t>1.Уміння використовувати колір як простий декор (зафарбовування) при малюванні.</w:t>
      </w:r>
    </w:p>
    <w:p w:rsidR="00003DAB" w:rsidRPr="00003DAB" w:rsidRDefault="00003DAB" w:rsidP="00003DAB">
      <w:pPr>
        <w:spacing w:after="0" w:line="240" w:lineRule="auto"/>
        <w:ind w:firstLine="540"/>
        <w:jc w:val="both"/>
        <w:rPr>
          <w:rFonts w:ascii="Times New Roman" w:eastAsia="Calibri" w:hAnsi="Times New Roman" w:cs="Times New Roman"/>
          <w:sz w:val="28"/>
          <w:szCs w:val="20"/>
          <w:lang w:val="uk-UA" w:bidi="en-US"/>
        </w:rPr>
      </w:pPr>
      <w:r w:rsidRPr="00003DAB">
        <w:rPr>
          <w:rFonts w:ascii="Times New Roman" w:eastAsia="Calibri" w:hAnsi="Times New Roman" w:cs="Times New Roman"/>
          <w:sz w:val="28"/>
          <w:szCs w:val="20"/>
          <w:lang w:val="uk-UA" w:bidi="en-US"/>
        </w:rPr>
        <w:t>2.Уміння визначити зміст майбутнього узору(стилізовані елементи  за мотивами народних розписів, реально існуючи природні форми, фантастичні, казкові мотиви).</w:t>
      </w:r>
    </w:p>
    <w:p w:rsidR="00003DAB" w:rsidRPr="00003DAB" w:rsidRDefault="00003DAB" w:rsidP="00003DAB">
      <w:pPr>
        <w:spacing w:after="0" w:line="240" w:lineRule="auto"/>
        <w:ind w:firstLine="540"/>
        <w:jc w:val="both"/>
        <w:rPr>
          <w:rFonts w:ascii="Times New Roman" w:eastAsia="Calibri" w:hAnsi="Times New Roman" w:cs="Times New Roman"/>
          <w:sz w:val="28"/>
          <w:szCs w:val="20"/>
          <w:lang w:val="uk-UA" w:bidi="en-US"/>
        </w:rPr>
      </w:pPr>
      <w:r w:rsidRPr="00003DAB">
        <w:rPr>
          <w:rFonts w:ascii="Times New Roman" w:eastAsia="Calibri" w:hAnsi="Times New Roman" w:cs="Times New Roman"/>
          <w:sz w:val="28"/>
          <w:szCs w:val="20"/>
          <w:lang w:val="uk-UA" w:bidi="en-US"/>
        </w:rPr>
        <w:t>3.Уміння складати візерунки в смузі за законами орнаментального ритму(повторення або чергування елементів, злагоджене колористичне вирішення).</w:t>
      </w:r>
    </w:p>
    <w:p w:rsidR="00003DAB" w:rsidRPr="00003DAB" w:rsidRDefault="00003DAB" w:rsidP="00003DAB">
      <w:pPr>
        <w:spacing w:after="0" w:line="240" w:lineRule="auto"/>
        <w:ind w:firstLine="540"/>
        <w:jc w:val="both"/>
        <w:rPr>
          <w:rFonts w:ascii="Times New Roman" w:eastAsia="Calibri" w:hAnsi="Times New Roman" w:cs="Times New Roman"/>
          <w:sz w:val="28"/>
          <w:szCs w:val="20"/>
          <w:lang w:val="uk-UA" w:bidi="en-US"/>
        </w:rPr>
      </w:pPr>
      <w:r w:rsidRPr="00003DAB">
        <w:rPr>
          <w:rFonts w:ascii="Times New Roman" w:eastAsia="Calibri" w:hAnsi="Times New Roman" w:cs="Times New Roman"/>
          <w:sz w:val="28"/>
          <w:szCs w:val="20"/>
          <w:lang w:val="uk-UA" w:bidi="en-US"/>
        </w:rPr>
        <w:t>4.Уміння прикрашати орнаментом різні форми, поверхні за законами прикрашання(єдине колористичне вирішення, композиція, узгоджена з формою й призначенням предмета в побуті).</w:t>
      </w:r>
    </w:p>
    <w:p w:rsidR="00003DAB" w:rsidRPr="00003DAB" w:rsidRDefault="00003DAB" w:rsidP="00003DAB">
      <w:pPr>
        <w:spacing w:after="0" w:line="240" w:lineRule="auto"/>
        <w:ind w:firstLine="540"/>
        <w:jc w:val="both"/>
        <w:rPr>
          <w:rFonts w:ascii="Calibri" w:eastAsia="Calibri" w:hAnsi="Calibri" w:cs="Times New Roman"/>
          <w:b/>
          <w:color w:val="FF0000"/>
          <w:sz w:val="20"/>
          <w:szCs w:val="20"/>
          <w:lang w:val="uk-UA" w:bidi="en-US"/>
        </w:rPr>
      </w:pPr>
      <w:r w:rsidRPr="00003DAB">
        <w:rPr>
          <w:rFonts w:ascii="Times New Roman" w:eastAsia="Calibri" w:hAnsi="Times New Roman" w:cs="Times New Roman"/>
          <w:sz w:val="28"/>
          <w:szCs w:val="20"/>
          <w:lang w:val="uk-UA" w:bidi="en-US"/>
        </w:rPr>
        <w:t>5.Уміння розуміти й адекватно оцінювати виражальні можливості елементів декору(колір як простий декор предмета, орнамент як складний декор)й оптимально використовувати їх у зображувальній діяльності.</w:t>
      </w:r>
    </w:p>
    <w:p w:rsidR="00003DAB" w:rsidRPr="00003DAB" w:rsidRDefault="00003DAB" w:rsidP="00003DAB">
      <w:pPr>
        <w:spacing w:after="0" w:line="240" w:lineRule="auto"/>
        <w:ind w:firstLine="540"/>
        <w:rPr>
          <w:rFonts w:ascii="Calibri" w:eastAsia="Calibri" w:hAnsi="Calibri" w:cs="Times New Roman"/>
          <w:b/>
          <w:color w:val="FF0000"/>
          <w:sz w:val="20"/>
          <w:szCs w:val="20"/>
          <w:lang w:val="uk-UA" w:bidi="en-US"/>
        </w:rPr>
      </w:pPr>
    </w:p>
    <w:p w:rsidR="00003DAB" w:rsidRPr="00003DAB" w:rsidRDefault="00003DAB" w:rsidP="00003DAB">
      <w:pPr>
        <w:spacing w:after="0" w:line="240" w:lineRule="auto"/>
        <w:ind w:firstLine="540"/>
        <w:jc w:val="center"/>
        <w:outlineLvl w:val="0"/>
        <w:rPr>
          <w:rFonts w:ascii="Monotype Corsiva" w:eastAsia="Calibri" w:hAnsi="Monotype Corsiva" w:cs="Times New Roman"/>
          <w:b/>
          <w:sz w:val="32"/>
          <w:szCs w:val="20"/>
          <w:lang w:val="uk-UA" w:bidi="en-US"/>
        </w:rPr>
      </w:pPr>
      <w:r w:rsidRPr="00003DAB">
        <w:rPr>
          <w:rFonts w:ascii="Monotype Corsiva" w:eastAsia="Calibri" w:hAnsi="Monotype Corsiva" w:cs="Times New Roman"/>
          <w:sz w:val="32"/>
          <w:szCs w:val="20"/>
          <w:lang w:val="uk-UA" w:bidi="en-US"/>
        </w:rPr>
        <w:t>П</w:t>
      </w:r>
      <w:r w:rsidRPr="00003DAB">
        <w:rPr>
          <w:rFonts w:ascii="Monotype Corsiva" w:eastAsia="Calibri" w:hAnsi="Monotype Corsiva" w:cs="Times New Roman"/>
          <w:b/>
          <w:sz w:val="32"/>
          <w:szCs w:val="20"/>
          <w:lang w:val="uk-UA" w:bidi="en-US"/>
        </w:rPr>
        <w:t xml:space="preserve">оказники діагностики рівня вмінь </w:t>
      </w:r>
    </w:p>
    <w:p w:rsidR="00003DAB" w:rsidRPr="00003DAB" w:rsidRDefault="00003DAB" w:rsidP="00003DAB">
      <w:pPr>
        <w:spacing w:after="0" w:line="240" w:lineRule="auto"/>
        <w:ind w:left="708" w:firstLine="540"/>
        <w:jc w:val="center"/>
        <w:rPr>
          <w:rFonts w:ascii="Monotype Corsiva" w:eastAsia="Calibri" w:hAnsi="Monotype Corsiva" w:cs="Times New Roman"/>
          <w:b/>
          <w:sz w:val="32"/>
          <w:szCs w:val="20"/>
          <w:lang w:val="uk-UA" w:bidi="en-US"/>
        </w:rPr>
      </w:pPr>
      <w:r w:rsidRPr="00003DAB">
        <w:rPr>
          <w:rFonts w:ascii="Monotype Corsiva" w:eastAsia="Calibri" w:hAnsi="Monotype Corsiva" w:cs="Times New Roman"/>
          <w:b/>
          <w:sz w:val="32"/>
          <w:szCs w:val="20"/>
          <w:lang w:val="uk-UA" w:bidi="en-US"/>
        </w:rPr>
        <w:t>в декоративному малюванні.</w:t>
      </w:r>
    </w:p>
    <w:p w:rsidR="00003DAB" w:rsidRPr="00003DAB" w:rsidRDefault="00003DAB" w:rsidP="00003DAB">
      <w:pPr>
        <w:spacing w:after="0" w:line="240" w:lineRule="auto"/>
        <w:ind w:left="708" w:firstLine="540"/>
        <w:jc w:val="center"/>
        <w:rPr>
          <w:rFonts w:ascii="Monotype Corsiva" w:eastAsia="Calibri" w:hAnsi="Monotype Corsiva" w:cs="Times New Roman"/>
          <w:b/>
          <w:sz w:val="20"/>
          <w:szCs w:val="20"/>
          <w:lang w:val="uk-UA" w:bidi="en-US"/>
        </w:rPr>
      </w:pPr>
    </w:p>
    <w:p w:rsidR="00003DAB" w:rsidRPr="00003DAB" w:rsidRDefault="00003DAB" w:rsidP="00003DAB">
      <w:pPr>
        <w:spacing w:after="0" w:line="240" w:lineRule="auto"/>
        <w:ind w:firstLine="540"/>
        <w:jc w:val="both"/>
        <w:rPr>
          <w:rFonts w:ascii="Times New Roman" w:eastAsia="Calibri" w:hAnsi="Times New Roman" w:cs="Times New Roman"/>
          <w:sz w:val="28"/>
          <w:szCs w:val="24"/>
          <w:lang w:val="uk-UA" w:bidi="en-US"/>
        </w:rPr>
      </w:pPr>
      <w:r w:rsidRPr="00003DAB">
        <w:rPr>
          <w:rFonts w:ascii="Monotype Corsiva" w:eastAsia="Calibri" w:hAnsi="Monotype Corsiva" w:cs="Times New Roman"/>
          <w:b/>
          <w:sz w:val="24"/>
          <w:szCs w:val="24"/>
          <w:u w:val="single"/>
          <w:lang w:val="uk-UA" w:bidi="en-US"/>
        </w:rPr>
        <w:t>Умовно «нульовий»</w:t>
      </w:r>
      <w:r w:rsidRPr="00003DAB">
        <w:rPr>
          <w:rFonts w:ascii="Calibri" w:eastAsia="Calibri" w:hAnsi="Calibri" w:cs="Times New Roman"/>
          <w:sz w:val="24"/>
          <w:szCs w:val="24"/>
          <w:lang w:val="uk-UA" w:bidi="en-US"/>
        </w:rPr>
        <w:t xml:space="preserve"> </w:t>
      </w:r>
      <w:r w:rsidRPr="00003DAB">
        <w:rPr>
          <w:rFonts w:ascii="Times New Roman" w:eastAsia="Calibri" w:hAnsi="Times New Roman" w:cs="Times New Roman"/>
          <w:sz w:val="28"/>
          <w:szCs w:val="24"/>
          <w:lang w:val="uk-UA" w:bidi="en-US"/>
        </w:rPr>
        <w:t>Характерна відсутність елементів будь-якого декору, повна необізнаність з теорією декоративного мистецтва.</w:t>
      </w:r>
    </w:p>
    <w:p w:rsidR="00003DAB" w:rsidRPr="00003DAB" w:rsidRDefault="00003DAB" w:rsidP="00003DAB">
      <w:pPr>
        <w:spacing w:after="0" w:line="240" w:lineRule="auto"/>
        <w:ind w:firstLine="540"/>
        <w:jc w:val="both"/>
        <w:rPr>
          <w:rFonts w:ascii="Times New Roman" w:eastAsia="Calibri" w:hAnsi="Times New Roman" w:cs="Times New Roman"/>
          <w:sz w:val="28"/>
          <w:szCs w:val="24"/>
          <w:lang w:val="uk-UA" w:bidi="en-US"/>
        </w:rPr>
      </w:pPr>
    </w:p>
    <w:p w:rsidR="00003DAB" w:rsidRPr="00003DAB" w:rsidRDefault="00003DAB" w:rsidP="00003DAB">
      <w:pPr>
        <w:spacing w:after="0" w:line="240" w:lineRule="auto"/>
        <w:ind w:firstLine="540"/>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b/>
          <w:sz w:val="28"/>
          <w:szCs w:val="24"/>
          <w:lang w:val="uk-UA" w:bidi="en-US"/>
        </w:rPr>
        <w:t>Умовно «низький»</w:t>
      </w:r>
      <w:r w:rsidRPr="00003DAB">
        <w:rPr>
          <w:rFonts w:ascii="Times New Roman" w:eastAsia="Calibri" w:hAnsi="Times New Roman" w:cs="Times New Roman"/>
          <w:sz w:val="28"/>
          <w:szCs w:val="24"/>
          <w:lang w:val="uk-UA" w:bidi="en-US"/>
        </w:rPr>
        <w:t xml:space="preserve"> рівень свідчать про  порушення структури узору, колориту, відсутність візерунка в прикрашанні площинної форми;       відсутність знань про узор, нездатність його визначити.</w:t>
      </w:r>
    </w:p>
    <w:p w:rsidR="00003DAB" w:rsidRPr="00003DAB" w:rsidRDefault="00003DAB" w:rsidP="00003DAB">
      <w:pPr>
        <w:spacing w:after="0" w:line="240" w:lineRule="auto"/>
        <w:ind w:firstLine="540"/>
        <w:jc w:val="both"/>
        <w:rPr>
          <w:rFonts w:ascii="Times New Roman" w:eastAsia="Calibri" w:hAnsi="Times New Roman" w:cs="Times New Roman"/>
          <w:b/>
          <w:sz w:val="28"/>
          <w:szCs w:val="24"/>
          <w:lang w:val="uk-UA" w:bidi="en-US"/>
        </w:rPr>
      </w:pPr>
    </w:p>
    <w:p w:rsidR="00003DAB" w:rsidRPr="00003DAB" w:rsidRDefault="00003DAB" w:rsidP="00003DAB">
      <w:pPr>
        <w:spacing w:after="0" w:line="240" w:lineRule="auto"/>
        <w:ind w:firstLine="540"/>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b/>
          <w:sz w:val="28"/>
          <w:szCs w:val="24"/>
          <w:lang w:val="uk-UA" w:bidi="en-US"/>
        </w:rPr>
        <w:t>Умовно «середній»</w:t>
      </w:r>
      <w:r w:rsidRPr="00003DAB">
        <w:rPr>
          <w:rFonts w:ascii="Times New Roman" w:eastAsia="Calibri" w:hAnsi="Times New Roman" w:cs="Times New Roman"/>
          <w:sz w:val="28"/>
          <w:szCs w:val="24"/>
          <w:lang w:val="uk-UA" w:bidi="en-US"/>
        </w:rPr>
        <w:t xml:space="preserve"> рівень характеризується допущенням помилок у побудові    узору, використанням лише простих елементів декору (звивиста лінія, стилізовані квіти, нескладний геометричний узор) з метою прикрашання; визначення узору як «красиве»,  «красивий предмет».</w:t>
      </w:r>
    </w:p>
    <w:p w:rsidR="00003DAB" w:rsidRPr="00003DAB" w:rsidRDefault="00003DAB" w:rsidP="00003DAB">
      <w:pPr>
        <w:spacing w:after="0" w:line="240" w:lineRule="auto"/>
        <w:ind w:firstLine="540"/>
        <w:jc w:val="both"/>
        <w:rPr>
          <w:rFonts w:ascii="Times New Roman" w:eastAsia="Calibri" w:hAnsi="Times New Roman" w:cs="Times New Roman"/>
          <w:b/>
          <w:sz w:val="28"/>
          <w:szCs w:val="24"/>
          <w:lang w:val="uk-UA" w:bidi="en-US"/>
        </w:rPr>
      </w:pPr>
    </w:p>
    <w:p w:rsidR="00003DAB" w:rsidRPr="00003DAB" w:rsidRDefault="00003DAB" w:rsidP="00003DAB">
      <w:pPr>
        <w:spacing w:after="0" w:line="240" w:lineRule="auto"/>
        <w:ind w:firstLine="540"/>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b/>
          <w:sz w:val="28"/>
          <w:szCs w:val="24"/>
          <w:lang w:val="uk-UA" w:bidi="en-US"/>
        </w:rPr>
        <w:t>Умовно ,,високий,,</w:t>
      </w:r>
      <w:r w:rsidRPr="00003DAB">
        <w:rPr>
          <w:rFonts w:ascii="Times New Roman" w:eastAsia="Calibri" w:hAnsi="Times New Roman" w:cs="Times New Roman"/>
          <w:sz w:val="28"/>
          <w:szCs w:val="24"/>
          <w:lang w:val="uk-UA" w:bidi="en-US"/>
        </w:rPr>
        <w:t xml:space="preserve"> рівень характерно чітке розуміння узору як елемента оздоблення, за допомогою якого зображення предмета можна зробити виразним і кращим. Використання типовості орнаментального мотиву, обізнаність у правилах прикрашання ,способи поєднання елементів.</w:t>
      </w:r>
    </w:p>
    <w:p w:rsidR="00003DAB" w:rsidRPr="00003DAB" w:rsidRDefault="00003DAB" w:rsidP="00003DAB">
      <w:pPr>
        <w:spacing w:after="0" w:line="240" w:lineRule="auto"/>
        <w:ind w:firstLine="540"/>
        <w:jc w:val="both"/>
        <w:rPr>
          <w:rFonts w:ascii="Times New Roman" w:eastAsia="Calibri" w:hAnsi="Times New Roman" w:cs="Times New Roman"/>
          <w:sz w:val="28"/>
          <w:szCs w:val="24"/>
          <w:lang w:val="uk-UA" w:bidi="en-US"/>
        </w:rPr>
      </w:pPr>
    </w:p>
    <w:p w:rsidR="00003DAB" w:rsidRPr="00003DAB" w:rsidRDefault="00003DAB" w:rsidP="00003DAB">
      <w:pPr>
        <w:spacing w:after="0" w:line="240" w:lineRule="auto"/>
        <w:ind w:firstLine="540"/>
        <w:jc w:val="both"/>
        <w:outlineLvl w:val="0"/>
        <w:rPr>
          <w:rFonts w:ascii="Monotype Corsiva" w:eastAsia="Calibri" w:hAnsi="Monotype Corsiva" w:cs="Times New Roman"/>
          <w:b/>
          <w:i/>
          <w:sz w:val="24"/>
          <w:szCs w:val="24"/>
          <w:u w:val="single"/>
          <w:lang w:val="uk-UA" w:bidi="en-US"/>
        </w:rPr>
      </w:pPr>
      <w:r w:rsidRPr="00003DAB">
        <w:rPr>
          <w:rFonts w:ascii="Monotype Corsiva" w:eastAsia="Calibri" w:hAnsi="Monotype Corsiva" w:cs="Times New Roman"/>
          <w:b/>
          <w:i/>
          <w:sz w:val="24"/>
          <w:szCs w:val="24"/>
          <w:u w:val="single"/>
          <w:lang w:val="uk-UA" w:bidi="en-US"/>
        </w:rPr>
        <w:t>Символи, що виявляються доступними дітям:</w:t>
      </w:r>
    </w:p>
    <w:p w:rsidR="00003DAB" w:rsidRPr="00003DAB" w:rsidRDefault="00003DAB" w:rsidP="00003DAB">
      <w:pPr>
        <w:spacing w:after="0" w:line="240" w:lineRule="auto"/>
        <w:ind w:firstLine="540"/>
        <w:jc w:val="both"/>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а)  елементи: «пишна барвиста квітка» - багатство природи</w:t>
      </w:r>
    </w:p>
    <w:p w:rsidR="00003DAB" w:rsidRPr="00003DAB" w:rsidRDefault="00003DAB" w:rsidP="00003DAB">
      <w:pPr>
        <w:spacing w:after="0" w:line="240" w:lineRule="auto"/>
        <w:ind w:firstLine="540"/>
        <w:jc w:val="both"/>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«зозуля» - побажання довголіття;</w:t>
      </w:r>
    </w:p>
    <w:p w:rsidR="00003DAB" w:rsidRPr="00003DAB" w:rsidRDefault="00003DAB" w:rsidP="00003DAB">
      <w:pPr>
        <w:spacing w:after="0" w:line="240" w:lineRule="auto"/>
        <w:ind w:firstLine="540"/>
        <w:jc w:val="both"/>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«павич» - побажання багатства;</w:t>
      </w:r>
    </w:p>
    <w:p w:rsidR="00003DAB" w:rsidRPr="00003DAB" w:rsidRDefault="00003DAB" w:rsidP="00003DAB">
      <w:pPr>
        <w:spacing w:after="0" w:line="240" w:lineRule="auto"/>
        <w:ind w:firstLine="540"/>
        <w:jc w:val="both"/>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«хвиляста лінія» - побажання добра, щоб посуд був завжди повним;</w:t>
      </w:r>
    </w:p>
    <w:p w:rsidR="00003DAB" w:rsidRPr="00003DAB" w:rsidRDefault="00003DAB" w:rsidP="00003DAB">
      <w:pPr>
        <w:spacing w:after="0" w:line="240" w:lineRule="auto"/>
        <w:ind w:firstLine="540"/>
        <w:jc w:val="both"/>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«горішки», «грона винограду» - щоб весело жилося .</w:t>
      </w:r>
    </w:p>
    <w:p w:rsidR="00003DAB" w:rsidRPr="00003DAB" w:rsidRDefault="00003DAB" w:rsidP="00003DAB">
      <w:pPr>
        <w:spacing w:after="0" w:line="240" w:lineRule="auto"/>
        <w:ind w:firstLine="540"/>
        <w:jc w:val="both"/>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 xml:space="preserve">б)  колір: Зелений - весна, пробудження, надія, добрий настрій; </w:t>
      </w:r>
    </w:p>
    <w:p w:rsidR="00003DAB" w:rsidRPr="00003DAB" w:rsidRDefault="00003DAB" w:rsidP="00003DAB">
      <w:pPr>
        <w:spacing w:after="0" w:line="240" w:lineRule="auto"/>
        <w:ind w:firstLine="540"/>
        <w:jc w:val="both"/>
        <w:outlineLvl w:val="0"/>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Синій - небо, чистота, спокій, сила, вода;</w:t>
      </w:r>
    </w:p>
    <w:p w:rsidR="00003DAB" w:rsidRPr="00003DAB" w:rsidRDefault="00003DAB" w:rsidP="00003DAB">
      <w:pPr>
        <w:spacing w:after="0" w:line="240" w:lineRule="auto"/>
        <w:ind w:firstLine="540"/>
        <w:jc w:val="both"/>
        <w:outlineLvl w:val="0"/>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Жовтий - сонце, життя, осінь, багатий врожай, достаток;</w:t>
      </w:r>
    </w:p>
    <w:p w:rsidR="00003DAB" w:rsidRPr="00003DAB" w:rsidRDefault="00003DAB" w:rsidP="00003DAB">
      <w:pPr>
        <w:spacing w:after="0" w:line="240" w:lineRule="auto"/>
        <w:ind w:firstLine="540"/>
        <w:jc w:val="both"/>
        <w:outlineLvl w:val="0"/>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Червоний-вогонь життя, буйне цвітіння, рідна домівка;</w:t>
      </w:r>
    </w:p>
    <w:p w:rsidR="00003DAB" w:rsidRPr="00003DAB" w:rsidRDefault="00003DAB" w:rsidP="00003DAB">
      <w:pPr>
        <w:spacing w:after="0" w:line="240" w:lineRule="auto"/>
        <w:ind w:firstLine="540"/>
        <w:jc w:val="both"/>
        <w:outlineLvl w:val="0"/>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Коричневий - земля-годувальниця;</w:t>
      </w:r>
    </w:p>
    <w:p w:rsidR="00003DAB" w:rsidRPr="00003DAB" w:rsidRDefault="00003DAB" w:rsidP="00003DAB">
      <w:pPr>
        <w:spacing w:after="0" w:line="240" w:lineRule="auto"/>
        <w:ind w:firstLine="540"/>
        <w:jc w:val="both"/>
        <w:outlineLvl w:val="0"/>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Білий – чистота  серця, неозорі простори, правда;</w:t>
      </w:r>
    </w:p>
    <w:p w:rsidR="00003DAB" w:rsidRPr="00003DAB" w:rsidRDefault="00003DAB" w:rsidP="00003DAB">
      <w:pPr>
        <w:spacing w:after="0" w:line="240" w:lineRule="auto"/>
        <w:ind w:firstLine="540"/>
        <w:jc w:val="both"/>
        <w:outlineLvl w:val="0"/>
        <w:rPr>
          <w:rFonts w:ascii="Times New Roman" w:eastAsia="Calibri" w:hAnsi="Times New Roman" w:cs="Times New Roman"/>
          <w:sz w:val="24"/>
          <w:szCs w:val="24"/>
          <w:lang w:val="uk-UA" w:bidi="en-US"/>
        </w:rPr>
      </w:pPr>
      <w:r w:rsidRPr="00003DAB">
        <w:rPr>
          <w:rFonts w:ascii="Times New Roman" w:eastAsia="Calibri" w:hAnsi="Times New Roman" w:cs="Times New Roman"/>
          <w:sz w:val="24"/>
          <w:szCs w:val="24"/>
          <w:lang w:val="uk-UA" w:bidi="en-US"/>
        </w:rPr>
        <w:t>Чорний - земля.</w:t>
      </w:r>
    </w:p>
    <w:p w:rsidR="00003DAB" w:rsidRPr="00003DAB" w:rsidRDefault="00003DAB" w:rsidP="00003DAB">
      <w:pPr>
        <w:spacing w:after="0" w:line="360" w:lineRule="auto"/>
        <w:ind w:firstLine="540"/>
        <w:jc w:val="both"/>
        <w:outlineLvl w:val="0"/>
        <w:rPr>
          <w:rFonts w:ascii="Monotype Corsiva" w:eastAsia="Calibri" w:hAnsi="Monotype Corsiva" w:cs="Times New Roman"/>
          <w:sz w:val="20"/>
          <w:szCs w:val="20"/>
          <w:lang w:val="uk-UA" w:bidi="en-US"/>
        </w:rPr>
      </w:pPr>
    </w:p>
    <w:p w:rsidR="00003DAB" w:rsidRPr="00003DAB" w:rsidRDefault="00003DAB" w:rsidP="00003DAB">
      <w:pPr>
        <w:spacing w:after="0" w:line="240" w:lineRule="auto"/>
        <w:ind w:left="708" w:firstLine="540"/>
        <w:rPr>
          <w:rFonts w:ascii="Times New Roman" w:eastAsia="Calibri" w:hAnsi="Times New Roman" w:cs="Times New Roman"/>
          <w:b/>
          <w:i/>
          <w:sz w:val="28"/>
          <w:szCs w:val="28"/>
          <w:u w:val="single"/>
          <w:lang w:val="uk-UA" w:bidi="en-US"/>
        </w:rPr>
      </w:pPr>
      <w:r w:rsidRPr="00003DAB">
        <w:rPr>
          <w:rFonts w:ascii="Times New Roman" w:eastAsia="Calibri" w:hAnsi="Times New Roman" w:cs="Times New Roman"/>
          <w:b/>
          <w:i/>
          <w:sz w:val="28"/>
          <w:szCs w:val="28"/>
          <w:u w:val="single"/>
          <w:lang w:val="uk-UA" w:bidi="en-US"/>
        </w:rPr>
        <w:t xml:space="preserve">С л о в н и к   х у д о ж н и к а </w:t>
      </w:r>
    </w:p>
    <w:p w:rsidR="00003DAB" w:rsidRPr="00003DAB" w:rsidRDefault="00003DAB" w:rsidP="00003DAB">
      <w:pPr>
        <w:spacing w:after="0" w:line="240" w:lineRule="auto"/>
        <w:ind w:firstLine="540"/>
        <w:rPr>
          <w:rFonts w:ascii="Times New Roman" w:eastAsia="Calibri" w:hAnsi="Times New Roman" w:cs="Times New Roman"/>
          <w:b/>
          <w:i/>
          <w:sz w:val="20"/>
          <w:szCs w:val="20"/>
          <w:u w:val="single"/>
          <w:lang w:val="uk-UA" w:bidi="en-US"/>
        </w:rPr>
      </w:pPr>
    </w:p>
    <w:p w:rsidR="00003DAB" w:rsidRPr="00003DAB" w:rsidRDefault="00003DAB" w:rsidP="00003DAB">
      <w:pPr>
        <w:spacing w:after="0" w:line="240" w:lineRule="auto"/>
        <w:ind w:left="540"/>
        <w:rPr>
          <w:rFonts w:ascii="Times New Roman" w:eastAsia="Calibri" w:hAnsi="Times New Roman" w:cs="Times New Roman"/>
          <w:b/>
          <w:i/>
          <w:sz w:val="24"/>
          <w:szCs w:val="24"/>
          <w:u w:val="single"/>
          <w:lang w:val="uk-UA" w:bidi="en-US"/>
        </w:rPr>
      </w:pPr>
      <w:r w:rsidRPr="00003DAB">
        <w:rPr>
          <w:rFonts w:ascii="Times New Roman" w:eastAsia="Calibri" w:hAnsi="Times New Roman" w:cs="Times New Roman"/>
          <w:b/>
          <w:i/>
          <w:sz w:val="24"/>
          <w:szCs w:val="24"/>
          <w:u w:val="single"/>
          <w:lang w:val="uk-UA" w:bidi="en-US"/>
        </w:rPr>
        <w:t xml:space="preserve">Орнамент - </w:t>
      </w:r>
      <w:r w:rsidRPr="00003DAB">
        <w:rPr>
          <w:rFonts w:ascii="Times New Roman" w:eastAsia="Calibri" w:hAnsi="Times New Roman" w:cs="Times New Roman"/>
          <w:b/>
          <w:i/>
          <w:sz w:val="24"/>
          <w:szCs w:val="24"/>
          <w:lang w:val="uk-UA" w:bidi="en-US"/>
        </w:rPr>
        <w:t xml:space="preserve">узор, побудований на ритмічному </w:t>
      </w:r>
      <w:proofErr w:type="spellStart"/>
      <w:r w:rsidRPr="00003DAB">
        <w:rPr>
          <w:rFonts w:ascii="Times New Roman" w:eastAsia="Calibri" w:hAnsi="Times New Roman" w:cs="Times New Roman"/>
          <w:b/>
          <w:i/>
          <w:sz w:val="24"/>
          <w:szCs w:val="24"/>
          <w:lang w:val="uk-UA" w:bidi="en-US"/>
        </w:rPr>
        <w:t>чередування</w:t>
      </w:r>
      <w:proofErr w:type="spellEnd"/>
      <w:r w:rsidRPr="00003DAB">
        <w:rPr>
          <w:rFonts w:ascii="Times New Roman" w:eastAsia="Calibri" w:hAnsi="Times New Roman" w:cs="Times New Roman"/>
          <w:b/>
          <w:i/>
          <w:sz w:val="24"/>
          <w:szCs w:val="24"/>
          <w:lang w:val="uk-UA" w:bidi="en-US"/>
        </w:rPr>
        <w:t xml:space="preserve"> різноманітних елементів (від лат. </w:t>
      </w:r>
      <w:proofErr w:type="spellStart"/>
      <w:r w:rsidRPr="00003DAB">
        <w:rPr>
          <w:rFonts w:ascii="Times New Roman" w:eastAsia="Calibri" w:hAnsi="Times New Roman" w:cs="Times New Roman"/>
          <w:b/>
          <w:i/>
          <w:sz w:val="24"/>
          <w:szCs w:val="24"/>
          <w:lang w:val="en-US" w:bidi="en-US"/>
        </w:rPr>
        <w:t>Ornamentum</w:t>
      </w:r>
      <w:proofErr w:type="spellEnd"/>
      <w:r w:rsidRPr="00003DAB">
        <w:rPr>
          <w:rFonts w:ascii="Times New Roman" w:eastAsia="Calibri" w:hAnsi="Times New Roman" w:cs="Times New Roman"/>
          <w:b/>
          <w:i/>
          <w:sz w:val="24"/>
          <w:szCs w:val="24"/>
          <w:lang w:val="uk-UA" w:bidi="en-US"/>
        </w:rPr>
        <w:t xml:space="preserve"> </w:t>
      </w:r>
      <w:proofErr w:type="gramStart"/>
      <w:r w:rsidRPr="00003DAB">
        <w:rPr>
          <w:rFonts w:ascii="Times New Roman" w:eastAsia="Calibri" w:hAnsi="Times New Roman" w:cs="Times New Roman"/>
          <w:b/>
          <w:i/>
          <w:sz w:val="24"/>
          <w:szCs w:val="24"/>
          <w:lang w:val="uk-UA" w:bidi="en-US"/>
        </w:rPr>
        <w:t>– ,</w:t>
      </w:r>
      <w:proofErr w:type="gramEnd"/>
      <w:r w:rsidRPr="00003DAB">
        <w:rPr>
          <w:rFonts w:ascii="Times New Roman" w:eastAsia="Calibri" w:hAnsi="Times New Roman" w:cs="Times New Roman"/>
          <w:b/>
          <w:i/>
          <w:sz w:val="24"/>
          <w:szCs w:val="24"/>
          <w:lang w:val="uk-UA" w:bidi="en-US"/>
        </w:rPr>
        <w:t>, прикрашання,,) В основі прикрашання лежать два композиційних початки  - ритм і симетрія</w:t>
      </w:r>
      <w:r w:rsidRPr="00003DAB">
        <w:rPr>
          <w:rFonts w:ascii="Times New Roman" w:eastAsia="Calibri" w:hAnsi="Times New Roman" w:cs="Times New Roman"/>
          <w:b/>
          <w:i/>
          <w:sz w:val="24"/>
          <w:szCs w:val="24"/>
          <w:u w:val="single"/>
          <w:lang w:val="uk-UA" w:bidi="en-US"/>
        </w:rPr>
        <w:t>.</w:t>
      </w:r>
    </w:p>
    <w:p w:rsidR="00003DAB" w:rsidRPr="00003DAB" w:rsidRDefault="00003DAB" w:rsidP="00003DAB">
      <w:pPr>
        <w:spacing w:after="0" w:line="240" w:lineRule="auto"/>
        <w:ind w:firstLine="540"/>
        <w:jc w:val="both"/>
        <w:outlineLvl w:val="0"/>
        <w:rPr>
          <w:rFonts w:ascii="Times New Roman" w:eastAsia="Calibri" w:hAnsi="Times New Roman" w:cs="Times New Roman"/>
          <w:b/>
          <w:sz w:val="24"/>
          <w:szCs w:val="24"/>
          <w:lang w:val="uk-UA" w:bidi="en-US"/>
        </w:rPr>
      </w:pPr>
      <w:r w:rsidRPr="00003DAB">
        <w:rPr>
          <w:rFonts w:ascii="Times New Roman" w:eastAsia="Calibri" w:hAnsi="Times New Roman" w:cs="Times New Roman"/>
          <w:b/>
          <w:i/>
          <w:sz w:val="24"/>
          <w:szCs w:val="24"/>
          <w:u w:val="single"/>
          <w:lang w:val="uk-UA" w:bidi="en-US"/>
        </w:rPr>
        <w:t xml:space="preserve">Ритм </w:t>
      </w:r>
      <w:r w:rsidRPr="00003DAB">
        <w:rPr>
          <w:rFonts w:ascii="Times New Roman" w:eastAsia="Calibri" w:hAnsi="Times New Roman" w:cs="Times New Roman"/>
          <w:b/>
          <w:i/>
          <w:sz w:val="24"/>
          <w:szCs w:val="24"/>
          <w:lang w:val="uk-UA" w:bidi="en-US"/>
        </w:rPr>
        <w:t xml:space="preserve">– </w:t>
      </w:r>
      <w:r w:rsidRPr="00003DAB">
        <w:rPr>
          <w:rFonts w:ascii="Times New Roman" w:eastAsia="Calibri" w:hAnsi="Times New Roman" w:cs="Times New Roman"/>
          <w:b/>
          <w:sz w:val="24"/>
          <w:szCs w:val="24"/>
          <w:lang w:val="uk-UA" w:bidi="en-US"/>
        </w:rPr>
        <w:t xml:space="preserve">визначає структурну побудову твору, характерні повторюваність одних і тих же компонентів, </w:t>
      </w:r>
      <w:proofErr w:type="spellStart"/>
      <w:r w:rsidRPr="00003DAB">
        <w:rPr>
          <w:rFonts w:ascii="Times New Roman" w:eastAsia="Calibri" w:hAnsi="Times New Roman" w:cs="Times New Roman"/>
          <w:b/>
          <w:sz w:val="24"/>
          <w:szCs w:val="24"/>
          <w:lang w:val="uk-UA" w:bidi="en-US"/>
        </w:rPr>
        <w:t>чередування</w:t>
      </w:r>
      <w:proofErr w:type="spellEnd"/>
      <w:r w:rsidRPr="00003DAB">
        <w:rPr>
          <w:rFonts w:ascii="Times New Roman" w:eastAsia="Calibri" w:hAnsi="Times New Roman" w:cs="Times New Roman"/>
          <w:b/>
          <w:sz w:val="24"/>
          <w:szCs w:val="24"/>
          <w:lang w:val="uk-UA" w:bidi="en-US"/>
        </w:rPr>
        <w:t xml:space="preserve"> </w:t>
      </w:r>
      <w:proofErr w:type="spellStart"/>
      <w:r w:rsidRPr="00003DAB">
        <w:rPr>
          <w:rFonts w:ascii="Times New Roman" w:eastAsia="Calibri" w:hAnsi="Times New Roman" w:cs="Times New Roman"/>
          <w:b/>
          <w:sz w:val="24"/>
          <w:szCs w:val="24"/>
          <w:lang w:val="uk-UA" w:bidi="en-US"/>
        </w:rPr>
        <w:t>декількох.Ритму</w:t>
      </w:r>
      <w:proofErr w:type="spellEnd"/>
      <w:r w:rsidRPr="00003DAB">
        <w:rPr>
          <w:rFonts w:ascii="Times New Roman" w:eastAsia="Calibri" w:hAnsi="Times New Roman" w:cs="Times New Roman"/>
          <w:b/>
          <w:sz w:val="24"/>
          <w:szCs w:val="24"/>
          <w:lang w:val="uk-UA" w:bidi="en-US"/>
        </w:rPr>
        <w:t xml:space="preserve"> належить рух, повторність.</w:t>
      </w:r>
    </w:p>
    <w:p w:rsidR="00003DAB" w:rsidRPr="00003DAB" w:rsidRDefault="00003DAB" w:rsidP="00003DAB">
      <w:pPr>
        <w:spacing w:after="0" w:line="240" w:lineRule="auto"/>
        <w:ind w:left="540"/>
        <w:jc w:val="both"/>
        <w:rPr>
          <w:rFonts w:ascii="Times New Roman" w:eastAsia="Calibri" w:hAnsi="Times New Roman" w:cs="Times New Roman"/>
          <w:b/>
          <w:i/>
          <w:sz w:val="24"/>
          <w:szCs w:val="24"/>
          <w:lang w:val="uk-UA" w:bidi="en-US"/>
        </w:rPr>
      </w:pPr>
      <w:r w:rsidRPr="00003DAB">
        <w:rPr>
          <w:rFonts w:ascii="Times New Roman" w:eastAsia="Calibri" w:hAnsi="Times New Roman" w:cs="Times New Roman"/>
          <w:b/>
          <w:i/>
          <w:sz w:val="24"/>
          <w:szCs w:val="24"/>
          <w:lang w:val="uk-UA" w:bidi="en-US"/>
        </w:rPr>
        <w:t>Симетрія - (спокійна рівновага елементів) – це така композиційна побудова, при якій права і ліва сторони рисунку врівноважені. В узорі найчастіше буває дзеркальне відображення сторін, розташованих  біля центральної осі.</w:t>
      </w:r>
    </w:p>
    <w:p w:rsidR="00003DAB" w:rsidRPr="00003DAB" w:rsidRDefault="00003DAB" w:rsidP="00003DAB">
      <w:pPr>
        <w:spacing w:after="0" w:line="240" w:lineRule="auto"/>
        <w:ind w:firstLine="540"/>
        <w:jc w:val="both"/>
        <w:outlineLvl w:val="0"/>
        <w:rPr>
          <w:rFonts w:ascii="Times New Roman" w:eastAsia="Calibri" w:hAnsi="Times New Roman" w:cs="Times New Roman"/>
          <w:b/>
          <w:i/>
          <w:sz w:val="24"/>
          <w:szCs w:val="24"/>
          <w:u w:val="single"/>
          <w:lang w:val="uk-UA" w:bidi="en-US"/>
        </w:rPr>
      </w:pPr>
      <w:r w:rsidRPr="00003DAB">
        <w:rPr>
          <w:rFonts w:ascii="Times New Roman" w:eastAsia="Calibri" w:hAnsi="Times New Roman" w:cs="Times New Roman"/>
          <w:b/>
          <w:i/>
          <w:sz w:val="24"/>
          <w:szCs w:val="24"/>
          <w:u w:val="single"/>
          <w:lang w:val="uk-UA" w:bidi="en-US"/>
        </w:rPr>
        <w:t xml:space="preserve">Може бути складений з </w:t>
      </w:r>
      <w:proofErr w:type="spellStart"/>
      <w:r w:rsidRPr="00003DAB">
        <w:rPr>
          <w:rFonts w:ascii="Times New Roman" w:eastAsia="Calibri" w:hAnsi="Times New Roman" w:cs="Times New Roman"/>
          <w:b/>
          <w:i/>
          <w:sz w:val="24"/>
          <w:szCs w:val="24"/>
          <w:u w:val="single"/>
          <w:lang w:val="uk-UA" w:bidi="en-US"/>
        </w:rPr>
        <w:t>геометричних,рослинних</w:t>
      </w:r>
      <w:proofErr w:type="spellEnd"/>
      <w:r w:rsidRPr="00003DAB">
        <w:rPr>
          <w:rFonts w:ascii="Times New Roman" w:eastAsia="Calibri" w:hAnsi="Times New Roman" w:cs="Times New Roman"/>
          <w:b/>
          <w:i/>
          <w:sz w:val="24"/>
          <w:szCs w:val="24"/>
          <w:u w:val="single"/>
          <w:lang w:val="uk-UA" w:bidi="en-US"/>
        </w:rPr>
        <w:t xml:space="preserve"> форм.</w:t>
      </w:r>
    </w:p>
    <w:p w:rsidR="00003DAB" w:rsidRPr="00003DAB" w:rsidRDefault="00003DAB" w:rsidP="00003DAB">
      <w:pPr>
        <w:spacing w:after="0" w:line="240" w:lineRule="auto"/>
        <w:ind w:firstLine="540"/>
        <w:jc w:val="both"/>
        <w:outlineLvl w:val="0"/>
        <w:rPr>
          <w:rFonts w:ascii="Times New Roman" w:eastAsia="Calibri" w:hAnsi="Times New Roman" w:cs="Times New Roman"/>
          <w:b/>
          <w:i/>
          <w:sz w:val="24"/>
          <w:szCs w:val="24"/>
          <w:lang w:val="uk-UA" w:bidi="en-US"/>
        </w:rPr>
      </w:pPr>
      <w:proofErr w:type="spellStart"/>
      <w:r w:rsidRPr="00003DAB">
        <w:rPr>
          <w:rFonts w:ascii="Times New Roman" w:eastAsia="Calibri" w:hAnsi="Times New Roman" w:cs="Times New Roman"/>
          <w:b/>
          <w:i/>
          <w:sz w:val="24"/>
          <w:szCs w:val="24"/>
          <w:u w:val="single"/>
          <w:lang w:val="uk-UA" w:bidi="en-US"/>
        </w:rPr>
        <w:t>Мальовка</w:t>
      </w:r>
      <w:proofErr w:type="spellEnd"/>
      <w:r w:rsidRPr="00003DAB">
        <w:rPr>
          <w:rFonts w:ascii="Times New Roman" w:eastAsia="Calibri" w:hAnsi="Times New Roman" w:cs="Times New Roman"/>
          <w:b/>
          <w:i/>
          <w:sz w:val="24"/>
          <w:szCs w:val="24"/>
          <w:lang w:val="uk-UA" w:bidi="en-US"/>
        </w:rPr>
        <w:t xml:space="preserve"> – візерунок, виконаний в стилі класичного петриківського розпису  на папері.</w:t>
      </w:r>
    </w:p>
    <w:p w:rsidR="00003DAB" w:rsidRPr="00003DAB" w:rsidRDefault="00003DAB" w:rsidP="00003DAB">
      <w:pPr>
        <w:spacing w:after="0" w:line="240" w:lineRule="auto"/>
        <w:ind w:firstLine="540"/>
        <w:jc w:val="both"/>
        <w:outlineLvl w:val="0"/>
        <w:rPr>
          <w:rFonts w:ascii="Times New Roman" w:eastAsia="Calibri" w:hAnsi="Times New Roman" w:cs="Times New Roman"/>
          <w:b/>
          <w:i/>
          <w:sz w:val="24"/>
          <w:szCs w:val="24"/>
          <w:lang w:val="uk-UA" w:bidi="en-US"/>
        </w:rPr>
      </w:pPr>
      <w:r w:rsidRPr="00003DAB">
        <w:rPr>
          <w:rFonts w:ascii="Times New Roman" w:eastAsia="Calibri" w:hAnsi="Times New Roman" w:cs="Times New Roman"/>
          <w:b/>
          <w:i/>
          <w:sz w:val="24"/>
          <w:szCs w:val="24"/>
          <w:u w:val="single"/>
          <w:lang w:val="uk-UA" w:bidi="en-US"/>
        </w:rPr>
        <w:t xml:space="preserve">Фриз </w:t>
      </w:r>
      <w:r w:rsidRPr="00003DAB">
        <w:rPr>
          <w:rFonts w:ascii="Times New Roman" w:eastAsia="Calibri" w:hAnsi="Times New Roman" w:cs="Times New Roman"/>
          <w:b/>
          <w:i/>
          <w:sz w:val="24"/>
          <w:szCs w:val="24"/>
          <w:lang w:val="uk-UA" w:bidi="en-US"/>
        </w:rPr>
        <w:t>– візерунок, виконаний на основі симетричного розташування елементів в смузі.</w:t>
      </w:r>
    </w:p>
    <w:p w:rsidR="00003DAB" w:rsidRPr="00003DAB" w:rsidRDefault="00003DAB" w:rsidP="00003DAB">
      <w:pPr>
        <w:spacing w:after="0" w:line="240" w:lineRule="auto"/>
        <w:ind w:firstLine="540"/>
        <w:jc w:val="center"/>
        <w:outlineLvl w:val="0"/>
        <w:rPr>
          <w:rFonts w:ascii="Monotype Corsiva" w:eastAsia="Calibri" w:hAnsi="Monotype Corsiva" w:cs="Times New Roman"/>
          <w:b/>
          <w:sz w:val="28"/>
          <w:szCs w:val="28"/>
          <w:lang w:val="uk-UA" w:bidi="en-US"/>
        </w:rPr>
      </w:pPr>
      <w:r w:rsidRPr="00003DAB">
        <w:rPr>
          <w:rFonts w:ascii="Monotype Corsiva" w:eastAsia="Calibri" w:hAnsi="Monotype Corsiva" w:cs="Times New Roman"/>
          <w:b/>
          <w:sz w:val="28"/>
          <w:szCs w:val="28"/>
          <w:lang w:val="uk-UA" w:bidi="en-US"/>
        </w:rPr>
        <w:t>Словник доступний для дітей:</w:t>
      </w:r>
    </w:p>
    <w:p w:rsidR="00003DAB" w:rsidRPr="00003DAB" w:rsidRDefault="00003DAB" w:rsidP="00003DAB">
      <w:pPr>
        <w:spacing w:after="0" w:line="240" w:lineRule="auto"/>
        <w:ind w:firstLine="540"/>
        <w:jc w:val="both"/>
        <w:rPr>
          <w:rFonts w:ascii="Monotype Corsiva" w:eastAsia="Calibri" w:hAnsi="Monotype Corsiva" w:cs="Times New Roman"/>
          <w:b/>
          <w:sz w:val="28"/>
          <w:szCs w:val="28"/>
          <w:u w:val="single"/>
          <w:lang w:val="uk-UA" w:bidi="en-US"/>
        </w:rPr>
      </w:pPr>
    </w:p>
    <w:p w:rsidR="00003DAB" w:rsidRPr="00003DAB" w:rsidRDefault="00003DAB" w:rsidP="00003DAB">
      <w:pPr>
        <w:spacing w:after="0" w:line="240" w:lineRule="auto"/>
        <w:ind w:firstLine="540"/>
        <w:jc w:val="both"/>
        <w:outlineLvl w:val="0"/>
        <w:rPr>
          <w:rFonts w:ascii="Monotype Corsiva" w:eastAsia="Calibri" w:hAnsi="Monotype Corsiva" w:cs="Times New Roman"/>
          <w:b/>
          <w:sz w:val="28"/>
          <w:szCs w:val="28"/>
          <w:u w:val="single"/>
          <w:lang w:val="uk-UA" w:bidi="en-US"/>
        </w:rPr>
      </w:pPr>
      <w:r w:rsidRPr="00003DAB">
        <w:rPr>
          <w:rFonts w:ascii="Monotype Corsiva" w:eastAsia="Calibri" w:hAnsi="Monotype Corsiva" w:cs="Times New Roman"/>
          <w:b/>
          <w:sz w:val="28"/>
          <w:szCs w:val="28"/>
          <w:u w:val="single"/>
          <w:lang w:val="uk-UA" w:bidi="en-US"/>
        </w:rPr>
        <w:t>Декор – прикрашання.</w:t>
      </w:r>
    </w:p>
    <w:p w:rsidR="00003DAB" w:rsidRPr="00003DAB" w:rsidRDefault="00003DAB" w:rsidP="00003DAB">
      <w:pPr>
        <w:spacing w:after="0" w:line="240" w:lineRule="auto"/>
        <w:ind w:firstLine="540"/>
        <w:jc w:val="both"/>
        <w:outlineLvl w:val="0"/>
        <w:rPr>
          <w:rFonts w:ascii="Monotype Corsiva" w:eastAsia="Calibri" w:hAnsi="Monotype Corsiva" w:cs="Times New Roman"/>
          <w:b/>
          <w:sz w:val="28"/>
          <w:szCs w:val="28"/>
          <w:u w:val="single"/>
          <w:lang w:val="uk-UA" w:bidi="en-US"/>
        </w:rPr>
      </w:pPr>
      <w:r w:rsidRPr="00003DAB">
        <w:rPr>
          <w:rFonts w:ascii="Monotype Corsiva" w:eastAsia="Calibri" w:hAnsi="Monotype Corsiva" w:cs="Times New Roman"/>
          <w:b/>
          <w:sz w:val="28"/>
          <w:szCs w:val="28"/>
          <w:u w:val="single"/>
          <w:lang w:val="uk-UA" w:bidi="en-US"/>
        </w:rPr>
        <w:t>Декорований –прикрашений візерунком.</w:t>
      </w:r>
    </w:p>
    <w:p w:rsidR="00003DAB" w:rsidRPr="00003DAB" w:rsidRDefault="00003DAB" w:rsidP="00003DAB">
      <w:pPr>
        <w:spacing w:after="0" w:line="240" w:lineRule="auto"/>
        <w:ind w:firstLine="540"/>
        <w:jc w:val="both"/>
        <w:outlineLvl w:val="0"/>
        <w:rPr>
          <w:rFonts w:ascii="Monotype Corsiva" w:eastAsia="Calibri" w:hAnsi="Monotype Corsiva" w:cs="Times New Roman"/>
          <w:b/>
          <w:sz w:val="28"/>
          <w:szCs w:val="28"/>
          <w:u w:val="single"/>
          <w:lang w:val="uk-UA" w:bidi="en-US"/>
        </w:rPr>
      </w:pPr>
      <w:r w:rsidRPr="00003DAB">
        <w:rPr>
          <w:rFonts w:ascii="Monotype Corsiva" w:eastAsia="Calibri" w:hAnsi="Monotype Corsiva" w:cs="Times New Roman"/>
          <w:b/>
          <w:sz w:val="28"/>
          <w:szCs w:val="28"/>
          <w:u w:val="single"/>
          <w:lang w:val="uk-UA" w:bidi="en-US"/>
        </w:rPr>
        <w:t>Декорувати -  прикрашати.</w:t>
      </w:r>
    </w:p>
    <w:p w:rsidR="00003DAB" w:rsidRPr="00003DAB" w:rsidRDefault="00003DAB" w:rsidP="00003DAB">
      <w:pPr>
        <w:spacing w:after="0" w:line="240" w:lineRule="auto"/>
        <w:ind w:firstLine="540"/>
        <w:jc w:val="both"/>
        <w:rPr>
          <w:rFonts w:ascii="Monotype Corsiva" w:eastAsia="Calibri" w:hAnsi="Monotype Corsiva" w:cs="Times New Roman"/>
          <w:b/>
          <w:i/>
          <w:sz w:val="20"/>
          <w:szCs w:val="20"/>
          <w:u w:val="single"/>
          <w:lang w:val="uk-UA" w:bidi="en-US"/>
        </w:rPr>
      </w:pPr>
      <w:r w:rsidRPr="00003DAB">
        <w:rPr>
          <w:rFonts w:ascii="Monotype Corsiva" w:eastAsia="Calibri" w:hAnsi="Monotype Corsiva" w:cs="Times New Roman"/>
          <w:b/>
          <w:sz w:val="28"/>
          <w:szCs w:val="28"/>
          <w:u w:val="single"/>
          <w:lang w:val="uk-UA" w:bidi="en-US"/>
        </w:rPr>
        <w:t>Візерунок – дружба ліній, крапок, мазків, кольорів, у малюнку-прикрашанні.</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На </w:t>
      </w:r>
      <w:r w:rsidRPr="00003DAB">
        <w:rPr>
          <w:rFonts w:ascii="Times New Roman CYR" w:eastAsia="Calibri" w:hAnsi="Times New Roman CYR" w:cs="Times New Roman CYR"/>
          <w:i/>
          <w:color w:val="000000"/>
          <w:sz w:val="28"/>
          <w:szCs w:val="28"/>
          <w:lang w:val="uk-UA" w:bidi="en-US"/>
        </w:rPr>
        <w:t>початку лекції</w:t>
      </w:r>
      <w:r w:rsidRPr="00003DAB">
        <w:rPr>
          <w:rFonts w:ascii="Times New Roman CYR" w:eastAsia="Calibri" w:hAnsi="Times New Roman CYR" w:cs="Times New Roman CYR"/>
          <w:color w:val="000000"/>
          <w:sz w:val="28"/>
          <w:szCs w:val="28"/>
          <w:lang w:val="uk-UA" w:bidi="en-US"/>
        </w:rPr>
        <w:t xml:space="preserve"> запропонувати провести гру </w:t>
      </w:r>
      <w:r w:rsidRPr="00003DAB">
        <w:rPr>
          <w:rFonts w:ascii="Times New Roman CYR" w:eastAsia="Calibri" w:hAnsi="Times New Roman CYR" w:cs="Times New Roman CYR"/>
          <w:b/>
          <w:i/>
          <w:color w:val="000000"/>
          <w:sz w:val="28"/>
          <w:szCs w:val="28"/>
          <w:lang w:val="uk-UA" w:bidi="en-US"/>
        </w:rPr>
        <w:t>« Склади орнамент або візерунок»</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Обладнання :</w:t>
      </w:r>
      <w:r w:rsidRPr="00003DAB">
        <w:rPr>
          <w:rFonts w:ascii="Times New Roman CYR" w:eastAsia="Calibri" w:hAnsi="Times New Roman CYR" w:cs="Times New Roman CYR"/>
          <w:color w:val="000000"/>
          <w:sz w:val="28"/>
          <w:szCs w:val="28"/>
          <w:lang w:val="uk-UA" w:bidi="en-US"/>
        </w:rPr>
        <w:t xml:space="preserve">  форми , силуети одягу, </w:t>
      </w:r>
      <w:proofErr w:type="spellStart"/>
      <w:r w:rsidRPr="00003DAB">
        <w:rPr>
          <w:rFonts w:ascii="Times New Roman CYR" w:eastAsia="Calibri" w:hAnsi="Times New Roman CYR" w:cs="Times New Roman CYR"/>
          <w:color w:val="000000"/>
          <w:sz w:val="28"/>
          <w:szCs w:val="28"/>
          <w:lang w:val="uk-UA" w:bidi="en-US"/>
        </w:rPr>
        <w:t>посуду,сірники</w:t>
      </w:r>
      <w:proofErr w:type="spellEnd"/>
      <w:r w:rsidRPr="00003DAB">
        <w:rPr>
          <w:rFonts w:ascii="Times New Roman CYR" w:eastAsia="Calibri" w:hAnsi="Times New Roman CYR" w:cs="Times New Roman CYR"/>
          <w:color w:val="000000"/>
          <w:sz w:val="28"/>
          <w:szCs w:val="28"/>
          <w:lang w:val="uk-UA" w:bidi="en-US"/>
        </w:rPr>
        <w:t xml:space="preserve"> або палички з дерева, елементи геометричних, квіткових форм.</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lastRenderedPageBreak/>
        <w:t>Студенти за пропозицією викладача складають за своїм бажанням орнаменти, візерунки на різних формах. Перевірка завдання. Переконати в недосконалості або високому рівні знань по цій темі</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Звернути увагу на вироби декоративно-прикладного мистецтва, на їх неповторність та побудову, характер, колорит, закони краси за яким вони створені.</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Мотивація мети лекції.</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Закон традиції</w:t>
      </w:r>
      <w:r w:rsidRPr="00003DAB">
        <w:rPr>
          <w:rFonts w:ascii="Times New Roman CYR" w:eastAsia="Calibri" w:hAnsi="Times New Roman CYR" w:cs="Times New Roman CYR"/>
          <w:color w:val="000000"/>
          <w:sz w:val="28"/>
          <w:szCs w:val="28"/>
          <w:lang w:val="uk-UA" w:bidi="en-US"/>
        </w:rPr>
        <w:t xml:space="preserve">. Композиція творів мистецтва, зокрема декоративно-прикладного, тісно пов'язана із художньою спадщиною, генетичним кодом художньої традиції. Характер цього зв'язку історично визначився у різновидах структури художньої системи: канонічної, традиційної та новаторської. Художня традиція регулює складний процес відбору, освоєння, трансляції і розвитку (повторення) історичного соціокультурного досвіду. Первісне мистецтво, декоративне мистецтво стародавнього світу, середньовіччя за своїм характером канонічні, обмежені нормою. В умовах виживання, коли загроза художнім структурам стала цілком реальною,- традицію підсилював і підтримував канон. Звідси випливає чітка функціональна залежність: «традиція зберігає і відновлює соціокультурні структури, канон зберігає і відтворює традицію». Однак канон — це широке коло, комплекс світоглядно-естетичних і художніх концепцій, що поєднують у собі: а) світоглядно-естетичні норми; б) набір усталених </w:t>
      </w:r>
      <w:proofErr w:type="spellStart"/>
      <w:r w:rsidRPr="00003DAB">
        <w:rPr>
          <w:rFonts w:ascii="Times New Roman CYR" w:eastAsia="Calibri" w:hAnsi="Times New Roman CYR" w:cs="Times New Roman CYR"/>
          <w:color w:val="000000"/>
          <w:sz w:val="28"/>
          <w:szCs w:val="28"/>
          <w:lang w:val="uk-UA" w:bidi="en-US"/>
        </w:rPr>
        <w:t>об'ємно</w:t>
      </w:r>
      <w:proofErr w:type="spellEnd"/>
      <w:r w:rsidRPr="00003DAB">
        <w:rPr>
          <w:rFonts w:ascii="Times New Roman CYR" w:eastAsia="Calibri" w:hAnsi="Times New Roman CYR" w:cs="Times New Roman CYR"/>
          <w:color w:val="000000"/>
          <w:sz w:val="28"/>
          <w:szCs w:val="28"/>
          <w:lang w:val="uk-UA" w:bidi="en-US"/>
        </w:rPr>
        <w:t>-просторових форм; в) іконографію образів і орнаментальних мотивів; г) композиційні стереотипи і структури; д) художньо-технологічні рецепти і прийоми виконання.</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Народна творчість, котра, мабуть, виникла у ранньому середньовіччі, ґрунтується на художній традиції, яка на відміну від канону «мінлива, динамічна й розгорнута в часі», передається також у просторі. Тривалий процес колективної творчості сприяв формуванню і закріпленню найцінніших художніх надбань. З покоління в покоління, повторюючи відповідні художні моделі, народні майстри вдосконалювали їхню форму (конструкцію), збагачували декор. У народному мистецтві закон традиції дів як головна рушійна сила.</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Закон традиції діяв не лише в порівнянні окремих етнічних культур, художніх шкіл, груп творів тощо, а й у структурі однієї композиції. Так, порівнюючи форму і декор кераміки, неважко збагнути, що форма відзначається порівняною інваріантністю та сталістю, а в окремих випадках — канонічністю щодо </w:t>
      </w:r>
      <w:proofErr w:type="spellStart"/>
      <w:r w:rsidRPr="00003DAB">
        <w:rPr>
          <w:rFonts w:ascii="Times New Roman CYR" w:eastAsia="Calibri" w:hAnsi="Times New Roman CYR" w:cs="Times New Roman CYR"/>
          <w:color w:val="000000"/>
          <w:sz w:val="28"/>
          <w:szCs w:val="28"/>
          <w:lang w:val="uk-UA" w:bidi="en-US"/>
        </w:rPr>
        <w:t>поліваріантності</w:t>
      </w:r>
      <w:proofErr w:type="spellEnd"/>
      <w:r w:rsidRPr="00003DAB">
        <w:rPr>
          <w:rFonts w:ascii="Times New Roman CYR" w:eastAsia="Calibri" w:hAnsi="Times New Roman CYR" w:cs="Times New Roman CYR"/>
          <w:color w:val="000000"/>
          <w:sz w:val="28"/>
          <w:szCs w:val="28"/>
          <w:lang w:val="uk-UA" w:bidi="en-US"/>
        </w:rPr>
        <w:t xml:space="preserve"> та новизни декору. Майстри древньогрецької кераміки, успадкувавши деякі форми з егейської культури, згодом довели їхню кількість до 300 традиційних різновидів, однак до канону увійшли заледве 20 найуживаніших моделей. Діапазон форм функціонально закритий, обмежений висотою і шириною, тоді як діапазон традиційного декору практично відкритий.</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Закон цілісності</w:t>
      </w:r>
      <w:r w:rsidRPr="00003DAB">
        <w:rPr>
          <w:rFonts w:ascii="Times New Roman CYR" w:eastAsia="Calibri" w:hAnsi="Times New Roman CYR" w:cs="Times New Roman CYR"/>
          <w:color w:val="000000"/>
          <w:sz w:val="28"/>
          <w:szCs w:val="28"/>
          <w:lang w:val="uk-UA" w:bidi="en-US"/>
        </w:rPr>
        <w:t>. Різноманітні прояви цілісності зустрічаються в природі, суспільстві, мистецтві. М. Некрасова стверджує, що «цілісність — не тільки творчість, а й людина, середовище, що її оточує». Матеріалістична діалектика розглядає цілісність як «певну завершеність, внутрішню єдність об'єкта», а також його якісну своєрідність, зумовлену «специфічними закономірностями функціонування та розвитку» . Загалом цілісність розкривається у діалектичній єдності частин і цілого. Однак цілісність дерева, живого організму, навіть природи виступає в іншій смисловій площині, ніж «духовно-предметна» цілісність творів мистецтва.</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lastRenderedPageBreak/>
        <w:t>Для досягнення композиційної цілісності інколи вдаються до групування елементів, тобто об'єднання окремих деталей форми, мотивів орнаменту у більші частини форми або рапорті одиниці візерунку. Людина водночас може сприймати обмежену кількість елементів (не більше семи). Якщо їхня кількість переходить цю межу, у свідомості миттєво, і переважно безконтрольно, проходить об'єднання їх у групи. З цього принципу, пов'язаного із нашим сприйняттям, випливає прийом групування.</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Народ віддавна виявив багато смаку, вміння і винахідливості у створенні цілісної </w:t>
      </w:r>
      <w:r w:rsidRPr="00003DAB">
        <w:rPr>
          <w:rFonts w:ascii="Times New Roman CYR" w:eastAsia="Calibri" w:hAnsi="Times New Roman CYR" w:cs="Times New Roman CYR"/>
          <w:i/>
          <w:color w:val="000000"/>
          <w:sz w:val="28"/>
          <w:szCs w:val="28"/>
          <w:lang w:val="uk-UA" w:bidi="en-US"/>
        </w:rPr>
        <w:t xml:space="preserve">художньої системи інтер'єру житла, костюма, </w:t>
      </w:r>
      <w:r w:rsidRPr="00003DAB">
        <w:rPr>
          <w:rFonts w:ascii="Times New Roman CYR" w:eastAsia="Calibri" w:hAnsi="Times New Roman CYR" w:cs="Times New Roman CYR"/>
          <w:color w:val="000000"/>
          <w:sz w:val="28"/>
          <w:szCs w:val="28"/>
          <w:lang w:val="uk-UA" w:bidi="en-US"/>
        </w:rPr>
        <w:t xml:space="preserve">що в кожному регіоні України мали локальні відміни. Так, традиційний інтер'єр подільської хати відзначається логічним </w:t>
      </w:r>
      <w:proofErr w:type="spellStart"/>
      <w:r w:rsidRPr="00003DAB">
        <w:rPr>
          <w:rFonts w:ascii="Times New Roman CYR" w:eastAsia="Calibri" w:hAnsi="Times New Roman CYR" w:cs="Times New Roman CYR"/>
          <w:color w:val="000000"/>
          <w:sz w:val="28"/>
          <w:szCs w:val="28"/>
          <w:lang w:val="uk-UA" w:bidi="en-US"/>
        </w:rPr>
        <w:t>взаєморозташуванням</w:t>
      </w:r>
      <w:proofErr w:type="spellEnd"/>
      <w:r w:rsidRPr="00003DAB">
        <w:rPr>
          <w:rFonts w:ascii="Times New Roman CYR" w:eastAsia="Calibri" w:hAnsi="Times New Roman CYR" w:cs="Times New Roman CYR"/>
          <w:color w:val="000000"/>
          <w:sz w:val="28"/>
          <w:szCs w:val="28"/>
          <w:lang w:val="uk-UA" w:bidi="en-US"/>
        </w:rPr>
        <w:t xml:space="preserve"> меблів і хатнього начиння, килимів, верет, вишитих рушників. Піч і побілені стіни оздоблювали мальованим і паперовим декором. У гуцульській хаті дерев'яні стіни «миті», не білені, меблі, посуд та інші предмети прикрашені різьбленням і випалюванням, піч з комином виблискує кахлями, ліжко вкрите веретою або ліжником, на стіні — ікони на склі, поруч підвішені качани кукурудзи, засушене зілля, писанки тощо. У всьому ансамблі відчувається гармонійна злагодженість.</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Задумаємо найпростішу конструктивну ідею вази— видовжений циліндр (співвідношення 4:1), при основі ледь випуклий, у верхній частині, навпаки, увігнутий. Легка, цільна форма побудована на м'яких нюансах контуру. Із збільшенням компонентів (ніжка, вухо, декор тощо) виникає проблема </w:t>
      </w:r>
      <w:proofErr w:type="spellStart"/>
      <w:r w:rsidRPr="00003DAB">
        <w:rPr>
          <w:rFonts w:ascii="Times New Roman CYR" w:eastAsia="Calibri" w:hAnsi="Times New Roman CYR" w:cs="Times New Roman CYR"/>
          <w:color w:val="000000"/>
          <w:sz w:val="28"/>
          <w:szCs w:val="28"/>
          <w:lang w:val="uk-UA" w:bidi="en-US"/>
        </w:rPr>
        <w:t>співпідлеглості</w:t>
      </w:r>
      <w:proofErr w:type="spellEnd"/>
      <w:r w:rsidRPr="00003DAB">
        <w:rPr>
          <w:rFonts w:ascii="Times New Roman CYR" w:eastAsia="Calibri" w:hAnsi="Times New Roman CYR" w:cs="Times New Roman CYR"/>
          <w:color w:val="000000"/>
          <w:sz w:val="28"/>
          <w:szCs w:val="28"/>
          <w:lang w:val="uk-UA" w:bidi="en-US"/>
        </w:rPr>
        <w:t xml:space="preserve"> (підпорядкування) головній формі.</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Таким чином, закон цілісності допомагає розкрити </w:t>
      </w:r>
      <w:proofErr w:type="spellStart"/>
      <w:r w:rsidRPr="00003DAB">
        <w:rPr>
          <w:rFonts w:ascii="Times New Roman CYR" w:eastAsia="Calibri" w:hAnsi="Times New Roman CYR" w:cs="Times New Roman CYR"/>
          <w:color w:val="000000"/>
          <w:sz w:val="28"/>
          <w:szCs w:val="28"/>
          <w:lang w:val="uk-UA" w:bidi="en-US"/>
        </w:rPr>
        <w:t>співпідлеглість</w:t>
      </w:r>
      <w:proofErr w:type="spellEnd"/>
      <w:r w:rsidRPr="00003DAB">
        <w:rPr>
          <w:rFonts w:ascii="Times New Roman CYR" w:eastAsia="Calibri" w:hAnsi="Times New Roman CYR" w:cs="Times New Roman CYR"/>
          <w:color w:val="000000"/>
          <w:sz w:val="28"/>
          <w:szCs w:val="28"/>
          <w:lang w:val="uk-UA" w:bidi="en-US"/>
        </w:rPr>
        <w:t xml:space="preserve"> компонентів структури твору, єдність образу через складну систему </w:t>
      </w:r>
      <w:proofErr w:type="spellStart"/>
      <w:r w:rsidRPr="00003DAB">
        <w:rPr>
          <w:rFonts w:ascii="Times New Roman CYR" w:eastAsia="Calibri" w:hAnsi="Times New Roman CYR" w:cs="Times New Roman CYR"/>
          <w:color w:val="000000"/>
          <w:sz w:val="28"/>
          <w:szCs w:val="28"/>
          <w:lang w:val="uk-UA" w:bidi="en-US"/>
        </w:rPr>
        <w:t>зв'язків</w:t>
      </w:r>
      <w:proofErr w:type="spellEnd"/>
      <w:r w:rsidRPr="00003DAB">
        <w:rPr>
          <w:rFonts w:ascii="Times New Roman CYR" w:eastAsia="Calibri" w:hAnsi="Times New Roman CYR" w:cs="Times New Roman CYR"/>
          <w:color w:val="000000"/>
          <w:sz w:val="28"/>
          <w:szCs w:val="28"/>
          <w:lang w:val="uk-UA" w:bidi="en-US"/>
        </w:rPr>
        <w:t>: форма твору в ансамблі і середовищі. Форма частини у загальній формі предмета і форма елементів у частині форми. При цьому головну роль відіграє ступінь впорядкованості структури,</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Закон тектоніки</w:t>
      </w:r>
      <w:r w:rsidRPr="00003DAB">
        <w:rPr>
          <w:rFonts w:ascii="Times New Roman CYR" w:eastAsia="Calibri" w:hAnsi="Times New Roman CYR" w:cs="Times New Roman CYR"/>
          <w:color w:val="000000"/>
          <w:sz w:val="28"/>
          <w:szCs w:val="28"/>
          <w:lang w:val="uk-UA" w:bidi="en-US"/>
        </w:rPr>
        <w:t>. Художнє осмислення функціональної і матеріально-конструктивної структури є засобом створення естетично виразної форми твору. Закон діє у народній і професійній творчості, однак з тією різницею, що в народній він закладений у традицію, тоді як художники користуються ним свідомо, вибірково застосовуючи той чи інший матеріал, техніку, конструкцію тощо.</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 xml:space="preserve">Тектоніка </w:t>
      </w:r>
      <w:r w:rsidRPr="00003DAB">
        <w:rPr>
          <w:rFonts w:ascii="Times New Roman CYR" w:eastAsia="Calibri" w:hAnsi="Times New Roman CYR" w:cs="Times New Roman CYR"/>
          <w:color w:val="000000"/>
          <w:sz w:val="28"/>
          <w:szCs w:val="28"/>
          <w:lang w:val="uk-UA" w:bidi="en-US"/>
        </w:rPr>
        <w:t>— гармонійна взаємозалежність формотворення — виражається загальною формулою: функція-матеріал-структура-конструкція--форма.</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Будь-яка професійна формотворчість розпочинається із з'ясування меж функціонування художнього предмета. Чітка уява про умови й характер застосування твору дає змогу визначити матеріал, тип художньої структури та - конструктивне розв'язання форми. На конструкцію форми, її тектоніку значною мірою впливають природні, технічні й технологічні властивості матеріалів. Так, широкий діапазон різноманітних властивостей має деревина, її можна обробляти вручну і на верстатах — рубати, колоти, різати пилою і різцями, стругати, точити, шліфувати, свердлити, склеювати і пресувати, розпарювати і гнути тощо. Звідси такі можливості у виготовленні з дерева досконалої тектонічної форми технікою видовбування, вирізування, бондарства, токарства, столярства. Для художніх робіт чимале значення має також природне м'яке зафарбування деревини, своєрідна візерунчаста текстура. Після з'ясування взаємозв'язку функції і матеріалу розробляється наступне коло </w:t>
      </w:r>
      <w:proofErr w:type="spellStart"/>
      <w:r w:rsidRPr="00003DAB">
        <w:rPr>
          <w:rFonts w:ascii="Times New Roman CYR" w:eastAsia="Calibri" w:hAnsi="Times New Roman CYR" w:cs="Times New Roman CYR"/>
          <w:color w:val="000000"/>
          <w:sz w:val="28"/>
          <w:szCs w:val="28"/>
          <w:lang w:val="uk-UA" w:bidi="en-US"/>
        </w:rPr>
        <w:t>зв'язків</w:t>
      </w:r>
      <w:proofErr w:type="spellEnd"/>
      <w:r w:rsidRPr="00003DAB">
        <w:rPr>
          <w:rFonts w:ascii="Times New Roman CYR" w:eastAsia="Calibri" w:hAnsi="Times New Roman CYR" w:cs="Times New Roman CYR"/>
          <w:color w:val="000000"/>
          <w:sz w:val="28"/>
          <w:szCs w:val="28"/>
          <w:lang w:val="uk-UA" w:bidi="en-US"/>
        </w:rPr>
        <w:t xml:space="preserve">, що ведуть до визначення структури та організації художньої конструктивної форми. Далі </w:t>
      </w:r>
      <w:proofErr w:type="spellStart"/>
      <w:r w:rsidRPr="00003DAB">
        <w:rPr>
          <w:rFonts w:ascii="Times New Roman CYR" w:eastAsia="Calibri" w:hAnsi="Times New Roman CYR" w:cs="Times New Roman CYR"/>
          <w:color w:val="000000"/>
          <w:sz w:val="28"/>
          <w:szCs w:val="28"/>
          <w:lang w:val="uk-UA" w:bidi="en-US"/>
        </w:rPr>
        <w:t>уточнюються</w:t>
      </w:r>
      <w:proofErr w:type="spellEnd"/>
      <w:r w:rsidRPr="00003DAB">
        <w:rPr>
          <w:rFonts w:ascii="Times New Roman CYR" w:eastAsia="Calibri" w:hAnsi="Times New Roman CYR" w:cs="Times New Roman CYR"/>
          <w:color w:val="000000"/>
          <w:sz w:val="28"/>
          <w:szCs w:val="28"/>
          <w:lang w:val="uk-UA" w:bidi="en-US"/>
        </w:rPr>
        <w:t xml:space="preserve"> пропорції і ритмічний лад її елементів, виділяються, акценти, композиційний центр тощо. </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Серед творів декоративно-прикладного мистецтва можна виділити три основні </w:t>
      </w:r>
      <w:proofErr w:type="spellStart"/>
      <w:r w:rsidRPr="00003DAB">
        <w:rPr>
          <w:rFonts w:ascii="Times New Roman CYR" w:eastAsia="Calibri" w:hAnsi="Times New Roman CYR" w:cs="Times New Roman CYR"/>
          <w:color w:val="000000"/>
          <w:sz w:val="28"/>
          <w:szCs w:val="28"/>
          <w:lang w:val="uk-UA" w:bidi="en-US"/>
        </w:rPr>
        <w:t>об'ємно</w:t>
      </w:r>
      <w:proofErr w:type="spellEnd"/>
      <w:r w:rsidRPr="00003DAB">
        <w:rPr>
          <w:rFonts w:ascii="Times New Roman CYR" w:eastAsia="Calibri" w:hAnsi="Times New Roman CYR" w:cs="Times New Roman CYR"/>
          <w:color w:val="000000"/>
          <w:sz w:val="28"/>
          <w:szCs w:val="28"/>
          <w:lang w:val="uk-UA" w:bidi="en-US"/>
        </w:rPr>
        <w:t>-просторові тектонічні структури: монолітну, каркасну, оболонкову. Перша утворена переважно з одного матеріалу, наприклад, дерев'яний посуд (видовбуваний, вирізуваний), кераміка, камінь і т. Ін. Каркасна структура буває суцільної і складеної конструкції (з різноманітних матеріалів), наприклад, меблі, бондарні, а також плетені вироби з лози тощо. В оболонковій структурі використовуються тонкі еластичні і цупкі матеріали, тканини, шкіра, котрі у відповідній формі нагадують оболонку, наприклад, одяг, взуття, плетені ужиткові вироби з рогози і соломи та ін.</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Мікроструктура</w:t>
      </w:r>
      <w:r w:rsidRPr="00003DAB">
        <w:rPr>
          <w:rFonts w:ascii="Times New Roman CYR" w:eastAsia="Calibri" w:hAnsi="Times New Roman CYR" w:cs="Times New Roman CYR"/>
          <w:color w:val="000000"/>
          <w:sz w:val="28"/>
          <w:szCs w:val="28"/>
          <w:lang w:val="uk-UA" w:bidi="en-US"/>
        </w:rPr>
        <w:t xml:space="preserve"> — інакше тектонічна структура складного орнаментального мотиву (рапорту) — виявляє характер взаємозв'язків між простими орнаментальними мотивами та елементами орнаменту. </w:t>
      </w:r>
      <w:r w:rsidRPr="00003DAB">
        <w:rPr>
          <w:rFonts w:ascii="Times New Roman CYR" w:eastAsia="Calibri" w:hAnsi="Times New Roman CYR" w:cs="Times New Roman CYR"/>
          <w:b/>
          <w:color w:val="000000"/>
          <w:sz w:val="28"/>
          <w:szCs w:val="28"/>
          <w:lang w:val="uk-UA" w:bidi="en-US"/>
        </w:rPr>
        <w:t xml:space="preserve">Макроструктура </w:t>
      </w:r>
      <w:r w:rsidRPr="00003DAB">
        <w:rPr>
          <w:rFonts w:ascii="Times New Roman CYR" w:eastAsia="Calibri" w:hAnsi="Times New Roman CYR" w:cs="Times New Roman CYR"/>
          <w:color w:val="000000"/>
          <w:sz w:val="28"/>
          <w:szCs w:val="28"/>
          <w:lang w:val="uk-UA" w:bidi="en-US"/>
        </w:rPr>
        <w:t xml:space="preserve">— це тектонічна структура </w:t>
      </w:r>
      <w:proofErr w:type="spellStart"/>
      <w:r w:rsidRPr="00003DAB">
        <w:rPr>
          <w:rFonts w:ascii="Times New Roman CYR" w:eastAsia="Calibri" w:hAnsi="Times New Roman CYR" w:cs="Times New Roman CYR"/>
          <w:color w:val="000000"/>
          <w:sz w:val="28"/>
          <w:szCs w:val="28"/>
          <w:lang w:val="uk-UA" w:bidi="en-US"/>
        </w:rPr>
        <w:t>рапортної</w:t>
      </w:r>
      <w:proofErr w:type="spellEnd"/>
      <w:r w:rsidRPr="00003DAB">
        <w:rPr>
          <w:rFonts w:ascii="Times New Roman CYR" w:eastAsia="Calibri" w:hAnsi="Times New Roman CYR" w:cs="Times New Roman CYR"/>
          <w:color w:val="000000"/>
          <w:sz w:val="28"/>
          <w:szCs w:val="28"/>
          <w:lang w:val="uk-UA" w:bidi="en-US"/>
        </w:rPr>
        <w:t xml:space="preserve"> сітки </w:t>
      </w:r>
      <w:r w:rsidRPr="00003DAB">
        <w:rPr>
          <w:rFonts w:ascii="Times New Roman CYR" w:eastAsia="Calibri" w:hAnsi="Times New Roman CYR" w:cs="Times New Roman CYR"/>
          <w:b/>
          <w:i/>
          <w:color w:val="000000"/>
          <w:sz w:val="28"/>
          <w:szCs w:val="28"/>
          <w:lang w:val="uk-UA" w:bidi="en-US"/>
        </w:rPr>
        <w:t>для побудови орнаменту стрічкового, сітчастого, розеткового</w:t>
      </w:r>
      <w:r w:rsidRPr="00003DAB">
        <w:rPr>
          <w:rFonts w:ascii="Times New Roman CYR" w:eastAsia="Calibri" w:hAnsi="Times New Roman CYR" w:cs="Times New Roman CYR"/>
          <w:color w:val="000000"/>
          <w:sz w:val="28"/>
          <w:szCs w:val="28"/>
          <w:lang w:val="uk-UA" w:bidi="en-US"/>
        </w:rPr>
        <w:t xml:space="preserve"> та ін. З точки зору геометричної побудови, така структура є «</w:t>
      </w:r>
      <w:proofErr w:type="spellStart"/>
      <w:r w:rsidRPr="00003DAB">
        <w:rPr>
          <w:rFonts w:ascii="Times New Roman CYR" w:eastAsia="Calibri" w:hAnsi="Times New Roman CYR" w:cs="Times New Roman CYR"/>
          <w:color w:val="000000"/>
          <w:sz w:val="28"/>
          <w:szCs w:val="28"/>
          <w:lang w:val="uk-UA" w:bidi="en-US"/>
        </w:rPr>
        <w:t>одноінтервальним</w:t>
      </w:r>
      <w:proofErr w:type="spellEnd"/>
      <w:r w:rsidRPr="00003DAB">
        <w:rPr>
          <w:rFonts w:ascii="Times New Roman CYR" w:eastAsia="Calibri" w:hAnsi="Times New Roman CYR" w:cs="Times New Roman CYR"/>
          <w:color w:val="000000"/>
          <w:sz w:val="28"/>
          <w:szCs w:val="28"/>
          <w:lang w:val="uk-UA" w:bidi="en-US"/>
        </w:rPr>
        <w:t xml:space="preserve">, простим, переривистим або безперервним рухом», що застосовується в сталих композиційних схемах орнаменту. </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Композиційні закони</w:t>
      </w:r>
      <w:r w:rsidRPr="00003DAB">
        <w:rPr>
          <w:rFonts w:ascii="Times New Roman CYR" w:eastAsia="Calibri" w:hAnsi="Times New Roman CYR" w:cs="Times New Roman CYR"/>
          <w:color w:val="000000"/>
          <w:sz w:val="28"/>
          <w:szCs w:val="28"/>
          <w:lang w:val="uk-UA" w:bidi="en-US"/>
        </w:rPr>
        <w:t>. У композиції творів декоративно-прикладного мистецтва крім головних законів діють закони масштабу, пропорційності та контрасту. Порівняно із головними вони мають вужче застосування у системі мистецтв, однак у декоративно-прикладній композиції без них не обійтися.</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Закон масштабу</w:t>
      </w:r>
      <w:r w:rsidRPr="00003DAB">
        <w:rPr>
          <w:rFonts w:ascii="Times New Roman CYR" w:eastAsia="Calibri" w:hAnsi="Times New Roman CYR" w:cs="Times New Roman CYR"/>
          <w:color w:val="000000"/>
          <w:sz w:val="28"/>
          <w:szCs w:val="28"/>
          <w:lang w:val="uk-UA" w:bidi="en-US"/>
        </w:rPr>
        <w:t xml:space="preserve">. Серед творів декоративно-прикладного мистецтва трапляються такі, що мають однакову форму, але різну величину (внаслідок певних функціональних вимог), наприклад, набір фарфорових чайників, тарілок, майолікових збанків, мисок, дерев'яних ложок тощо. Зрозуміло, величина цих предметів мусить мати якісь розумні межі — від дуже мініатюрних, через оптимальні до великих розмірів. Людині найзручніші в користуванні предмети, оптимальної величини (звичайного масштабу). Звідси, людина в композиції творів декоративно-прикладного мистецтва є своєрідним масштабним еталоном, мірою всіх речей. Закон масштабу розкривав </w:t>
      </w:r>
      <w:proofErr w:type="spellStart"/>
      <w:r w:rsidRPr="00003DAB">
        <w:rPr>
          <w:rFonts w:ascii="Times New Roman CYR" w:eastAsia="Calibri" w:hAnsi="Times New Roman CYR" w:cs="Times New Roman CYR"/>
          <w:color w:val="000000"/>
          <w:sz w:val="28"/>
          <w:szCs w:val="28"/>
          <w:lang w:val="uk-UA" w:bidi="en-US"/>
        </w:rPr>
        <w:t>логічно</w:t>
      </w:r>
      <w:proofErr w:type="spellEnd"/>
      <w:r w:rsidRPr="00003DAB">
        <w:rPr>
          <w:rFonts w:ascii="Times New Roman CYR" w:eastAsia="Calibri" w:hAnsi="Times New Roman CYR" w:cs="Times New Roman CYR"/>
          <w:color w:val="000000"/>
          <w:sz w:val="28"/>
          <w:szCs w:val="28"/>
          <w:lang w:val="uk-UA" w:bidi="en-US"/>
        </w:rPr>
        <w:t xml:space="preserve"> і художньо мотивовані метричні співвідношення між людиною і твором, між оточуючим середовищем і твором, між його елементами та загальними габаритами форми.</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Різноманітне використання масштабів переважно зводиться до трьох основних випадків</w:t>
      </w:r>
      <w:r w:rsidRPr="00003DAB">
        <w:rPr>
          <w:rFonts w:ascii="Times New Roman CYR" w:eastAsia="Calibri" w:hAnsi="Times New Roman CYR" w:cs="Times New Roman CYR"/>
          <w:color w:val="000000"/>
          <w:sz w:val="28"/>
          <w:szCs w:val="28"/>
          <w:lang w:val="uk-UA" w:bidi="en-US"/>
        </w:rPr>
        <w:t xml:space="preserve">. </w:t>
      </w:r>
      <w:r w:rsidRPr="00003DAB">
        <w:rPr>
          <w:rFonts w:ascii="Times New Roman CYR" w:eastAsia="Calibri" w:hAnsi="Times New Roman CYR" w:cs="Times New Roman CYR"/>
          <w:b/>
          <w:color w:val="000000"/>
          <w:sz w:val="28"/>
          <w:szCs w:val="28"/>
          <w:lang w:val="uk-UA" w:bidi="en-US"/>
        </w:rPr>
        <w:t>Перший</w:t>
      </w:r>
      <w:r w:rsidRPr="00003DAB">
        <w:rPr>
          <w:rFonts w:ascii="Times New Roman CYR" w:eastAsia="Calibri" w:hAnsi="Times New Roman CYR" w:cs="Times New Roman CYR"/>
          <w:color w:val="000000"/>
          <w:sz w:val="28"/>
          <w:szCs w:val="28"/>
          <w:lang w:val="uk-UA" w:bidi="en-US"/>
        </w:rPr>
        <w:t xml:space="preserve"> — застосування звичайного антропометричного масштабу, враховуючи також те, хто тим предметом має користуватися — чоловік чи жінка. Інколи масштаб набуває чітких «особистісних» ознак (наприклад, </w:t>
      </w:r>
      <w:r w:rsidRPr="00003DAB">
        <w:rPr>
          <w:rFonts w:ascii="Times New Roman CYR" w:eastAsia="Calibri" w:hAnsi="Times New Roman CYR" w:cs="Times New Roman CYR"/>
          <w:i/>
          <w:color w:val="000000"/>
          <w:sz w:val="28"/>
          <w:szCs w:val="28"/>
          <w:lang w:val="uk-UA" w:bidi="en-US"/>
        </w:rPr>
        <w:t>речі одягового призначення</w:t>
      </w:r>
      <w:r w:rsidRPr="00003DAB">
        <w:rPr>
          <w:rFonts w:ascii="Times New Roman CYR" w:eastAsia="Calibri" w:hAnsi="Times New Roman CYR" w:cs="Times New Roman CYR"/>
          <w:color w:val="000000"/>
          <w:sz w:val="28"/>
          <w:szCs w:val="28"/>
          <w:lang w:val="uk-UA" w:bidi="en-US"/>
        </w:rPr>
        <w:t xml:space="preserve">, ювелірні прикраси тощо). </w:t>
      </w:r>
      <w:r w:rsidRPr="00003DAB">
        <w:rPr>
          <w:rFonts w:ascii="Times New Roman CYR" w:eastAsia="Calibri" w:hAnsi="Times New Roman CYR" w:cs="Times New Roman CYR"/>
          <w:b/>
          <w:color w:val="000000"/>
          <w:sz w:val="28"/>
          <w:szCs w:val="28"/>
          <w:lang w:val="uk-UA" w:bidi="en-US"/>
        </w:rPr>
        <w:t>Другий</w:t>
      </w:r>
      <w:r w:rsidRPr="00003DAB">
        <w:rPr>
          <w:rFonts w:ascii="Times New Roman CYR" w:eastAsia="Calibri" w:hAnsi="Times New Roman CYR" w:cs="Times New Roman CYR"/>
          <w:color w:val="000000"/>
          <w:sz w:val="28"/>
          <w:szCs w:val="28"/>
          <w:lang w:val="uk-UA" w:bidi="en-US"/>
        </w:rPr>
        <w:t xml:space="preserve"> випадок передбачав втілення у композиції зменшеного масштабу (</w:t>
      </w:r>
      <w:r w:rsidRPr="00003DAB">
        <w:rPr>
          <w:rFonts w:ascii="Times New Roman CYR" w:eastAsia="Calibri" w:hAnsi="Times New Roman CYR" w:cs="Times New Roman CYR"/>
          <w:i/>
          <w:color w:val="000000"/>
          <w:sz w:val="28"/>
          <w:szCs w:val="28"/>
          <w:lang w:val="uk-UA" w:bidi="en-US"/>
        </w:rPr>
        <w:t>предмети для дітей, дитячі іграшки, сувенірні вироби</w:t>
      </w:r>
      <w:r w:rsidRPr="00003DAB">
        <w:rPr>
          <w:rFonts w:ascii="Times New Roman CYR" w:eastAsia="Calibri" w:hAnsi="Times New Roman CYR" w:cs="Times New Roman CYR"/>
          <w:color w:val="000000"/>
          <w:sz w:val="28"/>
          <w:szCs w:val="28"/>
          <w:lang w:val="uk-UA" w:bidi="en-US"/>
        </w:rPr>
        <w:t xml:space="preserve"> і т. Ін.). </w:t>
      </w:r>
      <w:r w:rsidRPr="00003DAB">
        <w:rPr>
          <w:rFonts w:ascii="Times New Roman CYR" w:eastAsia="Calibri" w:hAnsi="Times New Roman CYR" w:cs="Times New Roman CYR"/>
          <w:b/>
          <w:color w:val="000000"/>
          <w:sz w:val="28"/>
          <w:szCs w:val="28"/>
          <w:lang w:val="uk-UA" w:bidi="en-US"/>
        </w:rPr>
        <w:t>Третій</w:t>
      </w:r>
      <w:r w:rsidRPr="00003DAB">
        <w:rPr>
          <w:rFonts w:ascii="Times New Roman CYR" w:eastAsia="Calibri" w:hAnsi="Times New Roman CYR" w:cs="Times New Roman CYR"/>
          <w:color w:val="000000"/>
          <w:sz w:val="28"/>
          <w:szCs w:val="28"/>
          <w:lang w:val="uk-UA" w:bidi="en-US"/>
        </w:rPr>
        <w:t xml:space="preserve"> випадок зводиться до свідомого збільшення масштабу — гіперболізації, що сприяє вияву </w:t>
      </w:r>
      <w:proofErr w:type="spellStart"/>
      <w:r w:rsidRPr="00003DAB">
        <w:rPr>
          <w:rFonts w:ascii="Times New Roman CYR" w:eastAsia="Calibri" w:hAnsi="Times New Roman CYR" w:cs="Times New Roman CYR"/>
          <w:color w:val="000000"/>
          <w:sz w:val="28"/>
          <w:szCs w:val="28"/>
          <w:lang w:val="uk-UA" w:bidi="en-US"/>
        </w:rPr>
        <w:t>відчуттів</w:t>
      </w:r>
      <w:proofErr w:type="spellEnd"/>
      <w:r w:rsidRPr="00003DAB">
        <w:rPr>
          <w:rFonts w:ascii="Times New Roman CYR" w:eastAsia="Calibri" w:hAnsi="Times New Roman CYR" w:cs="Times New Roman CYR"/>
          <w:color w:val="000000"/>
          <w:sz w:val="28"/>
          <w:szCs w:val="28"/>
          <w:lang w:val="uk-UA" w:bidi="en-US"/>
        </w:rPr>
        <w:t xml:space="preserve"> урочистості, піднесеності, декоративності.</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Твори надмірно великого масштабу без жодного </w:t>
      </w:r>
      <w:proofErr w:type="spellStart"/>
      <w:r w:rsidRPr="00003DAB">
        <w:rPr>
          <w:rFonts w:ascii="Times New Roman CYR" w:eastAsia="Calibri" w:hAnsi="Times New Roman CYR" w:cs="Times New Roman CYR"/>
          <w:color w:val="000000"/>
          <w:sz w:val="28"/>
          <w:szCs w:val="28"/>
          <w:lang w:val="uk-UA" w:bidi="en-US"/>
        </w:rPr>
        <w:t>логічно</w:t>
      </w:r>
      <w:proofErr w:type="spellEnd"/>
      <w:r w:rsidRPr="00003DAB">
        <w:rPr>
          <w:rFonts w:ascii="Times New Roman CYR" w:eastAsia="Calibri" w:hAnsi="Times New Roman CYR" w:cs="Times New Roman CYR"/>
          <w:color w:val="000000"/>
          <w:sz w:val="28"/>
          <w:szCs w:val="28"/>
          <w:lang w:val="uk-UA" w:bidi="en-US"/>
        </w:rPr>
        <w:t>-художнього мотивування кваліфікуються як такі, що позбавлені масштабу — масштабні. Великий посуд гіпертрофованого масштабу виробляли цехові ремісники XVII—XIX ст. Під час складання іспиту на звання майстра.</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b/>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Відповідного масштабного ефекту можна досягти не лише змінюючи величину форми, а й пластичними й графічними засобами декору. Вирішальну роль при цьому відіграє </w:t>
      </w:r>
      <w:r w:rsidRPr="00003DAB">
        <w:rPr>
          <w:rFonts w:ascii="Times New Roman CYR" w:eastAsia="Calibri" w:hAnsi="Times New Roman CYR" w:cs="Times New Roman CYR"/>
          <w:color w:val="000000"/>
          <w:sz w:val="28"/>
          <w:szCs w:val="28"/>
          <w:lang w:val="uk-UA" w:bidi="en-US"/>
        </w:rPr>
        <w:lastRenderedPageBreak/>
        <w:t xml:space="preserve">ступінь розчленованості </w:t>
      </w:r>
      <w:proofErr w:type="spellStart"/>
      <w:r w:rsidRPr="00003DAB">
        <w:rPr>
          <w:rFonts w:ascii="Times New Roman CYR" w:eastAsia="Calibri" w:hAnsi="Times New Roman CYR" w:cs="Times New Roman CYR"/>
          <w:color w:val="000000"/>
          <w:sz w:val="28"/>
          <w:szCs w:val="28"/>
          <w:lang w:val="uk-UA" w:bidi="en-US"/>
        </w:rPr>
        <w:t>об'ємно</w:t>
      </w:r>
      <w:proofErr w:type="spellEnd"/>
      <w:r w:rsidRPr="00003DAB">
        <w:rPr>
          <w:rFonts w:ascii="Times New Roman CYR" w:eastAsia="Calibri" w:hAnsi="Times New Roman CYR" w:cs="Times New Roman CYR"/>
          <w:color w:val="000000"/>
          <w:sz w:val="28"/>
          <w:szCs w:val="28"/>
          <w:lang w:val="uk-UA" w:bidi="en-US"/>
        </w:rPr>
        <w:t xml:space="preserve">-просторової форми пластичними деталями або орнаментом. Таке розчленування форми дає відповідний оптичний ефект, що впливає на сприйняття твору в більшій або меншій масштабності. Наприклад, із двох ваз однакових розмірів і форми більш масштабною здаватиметься та, котра менше розчленована. У станкових і монументально-декоративних видах мистецтва цей прийом називають </w:t>
      </w:r>
      <w:proofErr w:type="spellStart"/>
      <w:r w:rsidRPr="00003DAB">
        <w:rPr>
          <w:rFonts w:ascii="Times New Roman CYR" w:eastAsia="Calibri" w:hAnsi="Times New Roman CYR" w:cs="Times New Roman CYR"/>
          <w:b/>
          <w:color w:val="000000"/>
          <w:sz w:val="28"/>
          <w:szCs w:val="28"/>
          <w:lang w:val="uk-UA" w:bidi="en-US"/>
        </w:rPr>
        <w:t>монументалізацією</w:t>
      </w:r>
      <w:proofErr w:type="spellEnd"/>
      <w:r w:rsidRPr="00003DAB">
        <w:rPr>
          <w:rFonts w:ascii="Times New Roman CYR" w:eastAsia="Calibri" w:hAnsi="Times New Roman CYR" w:cs="Times New Roman CYR"/>
          <w:b/>
          <w:color w:val="000000"/>
          <w:sz w:val="28"/>
          <w:szCs w:val="28"/>
          <w:lang w:val="uk-UA" w:bidi="en-US"/>
        </w:rPr>
        <w:t>.</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Закон пропорційності</w:t>
      </w:r>
      <w:r w:rsidRPr="00003DAB">
        <w:rPr>
          <w:rFonts w:ascii="Times New Roman CYR" w:eastAsia="Calibri" w:hAnsi="Times New Roman CYR" w:cs="Times New Roman CYR"/>
          <w:color w:val="000000"/>
          <w:sz w:val="28"/>
          <w:szCs w:val="28"/>
          <w:lang w:val="uk-UA" w:bidi="en-US"/>
        </w:rPr>
        <w:t xml:space="preserve"> передбачав інтуїтивну або свідому організацію прийомів плоскінного та </w:t>
      </w:r>
      <w:proofErr w:type="spellStart"/>
      <w:r w:rsidRPr="00003DAB">
        <w:rPr>
          <w:rFonts w:ascii="Times New Roman CYR" w:eastAsia="Calibri" w:hAnsi="Times New Roman CYR" w:cs="Times New Roman CYR"/>
          <w:color w:val="000000"/>
          <w:sz w:val="28"/>
          <w:szCs w:val="28"/>
          <w:lang w:val="uk-UA" w:bidi="en-US"/>
        </w:rPr>
        <w:t>об'ємно</w:t>
      </w:r>
      <w:proofErr w:type="spellEnd"/>
      <w:r w:rsidRPr="00003DAB">
        <w:rPr>
          <w:rFonts w:ascii="Times New Roman CYR" w:eastAsia="Calibri" w:hAnsi="Times New Roman CYR" w:cs="Times New Roman CYR"/>
          <w:color w:val="000000"/>
          <w:sz w:val="28"/>
          <w:szCs w:val="28"/>
          <w:lang w:val="uk-UA" w:bidi="en-US"/>
        </w:rPr>
        <w:t xml:space="preserve">-просторового формотворення на основі кратних і простих </w:t>
      </w:r>
      <w:proofErr w:type="spellStart"/>
      <w:r w:rsidRPr="00003DAB">
        <w:rPr>
          <w:rFonts w:ascii="Times New Roman CYR" w:eastAsia="Calibri" w:hAnsi="Times New Roman CYR" w:cs="Times New Roman CYR"/>
          <w:color w:val="000000"/>
          <w:sz w:val="28"/>
          <w:szCs w:val="28"/>
          <w:lang w:val="uk-UA" w:bidi="en-US"/>
        </w:rPr>
        <w:t>співрозмірних</w:t>
      </w:r>
      <w:proofErr w:type="spellEnd"/>
      <w:r w:rsidRPr="00003DAB">
        <w:rPr>
          <w:rFonts w:ascii="Times New Roman CYR" w:eastAsia="Calibri" w:hAnsi="Times New Roman CYR" w:cs="Times New Roman CYR"/>
          <w:color w:val="000000"/>
          <w:sz w:val="28"/>
          <w:szCs w:val="28"/>
          <w:lang w:val="uk-UA" w:bidi="en-US"/>
        </w:rPr>
        <w:t xml:space="preserve"> величин.</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Прості відношення мають в собі модуль, що вміщається ціле число раз за двома або трьома координатами (2:3; 3:4, 2:5; 3:5; 4:5; 5 : 6). Отже, простими відношеннями ми досягаємо чіткої </w:t>
      </w:r>
      <w:proofErr w:type="spellStart"/>
      <w:r w:rsidRPr="00003DAB">
        <w:rPr>
          <w:rFonts w:ascii="Times New Roman CYR" w:eastAsia="Calibri" w:hAnsi="Times New Roman CYR" w:cs="Times New Roman CYR"/>
          <w:color w:val="000000"/>
          <w:sz w:val="28"/>
          <w:szCs w:val="28"/>
          <w:lang w:val="uk-UA" w:bidi="en-US"/>
        </w:rPr>
        <w:t>співрозмірності</w:t>
      </w:r>
      <w:proofErr w:type="spellEnd"/>
      <w:r w:rsidRPr="00003DAB">
        <w:rPr>
          <w:rFonts w:ascii="Times New Roman CYR" w:eastAsia="Calibri" w:hAnsi="Times New Roman CYR" w:cs="Times New Roman CYR"/>
          <w:color w:val="000000"/>
          <w:sz w:val="28"/>
          <w:szCs w:val="28"/>
          <w:lang w:val="uk-UA" w:bidi="en-US"/>
        </w:rPr>
        <w:t xml:space="preserve"> площинних і просторо </w:t>
      </w:r>
      <w:proofErr w:type="spellStart"/>
      <w:r w:rsidRPr="00003DAB">
        <w:rPr>
          <w:rFonts w:ascii="Times New Roman CYR" w:eastAsia="Calibri" w:hAnsi="Times New Roman CYR" w:cs="Times New Roman CYR"/>
          <w:color w:val="000000"/>
          <w:sz w:val="28"/>
          <w:szCs w:val="28"/>
          <w:lang w:val="uk-UA" w:bidi="en-US"/>
        </w:rPr>
        <w:t>вих</w:t>
      </w:r>
      <w:proofErr w:type="spellEnd"/>
      <w:r w:rsidRPr="00003DAB">
        <w:rPr>
          <w:rFonts w:ascii="Times New Roman CYR" w:eastAsia="Calibri" w:hAnsi="Times New Roman CYR" w:cs="Times New Roman CYR"/>
          <w:color w:val="000000"/>
          <w:sz w:val="28"/>
          <w:szCs w:val="28"/>
          <w:lang w:val="uk-UA" w:bidi="en-US"/>
        </w:rPr>
        <w:t>. форм, що ґрунтується на їхньому гармонійному зв'язку. Зразок широкого застосування закону пропорційності у поєднанні елементів форми добре виявлений в античному посуді.</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Закон контрасту</w:t>
      </w:r>
      <w:r w:rsidRPr="00003DAB">
        <w:rPr>
          <w:rFonts w:ascii="Times New Roman CYR" w:eastAsia="Calibri" w:hAnsi="Times New Roman CYR" w:cs="Times New Roman CYR"/>
          <w:color w:val="000000"/>
          <w:sz w:val="28"/>
          <w:szCs w:val="28"/>
          <w:lang w:val="uk-UA" w:bidi="en-US"/>
        </w:rPr>
        <w:t xml:space="preserve"> ґрунтується на філософському законі єдності і боротьби протилежностей, тому неможливо </w:t>
      </w:r>
      <w:proofErr w:type="spellStart"/>
      <w:r w:rsidRPr="00003DAB">
        <w:rPr>
          <w:rFonts w:ascii="Times New Roman CYR" w:eastAsia="Calibri" w:hAnsi="Times New Roman CYR" w:cs="Times New Roman CYR"/>
          <w:color w:val="000000"/>
          <w:sz w:val="28"/>
          <w:szCs w:val="28"/>
          <w:lang w:val="uk-UA" w:bidi="en-US"/>
        </w:rPr>
        <w:t>вичерпно</w:t>
      </w:r>
      <w:proofErr w:type="spellEnd"/>
      <w:r w:rsidRPr="00003DAB">
        <w:rPr>
          <w:rFonts w:ascii="Times New Roman CYR" w:eastAsia="Calibri" w:hAnsi="Times New Roman CYR" w:cs="Times New Roman CYR"/>
          <w:color w:val="000000"/>
          <w:sz w:val="28"/>
          <w:szCs w:val="28"/>
          <w:lang w:val="uk-UA" w:bidi="en-US"/>
        </w:rPr>
        <w:t xml:space="preserve"> окреслити всю широчінь його функціонування, роль і значення. Але у мистецтві художник вільний у виборі </w:t>
      </w:r>
      <w:proofErr w:type="spellStart"/>
      <w:r w:rsidRPr="00003DAB">
        <w:rPr>
          <w:rFonts w:ascii="Times New Roman CYR" w:eastAsia="Calibri" w:hAnsi="Times New Roman CYR" w:cs="Times New Roman CYR"/>
          <w:color w:val="000000"/>
          <w:sz w:val="28"/>
          <w:szCs w:val="28"/>
          <w:lang w:val="uk-UA" w:bidi="en-US"/>
        </w:rPr>
        <w:t>тотожностей</w:t>
      </w:r>
      <w:proofErr w:type="spellEnd"/>
      <w:r w:rsidRPr="00003DAB">
        <w:rPr>
          <w:rFonts w:ascii="Times New Roman CYR" w:eastAsia="Calibri" w:hAnsi="Times New Roman CYR" w:cs="Times New Roman CYR"/>
          <w:color w:val="000000"/>
          <w:sz w:val="28"/>
          <w:szCs w:val="28"/>
          <w:lang w:val="uk-UA" w:bidi="en-US"/>
        </w:rPr>
        <w:t>, нюансу чи контрасту.</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Композиційні відношення,</w:t>
      </w:r>
      <w:r w:rsidRPr="00003DAB">
        <w:rPr>
          <w:rFonts w:ascii="Times New Roman CYR" w:eastAsia="Calibri" w:hAnsi="Times New Roman CYR" w:cs="Times New Roman CYR"/>
          <w:color w:val="000000"/>
          <w:sz w:val="28"/>
          <w:szCs w:val="28"/>
          <w:lang w:val="uk-UA" w:bidi="en-US"/>
        </w:rPr>
        <w:t xml:space="preserve"> що наближаються до повторення різних елементів, величин, властивостей площинно-просторової форми, називаються нюансами (буквально — відтінок, ледь помітна різниця). У </w:t>
      </w:r>
      <w:proofErr w:type="spellStart"/>
      <w:r w:rsidRPr="00003DAB">
        <w:rPr>
          <w:rFonts w:ascii="Times New Roman CYR" w:eastAsia="Calibri" w:hAnsi="Times New Roman CYR" w:cs="Times New Roman CYR"/>
          <w:color w:val="000000"/>
          <w:sz w:val="28"/>
          <w:szCs w:val="28"/>
          <w:lang w:val="uk-UA" w:bidi="en-US"/>
        </w:rPr>
        <w:t>нюансних</w:t>
      </w:r>
      <w:proofErr w:type="spellEnd"/>
      <w:r w:rsidRPr="00003DAB">
        <w:rPr>
          <w:rFonts w:ascii="Times New Roman CYR" w:eastAsia="Calibri" w:hAnsi="Times New Roman CYR" w:cs="Times New Roman CYR"/>
          <w:color w:val="000000"/>
          <w:sz w:val="28"/>
          <w:szCs w:val="28"/>
          <w:lang w:val="uk-UA" w:bidi="en-US"/>
        </w:rPr>
        <w:t xml:space="preserve"> композиційних відношеннях подібність при повторюваності виступає сильніше, ніж різниця, а тому вони, як і тотожні, є засобом вираження цілісності й спокою у творах. Наприклад, розглядаючи форму глечика, котрий має сферичний тулуб і циліндричну шийку, можна зауважити: перехід між цими частинами форми здійснено м'яко, ледь помітно (</w:t>
      </w:r>
      <w:proofErr w:type="spellStart"/>
      <w:r w:rsidRPr="00003DAB">
        <w:rPr>
          <w:rFonts w:ascii="Times New Roman CYR" w:eastAsia="Calibri" w:hAnsi="Times New Roman CYR" w:cs="Times New Roman CYR"/>
          <w:color w:val="000000"/>
          <w:sz w:val="28"/>
          <w:szCs w:val="28"/>
          <w:lang w:val="uk-UA" w:bidi="en-US"/>
        </w:rPr>
        <w:t>нюансні</w:t>
      </w:r>
      <w:proofErr w:type="spellEnd"/>
      <w:r w:rsidRPr="00003DAB">
        <w:rPr>
          <w:rFonts w:ascii="Times New Roman CYR" w:eastAsia="Calibri" w:hAnsi="Times New Roman CYR" w:cs="Times New Roman CYR"/>
          <w:color w:val="000000"/>
          <w:sz w:val="28"/>
          <w:szCs w:val="28"/>
          <w:lang w:val="uk-UA" w:bidi="en-US"/>
        </w:rPr>
        <w:t xml:space="preserve"> відношення). У таких же відношеннях перебуває і пластика ручки глечика порівняно із сферичною формою. Отже, нюанс — це відношення близьких за властивостями композиційних ознак предмета.</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Збільшуючи нерівність у співвідношенні величин, характері властивостей предмета, ми водночас зменшуємо їх подібність, і переваги набуває розбіжність. Активно виражені відміни, нерівності та їхні протиставлення у структурі твору створюють контраст композиції. В </w:t>
      </w:r>
      <w:proofErr w:type="spellStart"/>
      <w:r w:rsidRPr="00003DAB">
        <w:rPr>
          <w:rFonts w:ascii="Times New Roman CYR" w:eastAsia="Calibri" w:hAnsi="Times New Roman CYR" w:cs="Times New Roman CYR"/>
          <w:color w:val="000000"/>
          <w:sz w:val="28"/>
          <w:szCs w:val="28"/>
          <w:lang w:val="uk-UA" w:bidi="en-US"/>
        </w:rPr>
        <w:t>об'ємно</w:t>
      </w:r>
      <w:proofErr w:type="spellEnd"/>
      <w:r w:rsidRPr="00003DAB">
        <w:rPr>
          <w:rFonts w:ascii="Times New Roman CYR" w:eastAsia="Calibri" w:hAnsi="Times New Roman CYR" w:cs="Times New Roman CYR"/>
          <w:color w:val="000000"/>
          <w:sz w:val="28"/>
          <w:szCs w:val="28"/>
          <w:lang w:val="uk-UA" w:bidi="en-US"/>
        </w:rPr>
        <w:t>-просторовій формі композиційні контрасти відбиті переважно співвідношеннями протилежних пар, а саме: а) метричний контраст форми (розмірів): низька—висока, вузька—широка; б) пластичний контраст форми:</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Елемент—частина, вигнута—опукла, статична—динамічна, симетрична—асиметрична; в) контраст матеріалу (текстура, фактура, тон, колір): виразна текстура — ледь помітна, гладка—шорстка, світла—темна, тепла—холодна тощо; г) контраст конструктивної ідеї (функції) форми.</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Орнаментальна композиція мав свій спектр контрастів: а) контраст конструктивної ідеї (домінанти) мотиву, рапорту; б) метричний контраст мотиву, рапорту: відкритий—закритий, </w:t>
      </w:r>
      <w:proofErr w:type="spellStart"/>
      <w:r w:rsidRPr="00003DAB">
        <w:rPr>
          <w:rFonts w:ascii="Times New Roman CYR" w:eastAsia="Calibri" w:hAnsi="Times New Roman CYR" w:cs="Times New Roman CYR"/>
          <w:color w:val="000000"/>
          <w:sz w:val="28"/>
          <w:szCs w:val="28"/>
          <w:lang w:val="uk-UA" w:bidi="en-US"/>
        </w:rPr>
        <w:t>трьохкомпонентний</w:t>
      </w:r>
      <w:proofErr w:type="spellEnd"/>
      <w:r w:rsidRPr="00003DAB">
        <w:rPr>
          <w:rFonts w:ascii="Times New Roman CYR" w:eastAsia="Calibri" w:hAnsi="Times New Roman CYR" w:cs="Times New Roman CYR"/>
          <w:color w:val="000000"/>
          <w:sz w:val="28"/>
          <w:szCs w:val="28"/>
          <w:lang w:val="uk-UA" w:bidi="en-US"/>
        </w:rPr>
        <w:t>; в) пластичний контраст мотиву, рапорту: динаміка—статика, ритміка—аритмічність, центр—</w:t>
      </w:r>
      <w:proofErr w:type="spellStart"/>
      <w:r w:rsidRPr="00003DAB">
        <w:rPr>
          <w:rFonts w:ascii="Times New Roman CYR" w:eastAsia="Calibri" w:hAnsi="Times New Roman CYR" w:cs="Times New Roman CYR"/>
          <w:color w:val="000000"/>
          <w:sz w:val="28"/>
          <w:szCs w:val="28"/>
          <w:lang w:val="uk-UA" w:bidi="en-US"/>
        </w:rPr>
        <w:t>ацентричність</w:t>
      </w:r>
      <w:proofErr w:type="spellEnd"/>
      <w:r w:rsidRPr="00003DAB">
        <w:rPr>
          <w:rFonts w:ascii="Times New Roman CYR" w:eastAsia="Calibri" w:hAnsi="Times New Roman CYR" w:cs="Times New Roman CYR"/>
          <w:color w:val="000000"/>
          <w:sz w:val="28"/>
          <w:szCs w:val="28"/>
          <w:lang w:val="uk-UA" w:bidi="en-US"/>
        </w:rPr>
        <w:t>, симетрія—асиметрія; г) контраст матеріалу (фактура, тон, колір): гладка—шорстка, світла—темна, монохромна—поліхромна; д) контраст засобів виразності: лінія—пляма, площинність —рельєфність, силует—ажурність.</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lastRenderedPageBreak/>
        <w:t>Прийоми композиції розвивались і збагачувались у практичній діяльності багатьох поколінь народних майстрів, цехових ремісників та професійних митців. У різних народів і в різні епохи виникали свої композиційні прийоми, що відповідали завданням декоративно-прикладного мистецтва свого часу. Одні прийоми композиції, проіснувавши певний час, відходили у забуття разом з ідейними концепціями, котрі їх генерували, на зміну приходили нові. Іншим судилося тривале функціонування протягом багатьох тисячоліть завдяки гнучким варіативним властивостям.</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Ритм —</w:t>
      </w:r>
      <w:r w:rsidRPr="00003DAB">
        <w:rPr>
          <w:rFonts w:ascii="Times New Roman CYR" w:eastAsia="Calibri" w:hAnsi="Times New Roman CYR" w:cs="Times New Roman CYR"/>
          <w:color w:val="000000"/>
          <w:sz w:val="28"/>
          <w:szCs w:val="28"/>
          <w:lang w:val="uk-UA" w:bidi="en-US"/>
        </w:rPr>
        <w:t xml:space="preserve"> властивість, характерна для багатьох явищ природи, життя людини (ритми обміну речовин, серцебиття, дихання і т. Ін.). Ритмічність, повторюваність окремих рухів, циклів характерні для процесів праці, а тому втілюються у матеріальній формі її продуктів. Як відображення закономірностей реального світу, ритм увійшов до всіх видів мистецтва, став одним з необхідних засобів організації художньої форми. У музиці, танці він виявляється як закономірне чергування звуків або рухів. В архітектурі, образотворчому і декоративному мистецтві відчуття ритму створюється чергуванням  матеріальних елементів у просторі. Час у такому ритмі замінено просторовою протяжністю, часова послідовність — просторовою.</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Ритм</w:t>
      </w:r>
      <w:r w:rsidRPr="00003DAB">
        <w:rPr>
          <w:rFonts w:ascii="Times New Roman CYR" w:eastAsia="Calibri" w:hAnsi="Times New Roman CYR" w:cs="Times New Roman CYR"/>
          <w:color w:val="000000"/>
          <w:sz w:val="28"/>
          <w:szCs w:val="28"/>
          <w:lang w:val="uk-UA" w:bidi="en-US"/>
        </w:rPr>
        <w:t xml:space="preserve"> як композиційний прийом декоративно-прикладного мистецтва — це повторення елементів </w:t>
      </w:r>
      <w:proofErr w:type="spellStart"/>
      <w:r w:rsidRPr="00003DAB">
        <w:rPr>
          <w:rFonts w:ascii="Times New Roman CYR" w:eastAsia="Calibri" w:hAnsi="Times New Roman CYR" w:cs="Times New Roman CYR"/>
          <w:color w:val="000000"/>
          <w:sz w:val="28"/>
          <w:szCs w:val="28"/>
          <w:lang w:val="uk-UA" w:bidi="en-US"/>
        </w:rPr>
        <w:t>об'ємно</w:t>
      </w:r>
      <w:proofErr w:type="spellEnd"/>
      <w:r w:rsidRPr="00003DAB">
        <w:rPr>
          <w:rFonts w:ascii="Times New Roman CYR" w:eastAsia="Calibri" w:hAnsi="Times New Roman CYR" w:cs="Times New Roman CYR"/>
          <w:color w:val="000000"/>
          <w:sz w:val="28"/>
          <w:szCs w:val="28"/>
          <w:lang w:val="uk-UA" w:bidi="en-US"/>
        </w:rPr>
        <w:t>-просторової і площинно-орнаментальної форми та інтервалів між ними, об'єднаних подібними ознаками (тотожними нюансами і контрастними.</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i/>
          <w:color w:val="000000"/>
          <w:sz w:val="28"/>
          <w:szCs w:val="28"/>
          <w:lang w:val="uk-UA" w:bidi="en-US"/>
        </w:rPr>
        <w:t xml:space="preserve">Простий ритм — рівномірне повторення однакових елементів та інтервалів в </w:t>
      </w:r>
      <w:proofErr w:type="spellStart"/>
      <w:r w:rsidRPr="00003DAB">
        <w:rPr>
          <w:rFonts w:ascii="Times New Roman CYR" w:eastAsia="Calibri" w:hAnsi="Times New Roman CYR" w:cs="Times New Roman CYR"/>
          <w:i/>
          <w:color w:val="000000"/>
          <w:sz w:val="28"/>
          <w:szCs w:val="28"/>
          <w:lang w:val="uk-UA" w:bidi="en-US"/>
        </w:rPr>
        <w:t>об'ємно</w:t>
      </w:r>
      <w:proofErr w:type="spellEnd"/>
      <w:r w:rsidRPr="00003DAB">
        <w:rPr>
          <w:rFonts w:ascii="Times New Roman CYR" w:eastAsia="Calibri" w:hAnsi="Times New Roman CYR" w:cs="Times New Roman CYR"/>
          <w:i/>
          <w:color w:val="000000"/>
          <w:sz w:val="28"/>
          <w:szCs w:val="28"/>
          <w:lang w:val="uk-UA" w:bidi="en-US"/>
        </w:rPr>
        <w:t>-просторовій та орнаментальній структурі — називається метричним</w:t>
      </w:r>
      <w:r w:rsidRPr="00003DAB">
        <w:rPr>
          <w:rFonts w:ascii="Times New Roman CYR" w:eastAsia="Calibri" w:hAnsi="Times New Roman CYR" w:cs="Times New Roman CYR"/>
          <w:color w:val="000000"/>
          <w:sz w:val="28"/>
          <w:szCs w:val="28"/>
          <w:lang w:val="uk-UA" w:bidi="en-US"/>
        </w:rPr>
        <w:t>. Один із прикладів метричного порядку — рівномірне розташування «дармовисів» на гуцульських виробах з дерева.</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Симетрія як композиційний прийом —</w:t>
      </w:r>
      <w:r w:rsidRPr="00003DAB">
        <w:rPr>
          <w:rFonts w:ascii="Times New Roman CYR" w:eastAsia="Calibri" w:hAnsi="Times New Roman CYR" w:cs="Times New Roman CYR"/>
          <w:color w:val="000000"/>
          <w:sz w:val="28"/>
          <w:szCs w:val="28"/>
          <w:lang w:val="uk-UA" w:bidi="en-US"/>
        </w:rPr>
        <w:t xml:space="preserve"> це чіткий порядок у розташуванні, поєднанні елементів, частин відповідної тектонічної структури творів декоративно-прикладного мистецтва. Принцип симетрії зустрічається у природі (наприклад, кристали, листочки, квіти, метелики, птахи, тіло людини тощо). Симетрія вносить у мистецькі твори порядок, закінченість, цілісність, асоціюється з вольовою організацією форми і декору.</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Відомі три типи симетрії.</w:t>
      </w:r>
      <w:r w:rsidRPr="00003DAB">
        <w:rPr>
          <w:rFonts w:ascii="Times New Roman CYR" w:eastAsia="Calibri" w:hAnsi="Times New Roman CYR" w:cs="Times New Roman CYR"/>
          <w:color w:val="000000"/>
          <w:sz w:val="28"/>
          <w:szCs w:val="28"/>
          <w:lang w:val="uk-UA" w:bidi="en-US"/>
        </w:rPr>
        <w:t xml:space="preserve"> </w:t>
      </w:r>
      <w:r w:rsidRPr="00003DAB">
        <w:rPr>
          <w:rFonts w:ascii="Times New Roman CYR" w:eastAsia="Calibri" w:hAnsi="Times New Roman CYR" w:cs="Times New Roman CYR"/>
          <w:b/>
          <w:i/>
          <w:color w:val="000000"/>
          <w:sz w:val="28"/>
          <w:szCs w:val="28"/>
          <w:lang w:val="uk-UA" w:bidi="en-US"/>
        </w:rPr>
        <w:t>Перший —</w:t>
      </w:r>
      <w:r w:rsidRPr="00003DAB">
        <w:rPr>
          <w:rFonts w:ascii="Times New Roman CYR" w:eastAsia="Calibri" w:hAnsi="Times New Roman CYR" w:cs="Times New Roman CYR"/>
          <w:color w:val="000000"/>
          <w:sz w:val="28"/>
          <w:szCs w:val="28"/>
          <w:lang w:val="uk-UA" w:bidi="en-US"/>
        </w:rPr>
        <w:t xml:space="preserve"> найпоширеніший — так звана дзеркальна симетрія. Фігури або зображення, розміщені в одній площині, діляться лінією на однакові частини аналогічно відображенню у дзеркалі. Цим типом симетрії наділені більшість об'єктів рослинного і тваринного світу, а також людина. В орнаментах і декоративних зображеннях застосовуються різновиди дзеркальної симетрії: дві стрічкові структури, три сітчасті, п'ять </w:t>
      </w:r>
      <w:proofErr w:type="spellStart"/>
      <w:r w:rsidRPr="00003DAB">
        <w:rPr>
          <w:rFonts w:ascii="Times New Roman CYR" w:eastAsia="Calibri" w:hAnsi="Times New Roman CYR" w:cs="Times New Roman CYR"/>
          <w:color w:val="000000"/>
          <w:sz w:val="28"/>
          <w:szCs w:val="28"/>
          <w:lang w:val="uk-UA" w:bidi="en-US"/>
        </w:rPr>
        <w:t>розетових</w:t>
      </w:r>
      <w:proofErr w:type="spellEnd"/>
      <w:r w:rsidRPr="00003DAB">
        <w:rPr>
          <w:rFonts w:ascii="Times New Roman CYR" w:eastAsia="Calibri" w:hAnsi="Times New Roman CYR" w:cs="Times New Roman CYR"/>
          <w:b/>
          <w:i/>
          <w:color w:val="000000"/>
          <w:sz w:val="28"/>
          <w:szCs w:val="28"/>
          <w:lang w:val="uk-UA" w:bidi="en-US"/>
        </w:rPr>
        <w:t>. Другий тип симетрії</w:t>
      </w:r>
      <w:r w:rsidRPr="00003DAB">
        <w:rPr>
          <w:rFonts w:ascii="Times New Roman CYR" w:eastAsia="Calibri" w:hAnsi="Times New Roman CYR" w:cs="Times New Roman CYR"/>
          <w:color w:val="000000"/>
          <w:sz w:val="28"/>
          <w:szCs w:val="28"/>
          <w:lang w:val="uk-UA" w:bidi="en-US"/>
        </w:rPr>
        <w:t xml:space="preserve"> — трансляція або перенесення — відрізняється простотою. </w:t>
      </w:r>
      <w:r w:rsidRPr="00003DAB">
        <w:rPr>
          <w:rFonts w:ascii="Times New Roman CYR" w:eastAsia="Calibri" w:hAnsi="Times New Roman CYR" w:cs="Times New Roman CYR"/>
          <w:b/>
          <w:i/>
          <w:color w:val="000000"/>
          <w:sz w:val="28"/>
          <w:szCs w:val="28"/>
          <w:lang w:val="uk-UA" w:bidi="en-US"/>
        </w:rPr>
        <w:t>Третій тип симетрії</w:t>
      </w:r>
      <w:r w:rsidRPr="00003DAB">
        <w:rPr>
          <w:rFonts w:ascii="Times New Roman CYR" w:eastAsia="Calibri" w:hAnsi="Times New Roman CYR" w:cs="Times New Roman CYR"/>
          <w:color w:val="000000"/>
          <w:sz w:val="28"/>
          <w:szCs w:val="28"/>
          <w:lang w:val="uk-UA" w:bidi="en-US"/>
        </w:rPr>
        <w:t xml:space="preserve"> застосовується для об'ємних тіл обертання. Симетрична фігура переміщується рівномірно щодо осі, перпендикулярної до центру основи, крутиться навколо неї, залишаючись все ж у межах кривої. Симетрію такого типу називають циклічно-обертовою. Від кількості циклів суміщення фігури самої з собою (протягом повного оберту) залежить різновид циклічно-обертової симетрії: 3-го порядку, 4-го порядку, 5-го порядку і т. Д. Приклади цієї симетрії можна знайти в природному середовищі (квіти "ірису, </w:t>
      </w:r>
      <w:proofErr w:type="spellStart"/>
      <w:r w:rsidRPr="00003DAB">
        <w:rPr>
          <w:rFonts w:ascii="Times New Roman CYR" w:eastAsia="Calibri" w:hAnsi="Times New Roman CYR" w:cs="Times New Roman CYR"/>
          <w:color w:val="000000"/>
          <w:sz w:val="28"/>
          <w:szCs w:val="28"/>
          <w:lang w:val="uk-UA" w:bidi="en-US"/>
        </w:rPr>
        <w:t>троянди</w:t>
      </w:r>
      <w:proofErr w:type="spellEnd"/>
      <w:r w:rsidRPr="00003DAB">
        <w:rPr>
          <w:rFonts w:ascii="Times New Roman CYR" w:eastAsia="Calibri" w:hAnsi="Times New Roman CYR" w:cs="Times New Roman CYR"/>
          <w:color w:val="000000"/>
          <w:sz w:val="28"/>
          <w:szCs w:val="28"/>
          <w:lang w:val="uk-UA" w:bidi="en-US"/>
        </w:rPr>
        <w:t xml:space="preserve">, шишки, морські зірки) та найбільше їх серед </w:t>
      </w:r>
      <w:proofErr w:type="spellStart"/>
      <w:r w:rsidRPr="00003DAB">
        <w:rPr>
          <w:rFonts w:ascii="Times New Roman CYR" w:eastAsia="Calibri" w:hAnsi="Times New Roman CYR" w:cs="Times New Roman CYR"/>
          <w:color w:val="000000"/>
          <w:sz w:val="28"/>
          <w:szCs w:val="28"/>
          <w:lang w:val="uk-UA" w:bidi="en-US"/>
        </w:rPr>
        <w:t>продукованих</w:t>
      </w:r>
      <w:proofErr w:type="spellEnd"/>
      <w:r w:rsidRPr="00003DAB">
        <w:rPr>
          <w:rFonts w:ascii="Times New Roman CYR" w:eastAsia="Calibri" w:hAnsi="Times New Roman CYR" w:cs="Times New Roman CYR"/>
          <w:color w:val="000000"/>
          <w:sz w:val="28"/>
          <w:szCs w:val="28"/>
          <w:lang w:val="uk-UA" w:bidi="en-US"/>
        </w:rPr>
        <w:t xml:space="preserve"> людиною предметів (посуд та інші вироби, виготовлені технікою бондарства, токарства і гончарства).</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lastRenderedPageBreak/>
        <w:t xml:space="preserve">Математично точна симетрія </w:t>
      </w:r>
      <w:proofErr w:type="spellStart"/>
      <w:r w:rsidRPr="00003DAB">
        <w:rPr>
          <w:rFonts w:ascii="Times New Roman CYR" w:eastAsia="Calibri" w:hAnsi="Times New Roman CYR" w:cs="Times New Roman CYR"/>
          <w:b/>
          <w:color w:val="000000"/>
          <w:sz w:val="28"/>
          <w:szCs w:val="28"/>
          <w:lang w:val="uk-UA" w:bidi="en-US"/>
        </w:rPr>
        <w:t>рідко</w:t>
      </w:r>
      <w:proofErr w:type="spellEnd"/>
      <w:r w:rsidRPr="00003DAB">
        <w:rPr>
          <w:rFonts w:ascii="Times New Roman CYR" w:eastAsia="Calibri" w:hAnsi="Times New Roman CYR" w:cs="Times New Roman CYR"/>
          <w:b/>
          <w:color w:val="000000"/>
          <w:sz w:val="28"/>
          <w:szCs w:val="28"/>
          <w:lang w:val="uk-UA" w:bidi="en-US"/>
        </w:rPr>
        <w:t xml:space="preserve"> зустрічається і в природі, і в творах мистецтва</w:t>
      </w:r>
      <w:r w:rsidRPr="00003DAB">
        <w:rPr>
          <w:rFonts w:ascii="Times New Roman CYR" w:eastAsia="Calibri" w:hAnsi="Times New Roman CYR" w:cs="Times New Roman CYR"/>
          <w:color w:val="000000"/>
          <w:sz w:val="28"/>
          <w:szCs w:val="28"/>
          <w:lang w:val="uk-UA" w:bidi="en-US"/>
        </w:rPr>
        <w:t xml:space="preserve">. Якщо відхилення від ідеальної симетрії невеликі, така композиційна структура називається </w:t>
      </w:r>
      <w:proofErr w:type="spellStart"/>
      <w:r w:rsidRPr="00003DAB">
        <w:rPr>
          <w:rFonts w:ascii="Times New Roman CYR" w:eastAsia="Calibri" w:hAnsi="Times New Roman CYR" w:cs="Times New Roman CYR"/>
          <w:color w:val="000000"/>
          <w:sz w:val="28"/>
          <w:szCs w:val="28"/>
          <w:lang w:val="uk-UA" w:bidi="en-US"/>
        </w:rPr>
        <w:t>дисиметрією</w:t>
      </w:r>
      <w:proofErr w:type="spellEnd"/>
      <w:r w:rsidRPr="00003DAB">
        <w:rPr>
          <w:rFonts w:ascii="Times New Roman CYR" w:eastAsia="Calibri" w:hAnsi="Times New Roman CYR" w:cs="Times New Roman CYR"/>
          <w:color w:val="000000"/>
          <w:sz w:val="28"/>
          <w:szCs w:val="28"/>
          <w:lang w:val="uk-UA" w:bidi="en-US"/>
        </w:rPr>
        <w:t>. Порушення симетрії може застосовуватись з метою посилення виразності форми та її гострішого емоційного впливу на людину.</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В орнаментальних дзеркально-симетричних композиціях є чітко виражений центр (крім стрічкової і сітчастої відкритої структур).</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 xml:space="preserve">Асиметрія </w:t>
      </w:r>
      <w:r w:rsidRPr="00003DAB">
        <w:rPr>
          <w:rFonts w:ascii="Times New Roman CYR" w:eastAsia="Calibri" w:hAnsi="Times New Roman CYR" w:cs="Times New Roman CYR"/>
          <w:color w:val="000000"/>
          <w:sz w:val="28"/>
          <w:szCs w:val="28"/>
          <w:lang w:val="uk-UA" w:bidi="en-US"/>
        </w:rPr>
        <w:t xml:space="preserve">— це відсутність жодної симетрії. Асиметрія відбиває невпорядкованість, незавершеність. За своєю суттю вона індивідуальна, тоді як симетрія ґрунтується на певній типологічній спільності, їй підпорядковуються твори, наділені симетрією даного типу. Наприклад, </w:t>
      </w:r>
      <w:proofErr w:type="spellStart"/>
      <w:r w:rsidRPr="00003DAB">
        <w:rPr>
          <w:rFonts w:ascii="Times New Roman CYR" w:eastAsia="Calibri" w:hAnsi="Times New Roman CYR" w:cs="Times New Roman CYR"/>
          <w:color w:val="000000"/>
          <w:sz w:val="28"/>
          <w:szCs w:val="28"/>
          <w:lang w:val="uk-UA" w:bidi="en-US"/>
        </w:rPr>
        <w:t>розетові</w:t>
      </w:r>
      <w:proofErr w:type="spellEnd"/>
      <w:r w:rsidRPr="00003DAB">
        <w:rPr>
          <w:rFonts w:ascii="Times New Roman CYR" w:eastAsia="Calibri" w:hAnsi="Times New Roman CYR" w:cs="Times New Roman CYR"/>
          <w:color w:val="000000"/>
          <w:sz w:val="28"/>
          <w:szCs w:val="28"/>
          <w:lang w:val="uk-UA" w:bidi="en-US"/>
        </w:rPr>
        <w:t xml:space="preserve"> композиції з центральною променевою симетрією (дерев'яні різьблені тарелі, </w:t>
      </w:r>
      <w:proofErr w:type="spellStart"/>
      <w:r w:rsidRPr="00003DAB">
        <w:rPr>
          <w:rFonts w:ascii="Times New Roman CYR" w:eastAsia="Calibri" w:hAnsi="Times New Roman CYR" w:cs="Times New Roman CYR"/>
          <w:color w:val="000000"/>
          <w:sz w:val="28"/>
          <w:szCs w:val="28"/>
          <w:lang w:val="uk-UA" w:bidi="en-US"/>
        </w:rPr>
        <w:t>розетові</w:t>
      </w:r>
      <w:proofErr w:type="spellEnd"/>
      <w:r w:rsidRPr="00003DAB">
        <w:rPr>
          <w:rFonts w:ascii="Times New Roman CYR" w:eastAsia="Calibri" w:hAnsi="Times New Roman CYR" w:cs="Times New Roman CYR"/>
          <w:color w:val="000000"/>
          <w:sz w:val="28"/>
          <w:szCs w:val="28"/>
          <w:lang w:val="uk-UA" w:bidi="en-US"/>
        </w:rPr>
        <w:t xml:space="preserve"> витинанки, мереживо тощо). Побудову асиметричної форми можна зрозуміти лише сприйнявши структуру цілком, а симетричну композицію можна — і за фрагментом рапорту. Досить побачити лише чверть килима із дзеркальною </w:t>
      </w:r>
      <w:proofErr w:type="spellStart"/>
      <w:r w:rsidRPr="00003DAB">
        <w:rPr>
          <w:rFonts w:ascii="Times New Roman CYR" w:eastAsia="Calibri" w:hAnsi="Times New Roman CYR" w:cs="Times New Roman CYR"/>
          <w:color w:val="000000"/>
          <w:sz w:val="28"/>
          <w:szCs w:val="28"/>
          <w:lang w:val="uk-UA" w:bidi="en-US"/>
        </w:rPr>
        <w:t>двохвісьною</w:t>
      </w:r>
      <w:proofErr w:type="spellEnd"/>
      <w:r w:rsidRPr="00003DAB">
        <w:rPr>
          <w:rFonts w:ascii="Times New Roman CYR" w:eastAsia="Calibri" w:hAnsi="Times New Roman CYR" w:cs="Times New Roman CYR"/>
          <w:color w:val="000000"/>
          <w:sz w:val="28"/>
          <w:szCs w:val="28"/>
          <w:lang w:val="uk-UA" w:bidi="en-US"/>
        </w:rPr>
        <w:t xml:space="preserve"> симетрією, щоб уявити його загальний вигляд.</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 xml:space="preserve">Фактура </w:t>
      </w:r>
      <w:r w:rsidRPr="00003DAB">
        <w:rPr>
          <w:rFonts w:ascii="Times New Roman CYR" w:eastAsia="Calibri" w:hAnsi="Times New Roman CYR" w:cs="Times New Roman CYR"/>
          <w:color w:val="000000"/>
          <w:sz w:val="28"/>
          <w:szCs w:val="28"/>
          <w:lang w:val="uk-UA" w:bidi="en-US"/>
        </w:rPr>
        <w:t>— спосіб подачі, формування поверхні твору. Загалом її поділяють на природну і технологічну. До природної належить фактура поверхні, котра не зазнала обробки, наприклад, природна фактура кори дерева, рогу оленя, каменю та ін. Технологічну фактуру дістають в процесі відповідної обробки матеріалів (різання, тесання, кування, карбування, шліфування) або виготовлення самих творів (плетіння, ткання, вишивання тощо).</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i/>
          <w:color w:val="000000"/>
          <w:sz w:val="28"/>
          <w:szCs w:val="28"/>
          <w:lang w:val="uk-UA" w:bidi="en-US"/>
        </w:rPr>
        <w:t>У творі декоративно-прикладного мистецтва</w:t>
      </w:r>
      <w:r w:rsidRPr="00003DAB">
        <w:rPr>
          <w:rFonts w:ascii="Times New Roman CYR" w:eastAsia="Calibri" w:hAnsi="Times New Roman CYR" w:cs="Times New Roman CYR"/>
          <w:color w:val="000000"/>
          <w:sz w:val="28"/>
          <w:szCs w:val="28"/>
          <w:lang w:val="uk-UA" w:bidi="en-US"/>
        </w:rPr>
        <w:t xml:space="preserve"> може застосовуватися одна, дві фактури і більше, їх поєднують переважно за законом контрасту: рельєфну і шорстку, дрібно-рельєфну і гладку, шорстку і гладку (дзеркальну). Так, у художньому </w:t>
      </w:r>
      <w:proofErr w:type="spellStart"/>
      <w:r w:rsidRPr="00003DAB">
        <w:rPr>
          <w:rFonts w:ascii="Times New Roman CYR" w:eastAsia="Calibri" w:hAnsi="Times New Roman CYR" w:cs="Times New Roman CYR"/>
          <w:color w:val="000000"/>
          <w:sz w:val="28"/>
          <w:szCs w:val="28"/>
          <w:lang w:val="uk-UA" w:bidi="en-US"/>
        </w:rPr>
        <w:t>деревообробництві</w:t>
      </w:r>
      <w:proofErr w:type="spellEnd"/>
      <w:r w:rsidRPr="00003DAB">
        <w:rPr>
          <w:rFonts w:ascii="Times New Roman CYR" w:eastAsia="Calibri" w:hAnsi="Times New Roman CYR" w:cs="Times New Roman CYR"/>
          <w:color w:val="000000"/>
          <w:sz w:val="28"/>
          <w:szCs w:val="28"/>
          <w:lang w:val="uk-UA" w:bidi="en-US"/>
        </w:rPr>
        <w:t xml:space="preserve"> гуцулів зустрічається контрастне зіставлення різьблених гладких площинних мотивів орнаменту з вибраним «</w:t>
      </w:r>
      <w:proofErr w:type="spellStart"/>
      <w:r w:rsidRPr="00003DAB">
        <w:rPr>
          <w:rFonts w:ascii="Times New Roman CYR" w:eastAsia="Calibri" w:hAnsi="Times New Roman CYR" w:cs="Times New Roman CYR"/>
          <w:color w:val="000000"/>
          <w:sz w:val="28"/>
          <w:szCs w:val="28"/>
          <w:lang w:val="uk-UA" w:bidi="en-US"/>
        </w:rPr>
        <w:t>цьоканим</w:t>
      </w:r>
      <w:proofErr w:type="spellEnd"/>
      <w:r w:rsidRPr="00003DAB">
        <w:rPr>
          <w:rFonts w:ascii="Times New Roman CYR" w:eastAsia="Calibri" w:hAnsi="Times New Roman CYR" w:cs="Times New Roman CYR"/>
          <w:color w:val="000000"/>
          <w:sz w:val="28"/>
          <w:szCs w:val="28"/>
          <w:lang w:val="uk-UA" w:bidi="en-US"/>
        </w:rPr>
        <w:t>» тлом (</w:t>
      </w:r>
      <w:proofErr w:type="spellStart"/>
      <w:r w:rsidRPr="00003DAB">
        <w:rPr>
          <w:rFonts w:ascii="Times New Roman CYR" w:eastAsia="Calibri" w:hAnsi="Times New Roman CYR" w:cs="Times New Roman CYR"/>
          <w:color w:val="000000"/>
          <w:sz w:val="28"/>
          <w:szCs w:val="28"/>
          <w:lang w:val="uk-UA" w:bidi="en-US"/>
        </w:rPr>
        <w:t>дрібнорельєфна</w:t>
      </w:r>
      <w:proofErr w:type="spellEnd"/>
      <w:r w:rsidRPr="00003DAB">
        <w:rPr>
          <w:rFonts w:ascii="Times New Roman CYR" w:eastAsia="Calibri" w:hAnsi="Times New Roman CYR" w:cs="Times New Roman CYR"/>
          <w:color w:val="000000"/>
          <w:sz w:val="28"/>
          <w:szCs w:val="28"/>
          <w:lang w:val="uk-UA" w:bidi="en-US"/>
        </w:rPr>
        <w:t xml:space="preserve"> фактура). На шорсткій поверхні подільської </w:t>
      </w:r>
      <w:proofErr w:type="spellStart"/>
      <w:r w:rsidRPr="00003DAB">
        <w:rPr>
          <w:rFonts w:ascii="Times New Roman CYR" w:eastAsia="Calibri" w:hAnsi="Times New Roman CYR" w:cs="Times New Roman CYR"/>
          <w:color w:val="000000"/>
          <w:sz w:val="28"/>
          <w:szCs w:val="28"/>
          <w:lang w:val="uk-UA" w:bidi="en-US"/>
        </w:rPr>
        <w:t>димленої</w:t>
      </w:r>
      <w:proofErr w:type="spellEnd"/>
      <w:r w:rsidRPr="00003DAB">
        <w:rPr>
          <w:rFonts w:ascii="Times New Roman CYR" w:eastAsia="Calibri" w:hAnsi="Times New Roman CYR" w:cs="Times New Roman CYR"/>
          <w:color w:val="000000"/>
          <w:sz w:val="28"/>
          <w:szCs w:val="28"/>
          <w:lang w:val="uk-UA" w:bidi="en-US"/>
        </w:rPr>
        <w:t xml:space="preserve"> кераміки добре </w:t>
      </w:r>
      <w:proofErr w:type="spellStart"/>
      <w:r w:rsidRPr="00003DAB">
        <w:rPr>
          <w:rFonts w:ascii="Times New Roman CYR" w:eastAsia="Calibri" w:hAnsi="Times New Roman CYR" w:cs="Times New Roman CYR"/>
          <w:color w:val="000000"/>
          <w:sz w:val="28"/>
          <w:szCs w:val="28"/>
          <w:lang w:val="uk-UA" w:bidi="en-US"/>
        </w:rPr>
        <w:t>читаються</w:t>
      </w:r>
      <w:proofErr w:type="spellEnd"/>
      <w:r w:rsidRPr="00003DAB">
        <w:rPr>
          <w:rFonts w:ascii="Times New Roman CYR" w:eastAsia="Calibri" w:hAnsi="Times New Roman CYR" w:cs="Times New Roman CYR"/>
          <w:color w:val="000000"/>
          <w:sz w:val="28"/>
          <w:szCs w:val="28"/>
          <w:lang w:val="uk-UA" w:bidi="en-US"/>
        </w:rPr>
        <w:t xml:space="preserve"> лискучі візерунки, нанесені технікою «гладження» (контраст фактур).</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Текстура (з лат. </w:t>
      </w:r>
      <w:proofErr w:type="spellStart"/>
      <w:r w:rsidRPr="00003DAB">
        <w:rPr>
          <w:rFonts w:ascii="Times New Roman CYR" w:eastAsia="Calibri" w:hAnsi="Times New Roman CYR" w:cs="Times New Roman CYR"/>
          <w:color w:val="000000"/>
          <w:sz w:val="28"/>
          <w:szCs w:val="28"/>
          <w:lang w:val="uk-UA" w:bidi="en-US"/>
        </w:rPr>
        <w:t>Іехіига</w:t>
      </w:r>
      <w:proofErr w:type="spellEnd"/>
      <w:r w:rsidRPr="00003DAB">
        <w:rPr>
          <w:rFonts w:ascii="Times New Roman CYR" w:eastAsia="Calibri" w:hAnsi="Times New Roman CYR" w:cs="Times New Roman CYR"/>
          <w:color w:val="000000"/>
          <w:sz w:val="28"/>
          <w:szCs w:val="28"/>
          <w:lang w:val="uk-UA" w:bidi="en-US"/>
        </w:rPr>
        <w:t xml:space="preserve"> — будова, зв'язок; тканина) — природний візерунок на поверхні розрізу деревини, деяких мінералів, рогу тощо, утворений різноманітними шарами матеріалу. Вона буває простою і складною, навіть примхливою, малюнок — дрібним або великим, слабо або чітко вираженим. Якщо на деревині й розі він будується з відповідною тональною розтяжкою у межах одного, двох сусідніх кольорів, то текстура мінералів зустрічається у багатоколірному і широкому тональному поєднанні. Композиційно вмотивована і добре виявлена текстура на площині або об'ємі надає твору особливої декоративності й оригінальності, передусім позбавляє необхідності у додаткових орнаментальних оздобах.</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Колір (забарвлення</w:t>
      </w:r>
      <w:r w:rsidRPr="00003DAB">
        <w:rPr>
          <w:rFonts w:ascii="Times New Roman CYR" w:eastAsia="Calibri" w:hAnsi="Times New Roman CYR" w:cs="Times New Roman CYR"/>
          <w:color w:val="000000"/>
          <w:sz w:val="28"/>
          <w:szCs w:val="28"/>
          <w:lang w:val="uk-UA" w:bidi="en-US"/>
        </w:rPr>
        <w:t xml:space="preserve">) у творах декоративно-прикладного мистецтва (зважаючи на їхні широкі функціональні можливості — прикладні—декоративно-прикладні—декоративні) має неоднакову міру застосування. Якщо в прикладних творах його роль другорядна, зводиться переважно до відповідного забарвлення матеріалу (природний колір дерева, каменю, металу і т. Ін.), то в декоративних творах, передусім в орнаментальних тканинах, килимах, вишивках, різноманітні колірні поєднання відіграють важливу роль у композиції. Знання об'єктивних закономірностей колірної гармонії, традицій символіки та суб'єктивних особливостей сприйняття допоможе оптимально розв'язувати композиційні завдання. </w:t>
      </w:r>
      <w:r w:rsidRPr="00003DAB">
        <w:rPr>
          <w:rFonts w:ascii="Times New Roman CYR" w:eastAsia="Calibri" w:hAnsi="Times New Roman CYR" w:cs="Times New Roman CYR"/>
          <w:i/>
          <w:color w:val="000000"/>
          <w:sz w:val="28"/>
          <w:szCs w:val="28"/>
          <w:lang w:val="uk-UA" w:bidi="en-US"/>
        </w:rPr>
        <w:t xml:space="preserve">Розрізняють кольори ахроматичні (безбарвні) і хроматичні (мають відповідне забарвлення). До першої групи належать </w:t>
      </w:r>
      <w:r w:rsidRPr="00003DAB">
        <w:rPr>
          <w:rFonts w:ascii="Times New Roman CYR" w:eastAsia="Calibri" w:hAnsi="Times New Roman CYR" w:cs="Times New Roman CYR"/>
          <w:i/>
          <w:color w:val="000000"/>
          <w:sz w:val="28"/>
          <w:szCs w:val="28"/>
          <w:lang w:val="uk-UA" w:bidi="en-US"/>
        </w:rPr>
        <w:lastRenderedPageBreak/>
        <w:t>білий, чорний і сірий кольори, причому останній має діапазон розтяжки від світло-до темно-сірого. Якщо чорний поглинає майже всі промені (електромагнітні хвилі), то білий, навпаки,— всі відбиває. Саме тому білі предмети, освітлені червоним джерелом світла, набуватимуть червоного забарвлення, а освітлені блакитним — блакитного, тоді як чорні предмети майже непомітно змінюють своє забарвлення. Здатність поверхні предмета відбивати або поглинати частину падаючих на нього променів втілюється у понятті світлості. Світлість — це тональна відміна даного кольору порівняно з білим або чорним.</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Таким чином, колір у композиції декоративно-прикладного мистецтва може виконувати комунікаційну (поділ, акцентування, об'єднання та інша організація візуальної інформації), пізнавальну (кольорові символи і знаки, кодування) і найважливішу, виражальну функції. Остання активно впливає на художню образність творів, викликаючи відповідні емоції та естетичні почуття. Поліхромність найбільш характерна для ткацтва, килимарства, вишивання, розпису.</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roofErr w:type="spellStart"/>
      <w:r w:rsidRPr="00003DAB">
        <w:rPr>
          <w:rFonts w:ascii="Times New Roman CYR" w:eastAsia="Calibri" w:hAnsi="Times New Roman CYR" w:cs="Times New Roman CYR"/>
          <w:b/>
          <w:color w:val="000000"/>
          <w:sz w:val="28"/>
          <w:szCs w:val="28"/>
          <w:lang w:val="uk-UA" w:bidi="en-US"/>
        </w:rPr>
        <w:t>Графічність</w:t>
      </w:r>
      <w:proofErr w:type="spellEnd"/>
      <w:r w:rsidRPr="00003DAB">
        <w:rPr>
          <w:rFonts w:ascii="Times New Roman CYR" w:eastAsia="Calibri" w:hAnsi="Times New Roman CYR" w:cs="Times New Roman CYR"/>
          <w:b/>
          <w:color w:val="000000"/>
          <w:sz w:val="28"/>
          <w:szCs w:val="28"/>
          <w:lang w:val="uk-UA" w:bidi="en-US"/>
        </w:rPr>
        <w:t xml:space="preserve"> </w:t>
      </w:r>
      <w:r w:rsidRPr="00003DAB">
        <w:rPr>
          <w:rFonts w:ascii="Times New Roman CYR" w:eastAsia="Calibri" w:hAnsi="Times New Roman CYR" w:cs="Times New Roman CYR"/>
          <w:color w:val="000000"/>
          <w:sz w:val="28"/>
          <w:szCs w:val="28"/>
          <w:lang w:val="uk-UA" w:bidi="en-US"/>
        </w:rPr>
        <w:t>— позитивна якість композиції творів декоративно-прикладного мистецтва (переважно декоративних зображень, орнаментів тощо) як таких, що своїми елементами і трактуванням нагадують графіку або мають з нею спільні засоби виразності: лінії, точки, плями, силуети і т. Ін. Розглянемо кожен з них окремо.</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 xml:space="preserve">Лінія </w:t>
      </w:r>
      <w:r w:rsidRPr="00003DAB">
        <w:rPr>
          <w:rFonts w:ascii="Times New Roman CYR" w:eastAsia="Calibri" w:hAnsi="Times New Roman CYR" w:cs="Times New Roman CYR"/>
          <w:color w:val="000000"/>
          <w:sz w:val="28"/>
          <w:szCs w:val="28"/>
          <w:lang w:val="uk-UA" w:bidi="en-US"/>
        </w:rPr>
        <w:t xml:space="preserve">є основним виразником </w:t>
      </w:r>
      <w:proofErr w:type="spellStart"/>
      <w:r w:rsidRPr="00003DAB">
        <w:rPr>
          <w:rFonts w:ascii="Times New Roman CYR" w:eastAsia="Calibri" w:hAnsi="Times New Roman CYR" w:cs="Times New Roman CYR"/>
          <w:color w:val="000000"/>
          <w:sz w:val="28"/>
          <w:szCs w:val="28"/>
          <w:lang w:val="uk-UA" w:bidi="en-US"/>
        </w:rPr>
        <w:t>графічності</w:t>
      </w:r>
      <w:proofErr w:type="spellEnd"/>
      <w:r w:rsidRPr="00003DAB">
        <w:rPr>
          <w:rFonts w:ascii="Times New Roman CYR" w:eastAsia="Calibri" w:hAnsi="Times New Roman CYR" w:cs="Times New Roman CYR"/>
          <w:color w:val="000000"/>
          <w:sz w:val="28"/>
          <w:szCs w:val="28"/>
          <w:lang w:val="uk-UA" w:bidi="en-US"/>
        </w:rPr>
        <w:t>. Вона може бути нанесена пензлем (розпис на папері, дереві, порцеляні), «</w:t>
      </w:r>
      <w:proofErr w:type="spellStart"/>
      <w:r w:rsidRPr="00003DAB">
        <w:rPr>
          <w:rFonts w:ascii="Times New Roman CYR" w:eastAsia="Calibri" w:hAnsi="Times New Roman CYR" w:cs="Times New Roman CYR"/>
          <w:color w:val="000000"/>
          <w:sz w:val="28"/>
          <w:szCs w:val="28"/>
          <w:lang w:val="uk-UA" w:bidi="en-US"/>
        </w:rPr>
        <w:t>писачком</w:t>
      </w:r>
      <w:proofErr w:type="spellEnd"/>
      <w:r w:rsidRPr="00003DAB">
        <w:rPr>
          <w:rFonts w:ascii="Times New Roman CYR" w:eastAsia="Calibri" w:hAnsi="Times New Roman CYR" w:cs="Times New Roman CYR"/>
          <w:color w:val="000000"/>
          <w:sz w:val="28"/>
          <w:szCs w:val="28"/>
          <w:lang w:val="uk-UA" w:bidi="en-US"/>
        </w:rPr>
        <w:t>», ріжком (розпис майоліки), різцем (різьблення дерева, кістки, каменю), штихелем (гравіювання на металі), стібками вишивки тощо. За своїм характером лінії можуть бути суцільними-і з розривами, прямі, ламані, хвилясті, спіралеподібні і т. Ін. Звідси прямизна і кривизна, різкість і плавність, кутастість і ламаність, хвилястість — є відповідними означеннями якісної композиційної виразності предметів, зображень знаків, мотивів орнаменту, переданих за допомогою ліній.</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 xml:space="preserve">Силует </w:t>
      </w:r>
      <w:r w:rsidRPr="00003DAB">
        <w:rPr>
          <w:rFonts w:ascii="Times New Roman CYR" w:eastAsia="Calibri" w:hAnsi="Times New Roman CYR" w:cs="Times New Roman CYR"/>
          <w:color w:val="000000"/>
          <w:sz w:val="28"/>
          <w:szCs w:val="28"/>
          <w:lang w:val="uk-UA" w:bidi="en-US"/>
        </w:rPr>
        <w:t xml:space="preserve">— це узагальнене, площинне, однотонне зображення людини, тварин, рослини або предмету, що нагадує їхню тінь. У декоративно-прикладному мистецтві силуетом як графічним виражальним засобом користуються в інкрустації художніх виробів з дерева, при створенні витинанок, виготовленні з металу флюгерів, окуття дверей тощо. Силует лаконічний, як лаконічна тінь, відкинута предметом, але в цьому лаконізмі є своєрідна привабливість і зачарування. </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Пластичність</w:t>
      </w:r>
      <w:r w:rsidRPr="00003DAB">
        <w:rPr>
          <w:rFonts w:ascii="Times New Roman CYR" w:eastAsia="Calibri" w:hAnsi="Times New Roman CYR" w:cs="Times New Roman CYR"/>
          <w:color w:val="000000"/>
          <w:sz w:val="28"/>
          <w:szCs w:val="28"/>
          <w:lang w:val="uk-UA" w:bidi="en-US"/>
        </w:rPr>
        <w:t xml:space="preserve"> — специфічна позитивна якість художньої виразності творів декоративно-прикладного мистецтва, особливий вияв краси через спосіб трактування форми, яка характеризується м'якістю, плавністю, </w:t>
      </w:r>
      <w:proofErr w:type="spellStart"/>
      <w:r w:rsidRPr="00003DAB">
        <w:rPr>
          <w:rFonts w:ascii="Times New Roman CYR" w:eastAsia="Calibri" w:hAnsi="Times New Roman CYR" w:cs="Times New Roman CYR"/>
          <w:color w:val="000000"/>
          <w:sz w:val="28"/>
          <w:szCs w:val="28"/>
          <w:lang w:val="uk-UA" w:bidi="en-US"/>
        </w:rPr>
        <w:t>співрозмірністю</w:t>
      </w:r>
      <w:proofErr w:type="spellEnd"/>
      <w:r w:rsidRPr="00003DAB">
        <w:rPr>
          <w:rFonts w:ascii="Times New Roman CYR" w:eastAsia="Calibri" w:hAnsi="Times New Roman CYR" w:cs="Times New Roman CYR"/>
          <w:color w:val="000000"/>
          <w:sz w:val="28"/>
          <w:szCs w:val="28"/>
          <w:lang w:val="uk-UA" w:bidi="en-US"/>
        </w:rPr>
        <w:t xml:space="preserve"> ліній, силуету, площини, вишуканістю руху і т. Ін. За аналогією скульптури, пластичність у декоративно-прикладному мистецтві поділяється на рельєфну і </w:t>
      </w:r>
      <w:proofErr w:type="spellStart"/>
      <w:r w:rsidRPr="00003DAB">
        <w:rPr>
          <w:rFonts w:ascii="Times New Roman CYR" w:eastAsia="Calibri" w:hAnsi="Times New Roman CYR" w:cs="Times New Roman CYR"/>
          <w:color w:val="000000"/>
          <w:sz w:val="28"/>
          <w:szCs w:val="28"/>
          <w:lang w:val="uk-UA" w:bidi="en-US"/>
        </w:rPr>
        <w:t>об'ємно</w:t>
      </w:r>
      <w:proofErr w:type="spellEnd"/>
      <w:r w:rsidRPr="00003DAB">
        <w:rPr>
          <w:rFonts w:ascii="Times New Roman CYR" w:eastAsia="Calibri" w:hAnsi="Times New Roman CYR" w:cs="Times New Roman CYR"/>
          <w:color w:val="000000"/>
          <w:sz w:val="28"/>
          <w:szCs w:val="28"/>
          <w:lang w:val="uk-UA" w:bidi="en-US"/>
        </w:rPr>
        <w:t xml:space="preserve">-просторову. У деяких техніках різьблення, тисненні, карбуванні, зерні пластичність виступає як конструктивна основа. В інших видах декоративного мистецтва пластика має факультативний характер і лише підсилює виразність твору. Окремий різновид становить пластика малих форм, що фактично виходить із засад скульптури, застосовує різні матеріали, наприклад, дерев'яні й керамічні іграшки, сирні забавки і под. Пластичність інколи може поєднуватися із </w:t>
      </w:r>
      <w:proofErr w:type="spellStart"/>
      <w:r w:rsidRPr="00003DAB">
        <w:rPr>
          <w:rFonts w:ascii="Times New Roman CYR" w:eastAsia="Calibri" w:hAnsi="Times New Roman CYR" w:cs="Times New Roman CYR"/>
          <w:color w:val="000000"/>
          <w:sz w:val="28"/>
          <w:szCs w:val="28"/>
          <w:lang w:val="uk-UA" w:bidi="en-US"/>
        </w:rPr>
        <w:t>графічністю</w:t>
      </w:r>
      <w:proofErr w:type="spellEnd"/>
      <w:r w:rsidRPr="00003DAB">
        <w:rPr>
          <w:rFonts w:ascii="Times New Roman CYR" w:eastAsia="Calibri" w:hAnsi="Times New Roman CYR" w:cs="Times New Roman CYR"/>
          <w:color w:val="000000"/>
          <w:sz w:val="28"/>
          <w:szCs w:val="28"/>
          <w:lang w:val="uk-UA" w:bidi="en-US"/>
        </w:rPr>
        <w:t xml:space="preserve"> або ажурністю, при цьому досягається синтетична виразність форми і декору.</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Ажурність</w:t>
      </w:r>
      <w:r w:rsidRPr="00003DAB">
        <w:rPr>
          <w:rFonts w:ascii="Times New Roman CYR" w:eastAsia="Calibri" w:hAnsi="Times New Roman CYR" w:cs="Times New Roman CYR"/>
          <w:color w:val="000000"/>
          <w:sz w:val="28"/>
          <w:szCs w:val="28"/>
          <w:lang w:val="uk-UA" w:bidi="en-US"/>
        </w:rPr>
        <w:t xml:space="preserve"> — специфічна позитивна якість творів декоративно-прикладного мистецтва, в яких площинні або об'ємні форми мають наскрізні отвори, їх різноманітне </w:t>
      </w:r>
      <w:r w:rsidRPr="00003DAB">
        <w:rPr>
          <w:rFonts w:ascii="Times New Roman CYR" w:eastAsia="Calibri" w:hAnsi="Times New Roman CYR" w:cs="Times New Roman CYR"/>
          <w:color w:val="000000"/>
          <w:sz w:val="28"/>
          <w:szCs w:val="28"/>
          <w:lang w:val="uk-UA" w:bidi="en-US"/>
        </w:rPr>
        <w:lastRenderedPageBreak/>
        <w:t xml:space="preserve">поєднання може утворювати своєрідну декоративність. Ажурність як композиційний засіб виразності характеризується контрастом площини (сітки) і просвітів, створює ефектне враження романтичності, чарівності, піднесеності. Основною композиційною прикметою художності таких видів декоративних творів, як </w:t>
      </w:r>
      <w:proofErr w:type="spellStart"/>
      <w:r w:rsidRPr="00003DAB">
        <w:rPr>
          <w:rFonts w:ascii="Times New Roman CYR" w:eastAsia="Calibri" w:hAnsi="Times New Roman CYR" w:cs="Times New Roman CYR"/>
          <w:color w:val="000000"/>
          <w:sz w:val="28"/>
          <w:szCs w:val="28"/>
          <w:lang w:val="uk-UA" w:bidi="en-US"/>
        </w:rPr>
        <w:t>витинаний</w:t>
      </w:r>
      <w:proofErr w:type="spellEnd"/>
      <w:r w:rsidRPr="00003DAB">
        <w:rPr>
          <w:rFonts w:ascii="Times New Roman CYR" w:eastAsia="Calibri" w:hAnsi="Times New Roman CYR" w:cs="Times New Roman CYR"/>
          <w:color w:val="000000"/>
          <w:sz w:val="28"/>
          <w:szCs w:val="28"/>
          <w:lang w:val="uk-UA" w:bidi="en-US"/>
        </w:rPr>
        <w:t xml:space="preserve">, мереживо, скань, </w:t>
      </w:r>
      <w:proofErr w:type="spellStart"/>
      <w:r w:rsidRPr="00003DAB">
        <w:rPr>
          <w:rFonts w:ascii="Times New Roman CYR" w:eastAsia="Calibri" w:hAnsi="Times New Roman CYR" w:cs="Times New Roman CYR"/>
          <w:color w:val="000000"/>
          <w:sz w:val="28"/>
          <w:szCs w:val="28"/>
          <w:lang w:val="uk-UA" w:bidi="en-US"/>
        </w:rPr>
        <w:t>посічний</w:t>
      </w:r>
      <w:proofErr w:type="spellEnd"/>
      <w:r w:rsidRPr="00003DAB">
        <w:rPr>
          <w:rFonts w:ascii="Times New Roman CYR" w:eastAsia="Calibri" w:hAnsi="Times New Roman CYR" w:cs="Times New Roman CYR"/>
          <w:color w:val="000000"/>
          <w:sz w:val="28"/>
          <w:szCs w:val="28"/>
          <w:lang w:val="uk-UA" w:bidi="en-US"/>
        </w:rPr>
        <w:t xml:space="preserve"> метал, ажурне різьблення в дереві і кістці, є ажурність. Декоративні елементи ажурності можна інколи зустріти у вишивці (мережка), плетених виробах з рогози, лози та інших природних матеріалів, у деяких видах порцелянового посуду, що уподібнюється плетінню. Розрізняють три випадки ажурності: 1) світло крізь отвори утворює тло для візерунку; 2) просвіти отворів є мотивами декору і 3) отвори закриті підкладкою і не пропускають світла (так звана «сліпа ажурність»).</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Семантичні засоби</w:t>
      </w:r>
      <w:r w:rsidRPr="00003DAB">
        <w:rPr>
          <w:rFonts w:ascii="Times New Roman CYR" w:eastAsia="Calibri" w:hAnsi="Times New Roman CYR" w:cs="Times New Roman CYR"/>
          <w:color w:val="000000"/>
          <w:sz w:val="28"/>
          <w:szCs w:val="28"/>
          <w:lang w:val="uk-UA" w:bidi="en-US"/>
        </w:rPr>
        <w:t>. Крім функціонально-ужиткової інформації, пов'язаної із безпосереднім використанням творів декоративно-прикладного мистецтва, у них зберігаються відомості національної, соціальної, магічної, образної орієнтації. Основні носії широкого спектру інформації — композиційні елементи форми твору (знак, символ,</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метафора, алегорія, емблема та оздоблення. Усі ці елементи в семантичними засобами, мають переважно зображальну структуру, а закономірності їх поєднання нагадують синтаксис. Метафора, знак і символ — тісно пов'язані між собою функціональним змістом.</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b/>
          <w:color w:val="000000"/>
          <w:sz w:val="28"/>
          <w:szCs w:val="28"/>
          <w:lang w:val="uk-UA" w:bidi="en-US"/>
        </w:rPr>
        <w:t>Метафора</w:t>
      </w:r>
      <w:r w:rsidRPr="00003DAB">
        <w:rPr>
          <w:rFonts w:ascii="Times New Roman CYR" w:eastAsia="Calibri" w:hAnsi="Times New Roman CYR" w:cs="Times New Roman CYR"/>
          <w:color w:val="000000"/>
          <w:sz w:val="28"/>
          <w:szCs w:val="28"/>
          <w:lang w:val="uk-UA" w:bidi="en-US"/>
        </w:rPr>
        <w:t xml:space="preserve"> (від гр. </w:t>
      </w:r>
      <w:proofErr w:type="spellStart"/>
      <w:r w:rsidRPr="00003DAB">
        <w:rPr>
          <w:rFonts w:ascii="Times New Roman CYR" w:eastAsia="Calibri" w:hAnsi="Times New Roman CYR" w:cs="Times New Roman CYR"/>
          <w:color w:val="000000"/>
          <w:sz w:val="28"/>
          <w:szCs w:val="28"/>
          <w:lang w:val="uk-UA" w:bidi="en-US"/>
        </w:rPr>
        <w:t>Теіарпога</w:t>
      </w:r>
      <w:proofErr w:type="spellEnd"/>
      <w:r w:rsidRPr="00003DAB">
        <w:rPr>
          <w:rFonts w:ascii="Times New Roman CYR" w:eastAsia="Calibri" w:hAnsi="Times New Roman CYR" w:cs="Times New Roman CYR"/>
          <w:color w:val="000000"/>
          <w:sz w:val="28"/>
          <w:szCs w:val="28"/>
          <w:lang w:val="uk-UA" w:bidi="en-US"/>
        </w:rPr>
        <w:t xml:space="preserve"> — перенос) — художній засіб літературного походження, ґрунтується на подібності явищ, предметів дійсності. Метафора вживається для підсилення смислу художнього образу творів декоративно-прикладного мистецтва за допомогою подібного предмету, зображального мотиву тощо. </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Символ у вигляді намальованого елемента, </w:t>
      </w:r>
      <w:proofErr w:type="spellStart"/>
      <w:r w:rsidRPr="00003DAB">
        <w:rPr>
          <w:rFonts w:ascii="Times New Roman CYR" w:eastAsia="Calibri" w:hAnsi="Times New Roman CYR" w:cs="Times New Roman CYR"/>
          <w:color w:val="000000"/>
          <w:sz w:val="28"/>
          <w:szCs w:val="28"/>
          <w:lang w:val="uk-UA" w:bidi="en-US"/>
        </w:rPr>
        <w:t>знака</w:t>
      </w:r>
      <w:proofErr w:type="spellEnd"/>
      <w:r w:rsidRPr="00003DAB">
        <w:rPr>
          <w:rFonts w:ascii="Times New Roman CYR" w:eastAsia="Calibri" w:hAnsi="Times New Roman CYR" w:cs="Times New Roman CYR"/>
          <w:color w:val="000000"/>
          <w:sz w:val="28"/>
          <w:szCs w:val="28"/>
          <w:lang w:val="uk-UA" w:bidi="en-US"/>
        </w:rPr>
        <w:t xml:space="preserve"> або предмета </w:t>
      </w:r>
      <w:proofErr w:type="spellStart"/>
      <w:r w:rsidRPr="00003DAB">
        <w:rPr>
          <w:rFonts w:ascii="Times New Roman CYR" w:eastAsia="Calibri" w:hAnsi="Times New Roman CYR" w:cs="Times New Roman CYR"/>
          <w:color w:val="000000"/>
          <w:sz w:val="28"/>
          <w:szCs w:val="28"/>
          <w:lang w:val="uk-UA" w:bidi="en-US"/>
        </w:rPr>
        <w:t>об'ємно</w:t>
      </w:r>
      <w:proofErr w:type="spellEnd"/>
      <w:r w:rsidRPr="00003DAB">
        <w:rPr>
          <w:rFonts w:ascii="Times New Roman CYR" w:eastAsia="Calibri" w:hAnsi="Times New Roman CYR" w:cs="Times New Roman CYR"/>
          <w:color w:val="000000"/>
          <w:sz w:val="28"/>
          <w:szCs w:val="28"/>
          <w:lang w:val="uk-UA" w:bidi="en-US"/>
        </w:rPr>
        <w:t>-просторової форми, виступає замість певних конкретних чи абстрактних понять, використовується для збереження та передачі інформації, естетичних цінностей. Він не відбиває дійсних явищ, предметів, а позначає їх умовно без жодного натяку на достовірність чи подібність до дійсного. «символ може містити у собі у згорнутому вигляді багатоманітність ціннісних значень, інформаційних та експресивних смислів, які в процесі сприйняття символу.</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Людиною розгортаються в її свідомості в естетичні уявлення і насолоди».</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Художній символ використовувався у ранніх формах культури (антична, середньовічна). У різні епохи символи змінювали своє значення. Наприклад</w:t>
      </w:r>
      <w:r w:rsidRPr="00003DAB">
        <w:rPr>
          <w:rFonts w:ascii="Times New Roman CYR" w:eastAsia="Calibri" w:hAnsi="Times New Roman CYR" w:cs="Times New Roman CYR"/>
          <w:i/>
          <w:color w:val="000000"/>
          <w:sz w:val="28"/>
          <w:szCs w:val="28"/>
          <w:lang w:val="uk-UA" w:bidi="en-US"/>
        </w:rPr>
        <w:t>, вуж</w:t>
      </w:r>
      <w:r w:rsidRPr="00003DAB">
        <w:rPr>
          <w:rFonts w:ascii="Times New Roman CYR" w:eastAsia="Calibri" w:hAnsi="Times New Roman CYR" w:cs="Times New Roman CYR"/>
          <w:color w:val="000000"/>
          <w:sz w:val="28"/>
          <w:szCs w:val="28"/>
          <w:lang w:val="uk-UA" w:bidi="en-US"/>
        </w:rPr>
        <w:t xml:space="preserve"> у стародавні часи мав охоронне значення, а в християнській міфології та мистецтві став символом гріха, зла і обману.</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r w:rsidRPr="00003DAB">
        <w:rPr>
          <w:rFonts w:ascii="Times New Roman CYR" w:eastAsia="Calibri" w:hAnsi="Times New Roman CYR" w:cs="Times New Roman CYR"/>
          <w:color w:val="000000"/>
          <w:sz w:val="28"/>
          <w:szCs w:val="28"/>
          <w:lang w:val="uk-UA" w:bidi="en-US"/>
        </w:rPr>
        <w:t xml:space="preserve">Художній символ відрізняється від інших семантичних засобів, зокрема від художнього </w:t>
      </w:r>
      <w:proofErr w:type="spellStart"/>
      <w:r w:rsidRPr="00003DAB">
        <w:rPr>
          <w:rFonts w:ascii="Times New Roman CYR" w:eastAsia="Calibri" w:hAnsi="Times New Roman CYR" w:cs="Times New Roman CYR"/>
          <w:color w:val="000000"/>
          <w:sz w:val="28"/>
          <w:szCs w:val="28"/>
          <w:lang w:val="uk-UA" w:bidi="en-US"/>
        </w:rPr>
        <w:t>знака</w:t>
      </w:r>
      <w:proofErr w:type="spellEnd"/>
      <w:r w:rsidRPr="00003DAB">
        <w:rPr>
          <w:rFonts w:ascii="Times New Roman CYR" w:eastAsia="Calibri" w:hAnsi="Times New Roman CYR" w:cs="Times New Roman CYR"/>
          <w:color w:val="000000"/>
          <w:sz w:val="28"/>
          <w:szCs w:val="28"/>
          <w:lang w:val="uk-UA" w:bidi="en-US"/>
        </w:rPr>
        <w:t>. Якщо перший наділений багатозначністю (</w:t>
      </w:r>
      <w:proofErr w:type="spellStart"/>
      <w:r w:rsidRPr="00003DAB">
        <w:rPr>
          <w:rFonts w:ascii="Times New Roman CYR" w:eastAsia="Calibri" w:hAnsi="Times New Roman CYR" w:cs="Times New Roman CYR"/>
          <w:color w:val="000000"/>
          <w:sz w:val="28"/>
          <w:szCs w:val="28"/>
          <w:lang w:val="uk-UA" w:bidi="en-US"/>
        </w:rPr>
        <w:t>полісемантичністю</w:t>
      </w:r>
      <w:proofErr w:type="spellEnd"/>
      <w:r w:rsidRPr="00003DAB">
        <w:rPr>
          <w:rFonts w:ascii="Times New Roman CYR" w:eastAsia="Calibri" w:hAnsi="Times New Roman CYR" w:cs="Times New Roman CYR"/>
          <w:color w:val="000000"/>
          <w:sz w:val="28"/>
          <w:szCs w:val="28"/>
          <w:lang w:val="uk-UA" w:bidi="en-US"/>
        </w:rPr>
        <w:t xml:space="preserve">), то другий має переважно одне, основне значення. Наприклад, художньо вирішені монограми, клейма, печатки, вказівні знаки завжди несуть однозначну інформацію. У </w:t>
      </w:r>
      <w:proofErr w:type="spellStart"/>
      <w:r w:rsidRPr="00003DAB">
        <w:rPr>
          <w:rFonts w:ascii="Times New Roman CYR" w:eastAsia="Calibri" w:hAnsi="Times New Roman CYR" w:cs="Times New Roman CYR"/>
          <w:color w:val="000000"/>
          <w:sz w:val="28"/>
          <w:szCs w:val="28"/>
          <w:lang w:val="uk-UA" w:bidi="en-US"/>
        </w:rPr>
        <w:t>знака</w:t>
      </w:r>
      <w:proofErr w:type="spellEnd"/>
      <w:r w:rsidRPr="00003DAB">
        <w:rPr>
          <w:rFonts w:ascii="Times New Roman CYR" w:eastAsia="Calibri" w:hAnsi="Times New Roman CYR" w:cs="Times New Roman CYR"/>
          <w:color w:val="000000"/>
          <w:sz w:val="28"/>
          <w:szCs w:val="28"/>
          <w:lang w:val="uk-UA" w:bidi="en-US"/>
        </w:rPr>
        <w:t xml:space="preserve"> розрізняють «невласний» (функціональний) і «власний» зміст, тобто його фізичні властивості (розмір, конфігурація, колір, </w:t>
      </w:r>
      <w:proofErr w:type="spellStart"/>
      <w:r w:rsidRPr="00003DAB">
        <w:rPr>
          <w:rFonts w:ascii="Times New Roman CYR" w:eastAsia="Calibri" w:hAnsi="Times New Roman CYR" w:cs="Times New Roman CYR"/>
          <w:color w:val="000000"/>
          <w:sz w:val="28"/>
          <w:szCs w:val="28"/>
          <w:lang w:val="uk-UA" w:bidi="en-US"/>
        </w:rPr>
        <w:t>розрізнюваність</w:t>
      </w:r>
      <w:proofErr w:type="spellEnd"/>
      <w:r w:rsidRPr="00003DAB">
        <w:rPr>
          <w:rFonts w:ascii="Times New Roman CYR" w:eastAsia="Calibri" w:hAnsi="Times New Roman CYR" w:cs="Times New Roman CYR"/>
          <w:color w:val="000000"/>
          <w:sz w:val="28"/>
          <w:szCs w:val="28"/>
          <w:lang w:val="uk-UA" w:bidi="en-US"/>
        </w:rPr>
        <w:t xml:space="preserve">). Твір декоративно-прикладного мистецтва може існувати як знак завдяки неподільності «власного» і «невласного» змісту. Вживання </w:t>
      </w:r>
      <w:proofErr w:type="spellStart"/>
      <w:r w:rsidRPr="00003DAB">
        <w:rPr>
          <w:rFonts w:ascii="Times New Roman CYR" w:eastAsia="Calibri" w:hAnsi="Times New Roman CYR" w:cs="Times New Roman CYR"/>
          <w:color w:val="000000"/>
          <w:sz w:val="28"/>
          <w:szCs w:val="28"/>
          <w:lang w:val="uk-UA" w:bidi="en-US"/>
        </w:rPr>
        <w:t>знака</w:t>
      </w:r>
      <w:proofErr w:type="spellEnd"/>
      <w:r w:rsidRPr="00003DAB">
        <w:rPr>
          <w:rFonts w:ascii="Times New Roman CYR" w:eastAsia="Calibri" w:hAnsi="Times New Roman CYR" w:cs="Times New Roman CYR"/>
          <w:color w:val="000000"/>
          <w:sz w:val="28"/>
          <w:szCs w:val="28"/>
          <w:lang w:val="uk-UA" w:bidi="en-US"/>
        </w:rPr>
        <w:t xml:space="preserve"> або кількох знаків надає виразності творам та узагальненої структури художнім образам.</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color w:val="000000"/>
          <w:sz w:val="28"/>
          <w:szCs w:val="28"/>
          <w:lang w:val="uk-UA" w:bidi="en-US"/>
        </w:rPr>
      </w:pPr>
    </w:p>
    <w:p w:rsidR="00003DAB" w:rsidRPr="00003DAB" w:rsidRDefault="00003DAB" w:rsidP="00003DAB">
      <w:pPr>
        <w:spacing w:after="0" w:line="240" w:lineRule="auto"/>
        <w:jc w:val="both"/>
        <w:rPr>
          <w:rFonts w:ascii="Times New Roman" w:eastAsia="Calibri" w:hAnsi="Times New Roman" w:cs="Times New Roman"/>
          <w:sz w:val="24"/>
          <w:szCs w:val="24"/>
          <w:lang w:val="uk-UA" w:bidi="en-US"/>
        </w:rPr>
      </w:pPr>
      <w:r w:rsidRPr="00003DAB">
        <w:rPr>
          <w:rFonts w:ascii="Times New Roman" w:eastAsia="Calibri" w:hAnsi="Times New Roman" w:cs="Times New Roman"/>
          <w:b/>
          <w:sz w:val="28"/>
          <w:szCs w:val="24"/>
          <w:lang w:val="uk-UA" w:bidi="en-US"/>
        </w:rPr>
        <w:t>Раціональні підходи до організації зображувального процесу :</w:t>
      </w:r>
    </w:p>
    <w:p w:rsidR="00003DAB" w:rsidRPr="00003DAB" w:rsidRDefault="00003DAB" w:rsidP="00003DAB">
      <w:pPr>
        <w:spacing w:after="0" w:line="240" w:lineRule="auto"/>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sz w:val="28"/>
          <w:szCs w:val="24"/>
          <w:lang w:val="uk-UA" w:bidi="en-US"/>
        </w:rPr>
        <w:lastRenderedPageBreak/>
        <w:t>Повідомити зручну поетапність побудови орнаменту.</w:t>
      </w:r>
    </w:p>
    <w:p w:rsidR="00003DAB" w:rsidRPr="00003DAB" w:rsidRDefault="00003DAB" w:rsidP="00003DAB">
      <w:pPr>
        <w:numPr>
          <w:ilvl w:val="0"/>
          <w:numId w:val="1"/>
        </w:numPr>
        <w:spacing w:after="0" w:line="240" w:lineRule="auto"/>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sz w:val="28"/>
          <w:szCs w:val="24"/>
          <w:lang w:val="uk-UA" w:bidi="en-US"/>
        </w:rPr>
        <w:t xml:space="preserve">у стрічковому </w:t>
      </w:r>
      <w:proofErr w:type="spellStart"/>
      <w:r w:rsidRPr="00003DAB">
        <w:rPr>
          <w:rFonts w:ascii="Times New Roman" w:eastAsia="Calibri" w:hAnsi="Times New Roman" w:cs="Times New Roman"/>
          <w:sz w:val="28"/>
          <w:szCs w:val="24"/>
          <w:lang w:val="uk-UA" w:bidi="en-US"/>
        </w:rPr>
        <w:t>орнаменті,в</w:t>
      </w:r>
      <w:proofErr w:type="spellEnd"/>
      <w:r w:rsidRPr="00003DAB">
        <w:rPr>
          <w:rFonts w:ascii="Times New Roman" w:eastAsia="Calibri" w:hAnsi="Times New Roman" w:cs="Times New Roman"/>
          <w:sz w:val="28"/>
          <w:szCs w:val="24"/>
          <w:lang w:val="uk-UA" w:bidi="en-US"/>
        </w:rPr>
        <w:t xml:space="preserve"> якому елементи візерунка розміщуються за принципом ритму повторів, краще починати виконання завдання</w:t>
      </w:r>
      <w:r w:rsidRPr="00003DAB">
        <w:rPr>
          <w:rFonts w:ascii="Times New Roman" w:eastAsia="Calibri" w:hAnsi="Times New Roman" w:cs="Times New Roman"/>
          <w:b/>
          <w:sz w:val="28"/>
          <w:szCs w:val="24"/>
          <w:lang w:val="uk-UA" w:bidi="en-US"/>
        </w:rPr>
        <w:t xml:space="preserve"> зліва направо або зверху вниз, </w:t>
      </w:r>
      <w:r w:rsidRPr="00003DAB">
        <w:rPr>
          <w:rFonts w:ascii="Times New Roman" w:eastAsia="Calibri" w:hAnsi="Times New Roman" w:cs="Times New Roman"/>
          <w:sz w:val="28"/>
          <w:szCs w:val="24"/>
          <w:lang w:val="uk-UA" w:bidi="en-US"/>
        </w:rPr>
        <w:t xml:space="preserve">по-перше тому що контролюється якість їх </w:t>
      </w:r>
      <w:proofErr w:type="spellStart"/>
      <w:r w:rsidRPr="00003DAB">
        <w:rPr>
          <w:rFonts w:ascii="Times New Roman" w:eastAsia="Calibri" w:hAnsi="Times New Roman" w:cs="Times New Roman"/>
          <w:sz w:val="28"/>
          <w:szCs w:val="24"/>
          <w:lang w:val="uk-UA" w:bidi="en-US"/>
        </w:rPr>
        <w:t>розміщеня</w:t>
      </w:r>
      <w:proofErr w:type="spellEnd"/>
      <w:r w:rsidRPr="00003DAB">
        <w:rPr>
          <w:rFonts w:ascii="Times New Roman" w:eastAsia="Calibri" w:hAnsi="Times New Roman" w:cs="Times New Roman"/>
          <w:sz w:val="28"/>
          <w:szCs w:val="24"/>
          <w:lang w:val="uk-UA" w:bidi="en-US"/>
        </w:rPr>
        <w:t>, по-друге, зображення не буде пошкоджене рукою ;</w:t>
      </w:r>
    </w:p>
    <w:p w:rsidR="00003DAB" w:rsidRPr="00003DAB" w:rsidRDefault="00003DAB" w:rsidP="00003DAB">
      <w:pPr>
        <w:numPr>
          <w:ilvl w:val="0"/>
          <w:numId w:val="1"/>
        </w:numPr>
        <w:spacing w:after="0" w:line="240" w:lineRule="auto"/>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sz w:val="28"/>
          <w:szCs w:val="24"/>
          <w:lang w:val="uk-UA" w:bidi="en-US"/>
        </w:rPr>
        <w:t>при чергуванні елементів візерунка спочатку розмістити елементи одного якогось кольору,  наприклад , акценти або одно типові їх деталі. а потім приступити до відтворення другорядних елементів;</w:t>
      </w:r>
    </w:p>
    <w:p w:rsidR="00003DAB" w:rsidRPr="00003DAB" w:rsidRDefault="00003DAB" w:rsidP="00003DAB">
      <w:pPr>
        <w:numPr>
          <w:ilvl w:val="0"/>
          <w:numId w:val="1"/>
        </w:numPr>
        <w:spacing w:after="0" w:line="240" w:lineRule="auto"/>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sz w:val="28"/>
          <w:szCs w:val="24"/>
          <w:lang w:val="uk-UA" w:bidi="en-US"/>
        </w:rPr>
        <w:t>у симетричних композиціях краще починати зображення з центрального елемента, а потім – відповідно ліва або верхня половини, права або нижня половини;</w:t>
      </w:r>
    </w:p>
    <w:p w:rsidR="00003DAB" w:rsidRPr="00003DAB" w:rsidRDefault="00003DAB" w:rsidP="00003DAB">
      <w:pPr>
        <w:numPr>
          <w:ilvl w:val="0"/>
          <w:numId w:val="1"/>
        </w:numPr>
        <w:spacing w:after="0" w:line="240" w:lineRule="auto"/>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sz w:val="28"/>
          <w:szCs w:val="24"/>
          <w:lang w:val="uk-UA" w:bidi="en-US"/>
        </w:rPr>
        <w:t>у замкнених орнаментах процес зображення починається із заповнення центральної частини площини, а потім краї у тій же послідовності, що і у стрічковому орнаменті ;</w:t>
      </w:r>
    </w:p>
    <w:p w:rsidR="00003DAB" w:rsidRPr="00003DAB" w:rsidRDefault="00003DAB" w:rsidP="00003DAB">
      <w:pPr>
        <w:numPr>
          <w:ilvl w:val="0"/>
          <w:numId w:val="1"/>
        </w:numPr>
        <w:spacing w:after="0" w:line="240" w:lineRule="auto"/>
        <w:ind w:left="60"/>
        <w:jc w:val="both"/>
        <w:rPr>
          <w:rFonts w:ascii="Times New Roman" w:eastAsia="Calibri" w:hAnsi="Times New Roman" w:cs="Times New Roman"/>
          <w:sz w:val="28"/>
          <w:szCs w:val="24"/>
          <w:lang w:val="uk-UA" w:bidi="en-US"/>
        </w:rPr>
      </w:pPr>
      <w:r w:rsidRPr="00003DAB">
        <w:rPr>
          <w:rFonts w:ascii="Times New Roman" w:eastAsia="Calibri" w:hAnsi="Times New Roman" w:cs="Times New Roman"/>
          <w:sz w:val="28"/>
          <w:szCs w:val="24"/>
          <w:lang w:val="uk-UA" w:bidi="en-US"/>
        </w:rPr>
        <w:t>у площині квадратної або прямокутної  форми заповнюються кути. а потім краї.</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b/>
          <w:i/>
          <w:color w:val="000000"/>
          <w:sz w:val="28"/>
          <w:szCs w:val="28"/>
          <w:lang w:val="uk-UA" w:bidi="en-US"/>
        </w:rPr>
      </w:pPr>
      <w:r w:rsidRPr="00003DAB">
        <w:rPr>
          <w:rFonts w:ascii="Times New Roman CYR" w:eastAsia="Calibri" w:hAnsi="Times New Roman CYR" w:cs="Times New Roman CYR"/>
          <w:b/>
          <w:i/>
          <w:color w:val="000000"/>
          <w:sz w:val="28"/>
          <w:szCs w:val="28"/>
          <w:lang w:val="uk-UA" w:bidi="en-US"/>
        </w:rPr>
        <w:t>Викладач наводить приклади розглядання творів декоративно-прикладного мистецтва</w:t>
      </w: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b/>
          <w:i/>
          <w:color w:val="000000"/>
          <w:sz w:val="28"/>
          <w:szCs w:val="28"/>
          <w:lang w:val="uk-UA" w:bidi="en-US"/>
        </w:rPr>
      </w:pP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rPr>
          <w:rFonts w:ascii="Times New Roman CYR" w:eastAsia="Calibri" w:hAnsi="Times New Roman CYR" w:cs="Times New Roman CYR"/>
          <w:b/>
          <w:i/>
          <w:color w:val="000000"/>
          <w:sz w:val="32"/>
          <w:szCs w:val="28"/>
          <w:lang w:val="uk-UA" w:bidi="en-US"/>
        </w:rPr>
      </w:pPr>
      <w:r w:rsidRPr="00003DAB">
        <w:rPr>
          <w:rFonts w:ascii="Times New Roman CYR" w:eastAsia="Calibri" w:hAnsi="Times New Roman CYR" w:cs="Times New Roman CYR"/>
          <w:b/>
          <w:i/>
          <w:color w:val="000000"/>
          <w:sz w:val="32"/>
          <w:szCs w:val="28"/>
          <w:lang w:val="uk-UA" w:bidi="en-US"/>
        </w:rPr>
        <w:t>Український рушник</w:t>
      </w:r>
    </w:p>
    <w:p w:rsidR="00003DAB" w:rsidRPr="00003DAB" w:rsidRDefault="00003DAB" w:rsidP="00003DAB">
      <w:pPr>
        <w:autoSpaceDE w:val="0"/>
        <w:autoSpaceDN w:val="0"/>
        <w:adjustRightInd w:val="0"/>
        <w:spacing w:after="0" w:line="360" w:lineRule="auto"/>
        <w:rPr>
          <w:rFonts w:ascii="Times New Roman CYR" w:eastAsia="Calibri" w:hAnsi="Times New Roman CYR" w:cs="Times New Roman CYR"/>
          <w:color w:val="000000"/>
          <w:sz w:val="28"/>
          <w:szCs w:val="28"/>
          <w:lang w:val="uk-UA" w:bidi="en-US"/>
        </w:rPr>
      </w:pPr>
    </w:p>
    <w:p w:rsidR="00003DAB" w:rsidRPr="00003DAB" w:rsidRDefault="00003DAB" w:rsidP="00003DAB">
      <w:pPr>
        <w:autoSpaceDE w:val="0"/>
        <w:autoSpaceDN w:val="0"/>
        <w:adjustRightInd w:val="0"/>
        <w:spacing w:after="0" w:line="240" w:lineRule="auto"/>
        <w:rPr>
          <w:rFonts w:ascii="LiberationSerif-Regular" w:eastAsia="Calibri" w:hAnsi="LiberationSerif-Regular" w:cs="LiberationSerif-Regular"/>
          <w:sz w:val="24"/>
          <w:szCs w:val="24"/>
          <w:lang w:eastAsia="ru-RU" w:bidi="en-US"/>
        </w:rPr>
      </w:pPr>
      <w:r w:rsidRPr="00003DAB">
        <w:rPr>
          <w:rFonts w:ascii="Times New Roman" w:eastAsia="Calibri" w:hAnsi="Times New Roman" w:cs="Times New Roman"/>
          <w:b/>
          <w:i/>
          <w:sz w:val="28"/>
          <w:szCs w:val="24"/>
          <w:lang w:val="uk-UA" w:eastAsia="ru-RU" w:bidi="en-US"/>
        </w:rPr>
        <w:t>І.</w:t>
      </w:r>
      <w:r w:rsidRPr="00003DAB">
        <w:rPr>
          <w:rFonts w:ascii="Times New Roman" w:eastAsia="Calibri" w:hAnsi="Times New Roman" w:cs="Times New Roman"/>
          <w:b/>
          <w:i/>
          <w:sz w:val="28"/>
          <w:szCs w:val="24"/>
          <w:lang w:eastAsia="ru-RU" w:bidi="en-US"/>
        </w:rPr>
        <w:t xml:space="preserve">Схема </w:t>
      </w:r>
      <w:proofErr w:type="spellStart"/>
      <w:r w:rsidRPr="00003DAB">
        <w:rPr>
          <w:rFonts w:ascii="Times New Roman" w:eastAsia="Calibri" w:hAnsi="Times New Roman" w:cs="Times New Roman"/>
          <w:b/>
          <w:i/>
          <w:sz w:val="28"/>
          <w:szCs w:val="24"/>
          <w:lang w:eastAsia="ru-RU" w:bidi="en-US"/>
        </w:rPr>
        <w:t>композиції</w:t>
      </w:r>
      <w:proofErr w:type="spellEnd"/>
      <w:r w:rsidRPr="00003DAB">
        <w:rPr>
          <w:rFonts w:ascii="Times New Roman" w:eastAsia="Calibri" w:hAnsi="Times New Roman" w:cs="Times New Roman"/>
          <w:b/>
          <w:i/>
          <w:sz w:val="28"/>
          <w:szCs w:val="24"/>
          <w:lang w:eastAsia="ru-RU" w:bidi="en-US"/>
        </w:rPr>
        <w:t xml:space="preserve"> типу “</w:t>
      </w:r>
      <w:proofErr w:type="spellStart"/>
      <w:r w:rsidRPr="00003DAB">
        <w:rPr>
          <w:rFonts w:ascii="Times New Roman" w:eastAsia="Calibri" w:hAnsi="Times New Roman" w:cs="Times New Roman"/>
          <w:b/>
          <w:i/>
          <w:sz w:val="28"/>
          <w:szCs w:val="24"/>
          <w:lang w:eastAsia="ru-RU" w:bidi="en-US"/>
        </w:rPr>
        <w:t>світове</w:t>
      </w:r>
      <w:proofErr w:type="spellEnd"/>
      <w:r w:rsidRPr="00003DAB">
        <w:rPr>
          <w:rFonts w:ascii="Times New Roman" w:eastAsia="Calibri" w:hAnsi="Times New Roman" w:cs="Times New Roman"/>
          <w:b/>
          <w:i/>
          <w:sz w:val="28"/>
          <w:szCs w:val="24"/>
          <w:lang w:eastAsia="ru-RU" w:bidi="en-US"/>
        </w:rPr>
        <w:t xml:space="preserve"> дерево</w:t>
      </w:r>
      <w:r w:rsidRPr="00003DAB">
        <w:rPr>
          <w:rFonts w:ascii="LiberationSerif-Regular" w:eastAsia="Calibri" w:hAnsi="LiberationSerif-Regular" w:cs="LiberationSerif-Regular"/>
          <w:sz w:val="24"/>
          <w:szCs w:val="24"/>
          <w:lang w:eastAsia="ru-RU" w:bidi="en-US"/>
        </w:rPr>
        <w:t xml:space="preserve">” </w:t>
      </w:r>
      <w:r w:rsidRPr="00003DAB">
        <w:rPr>
          <w:rFonts w:ascii="LiberationSerif-Regular" w:eastAsia="Calibri" w:hAnsi="LiberationSerif-Regular" w:cs="LiberationSerif-Regular"/>
          <w:noProof/>
          <w:sz w:val="24"/>
          <w:szCs w:val="24"/>
          <w:lang w:eastAsia="ru-RU"/>
        </w:rPr>
        <w:drawing>
          <wp:inline distT="0" distB="0" distL="0" distR="0">
            <wp:extent cx="962025" cy="148717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487170"/>
                    </a:xfrm>
                    <a:prstGeom prst="rect">
                      <a:avLst/>
                    </a:prstGeom>
                    <a:noFill/>
                    <a:ln>
                      <a:noFill/>
                    </a:ln>
                  </pic:spPr>
                </pic:pic>
              </a:graphicData>
            </a:graphic>
          </wp:inline>
        </w:drawing>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eastAsia="ru-RU" w:bidi="en-US"/>
        </w:rPr>
      </w:pPr>
      <w:r w:rsidRPr="00003DAB">
        <w:rPr>
          <w:rFonts w:ascii="Times New Roman" w:eastAsia="Calibri" w:hAnsi="Times New Roman" w:cs="Times New Roman"/>
          <w:sz w:val="28"/>
          <w:szCs w:val="28"/>
          <w:lang w:eastAsia="ru-RU" w:bidi="en-US"/>
        </w:rPr>
        <w:t xml:space="preserve">Схема </w:t>
      </w:r>
      <w:proofErr w:type="spellStart"/>
      <w:r w:rsidRPr="00003DAB">
        <w:rPr>
          <w:rFonts w:ascii="Times New Roman" w:eastAsia="Calibri" w:hAnsi="Times New Roman" w:cs="Times New Roman"/>
          <w:sz w:val="28"/>
          <w:szCs w:val="28"/>
          <w:lang w:eastAsia="ru-RU" w:bidi="en-US"/>
        </w:rPr>
        <w:t>розміщення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візерунка</w:t>
      </w:r>
      <w:proofErr w:type="spellEnd"/>
      <w:r w:rsidRPr="00003DAB">
        <w:rPr>
          <w:rFonts w:ascii="Times New Roman" w:eastAsia="Calibri" w:hAnsi="Times New Roman" w:cs="Times New Roman"/>
          <w:sz w:val="28"/>
          <w:szCs w:val="28"/>
          <w:lang w:eastAsia="ru-RU" w:bidi="en-US"/>
        </w:rPr>
        <w:t xml:space="preserve"> на рушнику типу “</w:t>
      </w:r>
      <w:proofErr w:type="spellStart"/>
      <w:r w:rsidRPr="00003DAB">
        <w:rPr>
          <w:rFonts w:ascii="Times New Roman" w:eastAsia="Calibri" w:hAnsi="Times New Roman" w:cs="Times New Roman"/>
          <w:sz w:val="28"/>
          <w:szCs w:val="28"/>
          <w:lang w:eastAsia="ru-RU" w:bidi="en-US"/>
        </w:rPr>
        <w:t>Світове</w:t>
      </w:r>
      <w:proofErr w:type="spellEnd"/>
      <w:r w:rsidRPr="00003DAB">
        <w:rPr>
          <w:rFonts w:ascii="Times New Roman" w:eastAsia="Calibri" w:hAnsi="Times New Roman" w:cs="Times New Roman"/>
          <w:sz w:val="28"/>
          <w:szCs w:val="28"/>
          <w:lang w:eastAsia="ru-RU" w:bidi="en-US"/>
        </w:rPr>
        <w:t xml:space="preserve"> дерево”</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eastAsia="ru-RU" w:bidi="en-US"/>
        </w:rPr>
      </w:pPr>
      <w:proofErr w:type="spellStart"/>
      <w:r w:rsidRPr="00003DAB">
        <w:rPr>
          <w:rFonts w:ascii="Times New Roman" w:eastAsia="Calibri" w:hAnsi="Times New Roman" w:cs="Times New Roman"/>
          <w:sz w:val="28"/>
          <w:szCs w:val="28"/>
          <w:lang w:eastAsia="ru-RU" w:bidi="en-US"/>
        </w:rPr>
        <w:t>така</w:t>
      </w:r>
      <w:proofErr w:type="spellEnd"/>
      <w:r w:rsidRPr="00003DAB">
        <w:rPr>
          <w:rFonts w:ascii="Times New Roman" w:eastAsia="Calibri" w:hAnsi="Times New Roman" w:cs="Times New Roman"/>
          <w:sz w:val="28"/>
          <w:szCs w:val="28"/>
          <w:lang w:eastAsia="ru-RU" w:bidi="en-US"/>
        </w:rPr>
        <w:t xml:space="preserve"> (. По периметру рушник </w:t>
      </w:r>
      <w:proofErr w:type="spellStart"/>
      <w:r w:rsidRPr="00003DAB">
        <w:rPr>
          <w:rFonts w:ascii="Times New Roman" w:eastAsia="Calibri" w:hAnsi="Times New Roman" w:cs="Times New Roman"/>
          <w:sz w:val="28"/>
          <w:szCs w:val="28"/>
          <w:lang w:eastAsia="ru-RU" w:bidi="en-US"/>
        </w:rPr>
        <w:t>обшитий</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безперервним</w:t>
      </w:r>
      <w:proofErr w:type="spellEnd"/>
      <w:r w:rsidRPr="00003DAB">
        <w:rPr>
          <w:rFonts w:ascii="Times New Roman" w:eastAsia="Calibri" w:hAnsi="Times New Roman" w:cs="Times New Roman"/>
          <w:sz w:val="28"/>
          <w:szCs w:val="28"/>
          <w:lang w:val="uk-UA" w:eastAsia="ru-RU" w:bidi="en-US"/>
        </w:rPr>
        <w:t xml:space="preserve"> </w:t>
      </w:r>
      <w:r w:rsidRPr="00003DAB">
        <w:rPr>
          <w:rFonts w:ascii="Times New Roman" w:eastAsia="Calibri" w:hAnsi="Times New Roman" w:cs="Times New Roman"/>
          <w:sz w:val="28"/>
          <w:szCs w:val="28"/>
          <w:lang w:eastAsia="ru-RU" w:bidi="en-US"/>
        </w:rPr>
        <w:t xml:space="preserve">орнаментом </w:t>
      </w:r>
      <w:proofErr w:type="spellStart"/>
      <w:r w:rsidRPr="00003DAB">
        <w:rPr>
          <w:rFonts w:ascii="Times New Roman" w:eastAsia="Calibri" w:hAnsi="Times New Roman" w:cs="Times New Roman"/>
          <w:sz w:val="28"/>
          <w:szCs w:val="28"/>
          <w:lang w:eastAsia="ru-RU" w:bidi="en-US"/>
        </w:rPr>
        <w:t>геометричного</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чи</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рослинного</w:t>
      </w:r>
      <w:proofErr w:type="spellEnd"/>
      <w:r w:rsidRPr="00003DAB">
        <w:rPr>
          <w:rFonts w:ascii="Times New Roman" w:eastAsia="Calibri" w:hAnsi="Times New Roman" w:cs="Times New Roman"/>
          <w:sz w:val="28"/>
          <w:szCs w:val="28"/>
          <w:lang w:eastAsia="ru-RU" w:bidi="en-US"/>
        </w:rPr>
        <w:t xml:space="preserve"> характеру. Дерево (</w:t>
      </w:r>
      <w:proofErr w:type="spellStart"/>
      <w:r w:rsidRPr="00003DAB">
        <w:rPr>
          <w:rFonts w:ascii="Times New Roman" w:eastAsia="Calibri" w:hAnsi="Times New Roman" w:cs="Times New Roman"/>
          <w:sz w:val="28"/>
          <w:szCs w:val="28"/>
          <w:lang w:eastAsia="ru-RU" w:bidi="en-US"/>
        </w:rPr>
        <w:t>вазонок</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квітка</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розміщується</w:t>
      </w:r>
      <w:proofErr w:type="spellEnd"/>
      <w:r w:rsidRPr="00003DAB">
        <w:rPr>
          <w:rFonts w:ascii="Times New Roman" w:eastAsia="Calibri" w:hAnsi="Times New Roman" w:cs="Times New Roman"/>
          <w:sz w:val="28"/>
          <w:szCs w:val="28"/>
          <w:lang w:eastAsia="ru-RU" w:bidi="en-US"/>
        </w:rPr>
        <w:t xml:space="preserve"> при </w:t>
      </w:r>
      <w:proofErr w:type="spellStart"/>
      <w:r w:rsidRPr="00003DAB">
        <w:rPr>
          <w:rFonts w:ascii="Times New Roman" w:eastAsia="Calibri" w:hAnsi="Times New Roman" w:cs="Times New Roman"/>
          <w:sz w:val="28"/>
          <w:szCs w:val="28"/>
          <w:lang w:eastAsia="ru-RU" w:bidi="en-US"/>
        </w:rPr>
        <w:t>обох</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кінцях</w:t>
      </w:r>
      <w:proofErr w:type="spellEnd"/>
      <w:r w:rsidRPr="00003DAB">
        <w:rPr>
          <w:rFonts w:ascii="Times New Roman" w:eastAsia="Calibri" w:hAnsi="Times New Roman" w:cs="Times New Roman"/>
          <w:sz w:val="28"/>
          <w:szCs w:val="28"/>
          <w:lang w:eastAsia="ru-RU" w:bidi="en-US"/>
        </w:rPr>
        <w:t xml:space="preserve"> рушника і має</w:t>
      </w:r>
      <w:r w:rsidRPr="00003DAB">
        <w:rPr>
          <w:rFonts w:ascii="Times New Roman" w:eastAsia="Calibri" w:hAnsi="Times New Roman" w:cs="Times New Roman"/>
          <w:sz w:val="28"/>
          <w:szCs w:val="28"/>
          <w:lang w:val="uk-UA" w:eastAsia="ru-RU" w:bidi="en-US"/>
        </w:rPr>
        <w:t xml:space="preserve"> </w:t>
      </w:r>
      <w:proofErr w:type="spellStart"/>
      <w:r w:rsidRPr="00003DAB">
        <w:rPr>
          <w:rFonts w:ascii="Times New Roman" w:eastAsia="Calibri" w:hAnsi="Times New Roman" w:cs="Times New Roman"/>
          <w:sz w:val="28"/>
          <w:szCs w:val="28"/>
          <w:lang w:eastAsia="ru-RU" w:bidi="en-US"/>
        </w:rPr>
        <w:t>непарну</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верхівку</w:t>
      </w:r>
      <w:proofErr w:type="spellEnd"/>
      <w:r w:rsidRPr="00003DAB">
        <w:rPr>
          <w:rFonts w:ascii="Times New Roman" w:eastAsia="Calibri" w:hAnsi="Times New Roman" w:cs="Times New Roman"/>
          <w:sz w:val="28"/>
          <w:szCs w:val="28"/>
          <w:lang w:eastAsia="ru-RU" w:bidi="en-US"/>
        </w:rPr>
        <w:t xml:space="preserve"> і </w:t>
      </w:r>
      <w:proofErr w:type="spellStart"/>
      <w:r w:rsidRPr="00003DAB">
        <w:rPr>
          <w:rFonts w:ascii="Times New Roman" w:eastAsia="Calibri" w:hAnsi="Times New Roman" w:cs="Times New Roman"/>
          <w:sz w:val="28"/>
          <w:szCs w:val="28"/>
          <w:lang w:eastAsia="ru-RU" w:bidi="en-US"/>
        </w:rPr>
        <w:t>кілька</w:t>
      </w:r>
      <w:proofErr w:type="spellEnd"/>
      <w:r w:rsidRPr="00003DAB">
        <w:rPr>
          <w:rFonts w:ascii="Times New Roman" w:eastAsia="Calibri" w:hAnsi="Times New Roman" w:cs="Times New Roman"/>
          <w:sz w:val="28"/>
          <w:szCs w:val="28"/>
          <w:lang w:eastAsia="ru-RU" w:bidi="en-US"/>
        </w:rPr>
        <w:t xml:space="preserve"> пар </w:t>
      </w:r>
      <w:proofErr w:type="spellStart"/>
      <w:r w:rsidRPr="00003DAB">
        <w:rPr>
          <w:rFonts w:ascii="Times New Roman" w:eastAsia="Calibri" w:hAnsi="Times New Roman" w:cs="Times New Roman"/>
          <w:sz w:val="28"/>
          <w:szCs w:val="28"/>
          <w:lang w:eastAsia="ru-RU" w:bidi="en-US"/>
        </w:rPr>
        <w:t>по-різному</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орнаментованих</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гілок</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кожна</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гілка</w:t>
      </w:r>
      <w:proofErr w:type="spellEnd"/>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eastAsia="ru-RU" w:bidi="en-US"/>
        </w:rPr>
      </w:pPr>
      <w:proofErr w:type="spellStart"/>
      <w:r w:rsidRPr="00003DAB">
        <w:rPr>
          <w:rFonts w:ascii="Times New Roman" w:eastAsia="Calibri" w:hAnsi="Times New Roman" w:cs="Times New Roman"/>
          <w:sz w:val="28"/>
          <w:szCs w:val="28"/>
          <w:lang w:eastAsia="ru-RU" w:bidi="en-US"/>
        </w:rPr>
        <w:t>завершується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квіткою</w:t>
      </w:r>
      <w:proofErr w:type="spellEnd"/>
      <w:r w:rsidRPr="00003DAB">
        <w:rPr>
          <w:rFonts w:ascii="Times New Roman" w:eastAsia="Calibri" w:hAnsi="Times New Roman" w:cs="Times New Roman"/>
          <w:sz w:val="28"/>
          <w:szCs w:val="28"/>
          <w:lang w:eastAsia="ru-RU" w:bidi="en-US"/>
        </w:rPr>
        <w:t xml:space="preserve">. При </w:t>
      </w:r>
      <w:proofErr w:type="spellStart"/>
      <w:r w:rsidRPr="00003DAB">
        <w:rPr>
          <w:rFonts w:ascii="Times New Roman" w:eastAsia="Calibri" w:hAnsi="Times New Roman" w:cs="Times New Roman"/>
          <w:sz w:val="28"/>
          <w:szCs w:val="28"/>
          <w:lang w:eastAsia="ru-RU" w:bidi="en-US"/>
        </w:rPr>
        <w:t>верхівці</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обабіч</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центральної</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непарної</w:t>
      </w:r>
      <w:proofErr w:type="spellEnd"/>
      <w:r w:rsidRPr="00003DAB">
        <w:rPr>
          <w:rFonts w:ascii="Times New Roman" w:eastAsia="Calibri" w:hAnsi="Times New Roman" w:cs="Times New Roman"/>
          <w:sz w:val="28"/>
          <w:szCs w:val="28"/>
          <w:lang w:eastAsia="ru-RU" w:bidi="en-US"/>
        </w:rPr>
        <w:t xml:space="preserve"> </w:t>
      </w:r>
      <w:proofErr w:type="spellStart"/>
      <w:proofErr w:type="gramStart"/>
      <w:r w:rsidRPr="00003DAB">
        <w:rPr>
          <w:rFonts w:ascii="Times New Roman" w:eastAsia="Calibri" w:hAnsi="Times New Roman" w:cs="Times New Roman"/>
          <w:sz w:val="28"/>
          <w:szCs w:val="28"/>
          <w:lang w:eastAsia="ru-RU" w:bidi="en-US"/>
        </w:rPr>
        <w:t>гілки,симетрично</w:t>
      </w:r>
      <w:proofErr w:type="spellEnd"/>
      <w:proofErr w:type="gram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розміщені</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різні</w:t>
      </w:r>
      <w:proofErr w:type="spellEnd"/>
      <w:r w:rsidRPr="00003DAB">
        <w:rPr>
          <w:rFonts w:ascii="Times New Roman" w:eastAsia="Calibri" w:hAnsi="Times New Roman" w:cs="Times New Roman"/>
          <w:sz w:val="28"/>
          <w:szCs w:val="28"/>
          <w:lang w:eastAsia="ru-RU" w:bidi="en-US"/>
        </w:rPr>
        <w:t xml:space="preserve"> знаки: </w:t>
      </w:r>
      <w:proofErr w:type="spellStart"/>
      <w:r w:rsidRPr="00003DAB">
        <w:rPr>
          <w:rFonts w:ascii="Times New Roman" w:eastAsia="Calibri" w:hAnsi="Times New Roman" w:cs="Times New Roman"/>
          <w:sz w:val="28"/>
          <w:szCs w:val="28"/>
          <w:lang w:eastAsia="ru-RU" w:bidi="en-US"/>
        </w:rPr>
        <w:t>солярні</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восьмипелюсткові</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зірки</w:t>
      </w:r>
      <w:proofErr w:type="spellEnd"/>
      <w:r w:rsidRPr="00003DAB">
        <w:rPr>
          <w:rFonts w:ascii="Times New Roman" w:eastAsia="Calibri" w:hAnsi="Times New Roman" w:cs="Times New Roman"/>
          <w:sz w:val="28"/>
          <w:szCs w:val="28"/>
          <w:lang w:eastAsia="ru-RU" w:bidi="en-US"/>
        </w:rPr>
        <w:t>, свастики,“</w:t>
      </w:r>
      <w:proofErr w:type="spellStart"/>
      <w:r w:rsidRPr="00003DAB">
        <w:rPr>
          <w:rFonts w:ascii="Times New Roman" w:eastAsia="Calibri" w:hAnsi="Times New Roman" w:cs="Times New Roman"/>
          <w:sz w:val="28"/>
          <w:szCs w:val="28"/>
          <w:lang w:eastAsia="ru-RU" w:bidi="en-US"/>
        </w:rPr>
        <w:t>сонечка</w:t>
      </w:r>
      <w:proofErr w:type="spellEnd"/>
      <w:r w:rsidRPr="00003DAB">
        <w:rPr>
          <w:rFonts w:ascii="Times New Roman" w:eastAsia="Calibri" w:hAnsi="Times New Roman" w:cs="Times New Roman"/>
          <w:sz w:val="28"/>
          <w:szCs w:val="28"/>
          <w:lang w:eastAsia="ru-RU" w:bidi="en-US"/>
        </w:rPr>
        <w:t xml:space="preserve"> з </w:t>
      </w:r>
      <w:proofErr w:type="spellStart"/>
      <w:r w:rsidRPr="00003DAB">
        <w:rPr>
          <w:rFonts w:ascii="Times New Roman" w:eastAsia="Calibri" w:hAnsi="Times New Roman" w:cs="Times New Roman"/>
          <w:sz w:val="28"/>
          <w:szCs w:val="28"/>
          <w:lang w:eastAsia="ru-RU" w:bidi="en-US"/>
        </w:rPr>
        <w:t>промінчиками</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тощо</w:t>
      </w:r>
      <w:proofErr w:type="spellEnd"/>
      <w:r w:rsidRPr="00003DAB">
        <w:rPr>
          <w:rFonts w:ascii="Times New Roman" w:eastAsia="Calibri" w:hAnsi="Times New Roman" w:cs="Times New Roman"/>
          <w:sz w:val="28"/>
          <w:szCs w:val="28"/>
          <w:lang w:eastAsia="ru-RU" w:bidi="en-US"/>
        </w:rPr>
        <w:t xml:space="preserve">), пташки, </w:t>
      </w:r>
      <w:proofErr w:type="spellStart"/>
      <w:r w:rsidRPr="00003DAB">
        <w:rPr>
          <w:rFonts w:ascii="Times New Roman" w:eastAsia="Calibri" w:hAnsi="Times New Roman" w:cs="Times New Roman"/>
          <w:sz w:val="28"/>
          <w:szCs w:val="28"/>
          <w:lang w:eastAsia="ru-RU" w:bidi="en-US"/>
        </w:rPr>
        <w:t>квіти</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гілки</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геометричні</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структури.Кількість</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цих</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елементів</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може</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змінюватись</w:t>
      </w:r>
      <w:proofErr w:type="spellEnd"/>
      <w:r w:rsidRPr="00003DAB">
        <w:rPr>
          <w:rFonts w:ascii="Times New Roman" w:eastAsia="Calibri" w:hAnsi="Times New Roman" w:cs="Times New Roman"/>
          <w:sz w:val="28"/>
          <w:szCs w:val="28"/>
          <w:lang w:eastAsia="ru-RU" w:bidi="en-US"/>
        </w:rPr>
        <w:t xml:space="preserve">, але </w:t>
      </w:r>
      <w:proofErr w:type="spellStart"/>
      <w:r w:rsidRPr="00003DAB">
        <w:rPr>
          <w:rFonts w:ascii="Times New Roman" w:eastAsia="Calibri" w:hAnsi="Times New Roman" w:cs="Times New Roman"/>
          <w:sz w:val="28"/>
          <w:szCs w:val="28"/>
          <w:lang w:eastAsia="ru-RU" w:bidi="en-US"/>
        </w:rPr>
        <w:t>залишається</w:t>
      </w:r>
      <w:proofErr w:type="spellEnd"/>
      <w:r w:rsidRPr="00003DAB">
        <w:rPr>
          <w:rFonts w:ascii="Times New Roman" w:eastAsia="Calibri" w:hAnsi="Times New Roman" w:cs="Times New Roman"/>
          <w:sz w:val="28"/>
          <w:szCs w:val="28"/>
          <w:lang w:eastAsia="ru-RU" w:bidi="en-US"/>
        </w:rPr>
        <w:t xml:space="preserve"> парною – </w:t>
      </w:r>
      <w:proofErr w:type="spellStart"/>
      <w:r w:rsidRPr="00003DAB">
        <w:rPr>
          <w:rFonts w:ascii="Times New Roman" w:eastAsia="Calibri" w:hAnsi="Times New Roman" w:cs="Times New Roman"/>
          <w:sz w:val="28"/>
          <w:szCs w:val="28"/>
          <w:lang w:eastAsia="ru-RU" w:bidi="en-US"/>
        </w:rPr>
        <w:t>завинятком</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випадків</w:t>
      </w:r>
      <w:proofErr w:type="spellEnd"/>
      <w:r w:rsidRPr="00003DAB">
        <w:rPr>
          <w:rFonts w:ascii="Times New Roman" w:eastAsia="Calibri" w:hAnsi="Times New Roman" w:cs="Times New Roman"/>
          <w:sz w:val="28"/>
          <w:szCs w:val="28"/>
          <w:lang w:eastAsia="ru-RU" w:bidi="en-US"/>
        </w:rPr>
        <w:t xml:space="preserve">, коли </w:t>
      </w:r>
      <w:proofErr w:type="spellStart"/>
      <w:r w:rsidRPr="00003DAB">
        <w:rPr>
          <w:rFonts w:ascii="Times New Roman" w:eastAsia="Calibri" w:hAnsi="Times New Roman" w:cs="Times New Roman"/>
          <w:sz w:val="28"/>
          <w:szCs w:val="28"/>
          <w:lang w:eastAsia="ru-RU" w:bidi="en-US"/>
        </w:rPr>
        <w:t>елементи</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розміщені</w:t>
      </w:r>
      <w:proofErr w:type="spellEnd"/>
      <w:r w:rsidRPr="00003DAB">
        <w:rPr>
          <w:rFonts w:ascii="Times New Roman" w:eastAsia="Calibri" w:hAnsi="Times New Roman" w:cs="Times New Roman"/>
          <w:sz w:val="28"/>
          <w:szCs w:val="28"/>
          <w:lang w:eastAsia="ru-RU" w:bidi="en-US"/>
        </w:rPr>
        <w:t xml:space="preserve"> над деревом. </w:t>
      </w:r>
      <w:proofErr w:type="spellStart"/>
      <w:r w:rsidRPr="00003DAB">
        <w:rPr>
          <w:rFonts w:ascii="Times New Roman" w:eastAsia="Calibri" w:hAnsi="Times New Roman" w:cs="Times New Roman"/>
          <w:sz w:val="28"/>
          <w:szCs w:val="28"/>
          <w:lang w:eastAsia="ru-RU" w:bidi="en-US"/>
        </w:rPr>
        <w:t>Показово</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що</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вигляделементів</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різний</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тоді</w:t>
      </w:r>
      <w:proofErr w:type="spellEnd"/>
      <w:r w:rsidRPr="00003DAB">
        <w:rPr>
          <w:rFonts w:ascii="Times New Roman" w:eastAsia="Calibri" w:hAnsi="Times New Roman" w:cs="Times New Roman"/>
          <w:sz w:val="28"/>
          <w:szCs w:val="28"/>
          <w:lang w:eastAsia="ru-RU" w:bidi="en-US"/>
        </w:rPr>
        <w:t xml:space="preserve"> як </w:t>
      </w:r>
      <w:proofErr w:type="spellStart"/>
      <w:r w:rsidRPr="00003DAB">
        <w:rPr>
          <w:rFonts w:ascii="Times New Roman" w:eastAsia="Calibri" w:hAnsi="Times New Roman" w:cs="Times New Roman"/>
          <w:sz w:val="28"/>
          <w:szCs w:val="28"/>
          <w:lang w:eastAsia="ru-RU" w:bidi="en-US"/>
        </w:rPr>
        <w:t>їх</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розташування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майже</w:t>
      </w:r>
      <w:proofErr w:type="spellEnd"/>
      <w:r w:rsidRPr="00003DAB">
        <w:rPr>
          <w:rFonts w:ascii="Times New Roman" w:eastAsia="Calibri" w:hAnsi="Times New Roman" w:cs="Times New Roman"/>
          <w:sz w:val="28"/>
          <w:szCs w:val="28"/>
          <w:lang w:eastAsia="ru-RU" w:bidi="en-US"/>
        </w:rPr>
        <w:t xml:space="preserve"> не </w:t>
      </w:r>
      <w:proofErr w:type="spellStart"/>
      <w:r w:rsidRPr="00003DAB">
        <w:rPr>
          <w:rFonts w:ascii="Times New Roman" w:eastAsia="Calibri" w:hAnsi="Times New Roman" w:cs="Times New Roman"/>
          <w:sz w:val="28"/>
          <w:szCs w:val="28"/>
          <w:lang w:eastAsia="ru-RU" w:bidi="en-US"/>
        </w:rPr>
        <w:t>змінюється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Інколи</w:t>
      </w:r>
      <w:proofErr w:type="spellEnd"/>
      <w:r w:rsidRPr="00003DAB">
        <w:rPr>
          <w:rFonts w:ascii="Times New Roman" w:eastAsia="Calibri" w:hAnsi="Times New Roman" w:cs="Times New Roman"/>
          <w:sz w:val="28"/>
          <w:szCs w:val="28"/>
          <w:lang w:eastAsia="ru-RU" w:bidi="en-US"/>
        </w:rPr>
        <w:t xml:space="preserve"> знаки</w:t>
      </w:r>
      <w:r w:rsidRPr="00003DAB">
        <w:rPr>
          <w:rFonts w:ascii="Times New Roman" w:eastAsia="Calibri" w:hAnsi="Times New Roman" w:cs="Times New Roman"/>
          <w:sz w:val="28"/>
          <w:szCs w:val="28"/>
          <w:lang w:val="uk-UA" w:eastAsia="ru-RU" w:bidi="en-US"/>
        </w:rPr>
        <w:t xml:space="preserve"> </w:t>
      </w:r>
      <w:proofErr w:type="spellStart"/>
      <w:r w:rsidRPr="00003DAB">
        <w:rPr>
          <w:rFonts w:ascii="Times New Roman" w:eastAsia="Calibri" w:hAnsi="Times New Roman" w:cs="Times New Roman"/>
          <w:sz w:val="28"/>
          <w:szCs w:val="28"/>
          <w:lang w:eastAsia="ru-RU" w:bidi="en-US"/>
        </w:rPr>
        <w:t>розміщені</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біля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інших</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частин</w:t>
      </w:r>
      <w:proofErr w:type="spellEnd"/>
      <w:r w:rsidRPr="00003DAB">
        <w:rPr>
          <w:rFonts w:ascii="Times New Roman" w:eastAsia="Calibri" w:hAnsi="Times New Roman" w:cs="Times New Roman"/>
          <w:sz w:val="28"/>
          <w:szCs w:val="28"/>
          <w:lang w:eastAsia="ru-RU" w:bidi="en-US"/>
        </w:rPr>
        <w:t xml:space="preserve"> дерева. </w:t>
      </w:r>
      <w:proofErr w:type="spellStart"/>
      <w:r w:rsidRPr="00003DAB">
        <w:rPr>
          <w:rFonts w:ascii="Times New Roman" w:eastAsia="Calibri" w:hAnsi="Times New Roman" w:cs="Times New Roman"/>
          <w:sz w:val="28"/>
          <w:szCs w:val="28"/>
          <w:lang w:eastAsia="ru-RU" w:bidi="en-US"/>
        </w:rPr>
        <w:t>Нижня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частина</w:t>
      </w:r>
      <w:proofErr w:type="spellEnd"/>
      <w:r w:rsidRPr="00003DAB">
        <w:rPr>
          <w:rFonts w:ascii="Times New Roman" w:eastAsia="Calibri" w:hAnsi="Times New Roman" w:cs="Times New Roman"/>
          <w:sz w:val="28"/>
          <w:szCs w:val="28"/>
          <w:lang w:eastAsia="ru-RU" w:bidi="en-US"/>
        </w:rPr>
        <w:t xml:space="preserve"> дерева </w:t>
      </w:r>
      <w:proofErr w:type="spellStart"/>
      <w:proofErr w:type="gramStart"/>
      <w:r w:rsidRPr="00003DAB">
        <w:rPr>
          <w:rFonts w:ascii="Times New Roman" w:eastAsia="Calibri" w:hAnsi="Times New Roman" w:cs="Times New Roman"/>
          <w:sz w:val="28"/>
          <w:szCs w:val="28"/>
          <w:lang w:eastAsia="ru-RU" w:bidi="en-US"/>
        </w:rPr>
        <w:t>оформлена“</w:t>
      </w:r>
      <w:proofErr w:type="gramEnd"/>
      <w:r w:rsidRPr="00003DAB">
        <w:rPr>
          <w:rFonts w:ascii="Times New Roman" w:eastAsia="Calibri" w:hAnsi="Times New Roman" w:cs="Times New Roman"/>
          <w:sz w:val="28"/>
          <w:szCs w:val="28"/>
          <w:lang w:eastAsia="ru-RU" w:bidi="en-US"/>
        </w:rPr>
        <w:t>горщичком</w:t>
      </w:r>
      <w:proofErr w:type="spellEnd"/>
      <w:r w:rsidRPr="00003DAB">
        <w:rPr>
          <w:rFonts w:ascii="Times New Roman" w:eastAsia="Calibri" w:hAnsi="Times New Roman" w:cs="Times New Roman"/>
          <w:sz w:val="28"/>
          <w:szCs w:val="28"/>
          <w:lang w:eastAsia="ru-RU" w:bidi="en-US"/>
        </w:rPr>
        <w:t xml:space="preserve">”. Під деревом </w:t>
      </w:r>
      <w:proofErr w:type="spellStart"/>
      <w:r w:rsidRPr="00003DAB">
        <w:rPr>
          <w:rFonts w:ascii="Times New Roman" w:eastAsia="Calibri" w:hAnsi="Times New Roman" w:cs="Times New Roman"/>
          <w:sz w:val="28"/>
          <w:szCs w:val="28"/>
          <w:lang w:eastAsia="ru-RU" w:bidi="en-US"/>
        </w:rPr>
        <w:t>розміщено</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нижнє</w:t>
      </w:r>
      <w:proofErr w:type="spellEnd"/>
      <w:r w:rsidRPr="00003DAB">
        <w:rPr>
          <w:rFonts w:ascii="Times New Roman" w:eastAsia="Calibri" w:hAnsi="Times New Roman" w:cs="Times New Roman"/>
          <w:sz w:val="28"/>
          <w:szCs w:val="28"/>
          <w:lang w:eastAsia="ru-RU" w:bidi="en-US"/>
        </w:rPr>
        <w:t xml:space="preserve"> поле </w:t>
      </w:r>
      <w:proofErr w:type="spellStart"/>
      <w:r w:rsidRPr="00003DAB">
        <w:rPr>
          <w:rFonts w:ascii="Times New Roman" w:eastAsia="Calibri" w:hAnsi="Times New Roman" w:cs="Times New Roman"/>
          <w:sz w:val="28"/>
          <w:szCs w:val="28"/>
          <w:lang w:eastAsia="ru-RU" w:bidi="en-US"/>
        </w:rPr>
        <w:t>зображення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із</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рослинним</w:t>
      </w:r>
      <w:proofErr w:type="spellEnd"/>
      <w:r w:rsidRPr="00003DAB">
        <w:rPr>
          <w:rFonts w:ascii="Times New Roman" w:eastAsia="Calibri" w:hAnsi="Times New Roman" w:cs="Times New Roman"/>
          <w:sz w:val="28"/>
          <w:szCs w:val="28"/>
          <w:lang w:val="uk-UA" w:eastAsia="ru-RU" w:bidi="en-US"/>
        </w:rPr>
        <w:t xml:space="preserve"> </w:t>
      </w:r>
      <w:proofErr w:type="spellStart"/>
      <w:r w:rsidRPr="00003DAB">
        <w:rPr>
          <w:rFonts w:ascii="Times New Roman" w:eastAsia="Calibri" w:hAnsi="Times New Roman" w:cs="Times New Roman"/>
          <w:sz w:val="28"/>
          <w:szCs w:val="28"/>
          <w:lang w:eastAsia="ru-RU" w:bidi="en-US"/>
        </w:rPr>
        <w:t>візерунком</w:t>
      </w:r>
      <w:proofErr w:type="spellEnd"/>
      <w:r w:rsidRPr="00003DAB">
        <w:rPr>
          <w:rFonts w:ascii="Times New Roman" w:eastAsia="Calibri" w:hAnsi="Times New Roman" w:cs="Times New Roman"/>
          <w:sz w:val="28"/>
          <w:szCs w:val="28"/>
          <w:lang w:eastAsia="ru-RU" w:bidi="en-US"/>
        </w:rPr>
        <w:t xml:space="preserve"> у </w:t>
      </w:r>
      <w:proofErr w:type="spellStart"/>
      <w:r w:rsidRPr="00003DAB">
        <w:rPr>
          <w:rFonts w:ascii="Times New Roman" w:eastAsia="Calibri" w:hAnsi="Times New Roman" w:cs="Times New Roman"/>
          <w:sz w:val="28"/>
          <w:szCs w:val="28"/>
          <w:lang w:eastAsia="ru-RU" w:bidi="en-US"/>
        </w:rPr>
        <w:t>ньому</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чітко</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відмежоване</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від</w:t>
      </w:r>
      <w:proofErr w:type="spellEnd"/>
      <w:r w:rsidRPr="00003DAB">
        <w:rPr>
          <w:rFonts w:ascii="Times New Roman" w:eastAsia="Calibri" w:hAnsi="Times New Roman" w:cs="Times New Roman"/>
          <w:sz w:val="28"/>
          <w:szCs w:val="28"/>
          <w:lang w:eastAsia="ru-RU" w:bidi="en-US"/>
        </w:rPr>
        <w:t xml:space="preserve"> дерева, а </w:t>
      </w:r>
      <w:proofErr w:type="spellStart"/>
      <w:r w:rsidRPr="00003DAB">
        <w:rPr>
          <w:rFonts w:ascii="Times New Roman" w:eastAsia="Calibri" w:hAnsi="Times New Roman" w:cs="Times New Roman"/>
          <w:sz w:val="28"/>
          <w:szCs w:val="28"/>
          <w:lang w:eastAsia="ru-RU" w:bidi="en-US"/>
        </w:rPr>
        <w:t>найчастіше</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взяте</w:t>
      </w:r>
      <w:proofErr w:type="spellEnd"/>
      <w:r w:rsidRPr="00003DAB">
        <w:rPr>
          <w:rFonts w:ascii="Times New Roman" w:eastAsia="Calibri" w:hAnsi="Times New Roman" w:cs="Times New Roman"/>
          <w:sz w:val="28"/>
          <w:szCs w:val="28"/>
          <w:lang w:eastAsia="ru-RU" w:bidi="en-US"/>
        </w:rPr>
        <w:t xml:space="preserve"> у</w:t>
      </w:r>
      <w:r w:rsidRPr="00003DAB">
        <w:rPr>
          <w:rFonts w:ascii="Times New Roman" w:eastAsia="Calibri" w:hAnsi="Times New Roman" w:cs="Times New Roman"/>
          <w:sz w:val="28"/>
          <w:szCs w:val="28"/>
          <w:lang w:val="uk-UA" w:eastAsia="ru-RU" w:bidi="en-US"/>
        </w:rPr>
        <w:t xml:space="preserve"> </w:t>
      </w:r>
      <w:proofErr w:type="spellStart"/>
      <w:r w:rsidRPr="00003DAB">
        <w:rPr>
          <w:rFonts w:ascii="Times New Roman" w:eastAsia="Calibri" w:hAnsi="Times New Roman" w:cs="Times New Roman"/>
          <w:sz w:val="28"/>
          <w:szCs w:val="28"/>
          <w:lang w:eastAsia="ru-RU" w:bidi="en-US"/>
        </w:rPr>
        <w:t>замкнутий</w:t>
      </w:r>
      <w:proofErr w:type="spellEnd"/>
      <w:r w:rsidRPr="00003DAB">
        <w:rPr>
          <w:rFonts w:ascii="Times New Roman" w:eastAsia="Calibri" w:hAnsi="Times New Roman" w:cs="Times New Roman"/>
          <w:sz w:val="28"/>
          <w:szCs w:val="28"/>
          <w:lang w:eastAsia="ru-RU" w:bidi="en-US"/>
        </w:rPr>
        <w:t xml:space="preserve"> контур. Таким чином, </w:t>
      </w:r>
      <w:proofErr w:type="spellStart"/>
      <w:r w:rsidRPr="00003DAB">
        <w:rPr>
          <w:rFonts w:ascii="Times New Roman" w:eastAsia="Calibri" w:hAnsi="Times New Roman" w:cs="Times New Roman"/>
          <w:sz w:val="28"/>
          <w:szCs w:val="28"/>
          <w:lang w:eastAsia="ru-RU" w:bidi="en-US"/>
        </w:rPr>
        <w:t>зображення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розділяється</w:t>
      </w:r>
      <w:proofErr w:type="spellEnd"/>
      <w:r w:rsidRPr="00003DAB">
        <w:rPr>
          <w:rFonts w:ascii="Times New Roman" w:eastAsia="Calibri" w:hAnsi="Times New Roman" w:cs="Times New Roman"/>
          <w:sz w:val="28"/>
          <w:szCs w:val="28"/>
          <w:lang w:eastAsia="ru-RU" w:bidi="en-US"/>
        </w:rPr>
        <w:t xml:space="preserve"> на </w:t>
      </w:r>
      <w:proofErr w:type="spellStart"/>
      <w:r w:rsidRPr="00003DAB">
        <w:rPr>
          <w:rFonts w:ascii="Times New Roman" w:eastAsia="Calibri" w:hAnsi="Times New Roman" w:cs="Times New Roman"/>
          <w:sz w:val="28"/>
          <w:szCs w:val="28"/>
          <w:lang w:eastAsia="ru-RU" w:bidi="en-US"/>
        </w:rPr>
        <w:t>такі</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частини</w:t>
      </w:r>
      <w:proofErr w:type="spellEnd"/>
      <w:r w:rsidRPr="00003DAB">
        <w:rPr>
          <w:rFonts w:ascii="Times New Roman" w:eastAsia="Calibri" w:hAnsi="Times New Roman" w:cs="Times New Roman"/>
          <w:sz w:val="28"/>
          <w:szCs w:val="28"/>
          <w:lang w:eastAsia="ru-RU" w:bidi="en-US"/>
        </w:rPr>
        <w:t>:</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eastAsia="ru-RU" w:bidi="en-US"/>
        </w:rPr>
      </w:pPr>
      <w:proofErr w:type="spellStart"/>
      <w:r w:rsidRPr="00003DAB">
        <w:rPr>
          <w:rFonts w:ascii="Times New Roman" w:eastAsia="Calibri" w:hAnsi="Times New Roman" w:cs="Times New Roman"/>
          <w:sz w:val="28"/>
          <w:szCs w:val="28"/>
          <w:lang w:eastAsia="ru-RU" w:bidi="en-US"/>
        </w:rPr>
        <w:t>верхнє</w:t>
      </w:r>
      <w:proofErr w:type="spellEnd"/>
      <w:r w:rsidRPr="00003DAB">
        <w:rPr>
          <w:rFonts w:ascii="Times New Roman" w:eastAsia="Calibri" w:hAnsi="Times New Roman" w:cs="Times New Roman"/>
          <w:sz w:val="28"/>
          <w:szCs w:val="28"/>
          <w:lang w:eastAsia="ru-RU" w:bidi="en-US"/>
        </w:rPr>
        <w:t xml:space="preserve"> поле </w:t>
      </w:r>
      <w:proofErr w:type="spellStart"/>
      <w:r w:rsidRPr="00003DAB">
        <w:rPr>
          <w:rFonts w:ascii="Times New Roman" w:eastAsia="Calibri" w:hAnsi="Times New Roman" w:cs="Times New Roman"/>
          <w:sz w:val="28"/>
          <w:szCs w:val="28"/>
          <w:lang w:eastAsia="ru-RU" w:bidi="en-US"/>
        </w:rPr>
        <w:t>із</w:t>
      </w:r>
      <w:proofErr w:type="spellEnd"/>
      <w:r w:rsidRPr="00003DAB">
        <w:rPr>
          <w:rFonts w:ascii="Times New Roman" w:eastAsia="Calibri" w:hAnsi="Times New Roman" w:cs="Times New Roman"/>
          <w:sz w:val="28"/>
          <w:szCs w:val="28"/>
          <w:lang w:eastAsia="ru-RU" w:bidi="en-US"/>
        </w:rPr>
        <w:t xml:space="preserve"> деревом у </w:t>
      </w:r>
      <w:proofErr w:type="spellStart"/>
      <w:r w:rsidRPr="00003DAB">
        <w:rPr>
          <w:rFonts w:ascii="Times New Roman" w:eastAsia="Calibri" w:hAnsi="Times New Roman" w:cs="Times New Roman"/>
          <w:sz w:val="28"/>
          <w:szCs w:val="28"/>
          <w:lang w:eastAsia="ru-RU" w:bidi="en-US"/>
        </w:rPr>
        <w:t>ньому</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нижнє</w:t>
      </w:r>
      <w:proofErr w:type="spellEnd"/>
      <w:r w:rsidRPr="00003DAB">
        <w:rPr>
          <w:rFonts w:ascii="Times New Roman" w:eastAsia="Calibri" w:hAnsi="Times New Roman" w:cs="Times New Roman"/>
          <w:sz w:val="28"/>
          <w:szCs w:val="28"/>
          <w:lang w:eastAsia="ru-RU" w:bidi="en-US"/>
        </w:rPr>
        <w:t xml:space="preserve"> поле, </w:t>
      </w:r>
      <w:proofErr w:type="spellStart"/>
      <w:r w:rsidRPr="00003DAB">
        <w:rPr>
          <w:rFonts w:ascii="Times New Roman" w:eastAsia="Calibri" w:hAnsi="Times New Roman" w:cs="Times New Roman"/>
          <w:sz w:val="28"/>
          <w:szCs w:val="28"/>
          <w:lang w:eastAsia="ru-RU" w:bidi="en-US"/>
        </w:rPr>
        <w:t>обрамлення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окремі</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елементи</w:t>
      </w:r>
      <w:proofErr w:type="spellEnd"/>
      <w:r w:rsidRPr="00003DAB">
        <w:rPr>
          <w:rFonts w:ascii="Times New Roman" w:eastAsia="Calibri" w:hAnsi="Times New Roman" w:cs="Times New Roman"/>
          <w:sz w:val="28"/>
          <w:szCs w:val="28"/>
          <w:lang w:eastAsia="ru-RU" w:bidi="en-US"/>
        </w:rPr>
        <w:t>.</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eastAsia="ru-RU" w:bidi="en-US"/>
        </w:rPr>
      </w:pPr>
      <w:proofErr w:type="spellStart"/>
      <w:r w:rsidRPr="00003DAB">
        <w:rPr>
          <w:rFonts w:ascii="Times New Roman" w:eastAsia="Calibri" w:hAnsi="Times New Roman" w:cs="Times New Roman"/>
          <w:sz w:val="28"/>
          <w:szCs w:val="28"/>
          <w:lang w:eastAsia="ru-RU" w:bidi="en-US"/>
        </w:rPr>
        <w:lastRenderedPageBreak/>
        <w:t>Допоки</w:t>
      </w:r>
      <w:proofErr w:type="spellEnd"/>
      <w:r w:rsidRPr="00003DAB">
        <w:rPr>
          <w:rFonts w:ascii="Times New Roman" w:eastAsia="Calibri" w:hAnsi="Times New Roman" w:cs="Times New Roman"/>
          <w:sz w:val="28"/>
          <w:szCs w:val="28"/>
          <w:lang w:eastAsia="ru-RU" w:bidi="en-US"/>
        </w:rPr>
        <w:t xml:space="preserve"> не </w:t>
      </w:r>
      <w:proofErr w:type="spellStart"/>
      <w:r w:rsidRPr="00003DAB">
        <w:rPr>
          <w:rFonts w:ascii="Times New Roman" w:eastAsia="Calibri" w:hAnsi="Times New Roman" w:cs="Times New Roman"/>
          <w:sz w:val="28"/>
          <w:szCs w:val="28"/>
          <w:lang w:eastAsia="ru-RU" w:bidi="en-US"/>
        </w:rPr>
        <w:t>ставилася</w:t>
      </w:r>
      <w:proofErr w:type="spellEnd"/>
      <w:r w:rsidRPr="00003DAB">
        <w:rPr>
          <w:rFonts w:ascii="Times New Roman" w:eastAsia="Calibri" w:hAnsi="Times New Roman" w:cs="Times New Roman"/>
          <w:sz w:val="28"/>
          <w:szCs w:val="28"/>
          <w:lang w:eastAsia="ru-RU" w:bidi="en-US"/>
        </w:rPr>
        <w:t xml:space="preserve"> мета </w:t>
      </w:r>
      <w:proofErr w:type="spellStart"/>
      <w:r w:rsidRPr="00003DAB">
        <w:rPr>
          <w:rFonts w:ascii="Times New Roman" w:eastAsia="Calibri" w:hAnsi="Times New Roman" w:cs="Times New Roman"/>
          <w:sz w:val="28"/>
          <w:szCs w:val="28"/>
          <w:lang w:eastAsia="ru-RU" w:bidi="en-US"/>
        </w:rPr>
        <w:t>виділити</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ознаки</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розділення</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зображення</w:t>
      </w:r>
      <w:proofErr w:type="spellEnd"/>
      <w:r w:rsidRPr="00003DAB">
        <w:rPr>
          <w:rFonts w:ascii="Times New Roman" w:eastAsia="Calibri" w:hAnsi="Times New Roman" w:cs="Times New Roman"/>
          <w:sz w:val="28"/>
          <w:szCs w:val="28"/>
          <w:lang w:eastAsia="ru-RU" w:bidi="en-US"/>
        </w:rPr>
        <w:t xml:space="preserve"> на </w:t>
      </w:r>
      <w:proofErr w:type="spellStart"/>
      <w:r w:rsidRPr="00003DAB">
        <w:rPr>
          <w:rFonts w:ascii="Times New Roman" w:eastAsia="Calibri" w:hAnsi="Times New Roman" w:cs="Times New Roman"/>
          <w:sz w:val="28"/>
          <w:szCs w:val="28"/>
          <w:lang w:eastAsia="ru-RU" w:bidi="en-US"/>
        </w:rPr>
        <w:t>частини</w:t>
      </w:r>
      <w:proofErr w:type="spellEnd"/>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sz w:val="28"/>
          <w:szCs w:val="28"/>
          <w:lang w:eastAsia="ru-RU" w:bidi="en-US"/>
        </w:rPr>
        <w:t xml:space="preserve">не </w:t>
      </w:r>
      <w:proofErr w:type="spellStart"/>
      <w:r w:rsidRPr="00003DAB">
        <w:rPr>
          <w:rFonts w:ascii="Times New Roman" w:eastAsia="Calibri" w:hAnsi="Times New Roman" w:cs="Times New Roman"/>
          <w:sz w:val="28"/>
          <w:szCs w:val="28"/>
          <w:lang w:eastAsia="ru-RU" w:bidi="en-US"/>
        </w:rPr>
        <w:t>було</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настільки</w:t>
      </w:r>
      <w:proofErr w:type="spellEnd"/>
      <w:r w:rsidRPr="00003DAB">
        <w:rPr>
          <w:rFonts w:ascii="Times New Roman" w:eastAsia="Calibri" w:hAnsi="Times New Roman" w:cs="Times New Roman"/>
          <w:sz w:val="28"/>
          <w:szCs w:val="28"/>
          <w:lang w:eastAsia="ru-RU" w:bidi="en-US"/>
        </w:rPr>
        <w:t xml:space="preserve"> </w:t>
      </w:r>
      <w:proofErr w:type="spellStart"/>
      <w:r w:rsidRPr="00003DAB">
        <w:rPr>
          <w:rFonts w:ascii="Times New Roman" w:eastAsia="Calibri" w:hAnsi="Times New Roman" w:cs="Times New Roman"/>
          <w:sz w:val="28"/>
          <w:szCs w:val="28"/>
          <w:lang w:eastAsia="ru-RU" w:bidi="en-US"/>
        </w:rPr>
        <w:t>очевидним</w:t>
      </w:r>
      <w:proofErr w:type="spellEnd"/>
      <w:r w:rsidRPr="00003DAB">
        <w:rPr>
          <w:rFonts w:ascii="Times New Roman" w:eastAsia="Calibri" w:hAnsi="Times New Roman" w:cs="Times New Roman"/>
          <w:sz w:val="28"/>
          <w:szCs w:val="28"/>
          <w:lang w:eastAsia="ru-RU" w:bidi="en-US"/>
        </w:rPr>
        <w:t>.</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b/>
          <w:i/>
          <w:sz w:val="28"/>
          <w:szCs w:val="28"/>
          <w:lang w:val="uk-UA" w:eastAsia="ru-RU" w:bidi="en-US"/>
        </w:rPr>
      </w:pPr>
      <w:proofErr w:type="spellStart"/>
      <w:r w:rsidRPr="00003DAB">
        <w:rPr>
          <w:rFonts w:ascii="Times New Roman" w:eastAsia="Calibri" w:hAnsi="Times New Roman" w:cs="Times New Roman"/>
          <w:b/>
          <w:i/>
          <w:sz w:val="28"/>
          <w:szCs w:val="28"/>
          <w:lang w:val="uk-UA" w:eastAsia="ru-RU" w:bidi="en-US"/>
        </w:rPr>
        <w:t>ІІ.Петриківські</w:t>
      </w:r>
      <w:proofErr w:type="spellEnd"/>
      <w:r w:rsidRPr="00003DAB">
        <w:rPr>
          <w:rFonts w:ascii="Times New Roman" w:eastAsia="Calibri" w:hAnsi="Times New Roman" w:cs="Times New Roman"/>
          <w:b/>
          <w:i/>
          <w:sz w:val="28"/>
          <w:szCs w:val="28"/>
          <w:lang w:val="uk-UA" w:eastAsia="ru-RU" w:bidi="en-US"/>
        </w:rPr>
        <w:t xml:space="preserve"> тарелі ( варіанти композиції, кольорового рішення, тощо)</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b/>
          <w:i/>
          <w:sz w:val="28"/>
          <w:szCs w:val="28"/>
          <w:lang w:val="uk-UA" w:eastAsia="ru-RU" w:bidi="en-US"/>
        </w:rPr>
      </w:pPr>
    </w:p>
    <w:p w:rsidR="00003DAB" w:rsidRPr="00003DAB" w:rsidRDefault="00003DAB" w:rsidP="00003DAB">
      <w:pPr>
        <w:autoSpaceDE w:val="0"/>
        <w:autoSpaceDN w:val="0"/>
        <w:adjustRightInd w:val="0"/>
        <w:spacing w:after="0" w:line="240" w:lineRule="auto"/>
        <w:jc w:val="center"/>
        <w:rPr>
          <w:rFonts w:ascii="Times New Roman" w:eastAsia="Calibri" w:hAnsi="Times New Roman" w:cs="Times New Roman"/>
          <w:b/>
          <w:i/>
          <w:sz w:val="32"/>
          <w:szCs w:val="28"/>
          <w:lang w:val="uk-UA" w:eastAsia="ru-RU" w:bidi="en-US"/>
        </w:rPr>
      </w:pPr>
      <w:r w:rsidRPr="00003DAB">
        <w:rPr>
          <w:rFonts w:ascii="Times New Roman" w:eastAsia="Calibri" w:hAnsi="Times New Roman" w:cs="Times New Roman"/>
          <w:b/>
          <w:i/>
          <w:sz w:val="32"/>
          <w:szCs w:val="28"/>
          <w:lang w:val="uk-UA" w:eastAsia="ru-RU" w:bidi="en-US"/>
        </w:rPr>
        <w:t>Узагальнені конспекти занять</w:t>
      </w:r>
    </w:p>
    <w:p w:rsidR="00003DAB" w:rsidRPr="00003DAB" w:rsidRDefault="00003DAB" w:rsidP="00003DAB">
      <w:pPr>
        <w:autoSpaceDE w:val="0"/>
        <w:autoSpaceDN w:val="0"/>
        <w:adjustRightInd w:val="0"/>
        <w:spacing w:after="0" w:line="240" w:lineRule="auto"/>
        <w:jc w:val="center"/>
        <w:rPr>
          <w:rFonts w:ascii="Times New Roman" w:eastAsia="Calibri" w:hAnsi="Times New Roman" w:cs="Times New Roman"/>
          <w:b/>
          <w:i/>
          <w:sz w:val="32"/>
          <w:szCs w:val="28"/>
          <w:lang w:val="uk-UA" w:eastAsia="ru-RU" w:bidi="en-US"/>
        </w:rPr>
      </w:pPr>
    </w:p>
    <w:p w:rsidR="00003DAB" w:rsidRPr="00003DAB" w:rsidRDefault="00003DAB" w:rsidP="00003DAB">
      <w:pPr>
        <w:autoSpaceDE w:val="0"/>
        <w:autoSpaceDN w:val="0"/>
        <w:adjustRightInd w:val="0"/>
        <w:spacing w:after="0" w:line="240" w:lineRule="auto"/>
        <w:jc w:val="center"/>
        <w:rPr>
          <w:rFonts w:ascii="Times New Roman" w:eastAsia="Calibri" w:hAnsi="Times New Roman" w:cs="Times New Roman"/>
          <w:b/>
          <w:i/>
          <w:sz w:val="28"/>
          <w:szCs w:val="28"/>
          <w:lang w:val="uk-UA" w:eastAsia="ru-RU" w:bidi="en-US"/>
        </w:rPr>
      </w:pPr>
      <w:r w:rsidRPr="00003DAB">
        <w:rPr>
          <w:rFonts w:ascii="Times New Roman" w:eastAsia="Calibri" w:hAnsi="Times New Roman" w:cs="Times New Roman"/>
          <w:b/>
          <w:i/>
          <w:sz w:val="28"/>
          <w:szCs w:val="28"/>
          <w:lang w:val="uk-UA" w:eastAsia="ru-RU" w:bidi="en-US"/>
        </w:rPr>
        <w:t>« Що таке узор?»</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b/>
          <w:i/>
          <w:sz w:val="28"/>
          <w:szCs w:val="28"/>
          <w:lang w:val="uk-UA" w:eastAsia="ru-RU" w:bidi="en-US"/>
        </w:rPr>
        <w:t xml:space="preserve">Програмовий зміст: </w:t>
      </w:r>
      <w:r w:rsidRPr="00003DAB">
        <w:rPr>
          <w:rFonts w:ascii="Times New Roman" w:eastAsia="Calibri" w:hAnsi="Times New Roman" w:cs="Times New Roman"/>
          <w:sz w:val="28"/>
          <w:szCs w:val="28"/>
          <w:lang w:val="uk-UA" w:eastAsia="ru-RU" w:bidi="en-US"/>
        </w:rPr>
        <w:t xml:space="preserve">формувати уявлення про узор як засіб оздоблення; познайомити з правилами складання узору(зміст, структура, композиція колористичне вирішення); виховувати інтерес до візерунку як  елемента виразності бажання навчатися малювати красиві візерунки для використання в своїй зображувальній діяльності. </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b/>
          <w:i/>
          <w:sz w:val="28"/>
          <w:szCs w:val="28"/>
          <w:lang w:val="uk-UA" w:eastAsia="ru-RU" w:bidi="en-US"/>
        </w:rPr>
        <w:t>Хід заняття:</w:t>
      </w:r>
      <w:r w:rsidRPr="00003DAB">
        <w:rPr>
          <w:rFonts w:ascii="Times New Roman" w:eastAsia="Calibri" w:hAnsi="Times New Roman" w:cs="Times New Roman"/>
          <w:sz w:val="28"/>
          <w:szCs w:val="28"/>
          <w:lang w:val="uk-UA" w:eastAsia="ru-RU" w:bidi="en-US"/>
        </w:rPr>
        <w:t xml:space="preserve"> розповідь вихователя про узор, розглядання узорів  на килимку, сорочці, тарелях керамічних, з дерева, та інших предметах побуту.</w:t>
      </w:r>
    </w:p>
    <w:p w:rsidR="00003DAB" w:rsidRPr="00003DAB" w:rsidRDefault="00003DAB" w:rsidP="00003DAB">
      <w:pPr>
        <w:autoSpaceDE w:val="0"/>
        <w:autoSpaceDN w:val="0"/>
        <w:adjustRightInd w:val="0"/>
        <w:spacing w:after="0" w:line="240" w:lineRule="auto"/>
        <w:jc w:val="center"/>
        <w:rPr>
          <w:rFonts w:ascii="Times New Roman" w:eastAsia="Calibri" w:hAnsi="Times New Roman" w:cs="Times New Roman"/>
          <w:b/>
          <w:i/>
          <w:sz w:val="28"/>
          <w:szCs w:val="28"/>
          <w:lang w:val="uk-UA" w:eastAsia="ru-RU" w:bidi="en-US"/>
        </w:rPr>
      </w:pPr>
      <w:r w:rsidRPr="00003DAB">
        <w:rPr>
          <w:rFonts w:ascii="Times New Roman" w:eastAsia="Calibri" w:hAnsi="Times New Roman" w:cs="Times New Roman"/>
          <w:b/>
          <w:i/>
          <w:sz w:val="28"/>
          <w:szCs w:val="28"/>
          <w:lang w:val="uk-UA" w:eastAsia="ru-RU" w:bidi="en-US"/>
        </w:rPr>
        <w:t>« Як прикрашають речі?»</w:t>
      </w:r>
    </w:p>
    <w:p w:rsidR="00003DAB" w:rsidRPr="00003DAB" w:rsidRDefault="00003DAB" w:rsidP="00003DAB">
      <w:pPr>
        <w:autoSpaceDE w:val="0"/>
        <w:autoSpaceDN w:val="0"/>
        <w:adjustRightInd w:val="0"/>
        <w:spacing w:after="0" w:line="240" w:lineRule="auto"/>
        <w:jc w:val="center"/>
        <w:rPr>
          <w:rFonts w:ascii="Times New Roman" w:eastAsia="Calibri" w:hAnsi="Times New Roman" w:cs="Times New Roman"/>
          <w:b/>
          <w:i/>
          <w:sz w:val="28"/>
          <w:szCs w:val="28"/>
          <w:lang w:val="uk-UA" w:eastAsia="ru-RU" w:bidi="en-US"/>
        </w:rPr>
      </w:pPr>
      <w:r w:rsidRPr="00003DAB">
        <w:rPr>
          <w:rFonts w:ascii="Times New Roman" w:eastAsia="Calibri" w:hAnsi="Times New Roman" w:cs="Times New Roman"/>
          <w:b/>
          <w:i/>
          <w:sz w:val="28"/>
          <w:szCs w:val="28"/>
          <w:lang w:val="uk-UA" w:eastAsia="ru-RU" w:bidi="en-US"/>
        </w:rPr>
        <w:t xml:space="preserve">МЕТА - </w:t>
      </w:r>
      <w:r w:rsidRPr="00003DAB">
        <w:rPr>
          <w:rFonts w:ascii="Times New Roman" w:eastAsia="Calibri" w:hAnsi="Times New Roman" w:cs="Times New Roman"/>
          <w:sz w:val="28"/>
          <w:szCs w:val="28"/>
          <w:lang w:val="uk-UA" w:eastAsia="ru-RU" w:bidi="en-US"/>
        </w:rPr>
        <w:t xml:space="preserve"> поглибити знання дітей про призначення орнаменту та його виражальні можливості; познайомити із загальними принципами прикрашання одягу, посуду, меблів, споруд предметів побутового призначення( де має бути орнамент, чому саме тут, як узгоджується орнамент з формою предмета та його призначенням); розвивати естетичний смак щодо почуття кольору й уміння </w:t>
      </w:r>
      <w:proofErr w:type="spellStart"/>
      <w:r w:rsidRPr="00003DAB">
        <w:rPr>
          <w:rFonts w:ascii="Times New Roman" w:eastAsia="Calibri" w:hAnsi="Times New Roman" w:cs="Times New Roman"/>
          <w:sz w:val="28"/>
          <w:szCs w:val="28"/>
          <w:lang w:val="uk-UA" w:eastAsia="ru-RU" w:bidi="en-US"/>
        </w:rPr>
        <w:t>грамотно</w:t>
      </w:r>
      <w:proofErr w:type="spellEnd"/>
      <w:r w:rsidRPr="00003DAB">
        <w:rPr>
          <w:rFonts w:ascii="Times New Roman" w:eastAsia="Calibri" w:hAnsi="Times New Roman" w:cs="Times New Roman"/>
          <w:sz w:val="28"/>
          <w:szCs w:val="28"/>
          <w:lang w:val="uk-UA" w:eastAsia="ru-RU" w:bidi="en-US"/>
        </w:rPr>
        <w:t xml:space="preserve"> використовувати виражальні можливості декору ( простого й складного)</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b/>
          <w:i/>
          <w:sz w:val="28"/>
          <w:szCs w:val="28"/>
          <w:lang w:val="uk-UA" w:eastAsia="ru-RU" w:bidi="en-US"/>
        </w:rPr>
        <w:t>Матеріал для заняття</w:t>
      </w:r>
      <w:r w:rsidRPr="00003DAB">
        <w:rPr>
          <w:rFonts w:ascii="Times New Roman" w:eastAsia="Calibri" w:hAnsi="Times New Roman" w:cs="Times New Roman"/>
          <w:sz w:val="28"/>
          <w:szCs w:val="28"/>
          <w:lang w:val="uk-UA" w:eastAsia="ru-RU" w:bidi="en-US"/>
        </w:rPr>
        <w:t xml:space="preserve">: різні речі й предмети побутового призначення, оздоблені орнаментом; малюнки візерунків, виконані педагогом у смузі; площинні форми, що імітують предмети побуту: посуд, одяг, тощо. </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b/>
          <w:i/>
          <w:sz w:val="28"/>
          <w:szCs w:val="28"/>
          <w:lang w:val="uk-UA" w:eastAsia="ru-RU" w:bidi="en-US"/>
        </w:rPr>
        <w:t>Хід заняття:</w:t>
      </w:r>
      <w:r w:rsidRPr="00003DAB">
        <w:rPr>
          <w:rFonts w:ascii="Times New Roman" w:eastAsia="Calibri" w:hAnsi="Times New Roman" w:cs="Times New Roman"/>
          <w:sz w:val="28"/>
          <w:szCs w:val="28"/>
          <w:lang w:val="uk-UA" w:eastAsia="ru-RU" w:bidi="en-US"/>
        </w:rPr>
        <w:t xml:space="preserve"> Розглядання й обговорення естетичної виразності пропонованих предметів. Розповідь педагога з елементами бесіди про різні варіанти прикрашення одягу, посуду, меблів ( що прикрашається, як, де розташований орнамент і яв якому вигляді: вишивка, аплікація; чому саме  в цьому місці, а не в іншому).</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b/>
          <w:i/>
          <w:sz w:val="28"/>
          <w:szCs w:val="28"/>
          <w:lang w:val="uk-UA" w:eastAsia="ru-RU" w:bidi="en-US"/>
        </w:rPr>
        <w:t xml:space="preserve"> Художньо-дидактична гра</w:t>
      </w:r>
      <w:r w:rsidRPr="00003DAB">
        <w:rPr>
          <w:rFonts w:ascii="Times New Roman" w:eastAsia="Calibri" w:hAnsi="Times New Roman" w:cs="Times New Roman"/>
          <w:sz w:val="28"/>
          <w:szCs w:val="28"/>
          <w:lang w:val="uk-UA" w:eastAsia="ru-RU" w:bidi="en-US"/>
        </w:rPr>
        <w:t xml:space="preserve"> «Добери візерунок» із завданням знайти серед запропонованих найбільш відповідний для даного випадку візерунок з поясненням Дитина вибирає форму, яку хотіла б прикрасити, потім відповідний </w:t>
      </w:r>
      <w:proofErr w:type="spellStart"/>
      <w:r w:rsidRPr="00003DAB">
        <w:rPr>
          <w:rFonts w:ascii="Times New Roman" w:eastAsia="Calibri" w:hAnsi="Times New Roman" w:cs="Times New Roman"/>
          <w:sz w:val="28"/>
          <w:szCs w:val="28"/>
          <w:lang w:val="uk-UA" w:eastAsia="ru-RU" w:bidi="en-US"/>
        </w:rPr>
        <w:t>візерунок.Узор</w:t>
      </w:r>
      <w:proofErr w:type="spellEnd"/>
      <w:r w:rsidRPr="00003DAB">
        <w:rPr>
          <w:rFonts w:ascii="Times New Roman" w:eastAsia="Calibri" w:hAnsi="Times New Roman" w:cs="Times New Roman"/>
          <w:sz w:val="28"/>
          <w:szCs w:val="28"/>
          <w:lang w:val="uk-UA" w:eastAsia="ru-RU" w:bidi="en-US"/>
        </w:rPr>
        <w:t xml:space="preserve"> повинен відповідати форми, гамі колорити форми, підкреслювати його функціональне призначення. </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sz w:val="28"/>
          <w:szCs w:val="28"/>
          <w:lang w:val="uk-UA" w:eastAsia="ru-RU" w:bidi="en-US"/>
        </w:rPr>
        <w:t>Загальний висновок. Закріплення знань за допомогою запитань типу: « Що можна прикрашати візерунком?», « З якою метою прикрашають речі й предмети?», « Як можна прикрашати одяг? Одяг? Споруду?»</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b/>
          <w:i/>
          <w:sz w:val="28"/>
          <w:szCs w:val="28"/>
          <w:lang w:val="uk-UA" w:eastAsia="ru-RU" w:bidi="en-US"/>
        </w:rPr>
      </w:pPr>
      <w:r w:rsidRPr="00003DAB">
        <w:rPr>
          <w:rFonts w:ascii="Times New Roman" w:eastAsia="Calibri" w:hAnsi="Times New Roman" w:cs="Times New Roman"/>
          <w:b/>
          <w:i/>
          <w:sz w:val="28"/>
          <w:szCs w:val="28"/>
          <w:lang w:val="uk-UA" w:eastAsia="ru-RU" w:bidi="en-US"/>
        </w:rPr>
        <w:t>Питання для обговорення:</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sz w:val="28"/>
          <w:szCs w:val="28"/>
          <w:lang w:val="uk-UA" w:eastAsia="ru-RU" w:bidi="en-US"/>
        </w:rPr>
        <w:t>1.Назвіть ключові поняття декорування.</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w:eastAsia="Calibri" w:hAnsi="Times New Roman" w:cs="Times New Roman"/>
          <w:sz w:val="28"/>
          <w:szCs w:val="28"/>
          <w:lang w:val="uk-UA" w:eastAsia="ru-RU" w:bidi="en-US"/>
        </w:rPr>
        <w:t xml:space="preserve">2. </w:t>
      </w:r>
      <w:proofErr w:type="spellStart"/>
      <w:r w:rsidRPr="00003DAB">
        <w:rPr>
          <w:rFonts w:ascii="Times New Roman" w:eastAsia="Calibri" w:hAnsi="Times New Roman" w:cs="Times New Roman"/>
          <w:sz w:val="28"/>
          <w:szCs w:val="28"/>
          <w:lang w:val="uk-UA" w:eastAsia="ru-RU" w:bidi="en-US"/>
        </w:rPr>
        <w:t>Перелічте</w:t>
      </w:r>
      <w:proofErr w:type="spellEnd"/>
      <w:r w:rsidRPr="00003DAB">
        <w:rPr>
          <w:rFonts w:ascii="Times New Roman" w:eastAsia="Calibri" w:hAnsi="Times New Roman" w:cs="Times New Roman"/>
          <w:sz w:val="28"/>
          <w:szCs w:val="28"/>
          <w:lang w:val="uk-UA" w:eastAsia="ru-RU" w:bidi="en-US"/>
        </w:rPr>
        <w:t xml:space="preserve"> закони  за якими будується композиція.</w:t>
      </w:r>
    </w:p>
    <w:p w:rsidR="00003DAB" w:rsidRPr="00003DAB" w:rsidRDefault="00003DAB" w:rsidP="00003DAB">
      <w:pPr>
        <w:autoSpaceDE w:val="0"/>
        <w:autoSpaceDN w:val="0"/>
        <w:adjustRightInd w:val="0"/>
        <w:spacing w:after="0" w:line="240" w:lineRule="auto"/>
        <w:jc w:val="both"/>
        <w:rPr>
          <w:rFonts w:ascii="Times New Roman CYR" w:eastAsia="Calibri" w:hAnsi="Times New Roman CYR" w:cs="Times New Roman CYR"/>
          <w:b/>
          <w:i/>
          <w:color w:val="000000"/>
          <w:sz w:val="28"/>
          <w:szCs w:val="28"/>
          <w:lang w:val="uk-UA" w:bidi="en-US"/>
        </w:rPr>
      </w:pPr>
      <w:r w:rsidRPr="00003DAB">
        <w:rPr>
          <w:rFonts w:ascii="Times New Roman" w:eastAsia="Calibri" w:hAnsi="Times New Roman" w:cs="Times New Roman"/>
          <w:sz w:val="28"/>
          <w:szCs w:val="28"/>
          <w:lang w:val="uk-UA" w:eastAsia="ru-RU" w:bidi="en-US"/>
        </w:rPr>
        <w:t xml:space="preserve">3.Поясніть ключові поняття : </w:t>
      </w:r>
      <w:r w:rsidRPr="00003DAB">
        <w:rPr>
          <w:rFonts w:ascii="Times New Roman CYR" w:eastAsia="Calibri" w:hAnsi="Times New Roman CYR" w:cs="Times New Roman CYR"/>
          <w:b/>
          <w:i/>
          <w:color w:val="000000"/>
          <w:sz w:val="28"/>
          <w:szCs w:val="28"/>
          <w:lang w:val="uk-UA" w:bidi="en-US"/>
        </w:rPr>
        <w:t>орнамент, ритм, симетрія, колір, символи візерунків, декор.</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r w:rsidRPr="00003DAB">
        <w:rPr>
          <w:rFonts w:ascii="Times New Roman CYR" w:eastAsia="Calibri" w:hAnsi="Times New Roman CYR" w:cs="Times New Roman CYR"/>
          <w:color w:val="000000"/>
          <w:sz w:val="28"/>
          <w:szCs w:val="28"/>
          <w:lang w:val="uk-UA" w:bidi="en-US"/>
        </w:rPr>
        <w:t xml:space="preserve">4. Назвіть принципи побудови візерунку в смузі, в квадраті, в </w:t>
      </w:r>
      <w:proofErr w:type="spellStart"/>
      <w:r w:rsidRPr="00003DAB">
        <w:rPr>
          <w:rFonts w:ascii="Times New Roman CYR" w:eastAsia="Calibri" w:hAnsi="Times New Roman CYR" w:cs="Times New Roman CYR"/>
          <w:color w:val="000000"/>
          <w:sz w:val="28"/>
          <w:szCs w:val="28"/>
          <w:lang w:val="uk-UA" w:bidi="en-US"/>
        </w:rPr>
        <w:t>крузі,на</w:t>
      </w:r>
      <w:proofErr w:type="spellEnd"/>
      <w:r w:rsidRPr="00003DAB">
        <w:rPr>
          <w:rFonts w:ascii="Times New Roman CYR" w:eastAsia="Calibri" w:hAnsi="Times New Roman CYR" w:cs="Times New Roman CYR"/>
          <w:color w:val="000000"/>
          <w:sz w:val="28"/>
          <w:szCs w:val="28"/>
          <w:lang w:val="uk-UA" w:bidi="en-US"/>
        </w:rPr>
        <w:t xml:space="preserve"> формах, в трикутнику, на силуетах складних форм( посуду, одягу)</w:t>
      </w:r>
      <w:r w:rsidRPr="00003DAB">
        <w:rPr>
          <w:rFonts w:ascii="Times New Roman CYR" w:eastAsia="Calibri" w:hAnsi="Times New Roman CYR" w:cs="Times New Roman CYR"/>
          <w:color w:val="000000"/>
          <w:sz w:val="28"/>
          <w:szCs w:val="28"/>
          <w:lang w:bidi="en-US"/>
        </w:rPr>
        <w:t>.</w:t>
      </w:r>
    </w:p>
    <w:p w:rsidR="00003DAB" w:rsidRPr="00003DAB" w:rsidRDefault="00003DAB" w:rsidP="00003DAB">
      <w:pPr>
        <w:autoSpaceDE w:val="0"/>
        <w:autoSpaceDN w:val="0"/>
        <w:adjustRightInd w:val="0"/>
        <w:spacing w:after="0" w:line="240" w:lineRule="auto"/>
        <w:jc w:val="both"/>
        <w:rPr>
          <w:rFonts w:ascii="Times New Roman" w:eastAsia="Calibri" w:hAnsi="Times New Roman" w:cs="Times New Roman"/>
          <w:sz w:val="28"/>
          <w:szCs w:val="28"/>
          <w:lang w:val="uk-UA" w:eastAsia="ru-RU" w:bidi="en-US"/>
        </w:rPr>
      </w:pPr>
    </w:p>
    <w:p w:rsidR="00003DAB" w:rsidRPr="00003DAB" w:rsidRDefault="00003DAB" w:rsidP="00003DAB">
      <w:pPr>
        <w:spacing w:after="0" w:line="240" w:lineRule="auto"/>
        <w:rPr>
          <w:rFonts w:ascii="Calibri" w:eastAsia="Calibri" w:hAnsi="Calibri" w:cs="Times New Roman"/>
          <w:sz w:val="24"/>
          <w:szCs w:val="24"/>
          <w:lang w:val="uk-UA" w:bidi="en-US"/>
        </w:rPr>
      </w:pPr>
    </w:p>
    <w:p w:rsidR="009E1FFF" w:rsidRPr="00003DAB" w:rsidRDefault="009E1FFF">
      <w:pPr>
        <w:rPr>
          <w:lang w:val="uk-UA"/>
        </w:rPr>
      </w:pPr>
      <w:bookmarkStart w:id="0" w:name="_GoBack"/>
      <w:bookmarkEnd w:id="0"/>
    </w:p>
    <w:sectPr w:rsidR="009E1FFF" w:rsidRPr="00003DAB" w:rsidSect="005720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iberationSerif-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42B9D"/>
    <w:multiLevelType w:val="hybridMultilevel"/>
    <w:tmpl w:val="0832B526"/>
    <w:lvl w:ilvl="0" w:tplc="037E607C">
      <w:start w:val="5"/>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EE"/>
    <w:rsid w:val="00003DAB"/>
    <w:rsid w:val="00901303"/>
    <w:rsid w:val="009E1FFF"/>
    <w:rsid w:val="00A9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82108-DE4B-4C32-B381-051F0AF7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5391</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2023-03-24T03:53:00Z</dcterms:created>
  <dcterms:modified xsi:type="dcterms:W3CDTF">2023-03-24T03:53:00Z</dcterms:modified>
</cp:coreProperties>
</file>