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7" w:rsidRDefault="00914646" w:rsidP="003B552A">
      <w:pPr>
        <w:spacing w:after="0" w:line="240" w:lineRule="auto"/>
        <w:jc w:val="center"/>
        <w:rPr>
          <w:rFonts w:ascii="Times New Roman" w:hAnsi="Times New Roman" w:cs="Times New Roman"/>
          <w:b/>
          <w:sz w:val="28"/>
          <w:szCs w:val="28"/>
          <w:lang w:val="uk-UA"/>
        </w:rPr>
      </w:pPr>
      <w:r w:rsidRPr="003B552A">
        <w:rPr>
          <w:rFonts w:ascii="Times New Roman" w:hAnsi="Times New Roman" w:cs="Times New Roman"/>
          <w:b/>
          <w:sz w:val="28"/>
          <w:szCs w:val="28"/>
          <w:lang w:val="uk-UA"/>
        </w:rPr>
        <w:t xml:space="preserve">Лекція </w:t>
      </w:r>
      <w:r w:rsidR="00EF75C0">
        <w:rPr>
          <w:rFonts w:ascii="Times New Roman" w:hAnsi="Times New Roman" w:cs="Times New Roman"/>
          <w:b/>
          <w:sz w:val="28"/>
          <w:szCs w:val="28"/>
          <w:lang w:val="uk-UA"/>
        </w:rPr>
        <w:t>5</w:t>
      </w:r>
      <w:bookmarkStart w:id="0" w:name="_GoBack"/>
      <w:bookmarkEnd w:id="0"/>
    </w:p>
    <w:p w:rsidR="00DD1DDC" w:rsidRDefault="00DD1DDC" w:rsidP="003B552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СОЦІАЛЬНИЙ ЗАХИСТ ДІТЕЙ-СИРІТ ТА ДІТЕЙ, ПОЗБАВЛЕНИХ БАТЬКІВСЬКОГО ПІКЛУВАННЯ</w:t>
      </w:r>
    </w:p>
    <w:p w:rsidR="00DD1DDC" w:rsidRPr="003B552A" w:rsidRDefault="00DD1DDC" w:rsidP="003B552A">
      <w:pPr>
        <w:spacing w:after="0" w:line="240" w:lineRule="auto"/>
        <w:jc w:val="center"/>
        <w:rPr>
          <w:rFonts w:ascii="Times New Roman" w:hAnsi="Times New Roman" w:cs="Times New Roman"/>
          <w:b/>
          <w:sz w:val="28"/>
          <w:szCs w:val="28"/>
          <w:lang w:val="uk-UA"/>
        </w:rPr>
      </w:pPr>
    </w:p>
    <w:p w:rsidR="007C3C0F" w:rsidRPr="003B552A" w:rsidRDefault="003B552A" w:rsidP="007C3C0F">
      <w:pPr>
        <w:pStyle w:val="rvps2"/>
        <w:shd w:val="clear" w:color="auto" w:fill="FFFFFF"/>
        <w:spacing w:before="0" w:beforeAutospacing="0" w:after="0" w:afterAutospacing="0"/>
        <w:ind w:firstLine="450"/>
        <w:jc w:val="both"/>
        <w:rPr>
          <w:sz w:val="28"/>
          <w:szCs w:val="28"/>
          <w:lang w:val="uk-UA"/>
        </w:rPr>
      </w:pPr>
      <w:r w:rsidRPr="003B552A">
        <w:rPr>
          <w:rStyle w:val="rvts78"/>
          <w:b/>
          <w:bCs/>
          <w:i/>
          <w:iCs/>
          <w:spacing w:val="60"/>
          <w:sz w:val="28"/>
          <w:szCs w:val="28"/>
          <w:lang w:val="uk-UA"/>
        </w:rPr>
        <w:t>ЗАКОН УКРАЇНИ</w:t>
      </w:r>
      <w:r w:rsidR="00DD1DDC">
        <w:rPr>
          <w:rStyle w:val="rvts78"/>
          <w:b/>
          <w:bCs/>
          <w:i/>
          <w:iCs/>
          <w:spacing w:val="60"/>
          <w:sz w:val="28"/>
          <w:szCs w:val="28"/>
          <w:lang w:val="uk-UA"/>
        </w:rPr>
        <w:t xml:space="preserve"> </w:t>
      </w:r>
      <w:r w:rsidR="00902A47" w:rsidRPr="003B552A">
        <w:rPr>
          <w:rStyle w:val="rvts23"/>
          <w:b/>
          <w:bCs/>
          <w:sz w:val="28"/>
          <w:szCs w:val="28"/>
          <w:lang w:val="uk-UA"/>
        </w:rPr>
        <w:t>Про забезпечення організаційно-правових умов соціального захисту дітей-сиріт та дітей, позбавлених батьківського піклування</w:t>
      </w:r>
      <w:r w:rsidR="007C3C0F">
        <w:rPr>
          <w:rStyle w:val="rvts23"/>
          <w:b/>
          <w:bCs/>
          <w:sz w:val="28"/>
          <w:szCs w:val="28"/>
          <w:lang w:val="uk-UA"/>
        </w:rPr>
        <w:t xml:space="preserve"> від </w:t>
      </w:r>
      <w:r w:rsidR="007C3C0F" w:rsidRPr="003B552A">
        <w:rPr>
          <w:rStyle w:val="rvts44"/>
          <w:b/>
          <w:bCs/>
          <w:sz w:val="28"/>
          <w:szCs w:val="28"/>
          <w:lang w:val="uk-UA"/>
        </w:rPr>
        <w:t>13 січня 2005 року</w:t>
      </w:r>
      <w:r w:rsidR="007C3C0F">
        <w:rPr>
          <w:sz w:val="28"/>
          <w:szCs w:val="28"/>
          <w:lang w:val="uk-UA"/>
        </w:rPr>
        <w:t xml:space="preserve"> </w:t>
      </w:r>
      <w:r w:rsidR="007C3C0F" w:rsidRPr="003B552A">
        <w:rPr>
          <w:rStyle w:val="rvts44"/>
          <w:b/>
          <w:bCs/>
          <w:sz w:val="28"/>
          <w:szCs w:val="28"/>
          <w:lang w:val="uk-UA"/>
        </w:rPr>
        <w:t>№ 2342-IV</w:t>
      </w:r>
    </w:p>
    <w:p w:rsidR="00DD1DDC" w:rsidRDefault="00DD1DDC" w:rsidP="003B552A">
      <w:pPr>
        <w:pStyle w:val="rvps2"/>
        <w:shd w:val="clear" w:color="auto" w:fill="FFFFFF"/>
        <w:spacing w:before="0" w:beforeAutospacing="0" w:after="0" w:afterAutospacing="0"/>
        <w:ind w:firstLine="450"/>
        <w:jc w:val="both"/>
        <w:rPr>
          <w:rStyle w:val="rvts9"/>
          <w:b/>
          <w:bCs/>
          <w:sz w:val="28"/>
          <w:szCs w:val="28"/>
          <w:lang w:val="uk-UA"/>
        </w:rPr>
      </w:pPr>
      <w:bookmarkStart w:id="1" w:name="n4"/>
      <w:bookmarkStart w:id="2" w:name="n5"/>
      <w:bookmarkStart w:id="3" w:name="n14"/>
      <w:bookmarkStart w:id="4" w:name="n16"/>
      <w:bookmarkEnd w:id="1"/>
      <w:bookmarkEnd w:id="2"/>
      <w:bookmarkEnd w:id="3"/>
      <w:bookmarkEnd w:id="4"/>
    </w:p>
    <w:p w:rsidR="00DD1DDC" w:rsidRPr="00DD1DDC" w:rsidRDefault="00DD1DDC" w:rsidP="003B552A">
      <w:pPr>
        <w:pStyle w:val="rvps2"/>
        <w:shd w:val="clear" w:color="auto" w:fill="FFFFFF"/>
        <w:spacing w:before="0" w:beforeAutospacing="0" w:after="0" w:afterAutospacing="0"/>
        <w:ind w:firstLine="450"/>
        <w:jc w:val="both"/>
        <w:rPr>
          <w:rStyle w:val="rvts9"/>
          <w:b/>
          <w:bCs/>
          <w:sz w:val="28"/>
          <w:szCs w:val="28"/>
          <w:u w:val="single"/>
          <w:lang w:val="uk-UA"/>
        </w:rPr>
      </w:pPr>
      <w:r w:rsidRPr="00DD1DDC">
        <w:rPr>
          <w:rStyle w:val="rvts9"/>
          <w:b/>
          <w:bCs/>
          <w:sz w:val="28"/>
          <w:szCs w:val="28"/>
          <w:u w:val="single"/>
          <w:lang w:val="uk-UA"/>
        </w:rPr>
        <w:t>ТЕРМІНИ</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DD1DDC">
        <w:rPr>
          <w:b/>
          <w:sz w:val="28"/>
          <w:szCs w:val="28"/>
          <w:u w:val="single"/>
          <w:lang w:val="uk-UA"/>
        </w:rPr>
        <w:t>дитина-сирота</w:t>
      </w:r>
      <w:r w:rsidRPr="003B552A">
        <w:rPr>
          <w:sz w:val="28"/>
          <w:szCs w:val="28"/>
          <w:lang w:val="uk-UA"/>
        </w:rPr>
        <w:t xml:space="preserve"> - дитина, в якої померли чи загинули батьки;</w:t>
      </w:r>
    </w:p>
    <w:p w:rsidR="00DD1DDC" w:rsidRDefault="00DD1DDC" w:rsidP="003B552A">
      <w:pPr>
        <w:pStyle w:val="rvps2"/>
        <w:shd w:val="clear" w:color="auto" w:fill="FFFFFF"/>
        <w:spacing w:before="0" w:beforeAutospacing="0" w:after="0" w:afterAutospacing="0"/>
        <w:ind w:firstLine="450"/>
        <w:jc w:val="both"/>
        <w:rPr>
          <w:sz w:val="28"/>
          <w:szCs w:val="28"/>
          <w:lang w:val="uk-UA"/>
        </w:rPr>
      </w:pPr>
      <w:bookmarkStart w:id="5" w:name="n17"/>
      <w:bookmarkEnd w:id="5"/>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DD1DDC">
        <w:rPr>
          <w:b/>
          <w:sz w:val="28"/>
          <w:szCs w:val="28"/>
          <w:u w:val="single"/>
          <w:lang w:val="uk-UA"/>
        </w:rPr>
        <w:t>діти, позбавлені батьківського піклування</w:t>
      </w:r>
      <w:r w:rsidRPr="003B552A">
        <w:rPr>
          <w:sz w:val="28"/>
          <w:szCs w:val="28"/>
          <w:lang w:val="uk-UA"/>
        </w:rPr>
        <w:t>, - діти, які залишилися без</w:t>
      </w:r>
      <w:r w:rsidR="00DD1DDC">
        <w:rPr>
          <w:sz w:val="28"/>
          <w:szCs w:val="28"/>
          <w:lang w:val="uk-UA"/>
        </w:rPr>
        <w:t xml:space="preserve"> піклування батьків у зв’язку з:</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позбавленням їх батьківських прав, </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відібранням у батьків без позбавлення батьківських прав, </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визнанням батьків безвісно відсутніми або недієздатними, </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оголошенням їх померлими, </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відбуванням покарання в місцях позбавлення волі та перебуванням їх під вартою на час слідства,</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розшуком їх органами Національної поліції</w:t>
      </w:r>
    </w:p>
    <w:p w:rsidR="00DD1DDC"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тривалою хворобою батьків, яка перешкоджає їм виконувати свої батьківські обов’язки,</w:t>
      </w:r>
    </w:p>
    <w:p w:rsidR="00DD1DDC"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902A47" w:rsidRPr="003B552A">
        <w:rPr>
          <w:sz w:val="28"/>
          <w:szCs w:val="28"/>
          <w:lang w:val="uk-UA"/>
        </w:rPr>
        <w:t xml:space="preserve"> діти, розлучені із сім’єю, </w:t>
      </w:r>
    </w:p>
    <w:p w:rsidR="00DD1DDC"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підкинуті діти, батьки яких невідомі, </w:t>
      </w:r>
    </w:p>
    <w:p w:rsidR="00DD1DDC"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діти, від яких відмовилися батьки, </w:t>
      </w:r>
    </w:p>
    <w:p w:rsidR="00DD1DDC"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діти, батьки яких не виконують своїх батьківських обов’язків з причин, які неможливо з’ясувати у зв’язку з перебуванням батьків на тимчасово окупованій території України,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безпритульні діти;</w:t>
      </w:r>
    </w:p>
    <w:p w:rsidR="00DD1DDC" w:rsidRDefault="00DD1DDC" w:rsidP="00DD1DDC">
      <w:pPr>
        <w:pStyle w:val="rvps2"/>
        <w:shd w:val="clear" w:color="auto" w:fill="FFFFFF"/>
        <w:spacing w:before="0" w:beforeAutospacing="0" w:after="0" w:afterAutospacing="0"/>
        <w:ind w:firstLine="450"/>
        <w:jc w:val="both"/>
        <w:rPr>
          <w:b/>
          <w:sz w:val="28"/>
          <w:szCs w:val="28"/>
          <w:u w:val="single"/>
          <w:lang w:val="uk-UA"/>
        </w:rPr>
      </w:pPr>
      <w:bookmarkStart w:id="6" w:name="n18"/>
      <w:bookmarkStart w:id="7" w:name="n19"/>
      <w:bookmarkEnd w:id="6"/>
      <w:bookmarkEnd w:id="7"/>
    </w:p>
    <w:p w:rsidR="00DD1DDC" w:rsidRPr="003B552A" w:rsidRDefault="00DD1DDC" w:rsidP="00DD1DDC">
      <w:pPr>
        <w:pStyle w:val="rvps2"/>
        <w:shd w:val="clear" w:color="auto" w:fill="FFFFFF"/>
        <w:spacing w:before="0" w:beforeAutospacing="0" w:after="0" w:afterAutospacing="0"/>
        <w:ind w:firstLine="450"/>
        <w:jc w:val="both"/>
        <w:rPr>
          <w:sz w:val="28"/>
          <w:szCs w:val="28"/>
          <w:lang w:val="uk-UA"/>
        </w:rPr>
      </w:pPr>
      <w:r w:rsidRPr="00DD1DDC">
        <w:rPr>
          <w:b/>
          <w:sz w:val="28"/>
          <w:szCs w:val="28"/>
          <w:u w:val="single"/>
          <w:lang w:val="uk-UA"/>
        </w:rPr>
        <w:t>особи із числа дітей-сиріт та дітей, позбавлених батьківського піклування</w:t>
      </w:r>
      <w:r w:rsidRPr="003B552A">
        <w:rPr>
          <w:sz w:val="28"/>
          <w:szCs w:val="28"/>
          <w:lang w:val="uk-UA"/>
        </w:rPr>
        <w:t>, - особи віком від 18 до 23 років, у яких у віці до 18 років померли або загинули батьки, та особи, які були віднесені до дітей, позбавлених батьківського піклування;</w:t>
      </w:r>
    </w:p>
    <w:p w:rsidR="00DD1DDC" w:rsidRDefault="00DD1DDC" w:rsidP="00DD1DDC">
      <w:pPr>
        <w:pStyle w:val="rvps2"/>
        <w:shd w:val="clear" w:color="auto" w:fill="FFFFFF"/>
        <w:spacing w:before="0" w:beforeAutospacing="0" w:after="0" w:afterAutospacing="0"/>
        <w:ind w:firstLine="450"/>
        <w:jc w:val="both"/>
        <w:rPr>
          <w:sz w:val="28"/>
          <w:szCs w:val="28"/>
          <w:lang w:val="uk-UA"/>
        </w:rPr>
      </w:pPr>
      <w:bookmarkStart w:id="8" w:name="n21"/>
      <w:bookmarkEnd w:id="8"/>
    </w:p>
    <w:p w:rsidR="00DD1DDC" w:rsidRDefault="00DD1DDC" w:rsidP="003B552A">
      <w:pPr>
        <w:pStyle w:val="rvps2"/>
        <w:shd w:val="clear" w:color="auto" w:fill="FFFFFF"/>
        <w:spacing w:before="0" w:beforeAutospacing="0" w:after="0" w:afterAutospacing="0"/>
        <w:ind w:firstLine="450"/>
        <w:jc w:val="both"/>
        <w:rPr>
          <w:sz w:val="28"/>
          <w:szCs w:val="28"/>
          <w:lang w:val="uk-UA"/>
        </w:rPr>
      </w:pPr>
    </w:p>
    <w:p w:rsidR="00902A47" w:rsidRPr="00DD1DDC" w:rsidRDefault="00491FB2" w:rsidP="003B552A">
      <w:pPr>
        <w:pStyle w:val="rvps2"/>
        <w:shd w:val="clear" w:color="auto" w:fill="FFFFFF"/>
        <w:spacing w:before="0" w:beforeAutospacing="0" w:after="0" w:afterAutospacing="0"/>
        <w:ind w:firstLine="450"/>
        <w:jc w:val="both"/>
        <w:rPr>
          <w:b/>
          <w:sz w:val="28"/>
          <w:szCs w:val="28"/>
          <w:u w:val="single"/>
          <w:lang w:val="uk-UA"/>
        </w:rPr>
      </w:pPr>
      <w:r w:rsidRPr="00DD1DDC">
        <w:rPr>
          <w:b/>
          <w:sz w:val="28"/>
          <w:szCs w:val="28"/>
          <w:u w:val="single"/>
          <w:lang w:val="uk-UA"/>
        </w:rPr>
        <w:t>ФОРМИ ВЛАШТУВАННЯ ДІТЕЙ-СИРІТ ТА ДІТЕЙ, ПОЗБАВЛЕНИХ БАТЬКІВСЬКОГО ПІКЛУВАННЯ</w:t>
      </w:r>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bookmarkStart w:id="9" w:name="n22"/>
      <w:bookmarkEnd w:id="9"/>
      <w:r>
        <w:rPr>
          <w:sz w:val="28"/>
          <w:szCs w:val="28"/>
          <w:lang w:val="uk-UA"/>
        </w:rPr>
        <w:t xml:space="preserve">1) </w:t>
      </w:r>
      <w:r w:rsidR="00902A47" w:rsidRPr="00DD1DDC">
        <w:rPr>
          <w:b/>
          <w:sz w:val="28"/>
          <w:szCs w:val="28"/>
          <w:u w:val="single"/>
          <w:lang w:val="uk-UA"/>
        </w:rPr>
        <w:t>усиновлення</w:t>
      </w:r>
      <w:r w:rsidR="00902A47" w:rsidRPr="003B552A">
        <w:rPr>
          <w:sz w:val="28"/>
          <w:szCs w:val="28"/>
          <w:lang w:val="uk-UA"/>
        </w:rPr>
        <w:t xml:space="preserve"> - прийняття </w:t>
      </w:r>
      <w:proofErr w:type="spellStart"/>
      <w:r w:rsidR="00902A47" w:rsidRPr="003B552A">
        <w:rPr>
          <w:sz w:val="28"/>
          <w:szCs w:val="28"/>
          <w:lang w:val="uk-UA"/>
        </w:rPr>
        <w:t>усиновлювачем</w:t>
      </w:r>
      <w:proofErr w:type="spellEnd"/>
      <w:r w:rsidR="00902A47" w:rsidRPr="003B552A">
        <w:rPr>
          <w:sz w:val="28"/>
          <w:szCs w:val="28"/>
          <w:lang w:val="uk-UA"/>
        </w:rPr>
        <w:t xml:space="preserve"> у свою сім’ю дитини на правах дочки чи сина, що здійснене на підставі рішення суду. Усиновлення дитини провадиться в її інтересах для забезпечення стабільних та гармонійних умов її життя;</w:t>
      </w:r>
    </w:p>
    <w:p w:rsidR="00DD1DDC" w:rsidRDefault="00DD1DDC" w:rsidP="003B552A">
      <w:pPr>
        <w:pStyle w:val="rvps2"/>
        <w:shd w:val="clear" w:color="auto" w:fill="FFFFFF"/>
        <w:spacing w:before="0" w:beforeAutospacing="0" w:after="0" w:afterAutospacing="0"/>
        <w:ind w:firstLine="450"/>
        <w:jc w:val="both"/>
        <w:rPr>
          <w:sz w:val="28"/>
          <w:szCs w:val="28"/>
          <w:lang w:val="uk-UA"/>
        </w:rPr>
      </w:pPr>
      <w:bookmarkStart w:id="10" w:name="n23"/>
      <w:bookmarkEnd w:id="10"/>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2) </w:t>
      </w:r>
      <w:r w:rsidR="00902A47" w:rsidRPr="00DD1DDC">
        <w:rPr>
          <w:b/>
          <w:sz w:val="28"/>
          <w:szCs w:val="28"/>
          <w:u w:val="single"/>
          <w:lang w:val="uk-UA"/>
        </w:rPr>
        <w:t>встановлення опіки та піклування</w:t>
      </w:r>
      <w:r w:rsidR="00902A47" w:rsidRPr="003B552A">
        <w:rPr>
          <w:sz w:val="28"/>
          <w:szCs w:val="28"/>
          <w:lang w:val="uk-UA"/>
        </w:rPr>
        <w:t xml:space="preserve"> - влаштування дітей-сиріт, дітей, позбавлених батьківського піклування, в сім’ї громадян України, які перебувають, переважно, у сімейних, родинних відносинах з цими дітьми-сиротами або дітьми, </w:t>
      </w:r>
      <w:r w:rsidR="00902A47" w:rsidRPr="003B552A">
        <w:rPr>
          <w:sz w:val="28"/>
          <w:szCs w:val="28"/>
          <w:lang w:val="uk-UA"/>
        </w:rPr>
        <w:lastRenderedPageBreak/>
        <w:t>позбавленими батьківського піклування, з метою забезпечення їх виховання, освіти, розвитку і захисту їх прав та інтересів;</w:t>
      </w:r>
    </w:p>
    <w:p w:rsidR="00DD1DDC" w:rsidRDefault="00DD1DDC" w:rsidP="003B552A">
      <w:pPr>
        <w:pStyle w:val="rvps2"/>
        <w:shd w:val="clear" w:color="auto" w:fill="FFFFFF"/>
        <w:spacing w:before="0" w:beforeAutospacing="0" w:after="0" w:afterAutospacing="0"/>
        <w:ind w:firstLine="450"/>
        <w:jc w:val="both"/>
        <w:rPr>
          <w:sz w:val="28"/>
          <w:szCs w:val="28"/>
          <w:lang w:val="uk-UA"/>
        </w:rPr>
      </w:pPr>
      <w:bookmarkStart w:id="11" w:name="n24"/>
      <w:bookmarkEnd w:id="11"/>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3) </w:t>
      </w:r>
      <w:r w:rsidR="00902A47" w:rsidRPr="00DD1DDC">
        <w:rPr>
          <w:b/>
          <w:sz w:val="28"/>
          <w:szCs w:val="28"/>
          <w:u w:val="single"/>
          <w:lang w:val="uk-UA"/>
        </w:rPr>
        <w:t>передача до прийомної сім’ї</w:t>
      </w:r>
      <w:r w:rsidR="00902A47" w:rsidRPr="003B552A">
        <w:rPr>
          <w:sz w:val="28"/>
          <w:szCs w:val="28"/>
          <w:lang w:val="uk-UA"/>
        </w:rPr>
        <w:t xml:space="preserve"> - добровільне прийняття за плату сім’єю або окремою особою, яка не перебуває у шлюбі, із закладів для дітей-сиріт і дітей, позбавлених батьківського піклування, від одного до чотирьох дітей на виховання та для спільного проживання;</w:t>
      </w:r>
    </w:p>
    <w:p w:rsidR="00DD1DDC" w:rsidRPr="003B552A" w:rsidRDefault="00DD1DDC" w:rsidP="00DD1DDC">
      <w:pPr>
        <w:pStyle w:val="rvps2"/>
        <w:shd w:val="clear" w:color="auto" w:fill="FFFFFF"/>
        <w:spacing w:before="0" w:beforeAutospacing="0" w:after="0" w:afterAutospacing="0"/>
        <w:ind w:firstLine="450"/>
        <w:jc w:val="both"/>
        <w:rPr>
          <w:sz w:val="28"/>
          <w:szCs w:val="28"/>
          <w:lang w:val="uk-UA"/>
        </w:rPr>
      </w:pPr>
      <w:bookmarkStart w:id="12" w:name="n25"/>
      <w:bookmarkEnd w:id="12"/>
      <w:r w:rsidRPr="00DD1DDC">
        <w:rPr>
          <w:sz w:val="28"/>
          <w:szCs w:val="28"/>
          <w:u w:val="single"/>
          <w:lang w:val="uk-UA"/>
        </w:rPr>
        <w:t>прийомні діти</w:t>
      </w:r>
      <w:r w:rsidRPr="003B552A">
        <w:rPr>
          <w:sz w:val="28"/>
          <w:szCs w:val="28"/>
          <w:lang w:val="uk-UA"/>
        </w:rPr>
        <w:t xml:space="preserve"> - діти-сироти і діти, позбавлені батьківського піклування, влаштовані до прийомної сім’ї;</w:t>
      </w:r>
    </w:p>
    <w:p w:rsidR="00DD1DDC" w:rsidRPr="003B552A" w:rsidRDefault="00DD1DDC" w:rsidP="00DD1DDC">
      <w:pPr>
        <w:pStyle w:val="rvps2"/>
        <w:shd w:val="clear" w:color="auto" w:fill="FFFFFF"/>
        <w:spacing w:before="0" w:beforeAutospacing="0" w:after="0" w:afterAutospacing="0"/>
        <w:ind w:firstLine="450"/>
        <w:jc w:val="both"/>
        <w:rPr>
          <w:sz w:val="28"/>
          <w:szCs w:val="28"/>
          <w:lang w:val="uk-UA"/>
        </w:rPr>
      </w:pPr>
      <w:bookmarkStart w:id="13" w:name="n29"/>
      <w:bookmarkEnd w:id="13"/>
      <w:r w:rsidRPr="00DD1DDC">
        <w:rPr>
          <w:sz w:val="28"/>
          <w:szCs w:val="28"/>
          <w:u w:val="single"/>
          <w:lang w:val="uk-UA"/>
        </w:rPr>
        <w:t>прийомні батьки</w:t>
      </w:r>
      <w:r w:rsidRPr="003B552A">
        <w:rPr>
          <w:sz w:val="28"/>
          <w:szCs w:val="28"/>
          <w:lang w:val="uk-UA"/>
        </w:rPr>
        <w:t xml:space="preserve"> - подружжя або окрема особа, яка не перебуває у шлюбі, які взяли на виховання та для спільного проживання дітей-сиріт та/або дітей, позбавлених батьківського піклування;</w:t>
      </w:r>
    </w:p>
    <w:p w:rsidR="00DD1DDC" w:rsidRDefault="00DD1DDC" w:rsidP="003B552A">
      <w:pPr>
        <w:pStyle w:val="rvps2"/>
        <w:shd w:val="clear" w:color="auto" w:fill="FFFFFF"/>
        <w:spacing w:before="0" w:beforeAutospacing="0" w:after="0" w:afterAutospacing="0"/>
        <w:ind w:firstLine="450"/>
        <w:jc w:val="both"/>
        <w:rPr>
          <w:sz w:val="28"/>
          <w:szCs w:val="28"/>
          <w:lang w:val="uk-UA"/>
        </w:rPr>
      </w:pPr>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4) </w:t>
      </w:r>
      <w:r w:rsidR="00902A47" w:rsidRPr="00DD1DDC">
        <w:rPr>
          <w:b/>
          <w:sz w:val="28"/>
          <w:szCs w:val="28"/>
          <w:u w:val="single"/>
          <w:lang w:val="uk-UA"/>
        </w:rPr>
        <w:t>передача до дитячого будинку сімейного типу</w:t>
      </w:r>
      <w:r w:rsidR="00902A47" w:rsidRPr="003B552A">
        <w:rPr>
          <w:sz w:val="28"/>
          <w:szCs w:val="28"/>
          <w:lang w:val="uk-UA"/>
        </w:rPr>
        <w:t xml:space="preserve"> - прийняття в окрему сім’ю, яка створюється за бажанням подружжя або окремої особи, яка не перебуває у шлюбі, на виховання та для спільного проживання не менш як п’яти дітей-сиріт та/або дітей, позбавлених батьківського піклування. Загальна кількість дітей, включаючи рідних, у такій сім’ї не може перевищувати десяти осіб;</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4" w:name="n26"/>
      <w:bookmarkEnd w:id="14"/>
      <w:r w:rsidRPr="00DD1DDC">
        <w:rPr>
          <w:sz w:val="28"/>
          <w:szCs w:val="28"/>
          <w:u w:val="single"/>
          <w:lang w:val="uk-UA"/>
        </w:rPr>
        <w:t>діти-вихованці</w:t>
      </w:r>
      <w:r w:rsidRPr="003B552A">
        <w:rPr>
          <w:sz w:val="28"/>
          <w:szCs w:val="28"/>
          <w:lang w:val="uk-UA"/>
        </w:rPr>
        <w:t xml:space="preserve"> - діти-сироти та діти, позбавлені батьківського піклування, влаштовані до дитячого будинку сімейного типу;</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5" w:name="n27"/>
      <w:bookmarkEnd w:id="15"/>
      <w:r w:rsidRPr="00DD1DDC">
        <w:rPr>
          <w:sz w:val="28"/>
          <w:szCs w:val="28"/>
          <w:u w:val="single"/>
          <w:lang w:val="uk-UA"/>
        </w:rPr>
        <w:t>батьки-вихователі</w:t>
      </w:r>
      <w:r w:rsidRPr="003B552A">
        <w:rPr>
          <w:sz w:val="28"/>
          <w:szCs w:val="28"/>
          <w:lang w:val="uk-UA"/>
        </w:rPr>
        <w:t xml:space="preserve"> - подружжя або окрема особа, яка не перебуває у шлюбі, які взяли на виховання та для спільного проживання не менш як п’ять дітей-сиріт та/або дітей, позбавлених батьківського піклування, та яким, за рішенням органів опіки та піклування, надано статус батьків-вихователів;</w:t>
      </w:r>
    </w:p>
    <w:p w:rsidR="00DD1DDC" w:rsidRDefault="00DD1DDC" w:rsidP="003B552A">
      <w:pPr>
        <w:pStyle w:val="rvps2"/>
        <w:shd w:val="clear" w:color="auto" w:fill="FFFFFF"/>
        <w:spacing w:before="0" w:beforeAutospacing="0" w:after="0" w:afterAutospacing="0"/>
        <w:ind w:firstLine="450"/>
        <w:jc w:val="both"/>
        <w:rPr>
          <w:sz w:val="28"/>
          <w:szCs w:val="28"/>
          <w:lang w:val="uk-UA"/>
        </w:rPr>
      </w:pPr>
      <w:bookmarkStart w:id="16" w:name="n28"/>
      <w:bookmarkStart w:id="17" w:name="n30"/>
      <w:bookmarkEnd w:id="16"/>
      <w:bookmarkEnd w:id="17"/>
    </w:p>
    <w:p w:rsidR="00902A47" w:rsidRPr="003B552A" w:rsidRDefault="00DD1DDC"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5) </w:t>
      </w:r>
      <w:r w:rsidR="00902A47" w:rsidRPr="00DD1DDC">
        <w:rPr>
          <w:b/>
          <w:sz w:val="28"/>
          <w:szCs w:val="28"/>
          <w:u w:val="single"/>
          <w:lang w:val="uk-UA"/>
        </w:rPr>
        <w:t>заклади для дітей-сиріт і дітей, позбавлених батьківського піклування</w:t>
      </w:r>
      <w:r w:rsidR="00902A47" w:rsidRPr="003B552A">
        <w:rPr>
          <w:sz w:val="28"/>
          <w:szCs w:val="28"/>
          <w:lang w:val="uk-UA"/>
        </w:rPr>
        <w:t>, - медичні, навчальні, виховні заклади, інші заклади та установи, в яких проживають діти-сироти і діти, позбавлені батьківського піклування;</w:t>
      </w:r>
    </w:p>
    <w:p w:rsidR="00F87CC5" w:rsidRDefault="00F87CC5" w:rsidP="00F87CC5">
      <w:pPr>
        <w:pStyle w:val="rvps2"/>
        <w:shd w:val="clear" w:color="auto" w:fill="FFFFFF"/>
        <w:spacing w:before="0" w:beforeAutospacing="0" w:after="0" w:afterAutospacing="0"/>
        <w:ind w:firstLine="450"/>
        <w:jc w:val="both"/>
        <w:rPr>
          <w:sz w:val="28"/>
          <w:szCs w:val="28"/>
          <w:lang w:val="uk-UA"/>
        </w:rPr>
      </w:pPr>
      <w:bookmarkStart w:id="18" w:name="n31"/>
      <w:bookmarkStart w:id="19" w:name="n32"/>
      <w:bookmarkStart w:id="20" w:name="n34"/>
      <w:bookmarkStart w:id="21" w:name="n35"/>
      <w:bookmarkEnd w:id="18"/>
      <w:bookmarkEnd w:id="19"/>
      <w:bookmarkEnd w:id="20"/>
      <w:bookmarkEnd w:id="21"/>
    </w:p>
    <w:p w:rsidR="00F87CC5" w:rsidRPr="00F87CC5" w:rsidRDefault="00F87CC5" w:rsidP="00F87CC5">
      <w:pPr>
        <w:pStyle w:val="rvps2"/>
        <w:shd w:val="clear" w:color="auto" w:fill="FFFFFF"/>
        <w:spacing w:before="0" w:beforeAutospacing="0" w:after="0" w:afterAutospacing="0"/>
        <w:ind w:firstLine="450"/>
        <w:jc w:val="both"/>
        <w:rPr>
          <w:b/>
          <w:sz w:val="28"/>
          <w:szCs w:val="28"/>
          <w:u w:val="single"/>
          <w:lang w:val="uk-UA"/>
        </w:rPr>
      </w:pPr>
      <w:r w:rsidRPr="00F87CC5">
        <w:rPr>
          <w:b/>
          <w:sz w:val="28"/>
          <w:szCs w:val="28"/>
          <w:u w:val="single"/>
          <w:lang w:val="uk-UA"/>
        </w:rPr>
        <w:t>Пріоритети форм влаштування дітей-сиріт та дітей, позбавлених батьківського піклування</w:t>
      </w:r>
    </w:p>
    <w:p w:rsidR="00F87CC5" w:rsidRDefault="00F87CC5" w:rsidP="00F87CC5">
      <w:pPr>
        <w:pStyle w:val="rvps2"/>
        <w:shd w:val="clear" w:color="auto" w:fill="FFFFFF"/>
        <w:spacing w:before="0" w:beforeAutospacing="0" w:after="0" w:afterAutospacing="0"/>
        <w:ind w:firstLine="450"/>
        <w:jc w:val="both"/>
        <w:rPr>
          <w:sz w:val="28"/>
          <w:szCs w:val="28"/>
          <w:lang w:val="uk-UA"/>
        </w:rPr>
      </w:pPr>
      <w:bookmarkStart w:id="22" w:name="n92"/>
      <w:bookmarkEnd w:id="22"/>
      <w:r w:rsidRPr="003B552A">
        <w:rPr>
          <w:sz w:val="28"/>
          <w:szCs w:val="28"/>
          <w:lang w:val="uk-UA"/>
        </w:rPr>
        <w:t xml:space="preserve">За умови втрати дитиною батьківського піклування відповідний орган опіки та піклування вживає вичерпних заходів щодо влаштування дитини в сім’ї громадян України </w:t>
      </w:r>
      <w:r>
        <w:rPr>
          <w:sz w:val="28"/>
          <w:szCs w:val="28"/>
          <w:lang w:val="uk-UA"/>
        </w:rPr>
        <w:t>–</w:t>
      </w:r>
      <w:r w:rsidRPr="003B552A">
        <w:rPr>
          <w:sz w:val="28"/>
          <w:szCs w:val="28"/>
          <w:lang w:val="uk-UA"/>
        </w:rPr>
        <w:t xml:space="preserve"> </w:t>
      </w:r>
    </w:p>
    <w:p w:rsidR="00F87CC5" w:rsidRDefault="00F87CC5" w:rsidP="00F87CC5">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на усиновлення, </w:t>
      </w:r>
    </w:p>
    <w:p w:rsidR="00F87CC5" w:rsidRDefault="00F87CC5" w:rsidP="00F87CC5">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під опіку або піклування, </w:t>
      </w:r>
    </w:p>
    <w:p w:rsidR="00F87CC5" w:rsidRDefault="00F87CC5" w:rsidP="00F87CC5">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у прийомні сім’ї, </w:t>
      </w:r>
    </w:p>
    <w:p w:rsidR="00F87CC5" w:rsidRPr="003B552A" w:rsidRDefault="00F87CC5" w:rsidP="00F87CC5">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дитячі будинки сімейного типу.</w:t>
      </w:r>
    </w:p>
    <w:p w:rsidR="00F87CC5" w:rsidRPr="003B552A" w:rsidRDefault="00F87CC5" w:rsidP="00F87CC5">
      <w:pPr>
        <w:pStyle w:val="rvps2"/>
        <w:shd w:val="clear" w:color="auto" w:fill="FFFFFF"/>
        <w:spacing w:before="0" w:beforeAutospacing="0" w:after="0" w:afterAutospacing="0"/>
        <w:ind w:firstLine="450"/>
        <w:jc w:val="both"/>
        <w:rPr>
          <w:sz w:val="28"/>
          <w:szCs w:val="28"/>
          <w:lang w:val="uk-UA"/>
        </w:rPr>
      </w:pPr>
      <w:bookmarkStart w:id="23" w:name="n93"/>
      <w:bookmarkEnd w:id="23"/>
      <w:r w:rsidRPr="003B552A">
        <w:rPr>
          <w:sz w:val="28"/>
          <w:szCs w:val="28"/>
          <w:lang w:val="uk-UA"/>
        </w:rPr>
        <w:t>До закладів для дітей-сиріт та дітей, позбавлених батьківського піклування, незалежно від форми власності та підпорядкування, дитина може бути влаштована в разі, якщо з певних причин немає можливості влаштувати її на виховання в сім’ю.</w:t>
      </w:r>
    </w:p>
    <w:p w:rsidR="00DD1DDC" w:rsidRDefault="00DD1DDC" w:rsidP="003B552A">
      <w:pPr>
        <w:pStyle w:val="rvps2"/>
        <w:shd w:val="clear" w:color="auto" w:fill="FFFFFF"/>
        <w:spacing w:before="0" w:beforeAutospacing="0" w:after="0" w:afterAutospacing="0"/>
        <w:ind w:firstLine="450"/>
        <w:jc w:val="both"/>
        <w:rPr>
          <w:sz w:val="28"/>
          <w:szCs w:val="28"/>
          <w:lang w:val="uk-UA"/>
        </w:rPr>
      </w:pPr>
      <w:bookmarkStart w:id="24" w:name="n94"/>
      <w:bookmarkEnd w:id="24"/>
    </w:p>
    <w:p w:rsidR="00491FB2" w:rsidRDefault="00491FB2" w:rsidP="003B552A">
      <w:pPr>
        <w:pStyle w:val="rvps2"/>
        <w:shd w:val="clear" w:color="auto" w:fill="FFFFFF"/>
        <w:spacing w:before="0" w:beforeAutospacing="0" w:after="0" w:afterAutospacing="0"/>
        <w:ind w:firstLine="450"/>
        <w:jc w:val="both"/>
        <w:rPr>
          <w:rStyle w:val="rvts9"/>
          <w:b/>
          <w:bCs/>
          <w:sz w:val="28"/>
          <w:szCs w:val="28"/>
          <w:lang w:val="uk-UA"/>
        </w:rPr>
      </w:pPr>
      <w:bookmarkStart w:id="25" w:name="n37"/>
      <w:bookmarkStart w:id="26" w:name="n38"/>
      <w:bookmarkStart w:id="27" w:name="n45"/>
      <w:bookmarkStart w:id="28" w:name="n46"/>
      <w:bookmarkEnd w:id="25"/>
      <w:bookmarkEnd w:id="26"/>
      <w:bookmarkEnd w:id="27"/>
      <w:bookmarkEnd w:id="28"/>
    </w:p>
    <w:p w:rsidR="00902A47" w:rsidRPr="00491FB2" w:rsidRDefault="00491FB2" w:rsidP="003B552A">
      <w:pPr>
        <w:pStyle w:val="rvps2"/>
        <w:shd w:val="clear" w:color="auto" w:fill="FFFFFF"/>
        <w:spacing w:before="0" w:beforeAutospacing="0" w:after="0" w:afterAutospacing="0"/>
        <w:ind w:firstLine="450"/>
        <w:jc w:val="both"/>
        <w:rPr>
          <w:b/>
          <w:sz w:val="28"/>
          <w:szCs w:val="28"/>
          <w:u w:val="single"/>
          <w:lang w:val="uk-UA"/>
        </w:rPr>
      </w:pPr>
      <w:r w:rsidRPr="00491FB2">
        <w:rPr>
          <w:b/>
          <w:sz w:val="28"/>
          <w:szCs w:val="28"/>
          <w:u w:val="single"/>
          <w:lang w:val="uk-UA"/>
        </w:rPr>
        <w:t>ЗАСАДИ ДЕРЖАВНОЇ ПОЛІТИКИ ЩОДО СОЦІАЛЬНОГО ЗАХИСТУ ДІТЕЙ-СИРІТ ТА ДІТЕЙ, ПОЗБАВЛЕНИХ БАТЬКІВСЬКОГО ПІКЛУВАННЯ, А ТАКОЖ ОСІБ ІЗ ЇХ ЧИСЛА</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29" w:name="n49"/>
      <w:bookmarkStart w:id="30" w:name="n50"/>
      <w:bookmarkStart w:id="31" w:name="n51"/>
      <w:bookmarkStart w:id="32" w:name="n52"/>
      <w:bookmarkEnd w:id="29"/>
      <w:bookmarkEnd w:id="30"/>
      <w:bookmarkEnd w:id="31"/>
      <w:bookmarkEnd w:id="32"/>
      <w:r>
        <w:rPr>
          <w:sz w:val="28"/>
          <w:szCs w:val="28"/>
          <w:lang w:val="uk-UA"/>
        </w:rPr>
        <w:lastRenderedPageBreak/>
        <w:t xml:space="preserve">– </w:t>
      </w:r>
      <w:r w:rsidR="00902A47" w:rsidRPr="003B552A">
        <w:rPr>
          <w:sz w:val="28"/>
          <w:szCs w:val="28"/>
          <w:lang w:val="uk-UA"/>
        </w:rPr>
        <w:t xml:space="preserve">створення умов для реалізації права кожної дитини на </w:t>
      </w:r>
      <w:r w:rsidR="00902A47" w:rsidRPr="00491FB2">
        <w:rPr>
          <w:sz w:val="28"/>
          <w:szCs w:val="28"/>
          <w:u w:val="single"/>
          <w:lang w:val="uk-UA"/>
        </w:rPr>
        <w:t>виховання в сім’ї</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3" w:name="n53"/>
      <w:bookmarkEnd w:id="33"/>
      <w:r>
        <w:rPr>
          <w:sz w:val="28"/>
          <w:szCs w:val="28"/>
          <w:lang w:val="uk-UA"/>
        </w:rPr>
        <w:t xml:space="preserve">– </w:t>
      </w:r>
      <w:r w:rsidR="00902A47" w:rsidRPr="003B552A">
        <w:rPr>
          <w:sz w:val="28"/>
          <w:szCs w:val="28"/>
          <w:lang w:val="uk-UA"/>
        </w:rPr>
        <w:t xml:space="preserve">виховання та утримання дітей за </w:t>
      </w:r>
      <w:r w:rsidR="00902A47" w:rsidRPr="00491FB2">
        <w:rPr>
          <w:sz w:val="28"/>
          <w:szCs w:val="28"/>
          <w:u w:val="single"/>
          <w:lang w:val="uk-UA"/>
        </w:rPr>
        <w:t>принципом родинності</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4" w:name="n54"/>
      <w:bookmarkEnd w:id="34"/>
      <w:r>
        <w:rPr>
          <w:sz w:val="28"/>
          <w:szCs w:val="28"/>
          <w:lang w:val="uk-UA"/>
        </w:rPr>
        <w:t xml:space="preserve">– </w:t>
      </w:r>
      <w:r w:rsidR="00902A47" w:rsidRPr="00491FB2">
        <w:rPr>
          <w:sz w:val="28"/>
          <w:szCs w:val="28"/>
          <w:u w:val="single"/>
          <w:lang w:val="uk-UA"/>
        </w:rPr>
        <w:t>сприяння усиновленню</w:t>
      </w:r>
      <w:r w:rsidR="00902A47" w:rsidRPr="003B552A">
        <w:rPr>
          <w:sz w:val="28"/>
          <w:szCs w:val="28"/>
          <w:lang w:val="uk-UA"/>
        </w:rPr>
        <w:t xml:space="preserve"> дітей, створення системи заохочення та підтримки </w:t>
      </w:r>
      <w:proofErr w:type="spellStart"/>
      <w:r w:rsidR="00902A47" w:rsidRPr="003B552A">
        <w:rPr>
          <w:sz w:val="28"/>
          <w:szCs w:val="28"/>
          <w:lang w:val="uk-UA"/>
        </w:rPr>
        <w:t>усиновлювачів</w:t>
      </w:r>
      <w:proofErr w:type="spellEnd"/>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5" w:name="n55"/>
      <w:bookmarkEnd w:id="35"/>
      <w:r>
        <w:rPr>
          <w:sz w:val="28"/>
          <w:szCs w:val="28"/>
          <w:lang w:val="uk-UA"/>
        </w:rPr>
        <w:t xml:space="preserve">– </w:t>
      </w:r>
      <w:r w:rsidR="00902A47" w:rsidRPr="003B552A">
        <w:rPr>
          <w:sz w:val="28"/>
          <w:szCs w:val="28"/>
          <w:lang w:val="uk-UA"/>
        </w:rPr>
        <w:t xml:space="preserve">забезпечення </w:t>
      </w:r>
      <w:r w:rsidR="00902A47" w:rsidRPr="00491FB2">
        <w:rPr>
          <w:sz w:val="28"/>
          <w:szCs w:val="28"/>
          <w:u w:val="single"/>
          <w:lang w:val="uk-UA"/>
        </w:rPr>
        <w:t>пріоритету</w:t>
      </w:r>
      <w:r w:rsidR="00902A47" w:rsidRPr="003B552A">
        <w:rPr>
          <w:sz w:val="28"/>
          <w:szCs w:val="28"/>
          <w:lang w:val="uk-UA"/>
        </w:rPr>
        <w:t xml:space="preserve"> форм влаштування;</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6" w:name="n56"/>
      <w:bookmarkEnd w:id="36"/>
      <w:r>
        <w:rPr>
          <w:sz w:val="28"/>
          <w:szCs w:val="28"/>
          <w:lang w:val="uk-UA"/>
        </w:rPr>
        <w:t xml:space="preserve">– </w:t>
      </w:r>
      <w:r w:rsidR="00902A47" w:rsidRPr="00491FB2">
        <w:rPr>
          <w:sz w:val="28"/>
          <w:szCs w:val="28"/>
          <w:u w:val="single"/>
          <w:lang w:val="uk-UA"/>
        </w:rPr>
        <w:t>захист майнових, житлових</w:t>
      </w:r>
      <w:r w:rsidR="00902A47" w:rsidRPr="003B552A">
        <w:rPr>
          <w:sz w:val="28"/>
          <w:szCs w:val="28"/>
          <w:lang w:val="uk-UA"/>
        </w:rPr>
        <w:t xml:space="preserve"> та інших прав та інтересів таких дітей;</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7" w:name="n57"/>
      <w:bookmarkEnd w:id="37"/>
      <w:r>
        <w:rPr>
          <w:sz w:val="28"/>
          <w:szCs w:val="28"/>
          <w:lang w:val="uk-UA"/>
        </w:rPr>
        <w:t xml:space="preserve">– </w:t>
      </w:r>
      <w:r w:rsidR="00902A47" w:rsidRPr="003B552A">
        <w:rPr>
          <w:sz w:val="28"/>
          <w:szCs w:val="28"/>
          <w:lang w:val="uk-UA"/>
        </w:rPr>
        <w:t xml:space="preserve">створення належних умов для їх фізичного, інтелектуального і духовного розвитку, підготовки дітей </w:t>
      </w:r>
      <w:r w:rsidR="00902A47" w:rsidRPr="00491FB2">
        <w:rPr>
          <w:sz w:val="28"/>
          <w:szCs w:val="28"/>
          <w:u w:val="single"/>
          <w:lang w:val="uk-UA"/>
        </w:rPr>
        <w:t>до самостійного життя</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8" w:name="n58"/>
      <w:bookmarkEnd w:id="38"/>
      <w:r>
        <w:rPr>
          <w:sz w:val="28"/>
          <w:szCs w:val="28"/>
          <w:lang w:val="uk-UA"/>
        </w:rPr>
        <w:t xml:space="preserve">– </w:t>
      </w:r>
      <w:r w:rsidR="00902A47" w:rsidRPr="003B552A">
        <w:rPr>
          <w:sz w:val="28"/>
          <w:szCs w:val="28"/>
          <w:lang w:val="uk-UA"/>
        </w:rPr>
        <w:t>забезпечення права на здоровий розвиток;</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39" w:name="n59"/>
      <w:bookmarkEnd w:id="39"/>
      <w:r>
        <w:rPr>
          <w:sz w:val="28"/>
          <w:szCs w:val="28"/>
          <w:lang w:val="uk-UA"/>
        </w:rPr>
        <w:t xml:space="preserve">– </w:t>
      </w:r>
      <w:r w:rsidR="00902A47" w:rsidRPr="003B552A">
        <w:rPr>
          <w:sz w:val="28"/>
          <w:szCs w:val="28"/>
          <w:lang w:val="uk-UA"/>
        </w:rPr>
        <w:t>забезпечення соціально-правових гарантій;</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40" w:name="n60"/>
      <w:bookmarkEnd w:id="40"/>
      <w:r>
        <w:rPr>
          <w:sz w:val="28"/>
          <w:szCs w:val="28"/>
          <w:lang w:val="uk-UA"/>
        </w:rPr>
        <w:t xml:space="preserve">– </w:t>
      </w:r>
      <w:r w:rsidR="00902A47" w:rsidRPr="003B552A">
        <w:rPr>
          <w:sz w:val="28"/>
          <w:szCs w:val="28"/>
          <w:lang w:val="uk-UA"/>
        </w:rPr>
        <w:t xml:space="preserve">створення умов для </w:t>
      </w:r>
      <w:r w:rsidR="00902A47" w:rsidRPr="00491FB2">
        <w:rPr>
          <w:sz w:val="28"/>
          <w:szCs w:val="28"/>
          <w:u w:val="single"/>
          <w:lang w:val="uk-UA"/>
        </w:rPr>
        <w:t>надання психологічної, медичної та педагогічної допомоги</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41" w:name="n61"/>
      <w:bookmarkEnd w:id="41"/>
      <w:r>
        <w:rPr>
          <w:sz w:val="28"/>
          <w:szCs w:val="28"/>
          <w:lang w:val="uk-UA"/>
        </w:rPr>
        <w:t xml:space="preserve">– </w:t>
      </w:r>
      <w:r w:rsidR="00902A47" w:rsidRPr="003B552A">
        <w:rPr>
          <w:sz w:val="28"/>
          <w:szCs w:val="28"/>
          <w:lang w:val="uk-UA"/>
        </w:rPr>
        <w:t xml:space="preserve">формування системи </w:t>
      </w:r>
      <w:r w:rsidR="00902A47" w:rsidRPr="00491FB2">
        <w:rPr>
          <w:sz w:val="28"/>
          <w:szCs w:val="28"/>
          <w:u w:val="single"/>
          <w:lang w:val="uk-UA"/>
        </w:rPr>
        <w:t>соціальної адаптації</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42" w:name="n62"/>
      <w:bookmarkEnd w:id="42"/>
      <w:r>
        <w:rPr>
          <w:sz w:val="28"/>
          <w:szCs w:val="28"/>
          <w:lang w:val="uk-UA"/>
        </w:rPr>
        <w:t xml:space="preserve">– </w:t>
      </w:r>
      <w:r w:rsidR="00902A47" w:rsidRPr="003B552A">
        <w:rPr>
          <w:sz w:val="28"/>
          <w:szCs w:val="28"/>
          <w:lang w:val="uk-UA"/>
        </w:rPr>
        <w:t xml:space="preserve">забезпечення вільним </w:t>
      </w:r>
      <w:r w:rsidR="00902A47" w:rsidRPr="00491FB2">
        <w:rPr>
          <w:sz w:val="28"/>
          <w:szCs w:val="28"/>
          <w:u w:val="single"/>
          <w:lang w:val="uk-UA"/>
        </w:rPr>
        <w:t>вибором сфери професійної діяльності</w:t>
      </w:r>
      <w:r w:rsidR="00902A47" w:rsidRPr="003B552A">
        <w:rPr>
          <w:sz w:val="28"/>
          <w:szCs w:val="28"/>
          <w:lang w:val="uk-UA"/>
        </w:rPr>
        <w:t>, яка б оптимально відповідала потребам та бажанням особистості дитини-сироти, дитини, позбавленої батьківського піклування, а також особи із їх числа та запитам ринку праці;</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43" w:name="n63"/>
      <w:bookmarkStart w:id="44" w:name="n64"/>
      <w:bookmarkEnd w:id="43"/>
      <w:bookmarkEnd w:id="44"/>
      <w:r>
        <w:rPr>
          <w:sz w:val="28"/>
          <w:szCs w:val="28"/>
          <w:lang w:val="uk-UA"/>
        </w:rPr>
        <w:t xml:space="preserve">– </w:t>
      </w:r>
      <w:r w:rsidR="00902A47" w:rsidRPr="003B552A">
        <w:rPr>
          <w:sz w:val="28"/>
          <w:szCs w:val="28"/>
          <w:lang w:val="uk-UA"/>
        </w:rPr>
        <w:t xml:space="preserve">належне </w:t>
      </w:r>
      <w:r w:rsidR="00902A47" w:rsidRPr="00491FB2">
        <w:rPr>
          <w:sz w:val="28"/>
          <w:szCs w:val="28"/>
          <w:u w:val="single"/>
          <w:lang w:val="uk-UA"/>
        </w:rPr>
        <w:t>матеріально-технічне забезпечення</w:t>
      </w:r>
      <w:r w:rsidR="00902A47" w:rsidRPr="003B552A">
        <w:rPr>
          <w:sz w:val="28"/>
          <w:szCs w:val="28"/>
          <w:lang w:val="uk-UA"/>
        </w:rPr>
        <w:t xml:space="preserve"> незалежно від форми влаштування та утримання дітей-сиріт, дітей, позбавлених батьківського піклування, а також осіб із їх числа, сприяння в наданні реальної допомоги і підтримки підприємствами, установами та організаціями різних форм власності, банківськими установами, культурно-освітніми, громадськими, спортивними та іншими організаціями;</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45" w:name="n65"/>
      <w:bookmarkStart w:id="46" w:name="n66"/>
      <w:bookmarkEnd w:id="45"/>
      <w:bookmarkEnd w:id="46"/>
      <w:r>
        <w:rPr>
          <w:sz w:val="28"/>
          <w:szCs w:val="28"/>
          <w:lang w:val="uk-UA"/>
        </w:rPr>
        <w:t xml:space="preserve">– </w:t>
      </w:r>
      <w:r w:rsidR="00902A47" w:rsidRPr="003B552A">
        <w:rPr>
          <w:sz w:val="28"/>
          <w:szCs w:val="28"/>
          <w:lang w:val="uk-UA"/>
        </w:rPr>
        <w:t xml:space="preserve">вжиття вичерпних заходів щодо забезпечення </w:t>
      </w:r>
      <w:r w:rsidR="00902A47" w:rsidRPr="00491FB2">
        <w:rPr>
          <w:sz w:val="28"/>
          <w:szCs w:val="28"/>
          <w:u w:val="single"/>
          <w:lang w:val="uk-UA"/>
        </w:rPr>
        <w:t>доступу до безоплатної правової допомоги</w:t>
      </w:r>
      <w:r w:rsidR="00902A47" w:rsidRPr="003B552A">
        <w:rPr>
          <w:sz w:val="28"/>
          <w:szCs w:val="28"/>
          <w:lang w:val="uk-UA"/>
        </w:rPr>
        <w:t xml:space="preserve"> на підставах та в порядку, встановлених законом, що регулює надання безоплатної правової допомоги.</w:t>
      </w:r>
    </w:p>
    <w:p w:rsidR="00491FB2" w:rsidRDefault="00491FB2" w:rsidP="003B552A">
      <w:pPr>
        <w:pStyle w:val="rvps2"/>
        <w:shd w:val="clear" w:color="auto" w:fill="FFFFFF"/>
        <w:spacing w:before="0" w:beforeAutospacing="0" w:after="0" w:afterAutospacing="0"/>
        <w:ind w:firstLine="450"/>
        <w:jc w:val="both"/>
        <w:rPr>
          <w:rStyle w:val="rvts9"/>
          <w:b/>
          <w:bCs/>
          <w:sz w:val="28"/>
          <w:szCs w:val="28"/>
          <w:lang w:val="uk-UA"/>
        </w:rPr>
      </w:pPr>
      <w:bookmarkStart w:id="47" w:name="n67"/>
      <w:bookmarkStart w:id="48" w:name="n68"/>
      <w:bookmarkEnd w:id="47"/>
      <w:bookmarkEnd w:id="48"/>
    </w:p>
    <w:p w:rsidR="00902A47" w:rsidRPr="00491FB2" w:rsidRDefault="00491FB2" w:rsidP="003B552A">
      <w:pPr>
        <w:pStyle w:val="rvps2"/>
        <w:shd w:val="clear" w:color="auto" w:fill="FFFFFF"/>
        <w:spacing w:before="0" w:beforeAutospacing="0" w:after="0" w:afterAutospacing="0"/>
        <w:ind w:firstLine="450"/>
        <w:jc w:val="both"/>
        <w:rPr>
          <w:b/>
          <w:sz w:val="28"/>
          <w:szCs w:val="28"/>
          <w:u w:val="single"/>
          <w:lang w:val="uk-UA"/>
        </w:rPr>
      </w:pPr>
      <w:r w:rsidRPr="00491FB2">
        <w:rPr>
          <w:b/>
          <w:sz w:val="28"/>
          <w:szCs w:val="28"/>
          <w:u w:val="single"/>
          <w:lang w:val="uk-UA"/>
        </w:rPr>
        <w:t>ЗАХОДИ СОЦІАЛЬНОГО ЗАХИСТУ ДІТЕЙ-СИРІТ ТА ДІТЕЙ, ПОЗБАВЛЕНИХ БАТЬКІВСЬКОГО ПІКЛУВАННЯ, А ТАКОЖ ОСІБ ІЗ ЇХ ЧИСЛА</w:t>
      </w:r>
    </w:p>
    <w:p w:rsidR="00491FB2" w:rsidRDefault="00491FB2" w:rsidP="00491FB2">
      <w:pPr>
        <w:pStyle w:val="rvps2"/>
        <w:shd w:val="clear" w:color="auto" w:fill="FFFFFF"/>
        <w:spacing w:before="0" w:beforeAutospacing="0" w:after="0" w:afterAutospacing="0"/>
        <w:ind w:firstLine="450"/>
        <w:jc w:val="both"/>
        <w:rPr>
          <w:sz w:val="28"/>
          <w:szCs w:val="28"/>
          <w:lang w:val="uk-UA"/>
        </w:rPr>
      </w:pPr>
      <w:bookmarkStart w:id="49" w:name="n69"/>
      <w:bookmarkStart w:id="50" w:name="n70"/>
      <w:bookmarkEnd w:id="49"/>
      <w:bookmarkEnd w:id="50"/>
      <w:r w:rsidRPr="00DD1DDC">
        <w:rPr>
          <w:b/>
          <w:sz w:val="28"/>
          <w:szCs w:val="28"/>
          <w:lang w:val="uk-UA"/>
        </w:rPr>
        <w:t>СТАТУС ДИТИНИ-СИРОТИ ТА ДИТИНИ, ПОЗБАВЛЕНОЇ БАТЬКІВСЬКОГО ПІКЛУВАННЯ</w:t>
      </w:r>
      <w:r w:rsidRPr="003B552A">
        <w:rPr>
          <w:sz w:val="28"/>
          <w:szCs w:val="28"/>
          <w:lang w:val="uk-UA"/>
        </w:rPr>
        <w:t xml:space="preserve">, - </w:t>
      </w:r>
      <w:r w:rsidRPr="00DD1DDC">
        <w:rPr>
          <w:sz w:val="28"/>
          <w:szCs w:val="28"/>
          <w:u w:val="single"/>
          <w:lang w:val="uk-UA"/>
        </w:rPr>
        <w:t>надає їй право на повне державне забезпечення і отримання передбачених законодавством пільг</w:t>
      </w:r>
      <w:r w:rsidRPr="003B552A">
        <w:rPr>
          <w:sz w:val="28"/>
          <w:szCs w:val="28"/>
          <w:lang w:val="uk-UA"/>
        </w:rPr>
        <w:t xml:space="preserve"> </w:t>
      </w:r>
    </w:p>
    <w:p w:rsidR="00491FB2" w:rsidRPr="003B552A" w:rsidRDefault="00491FB2" w:rsidP="00491FB2">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1) </w:t>
      </w:r>
      <w:r w:rsidRPr="00DD1DDC">
        <w:rPr>
          <w:b/>
          <w:sz w:val="28"/>
          <w:szCs w:val="28"/>
          <w:u w:val="single"/>
          <w:lang w:val="uk-UA"/>
        </w:rPr>
        <w:t xml:space="preserve">державне утримання </w:t>
      </w:r>
      <w:r w:rsidRPr="003B552A">
        <w:rPr>
          <w:sz w:val="28"/>
          <w:szCs w:val="28"/>
          <w:lang w:val="uk-UA"/>
        </w:rPr>
        <w:t xml:space="preserve">дітей-сиріт, дітей, позбавлених батьківського піклування, та осіб із їх числа - повне забезпечення відповідно до державних соціальних стандартів матеріальними та грошовими ресурсами дітей-сиріт, дітей, позбавлених батьківського піклування, та осіб із їх числа для задоволення їх </w:t>
      </w:r>
      <w:proofErr w:type="spellStart"/>
      <w:r w:rsidRPr="003B552A">
        <w:rPr>
          <w:sz w:val="28"/>
          <w:szCs w:val="28"/>
          <w:lang w:val="uk-UA"/>
        </w:rPr>
        <w:t>життєво</w:t>
      </w:r>
      <w:proofErr w:type="spellEnd"/>
      <w:r w:rsidRPr="003B552A">
        <w:rPr>
          <w:sz w:val="28"/>
          <w:szCs w:val="28"/>
          <w:lang w:val="uk-UA"/>
        </w:rPr>
        <w:t xml:space="preserve"> необхідних потреб та створення умов для нормальної життєдіяльності;</w:t>
      </w:r>
    </w:p>
    <w:p w:rsidR="00491FB2" w:rsidRDefault="00491FB2" w:rsidP="00491FB2">
      <w:pPr>
        <w:pStyle w:val="rvps2"/>
        <w:shd w:val="clear" w:color="auto" w:fill="FFFFFF"/>
        <w:spacing w:before="0" w:beforeAutospacing="0" w:after="0" w:afterAutospacing="0"/>
        <w:ind w:firstLine="450"/>
        <w:jc w:val="both"/>
        <w:rPr>
          <w:sz w:val="28"/>
          <w:szCs w:val="28"/>
          <w:lang w:val="uk-UA"/>
        </w:rPr>
      </w:pPr>
      <w:bookmarkStart w:id="51" w:name="n39"/>
      <w:bookmarkStart w:id="52" w:name="n40"/>
      <w:bookmarkEnd w:id="51"/>
      <w:bookmarkEnd w:id="52"/>
    </w:p>
    <w:p w:rsidR="00491FB2" w:rsidRPr="003B552A" w:rsidRDefault="00491FB2" w:rsidP="00491FB2">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2) </w:t>
      </w:r>
      <w:r w:rsidRPr="00427E16">
        <w:rPr>
          <w:b/>
          <w:sz w:val="28"/>
          <w:szCs w:val="28"/>
          <w:u w:val="single"/>
          <w:lang w:val="uk-UA"/>
        </w:rPr>
        <w:t>соціальний супровід</w:t>
      </w:r>
      <w:r w:rsidRPr="003B552A">
        <w:rPr>
          <w:sz w:val="28"/>
          <w:szCs w:val="28"/>
          <w:lang w:val="uk-UA"/>
        </w:rPr>
        <w:t xml:space="preserve"> - робота, спрямована на здійснення соціальних опіки, допомоги та патронажу соціально незахищених категорій дітей та молоді з метою подолання життєвих труднощів, збереження, підвищення їх соціального статусу;</w:t>
      </w:r>
    </w:p>
    <w:p w:rsidR="00491FB2" w:rsidRDefault="00491FB2" w:rsidP="00491FB2">
      <w:pPr>
        <w:pStyle w:val="rvps2"/>
        <w:shd w:val="clear" w:color="auto" w:fill="FFFFFF"/>
        <w:spacing w:before="0" w:beforeAutospacing="0" w:after="0" w:afterAutospacing="0"/>
        <w:ind w:firstLine="450"/>
        <w:jc w:val="both"/>
        <w:rPr>
          <w:sz w:val="28"/>
          <w:szCs w:val="28"/>
          <w:lang w:val="uk-UA"/>
        </w:rPr>
      </w:pPr>
      <w:bookmarkStart w:id="53" w:name="n41"/>
      <w:bookmarkEnd w:id="53"/>
    </w:p>
    <w:p w:rsidR="00491FB2" w:rsidRPr="003B552A" w:rsidRDefault="00491FB2" w:rsidP="00491FB2">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3) </w:t>
      </w:r>
      <w:r w:rsidRPr="00427E16">
        <w:rPr>
          <w:b/>
          <w:sz w:val="28"/>
          <w:szCs w:val="28"/>
          <w:u w:val="single"/>
          <w:lang w:val="uk-UA"/>
        </w:rPr>
        <w:t>соціальне житло</w:t>
      </w:r>
      <w:r w:rsidRPr="003B552A">
        <w:rPr>
          <w:sz w:val="28"/>
          <w:szCs w:val="28"/>
          <w:lang w:val="uk-UA"/>
        </w:rPr>
        <w:t xml:space="preserve"> - жила площа, яка надається за нормами державних соціальних стандартів відповідно до законодавства за рахунок державного та/або комунального житлового фонду;</w:t>
      </w:r>
    </w:p>
    <w:p w:rsidR="00491FB2" w:rsidRDefault="00491FB2" w:rsidP="00491FB2">
      <w:pPr>
        <w:pStyle w:val="rvps2"/>
        <w:shd w:val="clear" w:color="auto" w:fill="FFFFFF"/>
        <w:spacing w:before="0" w:beforeAutospacing="0" w:after="0" w:afterAutospacing="0"/>
        <w:ind w:firstLine="450"/>
        <w:jc w:val="both"/>
        <w:rPr>
          <w:sz w:val="28"/>
          <w:szCs w:val="28"/>
          <w:lang w:val="uk-UA"/>
        </w:rPr>
      </w:pPr>
      <w:bookmarkStart w:id="54" w:name="n42"/>
      <w:bookmarkStart w:id="55" w:name="n43"/>
      <w:bookmarkStart w:id="56" w:name="n44"/>
      <w:bookmarkEnd w:id="54"/>
      <w:bookmarkEnd w:id="55"/>
      <w:bookmarkEnd w:id="56"/>
    </w:p>
    <w:p w:rsidR="00491FB2" w:rsidRPr="003B552A" w:rsidRDefault="00491FB2" w:rsidP="00491FB2">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4) </w:t>
      </w:r>
      <w:r w:rsidRPr="00427E16">
        <w:rPr>
          <w:b/>
          <w:sz w:val="28"/>
          <w:szCs w:val="28"/>
          <w:u w:val="single"/>
          <w:lang w:val="uk-UA"/>
        </w:rPr>
        <w:t>наставництво</w:t>
      </w:r>
      <w:r w:rsidRPr="003B552A">
        <w:rPr>
          <w:sz w:val="28"/>
          <w:szCs w:val="28"/>
          <w:lang w:val="uk-UA"/>
        </w:rPr>
        <w:t xml:space="preserve"> - добровільна безоплатна діяльність наставника </w:t>
      </w:r>
      <w:r>
        <w:rPr>
          <w:sz w:val="28"/>
          <w:szCs w:val="28"/>
          <w:lang w:val="uk-UA"/>
        </w:rPr>
        <w:t>(</w:t>
      </w:r>
      <w:r w:rsidRPr="003B552A">
        <w:rPr>
          <w:sz w:val="28"/>
          <w:szCs w:val="28"/>
          <w:lang w:val="uk-UA"/>
        </w:rPr>
        <w:t xml:space="preserve">повнолітня дієздатна особа, яка здійснює діяльність з надання дитині, яка проживає у закладі для </w:t>
      </w:r>
      <w:r w:rsidRPr="003B552A">
        <w:rPr>
          <w:sz w:val="28"/>
          <w:szCs w:val="28"/>
          <w:lang w:val="uk-UA"/>
        </w:rPr>
        <w:lastRenderedPageBreak/>
        <w:t>дітей-сиріт і дітей, позбавлених батьківського піклування, іншому закладі для дітей, індивідуальної підтримки та допомоги, насамперед у підготовці до самостійного життя</w:t>
      </w:r>
      <w:r>
        <w:rPr>
          <w:sz w:val="28"/>
          <w:szCs w:val="28"/>
          <w:lang w:val="uk-UA"/>
        </w:rPr>
        <w:t xml:space="preserve">) </w:t>
      </w:r>
      <w:r w:rsidRPr="003B552A">
        <w:rPr>
          <w:sz w:val="28"/>
          <w:szCs w:val="28"/>
          <w:lang w:val="uk-UA"/>
        </w:rPr>
        <w:t>з надання дитині, яка проживає у закладі для дітей-сиріт і дітей, позбавлених батьківського піклування, іншому закладі для дітей, індивідуальної підтримки та допомоги, насамперед у підготовці до самостійного життя.</w:t>
      </w:r>
    </w:p>
    <w:p w:rsidR="00491FB2" w:rsidRDefault="00491FB2" w:rsidP="00491FB2">
      <w:pPr>
        <w:pStyle w:val="rvps2"/>
        <w:shd w:val="clear" w:color="auto" w:fill="FFFFFF"/>
        <w:spacing w:before="0" w:beforeAutospacing="0" w:after="0" w:afterAutospacing="0"/>
        <w:ind w:firstLine="450"/>
        <w:jc w:val="both"/>
        <w:rPr>
          <w:sz w:val="28"/>
          <w:szCs w:val="28"/>
          <w:lang w:val="uk-UA"/>
        </w:rPr>
      </w:pPr>
    </w:p>
    <w:p w:rsidR="00902A47" w:rsidRPr="00491FB2" w:rsidRDefault="00902A47" w:rsidP="003B552A">
      <w:pPr>
        <w:pStyle w:val="rvps2"/>
        <w:shd w:val="clear" w:color="auto" w:fill="FFFFFF"/>
        <w:spacing w:before="0" w:beforeAutospacing="0" w:after="0" w:afterAutospacing="0"/>
        <w:ind w:firstLine="450"/>
        <w:jc w:val="both"/>
        <w:rPr>
          <w:b/>
          <w:sz w:val="28"/>
          <w:szCs w:val="28"/>
          <w:u w:val="single"/>
          <w:lang w:val="uk-UA"/>
        </w:rPr>
      </w:pPr>
      <w:bookmarkStart w:id="57" w:name="n73"/>
      <w:bookmarkStart w:id="58" w:name="n74"/>
      <w:bookmarkEnd w:id="57"/>
      <w:bookmarkEnd w:id="58"/>
      <w:r w:rsidRPr="00491FB2">
        <w:rPr>
          <w:b/>
          <w:sz w:val="28"/>
          <w:szCs w:val="28"/>
          <w:u w:val="single"/>
          <w:lang w:val="uk-UA"/>
        </w:rPr>
        <w:t>Державні соціальні стандарти і нормативи встановлюються щодо:</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59" w:name="n75"/>
      <w:bookmarkEnd w:id="59"/>
      <w:r>
        <w:rPr>
          <w:sz w:val="28"/>
          <w:szCs w:val="28"/>
          <w:lang w:val="uk-UA"/>
        </w:rPr>
        <w:t xml:space="preserve">– </w:t>
      </w:r>
      <w:r w:rsidR="00902A47" w:rsidRPr="00491FB2">
        <w:rPr>
          <w:sz w:val="28"/>
          <w:szCs w:val="28"/>
          <w:u w:val="single"/>
          <w:lang w:val="uk-UA"/>
        </w:rPr>
        <w:t>мінімального матеріального забезпечення, витрат на харчування, одяг та взуття</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0" w:name="n76"/>
      <w:bookmarkEnd w:id="60"/>
      <w:r>
        <w:rPr>
          <w:sz w:val="28"/>
          <w:szCs w:val="28"/>
          <w:lang w:val="uk-UA"/>
        </w:rPr>
        <w:t xml:space="preserve">– </w:t>
      </w:r>
      <w:r w:rsidR="00902A47" w:rsidRPr="00491FB2">
        <w:rPr>
          <w:sz w:val="28"/>
          <w:szCs w:val="28"/>
          <w:u w:val="single"/>
          <w:lang w:val="uk-UA"/>
        </w:rPr>
        <w:t>житлового забезпечення</w:t>
      </w:r>
      <w:r w:rsidR="00902A47" w:rsidRPr="003B552A">
        <w:rPr>
          <w:sz w:val="28"/>
          <w:szCs w:val="28"/>
          <w:lang w:val="uk-UA"/>
        </w:rPr>
        <w:t xml:space="preserve"> на рівні, не нижчому за встановлені у </w:t>
      </w:r>
      <w:r w:rsidR="00902A47" w:rsidRPr="00491FB2">
        <w:rPr>
          <w:sz w:val="28"/>
          <w:szCs w:val="28"/>
          <w:lang w:val="uk-UA"/>
        </w:rPr>
        <w:t>Житловому кодексі Української РСР</w:t>
      </w:r>
      <w:r>
        <w:rPr>
          <w:sz w:val="28"/>
          <w:szCs w:val="28"/>
          <w:lang w:val="uk-UA"/>
        </w:rPr>
        <w:t xml:space="preserve"> </w:t>
      </w:r>
      <w:r w:rsidR="00902A47" w:rsidRPr="003B552A">
        <w:rPr>
          <w:sz w:val="28"/>
          <w:szCs w:val="28"/>
          <w:lang w:val="uk-UA"/>
        </w:rPr>
        <w:t>нормативи;</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1" w:name="n77"/>
      <w:bookmarkEnd w:id="61"/>
      <w:r>
        <w:rPr>
          <w:sz w:val="28"/>
          <w:szCs w:val="28"/>
          <w:lang w:val="uk-UA"/>
        </w:rPr>
        <w:t xml:space="preserve">– </w:t>
      </w:r>
      <w:r w:rsidR="00902A47" w:rsidRPr="00491FB2">
        <w:rPr>
          <w:sz w:val="28"/>
          <w:szCs w:val="28"/>
          <w:u w:val="single"/>
          <w:lang w:val="uk-UA"/>
        </w:rPr>
        <w:t>житлового забезпечення таких дітей після завершення їх виховання</w:t>
      </w:r>
      <w:r w:rsidR="00902A47" w:rsidRPr="003B552A">
        <w:rPr>
          <w:sz w:val="28"/>
          <w:szCs w:val="28"/>
          <w:lang w:val="uk-UA"/>
        </w:rPr>
        <w:t xml:space="preserve"> в різних формах влаштування після досягнення ними 18-річного віку, якщо вони не мають свого житла відповідно до житлових нормативів або мають житло з характеристиками, нижчими за встановлені житлові нормативи;</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2" w:name="n78"/>
      <w:bookmarkEnd w:id="62"/>
      <w:r>
        <w:rPr>
          <w:sz w:val="28"/>
          <w:szCs w:val="28"/>
          <w:lang w:val="uk-UA"/>
        </w:rPr>
        <w:t xml:space="preserve">– </w:t>
      </w:r>
      <w:r w:rsidR="00902A47" w:rsidRPr="003B552A">
        <w:rPr>
          <w:sz w:val="28"/>
          <w:szCs w:val="28"/>
          <w:lang w:val="uk-UA"/>
        </w:rPr>
        <w:t xml:space="preserve">мінімального стандарту щодо забезпечення </w:t>
      </w:r>
      <w:r w:rsidR="00902A47" w:rsidRPr="00491FB2">
        <w:rPr>
          <w:sz w:val="28"/>
          <w:szCs w:val="28"/>
          <w:u w:val="single"/>
          <w:lang w:val="uk-UA"/>
        </w:rPr>
        <w:t>гарантованого першого робочого місця,</w:t>
      </w:r>
      <w:r w:rsidR="00902A47" w:rsidRPr="00491FB2">
        <w:rPr>
          <w:sz w:val="28"/>
          <w:szCs w:val="28"/>
          <w:lang w:val="uk-UA"/>
        </w:rPr>
        <w:t xml:space="preserve"> я</w:t>
      </w:r>
      <w:r w:rsidR="00902A47" w:rsidRPr="003B552A">
        <w:rPr>
          <w:sz w:val="28"/>
          <w:szCs w:val="28"/>
          <w:lang w:val="uk-UA"/>
        </w:rPr>
        <w:t xml:space="preserve">ке </w:t>
      </w:r>
      <w:r w:rsidR="00902A47" w:rsidRPr="00491FB2">
        <w:rPr>
          <w:sz w:val="28"/>
          <w:szCs w:val="28"/>
          <w:u w:val="single"/>
          <w:lang w:val="uk-UA"/>
        </w:rPr>
        <w:t>не може бути змінено за бажанням роботодавця протягом трьох років з моменту початку такої роботи</w:t>
      </w:r>
      <w:r w:rsidR="00902A47" w:rsidRPr="003B552A">
        <w:rPr>
          <w:sz w:val="28"/>
          <w:szCs w:val="28"/>
          <w:lang w:val="uk-UA"/>
        </w:rPr>
        <w:t>, а в разі неможливості надання такого робочого місця - встановлення грошової компенсації на цей період, яка виплачується особі з числа дітей-сиріт та дітей, позбавлених батьківського піклування, за рахунок коштів державного або місцевих бюджетів;</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3" w:name="n79"/>
      <w:bookmarkEnd w:id="63"/>
      <w:r>
        <w:rPr>
          <w:sz w:val="28"/>
          <w:szCs w:val="28"/>
          <w:lang w:val="uk-UA"/>
        </w:rPr>
        <w:t xml:space="preserve">– </w:t>
      </w:r>
      <w:r w:rsidR="00902A47" w:rsidRPr="003B552A">
        <w:rPr>
          <w:sz w:val="28"/>
          <w:szCs w:val="28"/>
          <w:lang w:val="uk-UA"/>
        </w:rPr>
        <w:t xml:space="preserve">мінімального стандарту </w:t>
      </w:r>
      <w:r w:rsidR="00902A47" w:rsidRPr="00491FB2">
        <w:rPr>
          <w:sz w:val="28"/>
          <w:szCs w:val="28"/>
          <w:u w:val="single"/>
          <w:lang w:val="uk-UA"/>
        </w:rPr>
        <w:t>разової державної фінансової допомоги</w:t>
      </w:r>
      <w:r w:rsidR="00902A47" w:rsidRPr="003B552A">
        <w:rPr>
          <w:sz w:val="28"/>
          <w:szCs w:val="28"/>
          <w:lang w:val="uk-UA"/>
        </w:rPr>
        <w:t xml:space="preserve"> при закінченні такими дітьми виховного, навчального закладу чи при закінченні перебування таких дітей у різних формах влаштування після досягнення ними 18-річного віку;</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4" w:name="n80"/>
      <w:bookmarkEnd w:id="64"/>
      <w:r>
        <w:rPr>
          <w:sz w:val="28"/>
          <w:szCs w:val="28"/>
          <w:lang w:val="uk-UA"/>
        </w:rPr>
        <w:t xml:space="preserve">– </w:t>
      </w:r>
      <w:r w:rsidR="00902A47" w:rsidRPr="003B552A">
        <w:rPr>
          <w:sz w:val="28"/>
          <w:szCs w:val="28"/>
          <w:lang w:val="uk-UA"/>
        </w:rPr>
        <w:t xml:space="preserve">мінімального стандарту </w:t>
      </w:r>
      <w:r w:rsidR="00902A47" w:rsidRPr="00491FB2">
        <w:rPr>
          <w:sz w:val="28"/>
          <w:szCs w:val="28"/>
          <w:u w:val="single"/>
          <w:lang w:val="uk-UA"/>
        </w:rPr>
        <w:t>щомісячного утримання таких дітей та осіб із їх числа за умови навчання їх у вищих навчальних закладах до досягнення ними 23-річного</w:t>
      </w:r>
      <w:r w:rsidR="00902A47" w:rsidRPr="003B552A">
        <w:rPr>
          <w:sz w:val="28"/>
          <w:szCs w:val="28"/>
          <w:lang w:val="uk-UA"/>
        </w:rPr>
        <w:t xml:space="preserve"> віку або до закінчення відповідних навчальних закладів;</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5" w:name="n81"/>
      <w:bookmarkStart w:id="66" w:name="n82"/>
      <w:bookmarkEnd w:id="65"/>
      <w:bookmarkEnd w:id="66"/>
      <w:r>
        <w:rPr>
          <w:sz w:val="28"/>
          <w:szCs w:val="28"/>
          <w:lang w:val="uk-UA"/>
        </w:rPr>
        <w:t xml:space="preserve">– </w:t>
      </w:r>
      <w:r w:rsidR="00902A47" w:rsidRPr="003B552A">
        <w:rPr>
          <w:sz w:val="28"/>
          <w:szCs w:val="28"/>
          <w:lang w:val="uk-UA"/>
        </w:rPr>
        <w:t xml:space="preserve">мінімального стандарту </w:t>
      </w:r>
      <w:r w:rsidR="00902A47" w:rsidRPr="00491FB2">
        <w:rPr>
          <w:sz w:val="28"/>
          <w:szCs w:val="28"/>
          <w:u w:val="single"/>
          <w:lang w:val="uk-UA"/>
        </w:rPr>
        <w:t>медичного обслуговування</w:t>
      </w:r>
      <w:r w:rsidR="00902A47" w:rsidRPr="003B552A">
        <w:rPr>
          <w:sz w:val="28"/>
          <w:szCs w:val="28"/>
          <w:lang w:val="uk-UA"/>
        </w:rPr>
        <w:t>;</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7" w:name="n83"/>
      <w:bookmarkEnd w:id="67"/>
      <w:r>
        <w:rPr>
          <w:sz w:val="28"/>
          <w:szCs w:val="28"/>
          <w:lang w:val="uk-UA"/>
        </w:rPr>
        <w:t xml:space="preserve">– </w:t>
      </w:r>
      <w:r w:rsidR="00902A47" w:rsidRPr="003B552A">
        <w:rPr>
          <w:sz w:val="28"/>
          <w:szCs w:val="28"/>
          <w:lang w:val="uk-UA"/>
        </w:rPr>
        <w:t xml:space="preserve">мінімального стандарту забезпечення таких дітей іграшками, що сприяють розвитку, спортивним інвентарем, газетами і журналами відповідно дитячого, юнацького, </w:t>
      </w:r>
      <w:proofErr w:type="spellStart"/>
      <w:r w:rsidR="00902A47" w:rsidRPr="003B552A">
        <w:rPr>
          <w:sz w:val="28"/>
          <w:szCs w:val="28"/>
          <w:lang w:val="uk-UA"/>
        </w:rPr>
        <w:t>загальнопізнавального</w:t>
      </w:r>
      <w:proofErr w:type="spellEnd"/>
      <w:r w:rsidR="00902A47" w:rsidRPr="003B552A">
        <w:rPr>
          <w:sz w:val="28"/>
          <w:szCs w:val="28"/>
          <w:lang w:val="uk-UA"/>
        </w:rPr>
        <w:t xml:space="preserve"> та виховного спрямування;</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8" w:name="n84"/>
      <w:bookmarkEnd w:id="68"/>
      <w:r>
        <w:rPr>
          <w:sz w:val="28"/>
          <w:szCs w:val="28"/>
          <w:lang w:val="uk-UA"/>
        </w:rPr>
        <w:t xml:space="preserve">– </w:t>
      </w:r>
      <w:r w:rsidR="00902A47" w:rsidRPr="003B552A">
        <w:rPr>
          <w:sz w:val="28"/>
          <w:szCs w:val="28"/>
          <w:lang w:val="uk-UA"/>
        </w:rPr>
        <w:t>мінімального стандарту забезпечення дитини до надання їй статусу дитини-сироти або дитини, позбавленої батьківського піклування;</w:t>
      </w:r>
    </w:p>
    <w:p w:rsidR="00902A47" w:rsidRPr="003B552A" w:rsidRDefault="00491FB2" w:rsidP="003B552A">
      <w:pPr>
        <w:pStyle w:val="rvps2"/>
        <w:shd w:val="clear" w:color="auto" w:fill="FFFFFF"/>
        <w:spacing w:before="0" w:beforeAutospacing="0" w:after="0" w:afterAutospacing="0"/>
        <w:ind w:firstLine="450"/>
        <w:jc w:val="both"/>
        <w:rPr>
          <w:sz w:val="28"/>
          <w:szCs w:val="28"/>
          <w:lang w:val="uk-UA"/>
        </w:rPr>
      </w:pPr>
      <w:bookmarkStart w:id="69" w:name="n85"/>
      <w:bookmarkEnd w:id="69"/>
      <w:r>
        <w:rPr>
          <w:sz w:val="28"/>
          <w:szCs w:val="28"/>
          <w:lang w:val="uk-UA"/>
        </w:rPr>
        <w:t xml:space="preserve">– </w:t>
      </w:r>
      <w:r w:rsidR="00902A47" w:rsidRPr="003B552A">
        <w:rPr>
          <w:sz w:val="28"/>
          <w:szCs w:val="28"/>
          <w:lang w:val="uk-UA"/>
        </w:rPr>
        <w:t xml:space="preserve">мінімального стандарту </w:t>
      </w:r>
      <w:r w:rsidR="00902A47" w:rsidRPr="00491FB2">
        <w:rPr>
          <w:sz w:val="28"/>
          <w:szCs w:val="28"/>
          <w:u w:val="single"/>
          <w:lang w:val="uk-UA"/>
        </w:rPr>
        <w:t>грошового забезпечення батьків-вихователів, прийомних батьків</w:t>
      </w:r>
      <w:r w:rsidR="00902A47" w:rsidRPr="003B552A">
        <w:rPr>
          <w:sz w:val="28"/>
          <w:szCs w:val="28"/>
          <w:lang w:val="uk-UA"/>
        </w:rPr>
        <w:t>.</w:t>
      </w:r>
    </w:p>
    <w:p w:rsidR="00491FB2" w:rsidRDefault="00491FB2" w:rsidP="003B552A">
      <w:pPr>
        <w:pStyle w:val="rvps2"/>
        <w:shd w:val="clear" w:color="auto" w:fill="FFFFFF"/>
        <w:spacing w:before="0" w:beforeAutospacing="0" w:after="0" w:afterAutospacing="0"/>
        <w:ind w:firstLine="450"/>
        <w:jc w:val="both"/>
        <w:rPr>
          <w:sz w:val="28"/>
          <w:szCs w:val="28"/>
          <w:lang w:val="uk-UA"/>
        </w:rPr>
      </w:pPr>
      <w:bookmarkStart w:id="70" w:name="n86"/>
      <w:bookmarkEnd w:id="70"/>
    </w:p>
    <w:p w:rsidR="007E6259" w:rsidRDefault="007E6259" w:rsidP="003B552A">
      <w:pPr>
        <w:pStyle w:val="rvps2"/>
        <w:shd w:val="clear" w:color="auto" w:fill="FFFFFF"/>
        <w:spacing w:before="0" w:beforeAutospacing="0" w:after="0" w:afterAutospacing="0"/>
        <w:ind w:firstLine="450"/>
        <w:jc w:val="both"/>
        <w:rPr>
          <w:rStyle w:val="rvts9"/>
          <w:b/>
          <w:bCs/>
          <w:sz w:val="28"/>
          <w:szCs w:val="28"/>
          <w:lang w:val="uk-UA"/>
        </w:rPr>
      </w:pPr>
      <w:bookmarkStart w:id="71" w:name="n96"/>
      <w:bookmarkStart w:id="72" w:name="n101"/>
      <w:bookmarkStart w:id="73" w:name="n102"/>
      <w:bookmarkEnd w:id="71"/>
      <w:bookmarkEnd w:id="72"/>
      <w:bookmarkEnd w:id="73"/>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Держава здійснює </w:t>
      </w:r>
      <w:r w:rsidRPr="007E6259">
        <w:rPr>
          <w:b/>
          <w:sz w:val="28"/>
          <w:szCs w:val="28"/>
          <w:u w:val="single"/>
          <w:lang w:val="uk-UA"/>
        </w:rPr>
        <w:t>повне забезпечення дітей-сиріт та дітей, позбавлених батьківського піклування, а також осіб із їх числа</w:t>
      </w:r>
      <w:r w:rsidRPr="003B552A">
        <w:rPr>
          <w:sz w:val="28"/>
          <w:szCs w:val="28"/>
          <w:lang w:val="uk-UA"/>
        </w:rPr>
        <w:t>.</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74" w:name="n103"/>
      <w:bookmarkStart w:id="75" w:name="n104"/>
      <w:bookmarkEnd w:id="74"/>
      <w:bookmarkEnd w:id="75"/>
      <w:r>
        <w:rPr>
          <w:sz w:val="28"/>
          <w:szCs w:val="28"/>
          <w:lang w:val="uk-UA"/>
        </w:rPr>
        <w:t>(</w:t>
      </w:r>
      <w:r w:rsidR="00902A47" w:rsidRPr="003B552A">
        <w:rPr>
          <w:sz w:val="28"/>
          <w:szCs w:val="28"/>
          <w:lang w:val="uk-UA"/>
        </w:rPr>
        <w:t>не можуть бути нижчими за встановлені мінімальні стандарти, що забезпечують кожній дитині рівень життя, необхідний для фізичного, розумового, духовного, морального та соціального розвитку на рівні, не нижчому за встановлений прожитковий мінімум для таких осіб</w:t>
      </w:r>
      <w:r>
        <w:rPr>
          <w:sz w:val="28"/>
          <w:szCs w:val="28"/>
          <w:lang w:val="uk-UA"/>
        </w:rPr>
        <w:t>)</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76" w:name="n105"/>
      <w:bookmarkEnd w:id="76"/>
      <w:r w:rsidRPr="007E6259">
        <w:rPr>
          <w:b/>
          <w:sz w:val="28"/>
          <w:szCs w:val="28"/>
          <w:u w:val="single"/>
          <w:lang w:val="uk-UA"/>
        </w:rPr>
        <w:t>Право</w:t>
      </w:r>
      <w:r w:rsidRPr="003B552A">
        <w:rPr>
          <w:sz w:val="28"/>
          <w:szCs w:val="28"/>
          <w:lang w:val="uk-UA"/>
        </w:rPr>
        <w:t xml:space="preserve"> на повне державне забезпечення в навчальних закладах мають </w:t>
      </w:r>
      <w:r w:rsidRPr="007E6259">
        <w:rPr>
          <w:sz w:val="28"/>
          <w:szCs w:val="28"/>
          <w:u w:val="single"/>
          <w:lang w:val="uk-UA"/>
        </w:rPr>
        <w:t>діти-сироти та діти, позбавлені батьківського піклування, віком до вісімнадцяти років та особи з числа дітей-сиріт та дітей, позбавлених батьківського піклування, при продовженні навчання до 23 років або до закінчення відповідних навчальних закладів</w:t>
      </w:r>
      <w:r w:rsidRPr="003B552A">
        <w:rPr>
          <w:sz w:val="28"/>
          <w:szCs w:val="28"/>
          <w:lang w:val="uk-UA"/>
        </w:rPr>
        <w:t>.</w:t>
      </w:r>
    </w:p>
    <w:p w:rsidR="007E6259" w:rsidRDefault="007E6259" w:rsidP="003B552A">
      <w:pPr>
        <w:pStyle w:val="rvps2"/>
        <w:shd w:val="clear" w:color="auto" w:fill="FFFFFF"/>
        <w:spacing w:before="0" w:beforeAutospacing="0" w:after="0" w:afterAutospacing="0"/>
        <w:ind w:firstLine="450"/>
        <w:jc w:val="both"/>
        <w:rPr>
          <w:b/>
          <w:sz w:val="28"/>
          <w:szCs w:val="28"/>
          <w:u w:val="single"/>
          <w:lang w:val="uk-UA"/>
        </w:rPr>
      </w:pPr>
      <w:bookmarkStart w:id="77" w:name="n106"/>
      <w:bookmarkStart w:id="78" w:name="n107"/>
      <w:bookmarkEnd w:id="77"/>
      <w:bookmarkEnd w:id="78"/>
    </w:p>
    <w:p w:rsidR="007E6259" w:rsidRPr="007E6259"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7E6259">
        <w:rPr>
          <w:b/>
          <w:sz w:val="28"/>
          <w:szCs w:val="28"/>
          <w:u w:val="single"/>
          <w:lang w:val="uk-UA"/>
        </w:rPr>
        <w:t>крім п</w:t>
      </w:r>
      <w:r w:rsidR="007E6259" w:rsidRPr="007E6259">
        <w:rPr>
          <w:b/>
          <w:sz w:val="28"/>
          <w:szCs w:val="28"/>
          <w:u w:val="single"/>
          <w:lang w:val="uk-UA"/>
        </w:rPr>
        <w:t>овного державного забезпечення:</w:t>
      </w:r>
    </w:p>
    <w:p w:rsidR="007E6259" w:rsidRDefault="007E6259"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виплачується </w:t>
      </w:r>
      <w:r w:rsidR="00902A47" w:rsidRPr="007E6259">
        <w:rPr>
          <w:b/>
          <w:sz w:val="28"/>
          <w:szCs w:val="28"/>
          <w:u w:val="single"/>
          <w:lang w:val="uk-UA"/>
        </w:rPr>
        <w:t>соціальна стипендія</w:t>
      </w:r>
      <w:r w:rsidR="00902A47" w:rsidRPr="003B552A">
        <w:rPr>
          <w:sz w:val="28"/>
          <w:szCs w:val="28"/>
          <w:lang w:val="uk-UA"/>
        </w:rPr>
        <w:t>, а курсантам військових навчальних закладів, навчальних закладів Міністерства внутрішніх справ У</w:t>
      </w:r>
      <w:r>
        <w:rPr>
          <w:sz w:val="28"/>
          <w:szCs w:val="28"/>
          <w:lang w:val="uk-UA"/>
        </w:rPr>
        <w:t>країни, Служби безпеки України…..</w:t>
      </w:r>
      <w:r w:rsidR="00902A47" w:rsidRPr="003B552A">
        <w:rPr>
          <w:sz w:val="28"/>
          <w:szCs w:val="28"/>
          <w:lang w:val="uk-UA"/>
        </w:rPr>
        <w:t xml:space="preserve"> - посадовий оклад у розмірі не менше 150 відсотків розміру прожиткового мінімуму для дітей відповідного віку, а після досягнення такими дітьми 18 років - у розмірі не меншому 150 відсотків розміру прожиткового мінімуму для працездатних осіб, а також виплачується 100 відсотків заробітної плати, яка нарахована в період виробничого навчання та виробничої практики. </w:t>
      </w:r>
    </w:p>
    <w:p w:rsidR="00902A47" w:rsidRPr="003B552A" w:rsidRDefault="007E6259" w:rsidP="007E6259">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902A47" w:rsidRPr="003B552A">
        <w:rPr>
          <w:sz w:val="28"/>
          <w:szCs w:val="28"/>
          <w:lang w:val="uk-UA"/>
        </w:rPr>
        <w:t xml:space="preserve"> </w:t>
      </w:r>
      <w:r w:rsidR="00902A47" w:rsidRPr="007E6259">
        <w:rPr>
          <w:b/>
          <w:sz w:val="28"/>
          <w:szCs w:val="28"/>
          <w:u w:val="single"/>
          <w:lang w:val="uk-UA"/>
        </w:rPr>
        <w:t>щорічна допомога для придбання навчальної літератури</w:t>
      </w:r>
      <w:r w:rsidR="00902A47" w:rsidRPr="003B552A">
        <w:rPr>
          <w:sz w:val="28"/>
          <w:szCs w:val="28"/>
          <w:lang w:val="uk-UA"/>
        </w:rPr>
        <w:t xml:space="preserve"> в розмірі не менше трьох місячних соціальних стипендій, посадових окладів, які їм призначені. Виплата зазначеної допомоги здійснюється протягом 30 днів після початку навчального року за рахунок коштів, що передбачаються для навчальних закладів у відповідних бюджетах.</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79" w:name="n110"/>
      <w:bookmarkStart w:id="80" w:name="n111"/>
      <w:bookmarkStart w:id="81" w:name="n112"/>
      <w:bookmarkEnd w:id="79"/>
      <w:bookmarkEnd w:id="80"/>
      <w:bookmarkEnd w:id="81"/>
      <w:r>
        <w:rPr>
          <w:sz w:val="28"/>
          <w:szCs w:val="28"/>
          <w:lang w:val="uk-UA"/>
        </w:rPr>
        <w:t xml:space="preserve">– </w:t>
      </w:r>
      <w:r w:rsidR="00902A47" w:rsidRPr="003B552A">
        <w:rPr>
          <w:sz w:val="28"/>
          <w:szCs w:val="28"/>
          <w:lang w:val="uk-UA"/>
        </w:rPr>
        <w:t xml:space="preserve">Випускники навчальних закладів із числа дітей-сиріт та дітей, позбавлених батьківського піклування, забезпечуються за рахунок навчального закладу або відповідної установи, </w:t>
      </w:r>
      <w:r w:rsidR="00902A47" w:rsidRPr="007E6259">
        <w:rPr>
          <w:sz w:val="28"/>
          <w:szCs w:val="28"/>
          <w:u w:val="single"/>
          <w:lang w:val="uk-UA"/>
        </w:rPr>
        <w:t>одягом і взуттям, а також одноразовою грошовою допомогою</w:t>
      </w:r>
      <w:r w:rsidR="00902A47" w:rsidRPr="003B552A">
        <w:rPr>
          <w:sz w:val="28"/>
          <w:szCs w:val="28"/>
          <w:lang w:val="uk-UA"/>
        </w:rPr>
        <w:t xml:space="preserve"> в розмірі не менше шести прожиткових мінімумів для осіб відповідного віку. Нормативи забезпечення одягом і взуттям затверджуються Кабінетом Міністрів України. За бажанням випускників навчальних закладів їм може бути видана грошова компенсація в розмірі, необхідному для придбання одягу і взуття.</w:t>
      </w:r>
    </w:p>
    <w:p w:rsidR="007E6259" w:rsidRDefault="007E6259" w:rsidP="003B552A">
      <w:pPr>
        <w:pStyle w:val="rvps2"/>
        <w:shd w:val="clear" w:color="auto" w:fill="FFFFFF"/>
        <w:spacing w:before="0" w:beforeAutospacing="0" w:after="0" w:afterAutospacing="0"/>
        <w:ind w:firstLine="450"/>
        <w:jc w:val="both"/>
        <w:rPr>
          <w:sz w:val="28"/>
          <w:szCs w:val="28"/>
          <w:lang w:val="uk-UA"/>
        </w:rPr>
      </w:pPr>
      <w:bookmarkStart w:id="82" w:name="n113"/>
      <w:bookmarkStart w:id="83" w:name="n114"/>
      <w:bookmarkEnd w:id="82"/>
      <w:bookmarkEnd w:id="83"/>
    </w:p>
    <w:p w:rsidR="007E6259" w:rsidRDefault="007E6259" w:rsidP="003B552A">
      <w:pPr>
        <w:pStyle w:val="rvps2"/>
        <w:shd w:val="clear" w:color="auto" w:fill="FFFFFF"/>
        <w:spacing w:before="0" w:beforeAutospacing="0" w:after="0" w:afterAutospacing="0"/>
        <w:ind w:firstLine="450"/>
        <w:jc w:val="both"/>
        <w:rPr>
          <w:sz w:val="28"/>
          <w:szCs w:val="28"/>
          <w:lang w:val="uk-UA"/>
        </w:rPr>
      </w:pPr>
    </w:p>
    <w:p w:rsidR="00902A47" w:rsidRPr="007E6259" w:rsidRDefault="007E6259" w:rsidP="003B552A">
      <w:pPr>
        <w:pStyle w:val="rvps2"/>
        <w:shd w:val="clear" w:color="auto" w:fill="FFFFFF"/>
        <w:spacing w:before="0" w:beforeAutospacing="0" w:after="0" w:afterAutospacing="0"/>
        <w:ind w:firstLine="450"/>
        <w:jc w:val="both"/>
        <w:rPr>
          <w:b/>
          <w:sz w:val="28"/>
          <w:szCs w:val="28"/>
          <w:u w:val="single"/>
          <w:lang w:val="uk-UA"/>
        </w:rPr>
      </w:pPr>
      <w:r w:rsidRPr="007E6259">
        <w:rPr>
          <w:b/>
          <w:sz w:val="28"/>
          <w:szCs w:val="28"/>
          <w:u w:val="single"/>
          <w:lang w:val="uk-UA"/>
        </w:rPr>
        <w:t>ОРГАНИ ОПІКИ ТА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84" w:name="n128"/>
      <w:bookmarkEnd w:id="84"/>
      <w:r w:rsidRPr="003B552A">
        <w:rPr>
          <w:sz w:val="28"/>
          <w:szCs w:val="28"/>
          <w:lang w:val="uk-UA"/>
        </w:rPr>
        <w:t xml:space="preserve">Органами опіки та піклування є </w:t>
      </w:r>
      <w:r w:rsidRPr="007E6259">
        <w:rPr>
          <w:sz w:val="28"/>
          <w:szCs w:val="28"/>
          <w:u w:val="single"/>
          <w:lang w:val="uk-UA"/>
        </w:rPr>
        <w:t>районні, районні у містах Києві та Севастополі місцеві державні адміністрації, виконавчі органи міських чи районних у містах, сільських, селищних рад</w:t>
      </w:r>
      <w:r w:rsidRPr="003B552A">
        <w:rPr>
          <w:sz w:val="28"/>
          <w:szCs w:val="28"/>
          <w:lang w:val="uk-UA"/>
        </w:rPr>
        <w:t>.</w:t>
      </w:r>
    </w:p>
    <w:p w:rsidR="00902A47" w:rsidRPr="007E6259" w:rsidRDefault="007E6259" w:rsidP="003B552A">
      <w:pPr>
        <w:pStyle w:val="rvps2"/>
        <w:shd w:val="clear" w:color="auto" w:fill="FFFFFF"/>
        <w:spacing w:before="0" w:beforeAutospacing="0" w:after="0" w:afterAutospacing="0"/>
        <w:ind w:firstLine="450"/>
        <w:jc w:val="both"/>
        <w:rPr>
          <w:b/>
          <w:sz w:val="28"/>
          <w:szCs w:val="28"/>
          <w:u w:val="single"/>
          <w:lang w:val="uk-UA"/>
        </w:rPr>
      </w:pPr>
      <w:bookmarkStart w:id="85" w:name="n129"/>
      <w:bookmarkStart w:id="86" w:name="n130"/>
      <w:bookmarkEnd w:id="85"/>
      <w:bookmarkEnd w:id="86"/>
      <w:r w:rsidRPr="007E6259">
        <w:rPr>
          <w:b/>
          <w:sz w:val="28"/>
          <w:szCs w:val="28"/>
          <w:u w:val="single"/>
          <w:lang w:val="uk-UA"/>
        </w:rPr>
        <w:t>Повноваження:</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87" w:name="n131"/>
      <w:bookmarkEnd w:id="87"/>
      <w:r>
        <w:rPr>
          <w:sz w:val="28"/>
          <w:szCs w:val="28"/>
          <w:lang w:val="uk-UA"/>
        </w:rPr>
        <w:t xml:space="preserve">– </w:t>
      </w:r>
      <w:r w:rsidR="00902A47" w:rsidRPr="007E6259">
        <w:rPr>
          <w:sz w:val="28"/>
          <w:szCs w:val="28"/>
          <w:u w:val="single"/>
          <w:lang w:val="uk-UA"/>
        </w:rPr>
        <w:t>встановлення статусу</w:t>
      </w:r>
      <w:r w:rsidR="00902A47" w:rsidRPr="003B552A">
        <w:rPr>
          <w:sz w:val="28"/>
          <w:szCs w:val="28"/>
          <w:lang w:val="uk-UA"/>
        </w:rPr>
        <w:t xml:space="preserve"> дитини-сироти та дитини, позбавленої батьківського піклування;</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88" w:name="n132"/>
      <w:bookmarkEnd w:id="88"/>
      <w:r>
        <w:rPr>
          <w:sz w:val="28"/>
          <w:szCs w:val="28"/>
          <w:lang w:val="uk-UA"/>
        </w:rPr>
        <w:t xml:space="preserve">– </w:t>
      </w:r>
      <w:r w:rsidR="00902A47" w:rsidRPr="007E6259">
        <w:rPr>
          <w:sz w:val="28"/>
          <w:szCs w:val="28"/>
          <w:u w:val="single"/>
          <w:lang w:val="uk-UA"/>
        </w:rPr>
        <w:t>надання опіки та піклування</w:t>
      </w:r>
      <w:r w:rsidR="00902A47" w:rsidRPr="003B552A">
        <w:rPr>
          <w:sz w:val="28"/>
          <w:szCs w:val="28"/>
          <w:lang w:val="uk-UA"/>
        </w:rPr>
        <w:t xml:space="preserve"> над дітьми-сиротами та дітьми, позбавленими батьківського піклування, та застосування інших форм влаштування дітей-сиріт та дітей, позбавлених батьківського піклування;</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89" w:name="n133"/>
      <w:bookmarkEnd w:id="89"/>
      <w:r>
        <w:rPr>
          <w:sz w:val="28"/>
          <w:szCs w:val="28"/>
          <w:lang w:val="uk-UA"/>
        </w:rPr>
        <w:t xml:space="preserve">– </w:t>
      </w:r>
      <w:r w:rsidR="00902A47" w:rsidRPr="007E6259">
        <w:rPr>
          <w:sz w:val="28"/>
          <w:szCs w:val="28"/>
          <w:u w:val="single"/>
          <w:lang w:val="uk-UA"/>
        </w:rPr>
        <w:t>соціального захисту</w:t>
      </w:r>
      <w:r w:rsidR="00902A47" w:rsidRPr="003B552A">
        <w:rPr>
          <w:sz w:val="28"/>
          <w:szCs w:val="28"/>
          <w:lang w:val="uk-UA"/>
        </w:rPr>
        <w:t xml:space="preserve"> і захисту особистих, майнових, житлових прав та інтересів дітей;</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0" w:name="n134"/>
      <w:bookmarkEnd w:id="90"/>
      <w:r>
        <w:rPr>
          <w:sz w:val="28"/>
          <w:szCs w:val="28"/>
          <w:lang w:val="uk-UA"/>
        </w:rPr>
        <w:t xml:space="preserve">– </w:t>
      </w:r>
      <w:r w:rsidR="00902A47" w:rsidRPr="003B552A">
        <w:rPr>
          <w:sz w:val="28"/>
          <w:szCs w:val="28"/>
          <w:lang w:val="uk-UA"/>
        </w:rPr>
        <w:t>забезпечення пріоритетних форм влаштування дітей-сиріт та дітей, позбавлених батьківського піклування;</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1" w:name="n135"/>
      <w:bookmarkEnd w:id="91"/>
      <w:r>
        <w:rPr>
          <w:sz w:val="28"/>
          <w:szCs w:val="28"/>
          <w:lang w:val="uk-UA"/>
        </w:rPr>
        <w:t xml:space="preserve">– </w:t>
      </w:r>
      <w:r w:rsidR="00902A47" w:rsidRPr="007E6259">
        <w:rPr>
          <w:sz w:val="28"/>
          <w:szCs w:val="28"/>
          <w:u w:val="single"/>
          <w:lang w:val="uk-UA"/>
        </w:rPr>
        <w:t>притягнення до відповідальності осіб, які порушують права дитини</w:t>
      </w:r>
      <w:r w:rsidR="00902A47" w:rsidRPr="003B552A">
        <w:rPr>
          <w:sz w:val="28"/>
          <w:szCs w:val="28"/>
          <w:lang w:val="uk-UA"/>
        </w:rPr>
        <w:t>;</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2" w:name="n136"/>
      <w:bookmarkEnd w:id="92"/>
      <w:r>
        <w:rPr>
          <w:sz w:val="28"/>
          <w:szCs w:val="28"/>
          <w:lang w:val="uk-UA"/>
        </w:rPr>
        <w:t xml:space="preserve">– </w:t>
      </w:r>
      <w:r w:rsidR="00902A47" w:rsidRPr="003B552A">
        <w:rPr>
          <w:sz w:val="28"/>
          <w:szCs w:val="28"/>
          <w:lang w:val="uk-UA"/>
        </w:rPr>
        <w:t xml:space="preserve">надання </w:t>
      </w:r>
      <w:r w:rsidR="00902A47" w:rsidRPr="007E6259">
        <w:rPr>
          <w:sz w:val="28"/>
          <w:szCs w:val="28"/>
          <w:u w:val="single"/>
          <w:lang w:val="uk-UA"/>
        </w:rPr>
        <w:t>письмової згоди або заперечення на відчуження нерухомого майна</w:t>
      </w:r>
      <w:r w:rsidR="00902A47" w:rsidRPr="003B552A">
        <w:rPr>
          <w:sz w:val="28"/>
          <w:szCs w:val="28"/>
          <w:lang w:val="uk-UA"/>
        </w:rPr>
        <w:t xml:space="preserve"> (у тому числі житла) та іншого майна, власником якого є дитина;</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3" w:name="n137"/>
      <w:bookmarkEnd w:id="93"/>
      <w:r>
        <w:rPr>
          <w:sz w:val="28"/>
          <w:szCs w:val="28"/>
          <w:lang w:val="uk-UA"/>
        </w:rPr>
        <w:t xml:space="preserve">– </w:t>
      </w:r>
      <w:r w:rsidR="00902A47" w:rsidRPr="007E6259">
        <w:rPr>
          <w:sz w:val="28"/>
          <w:szCs w:val="28"/>
          <w:u w:val="single"/>
          <w:lang w:val="uk-UA"/>
        </w:rPr>
        <w:t xml:space="preserve">подання заяв, клопотань, позовів про захист прав </w:t>
      </w:r>
      <w:r w:rsidR="00902A47" w:rsidRPr="003B552A">
        <w:rPr>
          <w:sz w:val="28"/>
          <w:szCs w:val="28"/>
          <w:lang w:val="uk-UA"/>
        </w:rPr>
        <w:t>дітей-сиріт та дітей, позбавлених батьківського піклування.</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4" w:name="n138"/>
      <w:bookmarkEnd w:id="94"/>
      <w:r>
        <w:rPr>
          <w:sz w:val="28"/>
          <w:szCs w:val="28"/>
          <w:lang w:val="uk-UA"/>
        </w:rPr>
        <w:t xml:space="preserve">– </w:t>
      </w:r>
      <w:r w:rsidR="00902A47" w:rsidRPr="003B552A">
        <w:rPr>
          <w:sz w:val="28"/>
          <w:szCs w:val="28"/>
          <w:lang w:val="uk-UA"/>
        </w:rPr>
        <w:t xml:space="preserve">право </w:t>
      </w:r>
      <w:r w:rsidR="00902A47" w:rsidRPr="007E6259">
        <w:rPr>
          <w:sz w:val="28"/>
          <w:szCs w:val="28"/>
          <w:u w:val="single"/>
          <w:lang w:val="uk-UA"/>
        </w:rPr>
        <w:t>перевіряти умови влаштування</w:t>
      </w:r>
      <w:r w:rsidR="00902A47" w:rsidRPr="003B552A">
        <w:rPr>
          <w:sz w:val="28"/>
          <w:szCs w:val="28"/>
          <w:lang w:val="uk-UA"/>
        </w:rPr>
        <w:t>, утримання, виховання, навчання дітей-сиріт та дітей, позбавлених батьківського піклування, можуть переводити дітей, життю та здоров’ю (у тому числі психічному) яких загрожує небезпека, до інших форм влаштування дітей.</w:t>
      </w:r>
    </w:p>
    <w:p w:rsidR="00902A47" w:rsidRPr="003B552A" w:rsidRDefault="007E6259" w:rsidP="003B552A">
      <w:pPr>
        <w:pStyle w:val="rvps2"/>
        <w:shd w:val="clear" w:color="auto" w:fill="FFFFFF"/>
        <w:spacing w:before="0" w:beforeAutospacing="0" w:after="0" w:afterAutospacing="0"/>
        <w:ind w:firstLine="450"/>
        <w:jc w:val="both"/>
        <w:rPr>
          <w:sz w:val="28"/>
          <w:szCs w:val="28"/>
          <w:lang w:val="uk-UA"/>
        </w:rPr>
      </w:pPr>
      <w:bookmarkStart w:id="95" w:name="n141"/>
      <w:bookmarkEnd w:id="95"/>
      <w:r>
        <w:rPr>
          <w:sz w:val="28"/>
          <w:szCs w:val="28"/>
          <w:lang w:val="uk-UA"/>
        </w:rPr>
        <w:lastRenderedPageBreak/>
        <w:t>– п</w:t>
      </w:r>
      <w:r w:rsidR="00902A47" w:rsidRPr="003B552A">
        <w:rPr>
          <w:sz w:val="28"/>
          <w:szCs w:val="28"/>
          <w:lang w:val="uk-UA"/>
        </w:rPr>
        <w:t>рисутність представника органів опіки та піклування на судових засіданнях є обов’язковою в разі, якщо розглядається справа стосовно дитини або з питань, що зачіпають права дитини.</w:t>
      </w:r>
    </w:p>
    <w:p w:rsidR="007E6259" w:rsidRDefault="007E6259" w:rsidP="003B552A">
      <w:pPr>
        <w:pStyle w:val="rvps2"/>
        <w:shd w:val="clear" w:color="auto" w:fill="FFFFFF"/>
        <w:spacing w:before="0" w:beforeAutospacing="0" w:after="0" w:afterAutospacing="0"/>
        <w:ind w:firstLine="450"/>
        <w:jc w:val="both"/>
        <w:rPr>
          <w:rStyle w:val="rvts9"/>
          <w:b/>
          <w:bCs/>
          <w:sz w:val="28"/>
          <w:szCs w:val="28"/>
          <w:lang w:val="uk-UA"/>
        </w:rPr>
      </w:pPr>
      <w:bookmarkStart w:id="96" w:name="n142"/>
      <w:bookmarkStart w:id="97" w:name="n143"/>
      <w:bookmarkEnd w:id="96"/>
      <w:bookmarkEnd w:id="97"/>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Безпосереднє ведення справ та координація діяльності стосовно дітей-сиріт та дітей, позбавлених батьківського піклування, покладаються на служби у справах дітей.</w:t>
      </w:r>
    </w:p>
    <w:p w:rsidR="00902A47" w:rsidRPr="007E6259" w:rsidRDefault="00902A47" w:rsidP="003B552A">
      <w:pPr>
        <w:pStyle w:val="rvps2"/>
        <w:shd w:val="clear" w:color="auto" w:fill="FFFFFF"/>
        <w:spacing w:before="0" w:beforeAutospacing="0" w:after="0" w:afterAutospacing="0"/>
        <w:ind w:firstLine="450"/>
        <w:jc w:val="both"/>
        <w:rPr>
          <w:b/>
          <w:sz w:val="28"/>
          <w:szCs w:val="28"/>
          <w:u w:val="single"/>
          <w:lang w:val="uk-UA"/>
        </w:rPr>
      </w:pPr>
      <w:bookmarkStart w:id="98" w:name="n144"/>
      <w:bookmarkEnd w:id="98"/>
      <w:r w:rsidRPr="007E6259">
        <w:rPr>
          <w:b/>
          <w:sz w:val="28"/>
          <w:szCs w:val="28"/>
          <w:u w:val="single"/>
          <w:lang w:val="uk-UA"/>
        </w:rPr>
        <w:t>Служба у справах дітей:</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99" w:name="n145"/>
      <w:bookmarkEnd w:id="99"/>
      <w:r w:rsidRPr="003B552A">
        <w:rPr>
          <w:sz w:val="28"/>
          <w:szCs w:val="28"/>
          <w:lang w:val="uk-UA"/>
        </w:rPr>
        <w:t>бере участь у здійсненні заходів щодо соціального захисту і захисту прав та інтересів дітей-сиріт та дітей, позбавлених батьківського піклування, і несе відповідальність за їх дотримання, а також координує здійснення таких заходів;</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0" w:name="n146"/>
      <w:bookmarkEnd w:id="100"/>
      <w:r w:rsidRPr="003B552A">
        <w:rPr>
          <w:sz w:val="28"/>
          <w:szCs w:val="28"/>
          <w:lang w:val="uk-UA"/>
        </w:rPr>
        <w:t>оформляє документи на усиновлення і застосування інших форм влаштування дітей-сиріт та дітей, позбавлених батьківського піклування, визначених цим Законом;</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1" w:name="n147"/>
      <w:bookmarkEnd w:id="101"/>
      <w:r w:rsidRPr="003B552A">
        <w:rPr>
          <w:sz w:val="28"/>
          <w:szCs w:val="28"/>
          <w:lang w:val="uk-UA"/>
        </w:rPr>
        <w:t>оформляє клопотання щодо переведення дітей-сиріт та дітей, позбавлених батьківського піклування, на інші форми влаштування дітей-сиріт та дітей, позбавлених батьківського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2" w:name="n148"/>
      <w:bookmarkEnd w:id="102"/>
      <w:r w:rsidRPr="003B552A">
        <w:rPr>
          <w:sz w:val="28"/>
          <w:szCs w:val="28"/>
          <w:lang w:val="uk-UA"/>
        </w:rPr>
        <w:t>здійснює контроль за умовами влаштування і утримання дітей-сиріт та дітей, позбавлених батьківського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3" w:name="n149"/>
      <w:bookmarkEnd w:id="103"/>
      <w:r w:rsidRPr="003B552A">
        <w:rPr>
          <w:sz w:val="28"/>
          <w:szCs w:val="28"/>
          <w:lang w:val="uk-UA"/>
        </w:rPr>
        <w:t>здійснює моніторинг діяльності стосовно дітей-сиріт та дітей, позбавлених батьківського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4" w:name="n150"/>
      <w:bookmarkEnd w:id="104"/>
      <w:r w:rsidRPr="003B552A">
        <w:rPr>
          <w:sz w:val="28"/>
          <w:szCs w:val="28"/>
          <w:lang w:val="uk-UA"/>
        </w:rPr>
        <w:t>здійснює інші заходи стосовно дітей-сиріт та дітей, позбавлених батьківського піклування.</w:t>
      </w:r>
    </w:p>
    <w:p w:rsidR="007E6259" w:rsidRDefault="007E6259" w:rsidP="003B552A">
      <w:pPr>
        <w:pStyle w:val="rvps2"/>
        <w:shd w:val="clear" w:color="auto" w:fill="FFFFFF"/>
        <w:spacing w:before="0" w:beforeAutospacing="0" w:after="0" w:afterAutospacing="0"/>
        <w:ind w:firstLine="450"/>
        <w:jc w:val="both"/>
        <w:rPr>
          <w:sz w:val="28"/>
          <w:szCs w:val="28"/>
          <w:lang w:val="uk-UA"/>
        </w:rPr>
      </w:pPr>
      <w:bookmarkStart w:id="105" w:name="n151"/>
      <w:bookmarkStart w:id="106" w:name="n153"/>
      <w:bookmarkEnd w:id="105"/>
      <w:bookmarkEnd w:id="106"/>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Служба у справах дітей забезпечує </w:t>
      </w:r>
      <w:r w:rsidRPr="007E6259">
        <w:rPr>
          <w:b/>
          <w:sz w:val="28"/>
          <w:szCs w:val="28"/>
          <w:u w:val="single"/>
          <w:lang w:val="uk-UA"/>
        </w:rPr>
        <w:t>створення і ведення банку даних про дітей-сиріт та дітей, позбавлених батьківського піклування</w:t>
      </w:r>
      <w:r w:rsidRPr="003B552A">
        <w:rPr>
          <w:sz w:val="28"/>
          <w:szCs w:val="28"/>
          <w:lang w:val="uk-UA"/>
        </w:rPr>
        <w:t>.</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07" w:name="n154"/>
      <w:bookmarkStart w:id="108" w:name="n156"/>
      <w:bookmarkEnd w:id="107"/>
      <w:bookmarkEnd w:id="108"/>
      <w:r w:rsidRPr="003B552A">
        <w:rPr>
          <w:sz w:val="28"/>
          <w:szCs w:val="28"/>
          <w:lang w:val="uk-UA"/>
        </w:rPr>
        <w:t>Банк даних про дітей-сиріт та дітей, позбавлених батьківського піклування, формується на підставі даних обліково-статистичних карток, порядок ведення та використання яких визначається відповідно до законодавства.</w:t>
      </w:r>
    </w:p>
    <w:p w:rsidR="00902A47" w:rsidRPr="003B552A" w:rsidRDefault="00EB29B7" w:rsidP="003B552A">
      <w:pPr>
        <w:pStyle w:val="rvps2"/>
        <w:shd w:val="clear" w:color="auto" w:fill="FFFFFF"/>
        <w:spacing w:before="0" w:beforeAutospacing="0" w:after="0" w:afterAutospacing="0"/>
        <w:ind w:firstLine="450"/>
        <w:jc w:val="both"/>
        <w:rPr>
          <w:sz w:val="28"/>
          <w:szCs w:val="28"/>
          <w:lang w:val="uk-UA"/>
        </w:rPr>
      </w:pPr>
      <w:bookmarkStart w:id="109" w:name="n157"/>
      <w:bookmarkEnd w:id="109"/>
      <w:r>
        <w:rPr>
          <w:sz w:val="28"/>
          <w:szCs w:val="28"/>
          <w:lang w:val="uk-UA"/>
        </w:rPr>
        <w:t>+ Банк</w:t>
      </w:r>
      <w:r w:rsidR="00902A47" w:rsidRPr="003B552A">
        <w:rPr>
          <w:sz w:val="28"/>
          <w:szCs w:val="28"/>
          <w:lang w:val="uk-UA"/>
        </w:rPr>
        <w:t xml:space="preserve"> даних про сім’ї потенційних усиновителів, опікунів, піклувальників, прийомних батьків, батьків-вихователів.</w:t>
      </w:r>
    </w:p>
    <w:p w:rsidR="00EB29B7" w:rsidRDefault="00EB29B7" w:rsidP="003B552A">
      <w:pPr>
        <w:pStyle w:val="rvps2"/>
        <w:shd w:val="clear" w:color="auto" w:fill="FFFFFF"/>
        <w:spacing w:before="0" w:beforeAutospacing="0" w:after="0" w:afterAutospacing="0"/>
        <w:ind w:firstLine="450"/>
        <w:jc w:val="both"/>
        <w:rPr>
          <w:sz w:val="28"/>
          <w:szCs w:val="28"/>
          <w:lang w:val="uk-UA"/>
        </w:rPr>
      </w:pPr>
      <w:bookmarkStart w:id="110" w:name="n161"/>
      <w:bookmarkStart w:id="111" w:name="n164"/>
      <w:bookmarkStart w:id="112" w:name="n165"/>
      <w:bookmarkEnd w:id="110"/>
      <w:bookmarkEnd w:id="111"/>
      <w:bookmarkEnd w:id="112"/>
    </w:p>
    <w:p w:rsidR="00EB29B7" w:rsidRDefault="00EB29B7" w:rsidP="003B552A">
      <w:pPr>
        <w:pStyle w:val="rvps2"/>
        <w:shd w:val="clear" w:color="auto" w:fill="FFFFFF"/>
        <w:spacing w:before="0" w:beforeAutospacing="0" w:after="0" w:afterAutospacing="0"/>
        <w:ind w:firstLine="450"/>
        <w:jc w:val="both"/>
        <w:rPr>
          <w:sz w:val="28"/>
          <w:szCs w:val="28"/>
          <w:lang w:val="uk-UA"/>
        </w:rPr>
      </w:pPr>
    </w:p>
    <w:p w:rsidR="00902A47" w:rsidRPr="003B552A" w:rsidRDefault="00EB29B7" w:rsidP="003B552A">
      <w:pPr>
        <w:pStyle w:val="rvps2"/>
        <w:shd w:val="clear" w:color="auto" w:fill="FFFFFF"/>
        <w:spacing w:before="0" w:beforeAutospacing="0" w:after="0" w:afterAutospacing="0"/>
        <w:ind w:firstLine="450"/>
        <w:jc w:val="both"/>
        <w:rPr>
          <w:sz w:val="28"/>
          <w:szCs w:val="28"/>
          <w:lang w:val="uk-UA"/>
        </w:rPr>
      </w:pPr>
      <w:r w:rsidRPr="00EB29B7">
        <w:rPr>
          <w:b/>
          <w:sz w:val="28"/>
          <w:szCs w:val="28"/>
          <w:u w:val="single"/>
          <w:lang w:val="uk-UA"/>
        </w:rPr>
        <w:t>СОЦІАЛЬНИЙ СУПРОВІД</w:t>
      </w:r>
      <w:r w:rsidRPr="003B552A">
        <w:rPr>
          <w:sz w:val="28"/>
          <w:szCs w:val="28"/>
          <w:lang w:val="uk-UA"/>
        </w:rPr>
        <w:t xml:space="preserve"> </w:t>
      </w:r>
      <w:r w:rsidR="00902A47" w:rsidRPr="003B552A">
        <w:rPr>
          <w:sz w:val="28"/>
          <w:szCs w:val="28"/>
          <w:lang w:val="uk-UA"/>
        </w:rPr>
        <w:t xml:space="preserve">здійснюється стосовно дітей, які перебувають на вихованні в сім’ях опікунів, піклувальників, прийомних сім’ях, дитячих будинках сімейного типу, а також щодо осіб із числа дітей-сиріт та дітей, позбавлених батьківського піклування. </w:t>
      </w:r>
    </w:p>
    <w:p w:rsidR="00EB29B7" w:rsidRDefault="00EB29B7" w:rsidP="003B552A">
      <w:pPr>
        <w:pStyle w:val="rvps2"/>
        <w:shd w:val="clear" w:color="auto" w:fill="FFFFFF"/>
        <w:spacing w:before="0" w:beforeAutospacing="0" w:after="0" w:afterAutospacing="0"/>
        <w:ind w:firstLine="450"/>
        <w:jc w:val="both"/>
        <w:rPr>
          <w:sz w:val="28"/>
          <w:szCs w:val="28"/>
          <w:lang w:val="uk-UA"/>
        </w:rPr>
      </w:pPr>
      <w:bookmarkStart w:id="113" w:name="n166"/>
      <w:bookmarkStart w:id="114" w:name="n167"/>
      <w:bookmarkStart w:id="115" w:name="n168"/>
      <w:bookmarkEnd w:id="113"/>
      <w:bookmarkEnd w:id="114"/>
      <w:bookmarkEnd w:id="115"/>
    </w:p>
    <w:p w:rsidR="00EB29B7" w:rsidRDefault="00902A47" w:rsidP="003B552A">
      <w:pPr>
        <w:pStyle w:val="rvps2"/>
        <w:shd w:val="clear" w:color="auto" w:fill="FFFFFF"/>
        <w:spacing w:before="0" w:beforeAutospacing="0" w:after="0" w:afterAutospacing="0"/>
        <w:ind w:firstLine="450"/>
        <w:jc w:val="both"/>
        <w:rPr>
          <w:sz w:val="28"/>
          <w:szCs w:val="28"/>
          <w:lang w:val="uk-UA"/>
        </w:rPr>
      </w:pPr>
      <w:r w:rsidRPr="00EB29B7">
        <w:rPr>
          <w:b/>
          <w:sz w:val="28"/>
          <w:szCs w:val="28"/>
          <w:u w:val="single"/>
          <w:lang w:val="uk-UA"/>
        </w:rPr>
        <w:t>Завдання соціального супроводу</w:t>
      </w:r>
      <w:r w:rsidRPr="003B552A">
        <w:rPr>
          <w:sz w:val="28"/>
          <w:szCs w:val="28"/>
          <w:lang w:val="uk-UA"/>
        </w:rPr>
        <w:t xml:space="preserve"> </w:t>
      </w:r>
      <w:r w:rsidR="00EB29B7">
        <w:rPr>
          <w:sz w:val="28"/>
          <w:szCs w:val="28"/>
          <w:lang w:val="uk-UA"/>
        </w:rPr>
        <w:t>–</w:t>
      </w:r>
      <w:r w:rsidRPr="003B552A">
        <w:rPr>
          <w:sz w:val="28"/>
          <w:szCs w:val="28"/>
          <w:lang w:val="uk-UA"/>
        </w:rPr>
        <w:t xml:space="preserve"> </w:t>
      </w:r>
    </w:p>
    <w:p w:rsidR="00EB29B7"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сприяти адаптації дитини в новій сім’ї, </w:t>
      </w:r>
    </w:p>
    <w:p w:rsidR="00EB29B7"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створенню позитивного психологічного клімату в сім’ї, умов розвитку дітей з урахуванням індивідуальних потреб кожної дитини, </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забезпеченню оптимальних умов життя дитини-сироти, дитини, позбавленої батьківського піклування, та особи із їх числа та захисту їх прав.</w:t>
      </w:r>
    </w:p>
    <w:p w:rsidR="00EB29B7" w:rsidRDefault="00EB29B7" w:rsidP="003B552A">
      <w:pPr>
        <w:pStyle w:val="rvps2"/>
        <w:shd w:val="clear" w:color="auto" w:fill="FFFFFF"/>
        <w:spacing w:before="0" w:beforeAutospacing="0" w:after="0" w:afterAutospacing="0"/>
        <w:ind w:firstLine="450"/>
        <w:jc w:val="both"/>
        <w:rPr>
          <w:sz w:val="28"/>
          <w:szCs w:val="28"/>
          <w:lang w:val="uk-UA"/>
        </w:rPr>
      </w:pPr>
      <w:bookmarkStart w:id="116" w:name="n169"/>
      <w:bookmarkStart w:id="117" w:name="n170"/>
      <w:bookmarkEnd w:id="116"/>
      <w:bookmarkEnd w:id="117"/>
    </w:p>
    <w:p w:rsidR="00EB29B7" w:rsidRPr="00EB29B7" w:rsidRDefault="00902A47" w:rsidP="003B552A">
      <w:pPr>
        <w:pStyle w:val="rvps2"/>
        <w:shd w:val="clear" w:color="auto" w:fill="FFFFFF"/>
        <w:spacing w:before="0" w:beforeAutospacing="0" w:after="0" w:afterAutospacing="0"/>
        <w:ind w:firstLine="450"/>
        <w:jc w:val="both"/>
        <w:rPr>
          <w:sz w:val="28"/>
          <w:szCs w:val="28"/>
          <w:u w:val="single"/>
          <w:lang w:val="uk-UA"/>
        </w:rPr>
      </w:pPr>
      <w:r w:rsidRPr="00EB29B7">
        <w:rPr>
          <w:sz w:val="28"/>
          <w:szCs w:val="28"/>
          <w:u w:val="single"/>
          <w:lang w:val="uk-UA"/>
        </w:rPr>
        <w:t xml:space="preserve">Соціальний працівник здійснює </w:t>
      </w:r>
    </w:p>
    <w:p w:rsidR="00EB29B7"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соціальне обслуговування дитини та сім’ї, соціальну опіку, </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lastRenderedPageBreak/>
        <w:t xml:space="preserve">є посередником між </w:t>
      </w:r>
      <w:proofErr w:type="spellStart"/>
      <w:r w:rsidRPr="003B552A">
        <w:rPr>
          <w:sz w:val="28"/>
          <w:szCs w:val="28"/>
          <w:lang w:val="uk-UA"/>
        </w:rPr>
        <w:t>усиновлювачами</w:t>
      </w:r>
      <w:proofErr w:type="spellEnd"/>
      <w:r w:rsidRPr="003B552A">
        <w:rPr>
          <w:sz w:val="28"/>
          <w:szCs w:val="28"/>
          <w:lang w:val="uk-UA"/>
        </w:rPr>
        <w:t>, які висловили таке бажання, опікунами, піклувальниками, прийомними батьками, батьками-вихователями та державними структурами, на які покладено вирішення питань життєзабезпечення дітей, і не є представником органів контролю.</w:t>
      </w:r>
    </w:p>
    <w:p w:rsidR="00EB29B7" w:rsidRDefault="00EB29B7" w:rsidP="003B552A">
      <w:pPr>
        <w:pStyle w:val="rvps2"/>
        <w:shd w:val="clear" w:color="auto" w:fill="FFFFFF"/>
        <w:spacing w:before="0" w:beforeAutospacing="0" w:after="0" w:afterAutospacing="0"/>
        <w:ind w:firstLine="450"/>
        <w:jc w:val="both"/>
        <w:rPr>
          <w:sz w:val="28"/>
          <w:szCs w:val="28"/>
          <w:lang w:val="uk-UA"/>
        </w:rPr>
      </w:pPr>
      <w:bookmarkStart w:id="118" w:name="n171"/>
      <w:bookmarkEnd w:id="118"/>
    </w:p>
    <w:p w:rsidR="00902A47" w:rsidRPr="00EB29B7"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EB29B7">
        <w:rPr>
          <w:b/>
          <w:sz w:val="28"/>
          <w:szCs w:val="28"/>
          <w:u w:val="single"/>
          <w:lang w:val="uk-UA"/>
        </w:rPr>
        <w:t>Обліково-статистична картка дитини-сироти та дитини, позбавленої батьківського піклування</w:t>
      </w:r>
    </w:p>
    <w:p w:rsidR="0013198B" w:rsidRDefault="00902A47" w:rsidP="003B552A">
      <w:pPr>
        <w:pStyle w:val="rvps2"/>
        <w:shd w:val="clear" w:color="auto" w:fill="FFFFFF"/>
        <w:spacing w:before="0" w:beforeAutospacing="0" w:after="0" w:afterAutospacing="0"/>
        <w:ind w:firstLine="450"/>
        <w:jc w:val="both"/>
        <w:rPr>
          <w:sz w:val="28"/>
          <w:szCs w:val="28"/>
          <w:lang w:val="uk-UA"/>
        </w:rPr>
      </w:pPr>
      <w:bookmarkStart w:id="119" w:name="n174"/>
      <w:bookmarkEnd w:id="119"/>
      <w:r w:rsidRPr="003B552A">
        <w:rPr>
          <w:sz w:val="28"/>
          <w:szCs w:val="28"/>
          <w:lang w:val="uk-UA"/>
        </w:rPr>
        <w:t xml:space="preserve">В обліково-статистичній картці містяться </w:t>
      </w:r>
      <w:r w:rsidRPr="0013198B">
        <w:rPr>
          <w:sz w:val="28"/>
          <w:szCs w:val="28"/>
          <w:u w:val="single"/>
          <w:lang w:val="uk-UA"/>
        </w:rPr>
        <w:t>дані</w:t>
      </w:r>
      <w:r w:rsidR="0013198B">
        <w:rPr>
          <w:sz w:val="28"/>
          <w:szCs w:val="28"/>
          <w:lang w:val="uk-UA"/>
        </w:rPr>
        <w:t>:</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про дитину,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її спадковість, здоров’я,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місце походження,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місце проживання,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дані про батьків, братів, сестер і близьких родичів,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дані про майно, про житло, в якому проживала така дитина, або яке належить їй на праві власності, або яке закріплене за дитиною на інших підставах,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інформація про заклади та сім’ї, де дитина перебувала на утриманні та вихованні,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план та результати соціального супроводу дитини, </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інформація про розвиток дитини, результати навчання тощо.</w:t>
      </w:r>
    </w:p>
    <w:p w:rsidR="0013198B" w:rsidRDefault="0013198B" w:rsidP="003B552A">
      <w:pPr>
        <w:pStyle w:val="rvps2"/>
        <w:shd w:val="clear" w:color="auto" w:fill="FFFFFF"/>
        <w:spacing w:before="0" w:beforeAutospacing="0" w:after="0" w:afterAutospacing="0"/>
        <w:ind w:firstLine="450"/>
        <w:jc w:val="both"/>
        <w:rPr>
          <w:sz w:val="28"/>
          <w:szCs w:val="28"/>
          <w:lang w:val="uk-UA"/>
        </w:rPr>
      </w:pPr>
      <w:bookmarkStart w:id="120" w:name="n175"/>
      <w:bookmarkStart w:id="121" w:name="n176"/>
      <w:bookmarkEnd w:id="120"/>
      <w:bookmarkEnd w:id="121"/>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Після досягнення дитиною-сиротою або дитиною, позбавленою батьківського піклування, повноліття інформація, яка міститься в її обліково-статистичній картці, надається органом опіки та піклування на вимогу такої дитини протягом трьох днів від дня звернення. У разі всиновлення дитини-сироти або дитини, позбавленої батьківського піклування, інформація, яка міститься в її обліково-статистичній картці, видається </w:t>
      </w:r>
      <w:proofErr w:type="spellStart"/>
      <w:r w:rsidRPr="003B552A">
        <w:rPr>
          <w:sz w:val="28"/>
          <w:szCs w:val="28"/>
          <w:lang w:val="uk-UA"/>
        </w:rPr>
        <w:t>усиновлювачам</w:t>
      </w:r>
      <w:proofErr w:type="spellEnd"/>
      <w:r w:rsidRPr="003B552A">
        <w:rPr>
          <w:sz w:val="28"/>
          <w:szCs w:val="28"/>
          <w:lang w:val="uk-UA"/>
        </w:rPr>
        <w:t xml:space="preserve"> після винесення відповідного рішення судом.</w:t>
      </w:r>
    </w:p>
    <w:p w:rsidR="0013198B" w:rsidRDefault="0013198B" w:rsidP="003B552A">
      <w:pPr>
        <w:pStyle w:val="rvps2"/>
        <w:shd w:val="clear" w:color="auto" w:fill="FFFFFF"/>
        <w:spacing w:before="0" w:beforeAutospacing="0" w:after="0" w:afterAutospacing="0"/>
        <w:ind w:firstLine="450"/>
        <w:jc w:val="both"/>
        <w:rPr>
          <w:rStyle w:val="rvts9"/>
          <w:b/>
          <w:bCs/>
          <w:sz w:val="28"/>
          <w:szCs w:val="28"/>
          <w:lang w:val="uk-UA"/>
        </w:rPr>
      </w:pPr>
      <w:bookmarkStart w:id="122" w:name="n177"/>
      <w:bookmarkEnd w:id="122"/>
    </w:p>
    <w:p w:rsidR="00902A47" w:rsidRPr="0013198B" w:rsidRDefault="0013198B" w:rsidP="003B552A">
      <w:pPr>
        <w:pStyle w:val="rvps2"/>
        <w:shd w:val="clear" w:color="auto" w:fill="FFFFFF"/>
        <w:spacing w:before="0" w:beforeAutospacing="0" w:after="0" w:afterAutospacing="0"/>
        <w:ind w:firstLine="450"/>
        <w:jc w:val="both"/>
        <w:rPr>
          <w:b/>
          <w:sz w:val="28"/>
          <w:szCs w:val="28"/>
          <w:u w:val="single"/>
          <w:lang w:val="uk-UA"/>
        </w:rPr>
      </w:pPr>
      <w:r w:rsidRPr="0013198B">
        <w:rPr>
          <w:b/>
          <w:sz w:val="28"/>
          <w:szCs w:val="28"/>
          <w:u w:val="single"/>
          <w:lang w:val="uk-UA"/>
        </w:rPr>
        <w:t>НАСТАВНИЦТВО</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23" w:name="n185"/>
      <w:bookmarkEnd w:id="123"/>
      <w:r w:rsidRPr="003B552A">
        <w:rPr>
          <w:sz w:val="28"/>
          <w:szCs w:val="28"/>
          <w:lang w:val="uk-UA"/>
        </w:rPr>
        <w:t>Наставництво здійснюється в найкращих інтересах дитини, яка проживає у закладі для дітей-сиріт і дітей, позбавлених батьківського піклування, іншому закладі для дітей, зокрема, щодо</w:t>
      </w:r>
      <w:r w:rsidR="0013198B">
        <w:rPr>
          <w:sz w:val="28"/>
          <w:szCs w:val="28"/>
          <w:lang w:val="uk-UA"/>
        </w:rPr>
        <w:t xml:space="preserve"> (</w:t>
      </w:r>
      <w:r w:rsidR="0013198B" w:rsidRPr="0013198B">
        <w:rPr>
          <w:b/>
          <w:sz w:val="28"/>
          <w:szCs w:val="28"/>
          <w:u w:val="single"/>
          <w:lang w:val="uk-UA"/>
        </w:rPr>
        <w:t>МЕТА</w:t>
      </w:r>
      <w:r w:rsidR="0013198B">
        <w:rPr>
          <w:sz w:val="28"/>
          <w:szCs w:val="28"/>
          <w:lang w:val="uk-UA"/>
        </w:rPr>
        <w:t>)</w:t>
      </w:r>
      <w:r w:rsidRPr="003B552A">
        <w:rPr>
          <w:sz w:val="28"/>
          <w:szCs w:val="28"/>
          <w:lang w:val="uk-UA"/>
        </w:rPr>
        <w:t>:</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4" w:name="n186"/>
      <w:bookmarkEnd w:id="124"/>
      <w:r>
        <w:rPr>
          <w:sz w:val="28"/>
          <w:szCs w:val="28"/>
          <w:lang w:val="uk-UA"/>
        </w:rPr>
        <w:t xml:space="preserve">– </w:t>
      </w:r>
      <w:r w:rsidR="00902A47" w:rsidRPr="003B552A">
        <w:rPr>
          <w:sz w:val="28"/>
          <w:szCs w:val="28"/>
          <w:lang w:val="uk-UA"/>
        </w:rPr>
        <w:t>визначення та розвитку здібностей дитини, реалізації її інтересів у професійному самовизначенні;</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5" w:name="n187"/>
      <w:bookmarkEnd w:id="125"/>
      <w:r>
        <w:rPr>
          <w:sz w:val="28"/>
          <w:szCs w:val="28"/>
          <w:lang w:val="uk-UA"/>
        </w:rPr>
        <w:t xml:space="preserve">– </w:t>
      </w:r>
      <w:r w:rsidR="00902A47" w:rsidRPr="003B552A">
        <w:rPr>
          <w:sz w:val="28"/>
          <w:szCs w:val="28"/>
          <w:lang w:val="uk-UA"/>
        </w:rPr>
        <w:t>надання дитині доступної інформації про її права та обов’язки;</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6" w:name="n188"/>
      <w:bookmarkEnd w:id="126"/>
      <w:r>
        <w:rPr>
          <w:sz w:val="28"/>
          <w:szCs w:val="28"/>
          <w:lang w:val="uk-UA"/>
        </w:rPr>
        <w:t xml:space="preserve">– </w:t>
      </w:r>
      <w:r w:rsidR="00902A47" w:rsidRPr="003B552A">
        <w:rPr>
          <w:sz w:val="28"/>
          <w:szCs w:val="28"/>
          <w:lang w:val="uk-UA"/>
        </w:rPr>
        <w:t>формування у дитини практичних навичок, спрямованих на адаптацію її до самостійного життя, зокрема, щодо вирішення побутових питань, розпорядження власним майном та коштами, отримання освітніх, соціальних, медичних, адміністративних та інших послуг;</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7" w:name="n189"/>
      <w:bookmarkEnd w:id="127"/>
      <w:r>
        <w:rPr>
          <w:sz w:val="28"/>
          <w:szCs w:val="28"/>
          <w:lang w:val="uk-UA"/>
        </w:rPr>
        <w:t xml:space="preserve">– </w:t>
      </w:r>
      <w:r w:rsidR="00902A47" w:rsidRPr="003B552A">
        <w:rPr>
          <w:sz w:val="28"/>
          <w:szCs w:val="28"/>
          <w:lang w:val="uk-UA"/>
        </w:rPr>
        <w:t>ознайомлення дитини з практиками суспільного спілкування та подолання складних життєвих ситуацій;</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8" w:name="n190"/>
      <w:bookmarkEnd w:id="128"/>
      <w:r>
        <w:rPr>
          <w:sz w:val="28"/>
          <w:szCs w:val="28"/>
          <w:lang w:val="uk-UA"/>
        </w:rPr>
        <w:t xml:space="preserve">– </w:t>
      </w:r>
      <w:r w:rsidR="00902A47" w:rsidRPr="003B552A">
        <w:rPr>
          <w:sz w:val="28"/>
          <w:szCs w:val="28"/>
          <w:lang w:val="uk-UA"/>
        </w:rPr>
        <w:t>сприяння становленню дитини як відповідальної, успішної особистості;</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29" w:name="n191"/>
      <w:bookmarkEnd w:id="129"/>
      <w:r>
        <w:rPr>
          <w:sz w:val="28"/>
          <w:szCs w:val="28"/>
          <w:lang w:val="uk-UA"/>
        </w:rPr>
        <w:t xml:space="preserve">– </w:t>
      </w:r>
      <w:r w:rsidR="00902A47" w:rsidRPr="003B552A">
        <w:rPr>
          <w:sz w:val="28"/>
          <w:szCs w:val="28"/>
          <w:lang w:val="uk-UA"/>
        </w:rPr>
        <w:t>формування у дитини навичок здорового способу життя.</w:t>
      </w:r>
    </w:p>
    <w:p w:rsidR="0013198B" w:rsidRDefault="0013198B" w:rsidP="003B552A">
      <w:pPr>
        <w:pStyle w:val="rvps2"/>
        <w:shd w:val="clear" w:color="auto" w:fill="FFFFFF"/>
        <w:spacing w:before="0" w:beforeAutospacing="0" w:after="0" w:afterAutospacing="0"/>
        <w:ind w:firstLine="450"/>
        <w:jc w:val="both"/>
        <w:rPr>
          <w:sz w:val="28"/>
          <w:szCs w:val="28"/>
          <w:lang w:val="uk-UA"/>
        </w:rPr>
      </w:pPr>
      <w:bookmarkStart w:id="130" w:name="n192"/>
      <w:bookmarkEnd w:id="130"/>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Наставництво здійснюється </w:t>
      </w:r>
      <w:r w:rsidRPr="0013198B">
        <w:rPr>
          <w:b/>
          <w:sz w:val="28"/>
          <w:szCs w:val="28"/>
          <w:u w:val="single"/>
          <w:lang w:val="uk-UA"/>
        </w:rPr>
        <w:t>за договором про наставництво</w:t>
      </w:r>
      <w:r w:rsidRPr="003B552A">
        <w:rPr>
          <w:sz w:val="28"/>
          <w:szCs w:val="28"/>
          <w:lang w:val="uk-UA"/>
        </w:rPr>
        <w:t xml:space="preserve">, що укладається між </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центром соціальних служб для сім’ї, дітей та молоді за місцем проживання дитини,</w:t>
      </w:r>
    </w:p>
    <w:p w:rsidR="0013198B"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lastRenderedPageBreak/>
        <w:t xml:space="preserve">наставником та </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адміністрацією закладу, в якому проживає дитина, в інтересах якої укладається такий договір.</w:t>
      </w:r>
    </w:p>
    <w:p w:rsidR="00902A47" w:rsidRPr="003B552A" w:rsidRDefault="0013198B" w:rsidP="003B552A">
      <w:pPr>
        <w:pStyle w:val="rvps2"/>
        <w:shd w:val="clear" w:color="auto" w:fill="FFFFFF"/>
        <w:spacing w:before="0" w:beforeAutospacing="0" w:after="0" w:afterAutospacing="0"/>
        <w:ind w:firstLine="450"/>
        <w:jc w:val="both"/>
        <w:rPr>
          <w:sz w:val="28"/>
          <w:szCs w:val="28"/>
          <w:lang w:val="uk-UA"/>
        </w:rPr>
      </w:pPr>
      <w:bookmarkStart w:id="131" w:name="n193"/>
      <w:bookmarkEnd w:id="131"/>
      <w:r>
        <w:rPr>
          <w:sz w:val="28"/>
          <w:szCs w:val="28"/>
          <w:lang w:val="uk-UA"/>
        </w:rPr>
        <w:t>д</w:t>
      </w:r>
      <w:r w:rsidR="00902A47" w:rsidRPr="003B552A">
        <w:rPr>
          <w:sz w:val="28"/>
          <w:szCs w:val="28"/>
          <w:lang w:val="uk-UA"/>
        </w:rPr>
        <w:t xml:space="preserve">ля укладення договору про наставництво потрібна згода дитини, якщо вона досягла такого віку та рівня розвитку, що може її висловити, а також письмова згода її батьків, інших законних представників. </w:t>
      </w:r>
    </w:p>
    <w:p w:rsidR="0013198B" w:rsidRDefault="0013198B" w:rsidP="003B552A">
      <w:pPr>
        <w:pStyle w:val="rvps2"/>
        <w:shd w:val="clear" w:color="auto" w:fill="FFFFFF"/>
        <w:spacing w:before="0" w:beforeAutospacing="0" w:after="0" w:afterAutospacing="0"/>
        <w:ind w:firstLine="450"/>
        <w:jc w:val="both"/>
        <w:rPr>
          <w:sz w:val="28"/>
          <w:szCs w:val="28"/>
          <w:lang w:val="uk-UA"/>
        </w:rPr>
      </w:pPr>
      <w:bookmarkStart w:id="132" w:name="n195"/>
      <w:bookmarkStart w:id="133" w:name="n197"/>
      <w:bookmarkEnd w:id="132"/>
      <w:bookmarkEnd w:id="133"/>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 xml:space="preserve">Особа, яка виявила бажання стати наставником, до укладення договору про наставництво зобов’язана </w:t>
      </w:r>
      <w:r w:rsidRPr="007530ED">
        <w:rPr>
          <w:b/>
          <w:sz w:val="28"/>
          <w:szCs w:val="28"/>
          <w:u w:val="single"/>
          <w:lang w:val="uk-UA"/>
        </w:rPr>
        <w:t>пройти курс підготовки з проблем соціальної адаптації дітей та їх підготовки до самостійного життя за програмою</w:t>
      </w:r>
      <w:r w:rsidRPr="003B552A">
        <w:rPr>
          <w:sz w:val="28"/>
          <w:szCs w:val="28"/>
          <w:lang w:val="uk-UA"/>
        </w:rPr>
        <w:t>, затвердженою центральним органом виконавчої влади, що забезпечує формування державної політики з питань сім’ї та дітей.</w:t>
      </w:r>
    </w:p>
    <w:p w:rsidR="007530ED" w:rsidRDefault="007530ED" w:rsidP="003B552A">
      <w:pPr>
        <w:pStyle w:val="rvps2"/>
        <w:shd w:val="clear" w:color="auto" w:fill="FFFFFF"/>
        <w:spacing w:before="0" w:beforeAutospacing="0" w:after="0" w:afterAutospacing="0"/>
        <w:ind w:firstLine="450"/>
        <w:jc w:val="both"/>
        <w:rPr>
          <w:sz w:val="28"/>
          <w:szCs w:val="28"/>
          <w:lang w:val="uk-UA"/>
        </w:rPr>
      </w:pPr>
      <w:bookmarkStart w:id="134" w:name="n198"/>
      <w:bookmarkStart w:id="135" w:name="n204"/>
      <w:bookmarkEnd w:id="134"/>
      <w:bookmarkEnd w:id="135"/>
    </w:p>
    <w:p w:rsidR="007530ED" w:rsidRPr="007530ED"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7530ED">
        <w:rPr>
          <w:b/>
          <w:sz w:val="28"/>
          <w:szCs w:val="28"/>
          <w:u w:val="single"/>
          <w:lang w:val="uk-UA"/>
        </w:rPr>
        <w:t xml:space="preserve">Наставник має право </w:t>
      </w:r>
    </w:p>
    <w:p w:rsidR="007530ED"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відвідувати дитину за місцем її проживання, навчання, лікування, оздоровлення, а також за згодою дитини та батьків, інших законних представників дитини, адміністрації закладу для дітей-сиріт і дітей, позбавлених батьківського піклування, іншого закладу для дітей спілкуватися з дитиною поза місцем її проживання, навчання, лікування, оздоровлення, у тому числі </w:t>
      </w:r>
    </w:p>
    <w:p w:rsidR="00902A47" w:rsidRPr="003B552A"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запрошувати дитину у свою сім’ю у святкові і неробочі дні, дні канікул, надавати дитині допомогу в отриманні додаткових освітніх, соціальних, реабілітаційних, оздоровчих послуг, брати участь у забезпеченні її одягом, взуттям, приладдям для навчання та розвитку тощо.</w:t>
      </w:r>
    </w:p>
    <w:p w:rsidR="007530ED" w:rsidRDefault="007530ED" w:rsidP="003B552A">
      <w:pPr>
        <w:pStyle w:val="rvps2"/>
        <w:shd w:val="clear" w:color="auto" w:fill="FFFFFF"/>
        <w:spacing w:before="0" w:beforeAutospacing="0" w:after="0" w:afterAutospacing="0"/>
        <w:ind w:firstLine="450"/>
        <w:jc w:val="both"/>
        <w:rPr>
          <w:sz w:val="28"/>
          <w:szCs w:val="28"/>
          <w:lang w:val="uk-UA"/>
        </w:rPr>
      </w:pPr>
      <w:bookmarkStart w:id="136" w:name="n205"/>
      <w:bookmarkEnd w:id="136"/>
    </w:p>
    <w:p w:rsidR="007530ED" w:rsidRDefault="00902A47" w:rsidP="003B552A">
      <w:pPr>
        <w:pStyle w:val="rvps2"/>
        <w:shd w:val="clear" w:color="auto" w:fill="FFFFFF"/>
        <w:spacing w:before="0" w:beforeAutospacing="0" w:after="0" w:afterAutospacing="0"/>
        <w:ind w:firstLine="450"/>
        <w:jc w:val="both"/>
        <w:rPr>
          <w:sz w:val="28"/>
          <w:szCs w:val="28"/>
          <w:lang w:val="uk-UA"/>
        </w:rPr>
      </w:pPr>
      <w:r w:rsidRPr="007530ED">
        <w:rPr>
          <w:b/>
          <w:sz w:val="28"/>
          <w:szCs w:val="28"/>
          <w:u w:val="single"/>
          <w:lang w:val="uk-UA"/>
        </w:rPr>
        <w:t>Наставник несе відповідальність</w:t>
      </w:r>
      <w:r w:rsidRPr="003B552A">
        <w:rPr>
          <w:sz w:val="28"/>
          <w:szCs w:val="28"/>
          <w:lang w:val="uk-UA"/>
        </w:rPr>
        <w:t xml:space="preserve"> </w:t>
      </w:r>
    </w:p>
    <w:p w:rsidR="007530ED"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за порушення ним прав і законних інтересів дитини, </w:t>
      </w:r>
    </w:p>
    <w:p w:rsidR="007530ED"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 xml:space="preserve">заподіяння шкоди її життю та здоров’ю відповідно до закону. </w:t>
      </w:r>
    </w:p>
    <w:p w:rsidR="007530ED"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у</w:t>
      </w:r>
      <w:r w:rsidR="00902A47" w:rsidRPr="003B552A">
        <w:rPr>
          <w:sz w:val="28"/>
          <w:szCs w:val="28"/>
          <w:lang w:val="uk-UA"/>
        </w:rPr>
        <w:t xml:space="preserve"> разі перебування дитини в сім’ї наставника у святкові і неробочі дні, дні канікул наставник несе відповідальність за життя та здоров’я дитини, а також </w:t>
      </w:r>
    </w:p>
    <w:p w:rsidR="00902A47" w:rsidRPr="003B552A" w:rsidRDefault="007530ED" w:rsidP="003B552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902A47" w:rsidRPr="003B552A">
        <w:rPr>
          <w:sz w:val="28"/>
          <w:szCs w:val="28"/>
          <w:lang w:val="uk-UA"/>
        </w:rPr>
        <w:t>за повернення дитини до місця її проживання, навчання, лікування, оздоровлення.</w:t>
      </w:r>
    </w:p>
    <w:p w:rsidR="007530ED" w:rsidRDefault="007530ED" w:rsidP="003B552A">
      <w:pPr>
        <w:pStyle w:val="rvps2"/>
        <w:shd w:val="clear" w:color="auto" w:fill="FFFFFF"/>
        <w:spacing w:before="0" w:beforeAutospacing="0" w:after="0" w:afterAutospacing="0"/>
        <w:ind w:firstLine="450"/>
        <w:jc w:val="both"/>
        <w:rPr>
          <w:sz w:val="28"/>
          <w:szCs w:val="28"/>
          <w:lang w:val="uk-UA"/>
        </w:rPr>
      </w:pPr>
      <w:bookmarkStart w:id="137" w:name="n206"/>
      <w:bookmarkEnd w:id="137"/>
    </w:p>
    <w:p w:rsidR="00902A47" w:rsidRPr="007530ED"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7530ED">
        <w:rPr>
          <w:b/>
          <w:sz w:val="28"/>
          <w:szCs w:val="28"/>
          <w:u w:val="single"/>
          <w:lang w:val="uk-UA"/>
        </w:rPr>
        <w:t>Виявлення обдарованих дітей з числа дітей-сиріт та дітей, позбавлених батьківського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38" w:name="n228"/>
      <w:bookmarkEnd w:id="138"/>
      <w:r w:rsidRPr="003B552A">
        <w:rPr>
          <w:sz w:val="28"/>
          <w:szCs w:val="28"/>
          <w:lang w:val="uk-UA"/>
        </w:rPr>
        <w:t>Органи опіки та піклування систематично, але не рідше одного разу на рік, забезпечують роботу по виявленню обдарованих дітей з числа дітей-сиріт та дітей, позбавлених батьківського піклування, а також сприяють їх подальшому безоплатному навчанню та працевлаштуванню відповідно до їх здібностей.</w:t>
      </w:r>
    </w:p>
    <w:p w:rsidR="007530ED" w:rsidRDefault="007530ED" w:rsidP="003B552A">
      <w:pPr>
        <w:pStyle w:val="rvps2"/>
        <w:shd w:val="clear" w:color="auto" w:fill="FFFFFF"/>
        <w:spacing w:before="0" w:beforeAutospacing="0" w:after="0" w:afterAutospacing="0"/>
        <w:ind w:firstLine="450"/>
        <w:jc w:val="both"/>
        <w:rPr>
          <w:rStyle w:val="rvts9"/>
          <w:b/>
          <w:bCs/>
          <w:sz w:val="28"/>
          <w:szCs w:val="28"/>
          <w:lang w:val="uk-UA"/>
        </w:rPr>
      </w:pPr>
      <w:bookmarkStart w:id="139" w:name="n229"/>
      <w:bookmarkEnd w:id="139"/>
    </w:p>
    <w:p w:rsidR="00902A47" w:rsidRPr="007530ED"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7530ED">
        <w:rPr>
          <w:b/>
          <w:sz w:val="28"/>
          <w:szCs w:val="28"/>
          <w:u w:val="single"/>
          <w:lang w:val="uk-UA"/>
        </w:rPr>
        <w:t>Працевлаштування дітей-сиріт, дітей, позбавлених батьківського піклування, та осіб з їх числа</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40" w:name="n230"/>
      <w:bookmarkEnd w:id="140"/>
      <w:r w:rsidRPr="003B552A">
        <w:rPr>
          <w:sz w:val="28"/>
          <w:szCs w:val="28"/>
          <w:lang w:val="uk-UA"/>
        </w:rPr>
        <w:t>Місцеві державні адміністрації, виконавчі органи міських чи районних у містах, сільських, селищних рад згідно із законодавством бронюють робочі місця для працевлаштування дітей-сиріт, дітей, позбавлених батьківського піклування, а також осіб з їх числа, забезпечують їх першочергове працевлаштування на наявні вакантні робочі місця.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41" w:name="n231"/>
      <w:bookmarkStart w:id="142" w:name="n232"/>
      <w:bookmarkStart w:id="143" w:name="n235"/>
      <w:bookmarkStart w:id="144" w:name="n236"/>
      <w:bookmarkEnd w:id="141"/>
      <w:bookmarkEnd w:id="142"/>
      <w:bookmarkEnd w:id="143"/>
      <w:bookmarkEnd w:id="144"/>
      <w:r w:rsidRPr="003B552A">
        <w:rPr>
          <w:sz w:val="28"/>
          <w:szCs w:val="28"/>
          <w:lang w:val="uk-UA"/>
        </w:rPr>
        <w:lastRenderedPageBreak/>
        <w:t>Держава забезпечує працевлаштування осіб із числа дітей-сиріт та дітей, позбавлених батьківського піклування, надання їм першого робочого місця, інформації, професійної консультації, послуг з професійної підготовки і перепідготовки відповідно до законодавства.</w:t>
      </w:r>
    </w:p>
    <w:p w:rsidR="007530ED" w:rsidRDefault="007530ED" w:rsidP="003B552A">
      <w:pPr>
        <w:pStyle w:val="rvps2"/>
        <w:shd w:val="clear" w:color="auto" w:fill="FFFFFF"/>
        <w:spacing w:before="0" w:beforeAutospacing="0" w:after="0" w:afterAutospacing="0"/>
        <w:ind w:firstLine="450"/>
        <w:jc w:val="both"/>
        <w:rPr>
          <w:rStyle w:val="rvts9"/>
          <w:b/>
          <w:bCs/>
          <w:sz w:val="28"/>
          <w:szCs w:val="28"/>
          <w:lang w:val="uk-UA"/>
        </w:rPr>
      </w:pPr>
      <w:bookmarkStart w:id="145" w:name="n237"/>
      <w:bookmarkStart w:id="146" w:name="n238"/>
      <w:bookmarkEnd w:id="145"/>
      <w:bookmarkEnd w:id="146"/>
    </w:p>
    <w:p w:rsidR="00902A47" w:rsidRPr="007530ED" w:rsidRDefault="00902A47" w:rsidP="003B552A">
      <w:pPr>
        <w:pStyle w:val="rvps2"/>
        <w:shd w:val="clear" w:color="auto" w:fill="FFFFFF"/>
        <w:spacing w:before="0" w:beforeAutospacing="0" w:after="0" w:afterAutospacing="0"/>
        <w:ind w:firstLine="450"/>
        <w:jc w:val="both"/>
        <w:rPr>
          <w:b/>
          <w:sz w:val="28"/>
          <w:szCs w:val="28"/>
          <w:u w:val="single"/>
          <w:lang w:val="uk-UA"/>
        </w:rPr>
      </w:pPr>
      <w:r w:rsidRPr="007530ED">
        <w:rPr>
          <w:b/>
          <w:sz w:val="28"/>
          <w:szCs w:val="28"/>
          <w:u w:val="single"/>
          <w:lang w:val="uk-UA"/>
        </w:rPr>
        <w:t>Збереження права дітей-сиріт та дітей, позбавлених батьківського піклування, а також осіб із їх числа на житло</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47" w:name="n291"/>
      <w:bookmarkStart w:id="148" w:name="n292"/>
      <w:bookmarkEnd w:id="147"/>
      <w:bookmarkEnd w:id="148"/>
      <w:r w:rsidRPr="003B552A">
        <w:rPr>
          <w:sz w:val="28"/>
          <w:szCs w:val="28"/>
          <w:lang w:val="uk-UA"/>
        </w:rPr>
        <w:t>За дітьми-сиротами та дітьми, позбавленими батьківського піклування, а також особами з їх числа зберігається право на житло, в якому вони проживали з батьками, рідними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w:t>
      </w:r>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bookmarkStart w:id="149" w:name="n293"/>
      <w:bookmarkStart w:id="150" w:name="n294"/>
      <w:bookmarkStart w:id="151" w:name="n295"/>
      <w:bookmarkStart w:id="152" w:name="n296"/>
      <w:bookmarkEnd w:id="149"/>
      <w:bookmarkEnd w:id="150"/>
      <w:bookmarkEnd w:id="151"/>
      <w:bookmarkEnd w:id="152"/>
      <w:r w:rsidRPr="003B552A">
        <w:rPr>
          <w:sz w:val="28"/>
          <w:szCs w:val="28"/>
          <w:lang w:val="uk-UA"/>
        </w:rPr>
        <w:t>Жилі приміщення, в яких проживали діти-сироти та діти, позбавлені батьківського піклування, до влаштування їх у сім’ї громадян України, заклади для дітей-сиріт та дітей, позбавлених батьківського піклування, а також щодо яких є рішення суду, не можуть бути відчужені без отримання згоди на таке від органів опіки та піклування, яка може надаватися лише в разі гарантування збереження права на житло таких дітей.</w:t>
      </w:r>
    </w:p>
    <w:p w:rsidR="007C3C0F" w:rsidRDefault="007C3C0F" w:rsidP="003B552A">
      <w:pPr>
        <w:pStyle w:val="rvps2"/>
        <w:shd w:val="clear" w:color="auto" w:fill="FFFFFF"/>
        <w:spacing w:before="0" w:beforeAutospacing="0" w:after="0" w:afterAutospacing="0"/>
        <w:ind w:firstLine="450"/>
        <w:jc w:val="both"/>
        <w:rPr>
          <w:sz w:val="28"/>
          <w:szCs w:val="28"/>
          <w:lang w:val="uk-UA"/>
        </w:rPr>
      </w:pPr>
      <w:bookmarkStart w:id="153" w:name="n297"/>
      <w:bookmarkStart w:id="154" w:name="n301"/>
      <w:bookmarkEnd w:id="153"/>
      <w:bookmarkEnd w:id="154"/>
    </w:p>
    <w:p w:rsidR="00902A47" w:rsidRPr="003B552A" w:rsidRDefault="00902A47" w:rsidP="003B552A">
      <w:pPr>
        <w:pStyle w:val="rvps2"/>
        <w:shd w:val="clear" w:color="auto" w:fill="FFFFFF"/>
        <w:spacing w:before="0" w:beforeAutospacing="0" w:after="0" w:afterAutospacing="0"/>
        <w:ind w:firstLine="450"/>
        <w:jc w:val="both"/>
        <w:rPr>
          <w:sz w:val="28"/>
          <w:szCs w:val="28"/>
          <w:lang w:val="uk-UA"/>
        </w:rPr>
      </w:pPr>
      <w:r w:rsidRPr="003B552A">
        <w:rPr>
          <w:sz w:val="28"/>
          <w:szCs w:val="28"/>
          <w:lang w:val="uk-UA"/>
        </w:rPr>
        <w:t>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Після завершення перебування у відповідних закладах, дитячих будинках сімейного типу, прийомних сім’ях або завершення строку піклування діти-сироти та діти, позбавлені батьківського піклування, а також особи з їх числа протягом місяця забезпечуються соціальним житлом до надання їм благоустроєного жилого приміщення для постійного проживання.</w:t>
      </w:r>
    </w:p>
    <w:p w:rsidR="007C3C0F" w:rsidRDefault="007C3C0F" w:rsidP="003B552A">
      <w:pPr>
        <w:pStyle w:val="rvps2"/>
        <w:shd w:val="clear" w:color="auto" w:fill="FFFFFF"/>
        <w:spacing w:before="0" w:beforeAutospacing="0" w:after="0" w:afterAutospacing="0"/>
        <w:ind w:firstLine="450"/>
        <w:jc w:val="both"/>
        <w:rPr>
          <w:sz w:val="28"/>
          <w:szCs w:val="28"/>
          <w:lang w:val="uk-UA"/>
        </w:rPr>
      </w:pPr>
      <w:bookmarkStart w:id="155" w:name="n302"/>
      <w:bookmarkStart w:id="156" w:name="n400"/>
      <w:bookmarkStart w:id="157" w:name="n368"/>
      <w:bookmarkStart w:id="158" w:name="n369"/>
      <w:bookmarkEnd w:id="155"/>
      <w:bookmarkEnd w:id="156"/>
      <w:bookmarkEnd w:id="157"/>
      <w:bookmarkEnd w:id="158"/>
    </w:p>
    <w:sectPr w:rsidR="007C3C0F" w:rsidSect="00515B4E">
      <w:headerReference w:type="default" r:id="rId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3C" w:rsidRDefault="00D5523C" w:rsidP="0070520D">
      <w:pPr>
        <w:spacing w:after="0" w:line="240" w:lineRule="auto"/>
      </w:pPr>
      <w:r>
        <w:separator/>
      </w:r>
    </w:p>
  </w:endnote>
  <w:endnote w:type="continuationSeparator" w:id="0">
    <w:p w:rsidR="00D5523C" w:rsidRDefault="00D5523C"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3C" w:rsidRDefault="00D5523C" w:rsidP="0070520D">
      <w:pPr>
        <w:spacing w:after="0" w:line="240" w:lineRule="auto"/>
      </w:pPr>
      <w:r>
        <w:separator/>
      </w:r>
    </w:p>
  </w:footnote>
  <w:footnote w:type="continuationSeparator" w:id="0">
    <w:p w:rsidR="00D5523C" w:rsidRDefault="00D5523C"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70520D" w:rsidRDefault="0070520D">
        <w:pPr>
          <w:pStyle w:val="a4"/>
          <w:jc w:val="right"/>
        </w:pPr>
        <w:r>
          <w:fldChar w:fldCharType="begin"/>
        </w:r>
        <w:r>
          <w:instrText>PAGE   \* MERGEFORMAT</w:instrText>
        </w:r>
        <w:r>
          <w:fldChar w:fldCharType="separate"/>
        </w:r>
        <w:r w:rsidR="00EF75C0">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C6C5A"/>
    <w:rsid w:val="001027C3"/>
    <w:rsid w:val="0013198B"/>
    <w:rsid w:val="00152006"/>
    <w:rsid w:val="00173CFF"/>
    <w:rsid w:val="00184BD4"/>
    <w:rsid w:val="001F1412"/>
    <w:rsid w:val="0023695E"/>
    <w:rsid w:val="00240602"/>
    <w:rsid w:val="002469CC"/>
    <w:rsid w:val="00280EC7"/>
    <w:rsid w:val="00283491"/>
    <w:rsid w:val="00297D78"/>
    <w:rsid w:val="002B1163"/>
    <w:rsid w:val="002C46E9"/>
    <w:rsid w:val="00354373"/>
    <w:rsid w:val="003632B4"/>
    <w:rsid w:val="00385C8B"/>
    <w:rsid w:val="0039553C"/>
    <w:rsid w:val="003B552A"/>
    <w:rsid w:val="00401F38"/>
    <w:rsid w:val="00416808"/>
    <w:rsid w:val="00416E5C"/>
    <w:rsid w:val="00427E16"/>
    <w:rsid w:val="00437394"/>
    <w:rsid w:val="00471A80"/>
    <w:rsid w:val="00485F8F"/>
    <w:rsid w:val="00491FB2"/>
    <w:rsid w:val="004A6F25"/>
    <w:rsid w:val="004C1C2E"/>
    <w:rsid w:val="004E40E0"/>
    <w:rsid w:val="004F63EC"/>
    <w:rsid w:val="005157D0"/>
    <w:rsid w:val="00515B4E"/>
    <w:rsid w:val="00541708"/>
    <w:rsid w:val="00550770"/>
    <w:rsid w:val="005A7776"/>
    <w:rsid w:val="005B63D2"/>
    <w:rsid w:val="005F5BBC"/>
    <w:rsid w:val="00667D20"/>
    <w:rsid w:val="00697630"/>
    <w:rsid w:val="006B026E"/>
    <w:rsid w:val="006B26AB"/>
    <w:rsid w:val="006D7F69"/>
    <w:rsid w:val="0070520D"/>
    <w:rsid w:val="007530ED"/>
    <w:rsid w:val="00756D5C"/>
    <w:rsid w:val="00760383"/>
    <w:rsid w:val="00763721"/>
    <w:rsid w:val="00781A4B"/>
    <w:rsid w:val="00782C41"/>
    <w:rsid w:val="0078505F"/>
    <w:rsid w:val="007B7F4A"/>
    <w:rsid w:val="007C2E6F"/>
    <w:rsid w:val="007C3C0F"/>
    <w:rsid w:val="007E6259"/>
    <w:rsid w:val="0081569C"/>
    <w:rsid w:val="0083776C"/>
    <w:rsid w:val="00894CDE"/>
    <w:rsid w:val="008C23AF"/>
    <w:rsid w:val="008F21E6"/>
    <w:rsid w:val="00902A47"/>
    <w:rsid w:val="00914646"/>
    <w:rsid w:val="009913CC"/>
    <w:rsid w:val="009A0AF6"/>
    <w:rsid w:val="009E0C67"/>
    <w:rsid w:val="009E334F"/>
    <w:rsid w:val="00A05A93"/>
    <w:rsid w:val="00A14D7B"/>
    <w:rsid w:val="00A64CFF"/>
    <w:rsid w:val="00A819B9"/>
    <w:rsid w:val="00AB04ED"/>
    <w:rsid w:val="00AF1F9C"/>
    <w:rsid w:val="00AF53B6"/>
    <w:rsid w:val="00B40B93"/>
    <w:rsid w:val="00BC7133"/>
    <w:rsid w:val="00C0245D"/>
    <w:rsid w:val="00C10089"/>
    <w:rsid w:val="00C52CF7"/>
    <w:rsid w:val="00C82CD1"/>
    <w:rsid w:val="00C864BA"/>
    <w:rsid w:val="00CA6A2C"/>
    <w:rsid w:val="00CE4472"/>
    <w:rsid w:val="00CE73BB"/>
    <w:rsid w:val="00D45116"/>
    <w:rsid w:val="00D501DC"/>
    <w:rsid w:val="00D54250"/>
    <w:rsid w:val="00D55029"/>
    <w:rsid w:val="00D5523C"/>
    <w:rsid w:val="00D70253"/>
    <w:rsid w:val="00D72444"/>
    <w:rsid w:val="00D852AC"/>
    <w:rsid w:val="00DC0788"/>
    <w:rsid w:val="00DD1DDC"/>
    <w:rsid w:val="00DD33DA"/>
    <w:rsid w:val="00DE1BDB"/>
    <w:rsid w:val="00DF5B7D"/>
    <w:rsid w:val="00DF5BA8"/>
    <w:rsid w:val="00E07EAF"/>
    <w:rsid w:val="00E211FD"/>
    <w:rsid w:val="00E46488"/>
    <w:rsid w:val="00E46BED"/>
    <w:rsid w:val="00E536F2"/>
    <w:rsid w:val="00E5446D"/>
    <w:rsid w:val="00E95F34"/>
    <w:rsid w:val="00EB29B7"/>
    <w:rsid w:val="00EE724D"/>
    <w:rsid w:val="00EF75C0"/>
    <w:rsid w:val="00F0009B"/>
    <w:rsid w:val="00F02D49"/>
    <w:rsid w:val="00F250B1"/>
    <w:rsid w:val="00F53855"/>
    <w:rsid w:val="00F57F95"/>
    <w:rsid w:val="00F83CBD"/>
    <w:rsid w:val="00F87CC5"/>
    <w:rsid w:val="00FA509E"/>
    <w:rsid w:val="00FA62C8"/>
    <w:rsid w:val="00FB7E7A"/>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8627"/>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2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708922704">
      <w:bodyDiv w:val="1"/>
      <w:marLeft w:val="0"/>
      <w:marRight w:val="0"/>
      <w:marTop w:val="0"/>
      <w:marBottom w:val="0"/>
      <w:divBdr>
        <w:top w:val="none" w:sz="0" w:space="0" w:color="auto"/>
        <w:left w:val="none" w:sz="0" w:space="0" w:color="auto"/>
        <w:bottom w:val="none" w:sz="0" w:space="0" w:color="auto"/>
        <w:right w:val="none" w:sz="0" w:space="0" w:color="auto"/>
      </w:divBdr>
      <w:divsChild>
        <w:div w:id="1873880677">
          <w:marLeft w:val="0"/>
          <w:marRight w:val="0"/>
          <w:marTop w:val="0"/>
          <w:marBottom w:val="150"/>
          <w:divBdr>
            <w:top w:val="none" w:sz="0" w:space="0" w:color="auto"/>
            <w:left w:val="none" w:sz="0" w:space="0" w:color="auto"/>
            <w:bottom w:val="none" w:sz="0" w:space="0" w:color="auto"/>
            <w:right w:val="none" w:sz="0" w:space="0" w:color="auto"/>
          </w:divBdr>
        </w:div>
        <w:div w:id="1356733893">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9</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81</cp:revision>
  <cp:lastPrinted>2021-01-31T17:34:00Z</cp:lastPrinted>
  <dcterms:created xsi:type="dcterms:W3CDTF">2021-01-24T17:49:00Z</dcterms:created>
  <dcterms:modified xsi:type="dcterms:W3CDTF">2023-08-20T14:50:00Z</dcterms:modified>
</cp:coreProperties>
</file>