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D8" w:rsidRDefault="008D2271" w:rsidP="008D2271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D2271">
        <w:rPr>
          <w:rFonts w:ascii="Times New Roman" w:hAnsi="Times New Roman" w:cs="Times New Roman"/>
          <w:b/>
          <w:sz w:val="32"/>
          <w:lang w:val="uk-UA"/>
        </w:rPr>
        <w:t>Критерії оцінювання знань</w:t>
      </w:r>
      <w:r w:rsidR="005166B7">
        <w:rPr>
          <w:rFonts w:ascii="Times New Roman" w:hAnsi="Times New Roman" w:cs="Times New Roman"/>
          <w:b/>
          <w:sz w:val="32"/>
          <w:lang w:val="uk-UA"/>
        </w:rPr>
        <w:t xml:space="preserve"> здобувачів освіти з навчальної дисципліни « Методика </w:t>
      </w:r>
      <w:r w:rsidR="00C353B7">
        <w:rPr>
          <w:rFonts w:ascii="Times New Roman" w:hAnsi="Times New Roman" w:cs="Times New Roman"/>
          <w:b/>
          <w:sz w:val="32"/>
          <w:lang w:val="uk-UA"/>
        </w:rPr>
        <w:t>фізичного виховання</w:t>
      </w:r>
      <w:r w:rsidR="005166B7">
        <w:rPr>
          <w:rFonts w:ascii="Times New Roman" w:hAnsi="Times New Roman" w:cs="Times New Roman"/>
          <w:b/>
          <w:sz w:val="32"/>
          <w:lang w:val="uk-UA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88"/>
        <w:gridCol w:w="958"/>
        <w:gridCol w:w="1484"/>
        <w:gridCol w:w="5206"/>
      </w:tblGrid>
      <w:tr w:rsidR="008D2271" w:rsidRPr="008D2271" w:rsidTr="00EB72BB">
        <w:tc>
          <w:tcPr>
            <w:tcW w:w="1488" w:type="dxa"/>
            <w:tcBorders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bookmarkStart w:id="0" w:name="_Hlk106011937"/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100 –</w:t>
            </w:r>
          </w:p>
          <w:p w:rsidR="008D2271" w:rsidRPr="008D2271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 xml:space="preserve"> бальна шкала</w:t>
            </w:r>
            <w:r w:rsidRPr="008D227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58" w:type="dxa"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484" w:type="dxa"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4-бальна шкала</w:t>
            </w:r>
          </w:p>
        </w:tc>
        <w:tc>
          <w:tcPr>
            <w:tcW w:w="5206" w:type="dxa"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Критерії оцінювання</w:t>
            </w:r>
          </w:p>
        </w:tc>
      </w:tr>
      <w:tr w:rsidR="008D2271" w:rsidRPr="00C353B7" w:rsidTr="00EB72BB">
        <w:tc>
          <w:tcPr>
            <w:tcW w:w="1488" w:type="dxa"/>
            <w:tcBorders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0-34</w:t>
            </w:r>
          </w:p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  <w:lang w:val="uk-UA"/>
              </w:rPr>
              <w:t>(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обов’язковим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повторним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курсом)</w:t>
            </w:r>
          </w:p>
        </w:tc>
        <w:tc>
          <w:tcPr>
            <w:tcW w:w="958" w:type="dxa"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Х</w:t>
            </w:r>
          </w:p>
        </w:tc>
        <w:tc>
          <w:tcPr>
            <w:tcW w:w="1484" w:type="dxa"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незадовільно</w:t>
            </w:r>
            <w:proofErr w:type="spellEnd"/>
          </w:p>
        </w:tc>
        <w:tc>
          <w:tcPr>
            <w:tcW w:w="5206" w:type="dxa"/>
            <w:vMerge w:val="restart"/>
            <w:tcBorders>
              <w:left w:val="single" w:sz="12" w:space="0" w:color="000000"/>
            </w:tcBorders>
          </w:tcPr>
          <w:p w:rsidR="008D2271" w:rsidRPr="008D2271" w:rsidRDefault="008D2271" w:rsidP="00A26911">
            <w:pPr>
              <w:ind w:firstLine="709"/>
              <w:jc w:val="both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здобувач освіти орієнтується у  змісті навчального матеріалу з методики </w:t>
            </w:r>
            <w:r w:rsid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фізичного виховання</w:t>
            </w:r>
            <w:r w:rsidR="00A2691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  <w:r w:rsidR="00C353B7" w:rsidRPr="00C353B7">
              <w:rPr>
                <w:lang w:val="en-US"/>
              </w:rPr>
              <w:t xml:space="preserve"> </w:t>
            </w:r>
            <w:r w:rsidR="00C353B7" w:rsidRP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недостатньо чіткі і правильні формулювання термінів, поруш</w:t>
            </w:r>
            <w:r w:rsid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ує</w:t>
            </w:r>
            <w:r w:rsidR="00C353B7" w:rsidRP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послідовн</w:t>
            </w:r>
            <w:r w:rsid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ість</w:t>
            </w:r>
            <w:r w:rsidR="00C353B7" w:rsidRPr="00C353B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у викладі матеріалу, студент відчуває труднощі при застосуванні  теоретичних знань при рішенні практичних завдань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  <w:r w:rsid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відчуває т</w:t>
            </w:r>
            <w:r w:rsid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руднощі при наведенні прикладів,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не орієнтується в особливостях організації занять з дітьми, проявляє необізнаність у тематиці занять та програмовому матеріалі з </w:t>
            </w:r>
            <w:r w:rsidR="00A2691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фізичного виховання 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дітей дошкільного віку .</w:t>
            </w:r>
          </w:p>
        </w:tc>
      </w:tr>
      <w:tr w:rsidR="008D2271" w:rsidRPr="008D2271" w:rsidTr="00EB72BB">
        <w:tc>
          <w:tcPr>
            <w:tcW w:w="1488" w:type="dxa"/>
            <w:tcBorders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35-49</w:t>
            </w:r>
          </w:p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можливістю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повторного </w:t>
            </w:r>
            <w:proofErr w:type="spellStart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складання</w:t>
            </w:r>
            <w:proofErr w:type="spellEnd"/>
            <w:r w:rsidRPr="008D2271">
              <w:rPr>
                <w:rFonts w:ascii="Times New Roman" w:eastAsia="Calibri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95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</w:p>
        </w:tc>
        <w:tc>
          <w:tcPr>
            <w:tcW w:w="1484" w:type="dxa"/>
            <w:vMerge w:val="restart"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8D2271" w:rsidRPr="008D2271" w:rsidTr="00EB72BB">
        <w:trPr>
          <w:trHeight w:val="254"/>
        </w:trPr>
        <w:tc>
          <w:tcPr>
            <w:tcW w:w="1488" w:type="dxa"/>
            <w:tcBorders>
              <w:bottom w:val="single" w:sz="12" w:space="0" w:color="auto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50-59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8D2271" w:rsidRPr="008D2271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8D2271" w:rsidRPr="00C353B7" w:rsidTr="00EB72BB">
        <w:trPr>
          <w:trHeight w:val="70"/>
        </w:trPr>
        <w:tc>
          <w:tcPr>
            <w:tcW w:w="1488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60-64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задовільно</w:t>
            </w:r>
            <w:proofErr w:type="spellEnd"/>
          </w:p>
        </w:tc>
        <w:tc>
          <w:tcPr>
            <w:tcW w:w="5206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8D2271" w:rsidRPr="008D2271" w:rsidRDefault="008D2271" w:rsidP="00CA46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здобувач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освіти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відтворює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основний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навчальний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допускає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помилки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й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неточност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слабка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орієнтація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змісті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навчального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матеріалу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методики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2691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фізичного виховання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відповідає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суті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питання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і в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загальній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формі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розбирається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матеріалі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але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відповідь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неповна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і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містить</w:t>
            </w:r>
            <w:proofErr w:type="spellEnd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неточності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естетична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непривабливість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власної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наочності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до занять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фрагментарність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знань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щодо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програмових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завдань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роз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ді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лів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програм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дошкільної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освіти</w:t>
            </w:r>
            <w:proofErr w:type="spellEnd"/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r w:rsid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методики фізичного виховання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</w:tc>
      </w:tr>
      <w:tr w:rsidR="008D2271" w:rsidRPr="008D2271" w:rsidTr="00EB72BB">
        <w:tc>
          <w:tcPr>
            <w:tcW w:w="1488" w:type="dxa"/>
            <w:tcBorders>
              <w:top w:val="single" w:sz="4" w:space="0" w:color="auto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65-69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8D2271" w:rsidRPr="008D2271" w:rsidTr="00EB72BB">
        <w:tc>
          <w:tcPr>
            <w:tcW w:w="1488" w:type="dxa"/>
            <w:tcBorders>
              <w:bottom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70-74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D</w:t>
            </w: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8D2271" w:rsidRPr="00C353B7" w:rsidTr="00EB72BB">
        <w:tc>
          <w:tcPr>
            <w:tcW w:w="1488" w:type="dxa"/>
            <w:tcBorders>
              <w:top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75-79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добре</w:t>
            </w:r>
          </w:p>
        </w:tc>
        <w:tc>
          <w:tcPr>
            <w:tcW w:w="52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D2271" w:rsidRPr="008D2271" w:rsidRDefault="008D2271" w:rsidP="006117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здобувач освіти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аргументацією. Показує знання з  окремих понять з </w:t>
            </w:r>
            <w:r w:rsid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методики фізичного виховання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CA4654" w:rsidRPr="00CA46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знання з суміжних галузевих дисциплін, доцільно використовує матеріал при наведенні прикладів</w:t>
            </w:r>
            <w:r w:rsidR="0061175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  використанням ІКТ; допускає незначні помилки у  підборі методів та прийомів навчання; показує  знання вікових та</w:t>
            </w:r>
            <w:r w:rsid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1175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фізіологічних </w:t>
            </w:r>
            <w:r w:rsidRPr="008D227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особливостей </w:t>
            </w:r>
            <w:r w:rsidR="0061175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61175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дошкільниів</w:t>
            </w:r>
            <w:proofErr w:type="spellEnd"/>
            <w:r w:rsidR="0061175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8D2271" w:rsidRPr="008D2271" w:rsidTr="00EB72BB">
        <w:tc>
          <w:tcPr>
            <w:tcW w:w="1488" w:type="dxa"/>
            <w:tcBorders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80-84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2271" w:rsidRPr="008D2271" w:rsidTr="00EB72BB">
        <w:tc>
          <w:tcPr>
            <w:tcW w:w="1488" w:type="dxa"/>
            <w:tcBorders>
              <w:bottom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D22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85-89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271" w:rsidRPr="008D2271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227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B</w:t>
            </w: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D2271" w:rsidRPr="008D2271" w:rsidRDefault="008D2271" w:rsidP="008D227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bookmarkEnd w:id="0"/>
      <w:tr w:rsidR="00611753" w:rsidRPr="00611753" w:rsidTr="00EB72BB">
        <w:tc>
          <w:tcPr>
            <w:tcW w:w="1488" w:type="dxa"/>
            <w:tcBorders>
              <w:top w:val="single" w:sz="12" w:space="0" w:color="000000"/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94C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90-93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94CB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D2271" w:rsidRPr="00694CBE" w:rsidRDefault="008D2271" w:rsidP="008D2271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94CB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відмінно</w:t>
            </w:r>
            <w:proofErr w:type="spellEnd"/>
          </w:p>
        </w:tc>
        <w:tc>
          <w:tcPr>
            <w:tcW w:w="52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D2271" w:rsidRPr="00611753" w:rsidRDefault="008D2271" w:rsidP="00BE22BC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61175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/>
              </w:rPr>
              <w:t xml:space="preserve">  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здобувач освіти  має гнучкі знання в межах вимог навчальної програми,</w:t>
            </w:r>
            <w:r w:rsid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94CBE"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доцільно використовує вивчений матеріал при рішенні практичних завдань, робить узагальнюючі висновки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аргументовано використовує їх у різних ситуаціях, уміє знаходити інформацію та аналізувати її, ставити і розв’язувати проблеми. Уміє самостійно аналізувати, оцінювати, узагальнювати опанований матеріал, самостійно користуватися джерелами інформації, приймати рішення. Показує сформовані базові знання та вміння   з методики </w:t>
            </w:r>
            <w:r w:rsid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фізичного </w:t>
            </w:r>
            <w:proofErr w:type="spellStart"/>
            <w:r w:rsid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вховання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ь</w:t>
            </w:r>
            <w:proofErr w:type="spellEnd"/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Усвідомлює  </w:t>
            </w:r>
            <w:r w:rsid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роль  </w:t>
            </w:r>
            <w:r w:rsidR="00BE22BC" w:rsidRP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педагога дошкільного фаху зі світоглядними позиціями, професійними морально-етичними, оздоровчими поведінковими  навичками і особистісними потребами та переконаннями у першочерговості реалізації оздоровчих завдань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дослідницького характеру; використовує  термінологію;  показує обізнаність із змістом, метою та завданнями навчання програм з дошкільної освіти дітей дошкільного віку з </w:t>
            </w:r>
            <w:r w:rsid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методики фізичного виховання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здійснює  творчий підхід, до моделювання заняття з використанням ІКТ, до оцінювання та забезпечення якості виконуваних робіт; показує  знання вікових та психологічних особливостей </w:t>
            </w:r>
            <w:r w:rsid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фізичного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розвитку дітей дошкільного віку,   виявляє вміння </w:t>
            </w:r>
            <w:r w:rsidR="00BE22BC" w:rsidRP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розв’язання практичних ситуацій і задач в </w:t>
            </w:r>
            <w:r w:rsid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bookmarkStart w:id="1" w:name="_GoBack"/>
            <w:bookmarkEnd w:id="1"/>
            <w:r w:rsidR="00BE22BC" w:rsidRPr="00BE22B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освітньому процесі закладу дошкільної освіти</w:t>
            </w:r>
            <w:r w:rsidRPr="00694CB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</w:tr>
      <w:tr w:rsidR="00611753" w:rsidRPr="00611753" w:rsidTr="00EB72BB">
        <w:tc>
          <w:tcPr>
            <w:tcW w:w="1488" w:type="dxa"/>
            <w:tcBorders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94C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94-97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8D2271" w:rsidRPr="00694CBE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8D2271" w:rsidRPr="00611753" w:rsidRDefault="008D2271" w:rsidP="008D2271">
            <w:pP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en-US"/>
              </w:rPr>
            </w:pPr>
          </w:p>
        </w:tc>
      </w:tr>
      <w:tr w:rsidR="00611753" w:rsidRPr="00611753" w:rsidTr="00EB72BB">
        <w:trPr>
          <w:trHeight w:val="286"/>
        </w:trPr>
        <w:tc>
          <w:tcPr>
            <w:tcW w:w="1488" w:type="dxa"/>
            <w:tcBorders>
              <w:bottom w:val="single" w:sz="4" w:space="0" w:color="auto"/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94C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98-100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2271" w:rsidRPr="00694CBE" w:rsidRDefault="008D2271" w:rsidP="008D227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8D2271" w:rsidRPr="00694CBE" w:rsidRDefault="008D2271" w:rsidP="008D2271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8D2271" w:rsidRPr="00611753" w:rsidRDefault="008D2271" w:rsidP="008D2271">
            <w:pP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8D2271" w:rsidRPr="00611753" w:rsidRDefault="008D2271" w:rsidP="008D2271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</w:p>
    <w:p w:rsidR="00611753" w:rsidRPr="00611753" w:rsidRDefault="00611753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</w:p>
    <w:sectPr w:rsidR="00611753" w:rsidRPr="006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9"/>
    <w:rsid w:val="000B7DD8"/>
    <w:rsid w:val="00115FA9"/>
    <w:rsid w:val="005166B7"/>
    <w:rsid w:val="00611753"/>
    <w:rsid w:val="00694CBE"/>
    <w:rsid w:val="007328D2"/>
    <w:rsid w:val="008D2271"/>
    <w:rsid w:val="00A26911"/>
    <w:rsid w:val="00BE22BC"/>
    <w:rsid w:val="00C353B7"/>
    <w:rsid w:val="00CA4654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7E33-5528-4A43-B868-E2572706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2023-10-10T03:38:00Z</dcterms:created>
  <dcterms:modified xsi:type="dcterms:W3CDTF">2023-10-19T11:51:00Z</dcterms:modified>
</cp:coreProperties>
</file>