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61" w:rsidRPr="007D1561" w:rsidRDefault="00870651" w:rsidP="008706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студентів </w:t>
      </w:r>
    </w:p>
    <w:p w:rsidR="00C11E7F" w:rsidRPr="007D1561" w:rsidRDefault="00870651" w:rsidP="008706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«Основи філософських знань»</w:t>
      </w:r>
    </w:p>
    <w:p w:rsidR="00870651" w:rsidRPr="007D1561" w:rsidRDefault="00870651" w:rsidP="008706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3090"/>
        <w:gridCol w:w="2260"/>
        <w:gridCol w:w="901"/>
        <w:gridCol w:w="956"/>
      </w:tblGrid>
      <w:tr w:rsidR="00C11E7F" w:rsidRPr="007D1561" w:rsidTr="00C11E7F">
        <w:trPr>
          <w:jc w:val="center"/>
        </w:trPr>
        <w:tc>
          <w:tcPr>
            <w:tcW w:w="7763" w:type="dxa"/>
            <w:gridSpan w:val="3"/>
          </w:tcPr>
          <w:p w:rsidR="00C11E7F" w:rsidRPr="007D1561" w:rsidRDefault="00C11E7F" w:rsidP="00C11E7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Поточний контроль знань</w:t>
            </w:r>
          </w:p>
        </w:tc>
        <w:tc>
          <w:tcPr>
            <w:tcW w:w="850" w:type="dxa"/>
          </w:tcPr>
          <w:p w:rsidR="00C11E7F" w:rsidRPr="007D1561" w:rsidRDefault="00C11E7F" w:rsidP="00C11E7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58" w:type="dxa"/>
          </w:tcPr>
          <w:p w:rsidR="00C11E7F" w:rsidRPr="007D1561" w:rsidRDefault="00C11E7F" w:rsidP="00C11E7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C11E7F" w:rsidRPr="007D1561" w:rsidTr="00C11E7F">
        <w:trPr>
          <w:jc w:val="center"/>
        </w:trPr>
        <w:tc>
          <w:tcPr>
            <w:tcW w:w="2376" w:type="dxa"/>
          </w:tcPr>
          <w:p w:rsidR="00C11E7F" w:rsidRPr="007D1561" w:rsidRDefault="00C11E7F" w:rsidP="00C11E7F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Контрольний модуль 1</w:t>
            </w:r>
          </w:p>
        </w:tc>
        <w:tc>
          <w:tcPr>
            <w:tcW w:w="3119" w:type="dxa"/>
          </w:tcPr>
          <w:p w:rsidR="00C11E7F" w:rsidRPr="007D1561" w:rsidRDefault="00C11E7F" w:rsidP="00C11E7F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Контрольний модуль 2</w:t>
            </w:r>
          </w:p>
        </w:tc>
        <w:tc>
          <w:tcPr>
            <w:tcW w:w="2268" w:type="dxa"/>
          </w:tcPr>
          <w:p w:rsidR="00C11E7F" w:rsidRPr="007D1561" w:rsidRDefault="00C11E7F" w:rsidP="00C11E7F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850" w:type="dxa"/>
          </w:tcPr>
          <w:p w:rsidR="00C11E7F" w:rsidRPr="007D1561" w:rsidRDefault="00C11E7F" w:rsidP="00C11E7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11E7F" w:rsidRPr="007D1561" w:rsidRDefault="00C11E7F" w:rsidP="00C11E7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11E7F" w:rsidRPr="007D1561" w:rsidTr="00C11E7F">
        <w:trPr>
          <w:jc w:val="center"/>
        </w:trPr>
        <w:tc>
          <w:tcPr>
            <w:tcW w:w="2376" w:type="dxa"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Розділ 1</w:t>
            </w:r>
          </w:p>
        </w:tc>
        <w:tc>
          <w:tcPr>
            <w:tcW w:w="3119" w:type="dxa"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Розділ 2</w:t>
            </w:r>
          </w:p>
        </w:tc>
        <w:tc>
          <w:tcPr>
            <w:tcW w:w="2268" w:type="dxa"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958" w:type="dxa"/>
            <w:vMerge w:val="restart"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C11E7F" w:rsidRPr="007D1561" w:rsidTr="00C11E7F">
        <w:trPr>
          <w:jc w:val="center"/>
        </w:trPr>
        <w:tc>
          <w:tcPr>
            <w:tcW w:w="2376" w:type="dxa"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3119" w:type="dxa"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268" w:type="dxa"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vMerge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vMerge/>
          </w:tcPr>
          <w:p w:rsidR="00C11E7F" w:rsidRPr="007D1561" w:rsidRDefault="00C11E7F" w:rsidP="00CA3B2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11E7F" w:rsidRPr="007D1561" w:rsidRDefault="00C11E7F" w:rsidP="00C11E7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Методи оцінювання знань студентів: поточний контроль, оцінка за індивідуальне завдання та виконану самостійну роботу, виступи на семінарських заняттях, написання модульної контрольної роботи, тестування в </w:t>
      </w:r>
      <w:r w:rsidR="00CA3B21" w:rsidRPr="007D1561">
        <w:rPr>
          <w:rFonts w:ascii="Times New Roman" w:hAnsi="Times New Roman" w:cs="Times New Roman"/>
          <w:sz w:val="28"/>
          <w:szCs w:val="28"/>
          <w:lang w:val="uk-UA"/>
        </w:rPr>
        <w:t>Moodle</w:t>
      </w:r>
      <w:bookmarkStart w:id="0" w:name="_GoBack"/>
      <w:bookmarkEnd w:id="0"/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Бали студентам нараховуються за: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1. виступи на семінарських заняттях,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2. виконання самостійних робіт та індивідуального завдання,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3. написання тестових робіт.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рівня знань студентів на семінарських заняттях проводиться за 5-ти бальною шкалою (від 1 до 5 балів).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Порядок вивчення та оцінювання дисципліни доводиться до відома студентів протягом семестру.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За темами курсу бали отримуються за участь в семінарських заняттях, а також за індивідуальне опитування (захист презентацій/доповідей), ведення конспекту зі всіх перелічених тем.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балів за тестування</w:t>
      </w: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 з кожної теми – проста сума всіх балів, які отримано студентом за вірну відповідь з кожного завдання тесту, що розв’язується.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Тестове завдання містить 3 відповіді, одна з яких є вірною.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b/>
          <w:sz w:val="28"/>
          <w:szCs w:val="28"/>
          <w:lang w:val="uk-UA"/>
        </w:rPr>
        <w:t>За участь в семінарському занятті</w:t>
      </w: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 та в разі індивідуального опитування (захисту презентацій/доповідей) можна отримати максимум 5 балів, які нараховуються за наступною схемою: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5 балів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4 бали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позиції, але при відсутності авторської позиції;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3 бали – все вище назване, та деякі неточності;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2 бали – змістовне доповнення;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1 бал – поверховий виклад матеріалу;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0 балів – відсутність відповіді.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за результатами поточного контролю знань студент отримує менше 35 балів, то до заліку він не допускається. </w:t>
      </w:r>
    </w:p>
    <w:p w:rsidR="00507397" w:rsidRPr="007D1561" w:rsidRDefault="00507397" w:rsidP="005073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 проводиться по закінченні вивчення курсу з метою оцінювання результатів вивчення навчального курсу на завершальному етапі в формі заліку. </w:t>
      </w:r>
    </w:p>
    <w:p w:rsidR="00507397" w:rsidRPr="007D1561" w:rsidRDefault="00507397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b/>
          <w:sz w:val="28"/>
          <w:szCs w:val="28"/>
          <w:lang w:val="uk-UA"/>
        </w:rPr>
        <w:t>Оцінювання контрольних робіт</w:t>
      </w: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9 балів – робота містить чітку авторську позицію та логічну структуру, відповідає загальноприйнятим нормам та стандартам щодо написання письмових робіт такого рівня; в ній присутній вичерпний обсяг реферування інформації з означеного питання; інформація підкріплена прикладами та перспективним аналізом проблеми; 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7-8 балів – чітко та </w:t>
      </w:r>
      <w:proofErr w:type="spellStart"/>
      <w:r w:rsidRPr="007D1561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 викладаються базові та фундаментальні положення проблеми; висновки складаються як форма узагальнення інформації; аналіз проблеми носить загальносистемний характер. 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4-6 балів – інформація надається у стислій формі; джерела роботи носять виключно довідниковий та загальнонауковий характер; викладення матеріалу спирається на загальновідомі та застарілі матеріали; аналітика роботи фрагментарна; 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1-3 бали - схематичний опис наведеного завдання; використовується обмежена кількість базових джерел; висновки не здійснюються; 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0 балів – відсутність відповідей. </w:t>
      </w:r>
    </w:p>
    <w:p w:rsidR="00507397" w:rsidRPr="007D1561" w:rsidRDefault="00507397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397" w:rsidRPr="007D1561" w:rsidRDefault="00507397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b/>
          <w:sz w:val="28"/>
          <w:szCs w:val="28"/>
          <w:lang w:val="uk-UA"/>
        </w:rPr>
        <w:t>Форми роботи: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У педагогічному процесі застосовуються увесь сучасний методологічний інструментарій. Використовуються методи організації й здійснення навчально-пізнавальної діяльності; методи стимулювання й мотивації навчальної діяльності; методи контролю й самоконтролю за ефективністю навчально-пізнавальної діяльності. Зокрема, словесні й наочні методи навчання передбачають викладення та обговорення матеріалів за напрямком підготовки, організацію бесід та дискусій, а також фіксацію необхідної інформації доступними засобами. 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В процесі роботи з інформацією використовується аналітичний, індуктивний та дедуктивний методи. На лекційних заняттях використовується пояснювально-ілюстративний, або інформаційно-рецептивний метод, який дозволяє забезпечити системний характер засвоєння знань. 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зі змісту навчальної та робочої програми, викладач розкриває основні питання теми, в кожному з яких виділено основні поняття, логічні зв’язки між ними. На лекціях з курсу «Основи філософських знань» доцільно також використовувати проблемний метод навчання, що забезпечує розкриття системи доказів, порівняння точок зору, різних підходів щодо вирішення тієї чи іншої філософської проблеми. 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 xml:space="preserve">На семінарських заняттях використовується передусім проблемний метод, а також частково-пошуковий, оскільки саме під час обговорення на </w:t>
      </w:r>
      <w:r w:rsidRPr="007D15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семінарах, розгляду різних варіантів вирішення тих чи інших питань можливе винайдення оптимальних моделей. Репродуктивний метод на семінарських заняттях застосовується щодо студентів з певним (низьким) рівнем підготовленості. </w:t>
      </w:r>
    </w:p>
    <w:p w:rsidR="00C11E7F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sz w:val="28"/>
          <w:szCs w:val="28"/>
          <w:lang w:val="uk-UA"/>
        </w:rPr>
        <w:t>Для поглиблення знань і вмінь тих студентів, які виявляють високу активність у вивченні тем курсу, є можливість використання дослідницького методу, що досягається шляхом орієнтації їх на виконання складних завдань, що потребують більшої самостійності та наполегливості.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69AE" w:rsidRPr="007D1561" w:rsidRDefault="007169AE" w:rsidP="007169A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1561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7169AE" w:rsidRPr="007D1561" w:rsidRDefault="007169AE" w:rsidP="007169A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6268"/>
        <w:gridCol w:w="2321"/>
      </w:tblGrid>
      <w:tr w:rsidR="007169AE" w:rsidRPr="007D1561" w:rsidTr="00CA3B21">
        <w:trPr>
          <w:cantSplit/>
          <w:trHeight w:val="560"/>
          <w:jc w:val="center"/>
        </w:trPr>
        <w:tc>
          <w:tcPr>
            <w:tcW w:w="1725" w:type="dxa"/>
            <w:vMerge w:val="restart"/>
            <w:vAlign w:val="center"/>
          </w:tcPr>
          <w:p w:rsidR="007169AE" w:rsidRPr="007D1561" w:rsidRDefault="007169AE" w:rsidP="007169AE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val="uk-UA"/>
              </w:rPr>
              <w:t>З</w:t>
            </w:r>
            <w:r w:rsidRPr="007D15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 шкалою</w:t>
            </w:r>
          </w:p>
          <w:p w:rsidR="007169AE" w:rsidRPr="007D1561" w:rsidRDefault="007169AE" w:rsidP="007169AE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ECTS</w:t>
            </w:r>
          </w:p>
        </w:tc>
        <w:tc>
          <w:tcPr>
            <w:tcW w:w="6268" w:type="dxa"/>
            <w:vMerge w:val="restart"/>
            <w:vAlign w:val="center"/>
          </w:tcPr>
          <w:p w:rsidR="007169AE" w:rsidRPr="007D1561" w:rsidRDefault="007169AE" w:rsidP="007169A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За </w:t>
            </w:r>
            <w:r w:rsidR="007D1561" w:rsidRPr="00CA3B2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100-бальною</w:t>
            </w:r>
            <w:r w:rsidR="007D1561" w:rsidRPr="007D156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7D156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шкалою</w:t>
            </w:r>
          </w:p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21" w:type="dxa"/>
            <w:vAlign w:val="center"/>
          </w:tcPr>
          <w:p w:rsidR="007169AE" w:rsidRPr="007D1561" w:rsidRDefault="007169AE" w:rsidP="007169AE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1561">
              <w:rPr>
                <w:rFonts w:ascii="Times New Roman" w:hAnsi="Times New Roman"/>
                <w:b/>
                <w:i w:val="0"/>
                <w:sz w:val="28"/>
                <w:szCs w:val="28"/>
              </w:rPr>
              <w:t>За національною шкалою</w:t>
            </w:r>
          </w:p>
        </w:tc>
      </w:tr>
      <w:tr w:rsidR="007169AE" w:rsidRPr="007D1561" w:rsidTr="00CA3B21">
        <w:trPr>
          <w:cantSplit/>
          <w:trHeight w:val="399"/>
          <w:jc w:val="center"/>
        </w:trPr>
        <w:tc>
          <w:tcPr>
            <w:tcW w:w="1725" w:type="dxa"/>
            <w:vMerge/>
            <w:vAlign w:val="center"/>
          </w:tcPr>
          <w:p w:rsidR="007169AE" w:rsidRPr="007D1561" w:rsidRDefault="007169AE" w:rsidP="007169AE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</w:p>
        </w:tc>
        <w:tc>
          <w:tcPr>
            <w:tcW w:w="6268" w:type="dxa"/>
            <w:vMerge/>
            <w:vAlign w:val="center"/>
          </w:tcPr>
          <w:p w:rsidR="007169AE" w:rsidRPr="007D1561" w:rsidRDefault="007169AE" w:rsidP="007169A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1" w:type="dxa"/>
            <w:vAlign w:val="center"/>
          </w:tcPr>
          <w:p w:rsidR="007169AE" w:rsidRPr="007D1561" w:rsidRDefault="007169AE" w:rsidP="007169AE">
            <w:pPr>
              <w:pStyle w:val="3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561"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  <w:tr w:rsidR="007169AE" w:rsidRPr="007D1561" w:rsidTr="00CA3B21">
        <w:trPr>
          <w:cantSplit/>
          <w:jc w:val="center"/>
        </w:trPr>
        <w:tc>
          <w:tcPr>
            <w:tcW w:w="1725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A</w:t>
            </w:r>
          </w:p>
        </w:tc>
        <w:tc>
          <w:tcPr>
            <w:tcW w:w="6268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90 – 100 (відмінно)</w:t>
            </w:r>
          </w:p>
        </w:tc>
        <w:tc>
          <w:tcPr>
            <w:tcW w:w="2321" w:type="dxa"/>
            <w:vMerge w:val="restart"/>
            <w:vAlign w:val="center"/>
          </w:tcPr>
          <w:p w:rsidR="007169AE" w:rsidRPr="007D1561" w:rsidRDefault="007169AE" w:rsidP="007169AE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7D1561">
              <w:rPr>
                <w:b w:val="0"/>
                <w:i w:val="0"/>
                <w:sz w:val="28"/>
                <w:szCs w:val="28"/>
              </w:rPr>
              <w:t>Зараховано</w:t>
            </w:r>
          </w:p>
        </w:tc>
      </w:tr>
      <w:tr w:rsidR="007169AE" w:rsidRPr="007D1561" w:rsidTr="00CA3B21">
        <w:trPr>
          <w:cantSplit/>
          <w:jc w:val="center"/>
        </w:trPr>
        <w:tc>
          <w:tcPr>
            <w:tcW w:w="1725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B</w:t>
            </w:r>
          </w:p>
        </w:tc>
        <w:tc>
          <w:tcPr>
            <w:tcW w:w="6268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85 – 89 (дуже добре)</w:t>
            </w:r>
          </w:p>
        </w:tc>
        <w:tc>
          <w:tcPr>
            <w:tcW w:w="2321" w:type="dxa"/>
            <w:vMerge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7169AE" w:rsidRPr="007D1561" w:rsidTr="00CA3B21">
        <w:trPr>
          <w:cantSplit/>
          <w:jc w:val="center"/>
        </w:trPr>
        <w:tc>
          <w:tcPr>
            <w:tcW w:w="1725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C</w:t>
            </w:r>
          </w:p>
        </w:tc>
        <w:tc>
          <w:tcPr>
            <w:tcW w:w="6268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75 – 84 (добре)</w:t>
            </w:r>
          </w:p>
        </w:tc>
        <w:tc>
          <w:tcPr>
            <w:tcW w:w="2321" w:type="dxa"/>
            <w:vMerge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7169AE" w:rsidRPr="007D1561" w:rsidTr="00CA3B21">
        <w:trPr>
          <w:cantSplit/>
          <w:jc w:val="center"/>
        </w:trPr>
        <w:tc>
          <w:tcPr>
            <w:tcW w:w="1725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D</w:t>
            </w:r>
          </w:p>
        </w:tc>
        <w:tc>
          <w:tcPr>
            <w:tcW w:w="6268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70 – 74 (задовільно)</w:t>
            </w:r>
          </w:p>
        </w:tc>
        <w:tc>
          <w:tcPr>
            <w:tcW w:w="2321" w:type="dxa"/>
            <w:vMerge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7169AE" w:rsidRPr="007D1561" w:rsidTr="00CA3B21">
        <w:trPr>
          <w:cantSplit/>
          <w:jc w:val="center"/>
        </w:trPr>
        <w:tc>
          <w:tcPr>
            <w:tcW w:w="1725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E</w:t>
            </w:r>
          </w:p>
        </w:tc>
        <w:tc>
          <w:tcPr>
            <w:tcW w:w="6268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60 – 69 (достатньо)</w:t>
            </w:r>
          </w:p>
        </w:tc>
        <w:tc>
          <w:tcPr>
            <w:tcW w:w="2321" w:type="dxa"/>
            <w:vMerge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7169AE" w:rsidRPr="007D1561" w:rsidTr="00CA3B21">
        <w:trPr>
          <w:cantSplit/>
          <w:jc w:val="center"/>
        </w:trPr>
        <w:tc>
          <w:tcPr>
            <w:tcW w:w="1725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FX</w:t>
            </w:r>
          </w:p>
        </w:tc>
        <w:tc>
          <w:tcPr>
            <w:tcW w:w="6268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35 – 59 </w:t>
            </w:r>
          </w:p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321" w:type="dxa"/>
            <w:vMerge w:val="restart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Незараховано</w:t>
            </w:r>
          </w:p>
        </w:tc>
      </w:tr>
      <w:tr w:rsidR="007169AE" w:rsidRPr="007D1561" w:rsidTr="00CA3B21">
        <w:trPr>
          <w:cantSplit/>
          <w:jc w:val="center"/>
        </w:trPr>
        <w:tc>
          <w:tcPr>
            <w:tcW w:w="1725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F</w:t>
            </w:r>
          </w:p>
        </w:tc>
        <w:tc>
          <w:tcPr>
            <w:tcW w:w="6268" w:type="dxa"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1 – 34 </w:t>
            </w:r>
          </w:p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7D15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321" w:type="dxa"/>
            <w:vMerge/>
            <w:vAlign w:val="center"/>
          </w:tcPr>
          <w:p w:rsidR="007169AE" w:rsidRPr="007D1561" w:rsidRDefault="007169AE" w:rsidP="00716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</w:tbl>
    <w:p w:rsidR="007169AE" w:rsidRPr="007D1561" w:rsidRDefault="007169AE" w:rsidP="007169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169AE" w:rsidRPr="007D1561" w:rsidSect="007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D288B"/>
    <w:multiLevelType w:val="hybridMultilevel"/>
    <w:tmpl w:val="25FC8E12"/>
    <w:lvl w:ilvl="0" w:tplc="7A92D13A">
      <w:start w:val="7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1" w:hanging="360"/>
      </w:pPr>
    </w:lvl>
    <w:lvl w:ilvl="2" w:tplc="0422001B" w:tentative="1">
      <w:start w:val="1"/>
      <w:numFmt w:val="lowerRoman"/>
      <w:lvlText w:val="%3."/>
      <w:lvlJc w:val="right"/>
      <w:pPr>
        <w:ind w:left="2661" w:hanging="180"/>
      </w:pPr>
    </w:lvl>
    <w:lvl w:ilvl="3" w:tplc="0422000F" w:tentative="1">
      <w:start w:val="1"/>
      <w:numFmt w:val="decimal"/>
      <w:lvlText w:val="%4."/>
      <w:lvlJc w:val="left"/>
      <w:pPr>
        <w:ind w:left="3381" w:hanging="360"/>
      </w:pPr>
    </w:lvl>
    <w:lvl w:ilvl="4" w:tplc="04220019" w:tentative="1">
      <w:start w:val="1"/>
      <w:numFmt w:val="lowerLetter"/>
      <w:lvlText w:val="%5."/>
      <w:lvlJc w:val="left"/>
      <w:pPr>
        <w:ind w:left="4101" w:hanging="360"/>
      </w:pPr>
    </w:lvl>
    <w:lvl w:ilvl="5" w:tplc="0422001B" w:tentative="1">
      <w:start w:val="1"/>
      <w:numFmt w:val="lowerRoman"/>
      <w:lvlText w:val="%6."/>
      <w:lvlJc w:val="right"/>
      <w:pPr>
        <w:ind w:left="4821" w:hanging="180"/>
      </w:pPr>
    </w:lvl>
    <w:lvl w:ilvl="6" w:tplc="0422000F" w:tentative="1">
      <w:start w:val="1"/>
      <w:numFmt w:val="decimal"/>
      <w:lvlText w:val="%7."/>
      <w:lvlJc w:val="left"/>
      <w:pPr>
        <w:ind w:left="5541" w:hanging="360"/>
      </w:pPr>
    </w:lvl>
    <w:lvl w:ilvl="7" w:tplc="04220019" w:tentative="1">
      <w:start w:val="1"/>
      <w:numFmt w:val="lowerLetter"/>
      <w:lvlText w:val="%8."/>
      <w:lvlJc w:val="left"/>
      <w:pPr>
        <w:ind w:left="6261" w:hanging="360"/>
      </w:pPr>
    </w:lvl>
    <w:lvl w:ilvl="8" w:tplc="0422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517252D1"/>
    <w:multiLevelType w:val="hybridMultilevel"/>
    <w:tmpl w:val="48D8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EC6"/>
    <w:multiLevelType w:val="hybridMultilevel"/>
    <w:tmpl w:val="836435FA"/>
    <w:lvl w:ilvl="0" w:tplc="A16E69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44FA"/>
    <w:rsid w:val="000172D1"/>
    <w:rsid w:val="0005752F"/>
    <w:rsid w:val="00100B0A"/>
    <w:rsid w:val="001E0CD9"/>
    <w:rsid w:val="001F5F55"/>
    <w:rsid w:val="00213FA6"/>
    <w:rsid w:val="0022094B"/>
    <w:rsid w:val="00287691"/>
    <w:rsid w:val="00497507"/>
    <w:rsid w:val="00507397"/>
    <w:rsid w:val="0052552F"/>
    <w:rsid w:val="00527E82"/>
    <w:rsid w:val="00546951"/>
    <w:rsid w:val="00554508"/>
    <w:rsid w:val="00637C21"/>
    <w:rsid w:val="007169AE"/>
    <w:rsid w:val="007C15B9"/>
    <w:rsid w:val="007D1561"/>
    <w:rsid w:val="008136A6"/>
    <w:rsid w:val="00870651"/>
    <w:rsid w:val="008E18DA"/>
    <w:rsid w:val="009544FA"/>
    <w:rsid w:val="00986DC0"/>
    <w:rsid w:val="009E5C1B"/>
    <w:rsid w:val="00B52682"/>
    <w:rsid w:val="00B9124C"/>
    <w:rsid w:val="00C11E7F"/>
    <w:rsid w:val="00C7650A"/>
    <w:rsid w:val="00CA3B21"/>
    <w:rsid w:val="00CA4222"/>
    <w:rsid w:val="00D0121E"/>
    <w:rsid w:val="00D9302A"/>
    <w:rsid w:val="00E702B9"/>
    <w:rsid w:val="00E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6433"/>
  <w15:docId w15:val="{2E759AB5-4C5A-4288-8EFE-6BBB9537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B9"/>
  </w:style>
  <w:style w:type="paragraph" w:styleId="1">
    <w:name w:val="heading 1"/>
    <w:basedOn w:val="a"/>
    <w:next w:val="a"/>
    <w:link w:val="10"/>
    <w:qFormat/>
    <w:rsid w:val="00D9302A"/>
    <w:pPr>
      <w:keepNext/>
      <w:numPr>
        <w:numId w:val="3"/>
      </w:numPr>
      <w:tabs>
        <w:tab w:val="clear" w:pos="3974"/>
        <w:tab w:val="num" w:pos="1850"/>
      </w:tabs>
      <w:suppressAutoHyphens/>
      <w:spacing w:after="240" w:line="240" w:lineRule="auto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9302A"/>
    <w:pPr>
      <w:keepNext/>
      <w:numPr>
        <w:ilvl w:val="2"/>
        <w:numId w:val="3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Times New Roman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D9302A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302A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D9302A"/>
    <w:rPr>
      <w:rFonts w:ascii="Arial" w:eastAsia="Times New Roman" w:hAnsi="Arial" w:cs="Times New Roman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D9302A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table" w:styleId="a4">
    <w:name w:val="Table Grid"/>
    <w:basedOn w:val="a1"/>
    <w:uiPriority w:val="39"/>
    <w:rsid w:val="009E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169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169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69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Body Text Indent"/>
    <w:basedOn w:val="a"/>
    <w:link w:val="a6"/>
    <w:rsid w:val="007169AE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169A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7">
    <w:name w:val="No Spacing"/>
    <w:qFormat/>
    <w:rsid w:val="00287691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3480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4</cp:revision>
  <dcterms:created xsi:type="dcterms:W3CDTF">2023-10-19T06:31:00Z</dcterms:created>
  <dcterms:modified xsi:type="dcterms:W3CDTF">2023-10-19T08:18:00Z</dcterms:modified>
</cp:coreProperties>
</file>