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86" w:rsidRDefault="00EE3186" w:rsidP="00EE3186">
      <w:pPr>
        <w:pStyle w:val="1"/>
        <w:tabs>
          <w:tab w:val="left" w:pos="9781"/>
        </w:tabs>
        <w:spacing w:before="72" w:line="276" w:lineRule="auto"/>
        <w:ind w:left="240" w:right="553"/>
        <w:jc w:val="center"/>
      </w:pPr>
      <w:r w:rsidRPr="004E7E79">
        <w:t>Індивідуальне</w:t>
      </w:r>
      <w:r w:rsidRPr="004E7E79">
        <w:rPr>
          <w:spacing w:val="-8"/>
        </w:rPr>
        <w:t xml:space="preserve"> </w:t>
      </w:r>
      <w:r w:rsidRPr="004E7E79">
        <w:t>завдання й методичні рекомендації до його виконання</w:t>
      </w:r>
      <w:r>
        <w:t xml:space="preserve"> (20 балів)</w:t>
      </w:r>
    </w:p>
    <w:p w:rsidR="00EE3186" w:rsidRPr="004E7E79" w:rsidRDefault="00EE3186" w:rsidP="00EE3186">
      <w:pPr>
        <w:pStyle w:val="a3"/>
        <w:tabs>
          <w:tab w:val="left" w:pos="567"/>
          <w:tab w:val="left" w:pos="9781"/>
        </w:tabs>
        <w:spacing w:before="1" w:line="276" w:lineRule="auto"/>
        <w:ind w:left="284" w:firstLine="720"/>
        <w:jc w:val="both"/>
        <w:rPr>
          <w:rStyle w:val="apple-converted-space"/>
          <w:rFonts w:eastAsiaTheme="majorEastAsia"/>
          <w:color w:val="000000"/>
          <w:shd w:val="clear" w:color="auto" w:fill="FFFFFF"/>
        </w:rPr>
      </w:pPr>
      <w:r w:rsidRPr="004E7E79">
        <w:rPr>
          <w:color w:val="000000"/>
        </w:rPr>
        <w:t>Виконання індивідуальн</w:t>
      </w:r>
      <w:r>
        <w:rPr>
          <w:color w:val="000000"/>
        </w:rPr>
        <w:t xml:space="preserve">ого </w:t>
      </w:r>
      <w:r w:rsidRPr="004E7E79">
        <w:rPr>
          <w:color w:val="000000"/>
        </w:rPr>
        <w:t>завдан</w:t>
      </w:r>
      <w:r>
        <w:rPr>
          <w:color w:val="000000"/>
        </w:rPr>
        <w:t>ня</w:t>
      </w:r>
      <w:r w:rsidRPr="004E7E79">
        <w:rPr>
          <w:color w:val="000000"/>
        </w:rPr>
        <w:t xml:space="preserve"> </w:t>
      </w:r>
      <w:r w:rsidRPr="004E7E79">
        <w:rPr>
          <w:color w:val="000000"/>
          <w:shd w:val="clear" w:color="auto" w:fill="FFFFFF"/>
        </w:rPr>
        <w:t>є однією з форм організації навчання й має на меті поглибити, узагальнити та закріпити знання з дисципліни «Українська мова (за професійним спрямуванням)».</w:t>
      </w:r>
      <w:r w:rsidRPr="004E7E79">
        <w:rPr>
          <w:rStyle w:val="apple-converted-space"/>
          <w:rFonts w:eastAsiaTheme="majorEastAsia"/>
          <w:color w:val="000000"/>
          <w:shd w:val="clear" w:color="auto" w:fill="FFFFFF"/>
        </w:rPr>
        <w:t> Студент може обрати завдання з-поміж трьох типів (на вибір).</w:t>
      </w:r>
    </w:p>
    <w:p w:rsidR="00EE3186" w:rsidRDefault="00EE3186" w:rsidP="00EE3186">
      <w:pPr>
        <w:pStyle w:val="1"/>
        <w:tabs>
          <w:tab w:val="left" w:pos="9781"/>
        </w:tabs>
        <w:spacing w:before="72" w:line="276" w:lineRule="auto"/>
        <w:ind w:left="1418" w:right="553" w:firstLine="142"/>
      </w:pPr>
    </w:p>
    <w:tbl>
      <w:tblPr>
        <w:tblStyle w:val="a7"/>
        <w:tblW w:w="14026" w:type="dxa"/>
        <w:tblInd w:w="534" w:type="dxa"/>
        <w:tblLook w:val="04A0" w:firstRow="1" w:lastRow="0" w:firstColumn="1" w:lastColumn="0" w:noHBand="0" w:noVBand="1"/>
      </w:tblPr>
      <w:tblGrid>
        <w:gridCol w:w="1412"/>
        <w:gridCol w:w="1901"/>
        <w:gridCol w:w="9126"/>
        <w:gridCol w:w="1587"/>
      </w:tblGrid>
      <w:tr w:rsidR="00EE3186" w:rsidTr="00EE3186">
        <w:tc>
          <w:tcPr>
            <w:tcW w:w="1412" w:type="dxa"/>
          </w:tcPr>
          <w:p w:rsidR="00EE3186" w:rsidRDefault="00EE3186" w:rsidP="00F6435B">
            <w:pPr>
              <w:pStyle w:val="1"/>
              <w:tabs>
                <w:tab w:val="left" w:pos="9781"/>
              </w:tabs>
              <w:spacing w:before="72" w:line="276" w:lineRule="auto"/>
              <w:ind w:left="0" w:right="553"/>
              <w:jc w:val="center"/>
              <w:outlineLvl w:val="0"/>
            </w:pPr>
            <w:r>
              <w:t>Типи завдань</w:t>
            </w:r>
          </w:p>
        </w:tc>
        <w:tc>
          <w:tcPr>
            <w:tcW w:w="11027" w:type="dxa"/>
            <w:gridSpan w:val="2"/>
          </w:tcPr>
          <w:p w:rsidR="00EE3186" w:rsidRDefault="00EE3186" w:rsidP="00F6435B">
            <w:pPr>
              <w:pStyle w:val="1"/>
              <w:tabs>
                <w:tab w:val="left" w:pos="9781"/>
              </w:tabs>
              <w:spacing w:before="72" w:line="276" w:lineRule="auto"/>
              <w:ind w:left="0" w:right="553"/>
              <w:jc w:val="center"/>
              <w:outlineLvl w:val="0"/>
            </w:pPr>
            <w:r>
              <w:t>Характеристика завдання й етапи виконання</w:t>
            </w:r>
          </w:p>
        </w:tc>
        <w:tc>
          <w:tcPr>
            <w:tcW w:w="1587" w:type="dxa"/>
          </w:tcPr>
          <w:p w:rsidR="00EE3186" w:rsidRDefault="00EE3186" w:rsidP="00F6435B">
            <w:pPr>
              <w:pStyle w:val="1"/>
              <w:tabs>
                <w:tab w:val="left" w:pos="9781"/>
              </w:tabs>
              <w:spacing w:before="72" w:line="276" w:lineRule="auto"/>
              <w:ind w:left="0" w:right="553"/>
              <w:jc w:val="center"/>
              <w:outlineLvl w:val="0"/>
            </w:pPr>
            <w:r>
              <w:t>Кількість балів</w:t>
            </w:r>
          </w:p>
        </w:tc>
      </w:tr>
      <w:tr w:rsidR="00EE3186" w:rsidTr="00EE3186">
        <w:tc>
          <w:tcPr>
            <w:tcW w:w="1412" w:type="dxa"/>
          </w:tcPr>
          <w:p w:rsidR="00EE3186" w:rsidRDefault="00EE3186" w:rsidP="00F6435B">
            <w:pPr>
              <w:pStyle w:val="1"/>
              <w:tabs>
                <w:tab w:val="left" w:pos="9781"/>
              </w:tabs>
              <w:spacing w:before="72" w:line="276" w:lineRule="auto"/>
              <w:ind w:left="0" w:right="553"/>
              <w:jc w:val="center"/>
              <w:outlineLvl w:val="0"/>
            </w:pPr>
            <w:r>
              <w:t>1</w:t>
            </w:r>
          </w:p>
        </w:tc>
        <w:tc>
          <w:tcPr>
            <w:tcW w:w="11027" w:type="dxa"/>
            <w:gridSpan w:val="2"/>
          </w:tcPr>
          <w:p w:rsidR="00EE3186" w:rsidRPr="009C407F" w:rsidRDefault="00EE3186" w:rsidP="00EE3186">
            <w:pPr>
              <w:pStyle w:val="1"/>
              <w:tabs>
                <w:tab w:val="left" w:pos="9781"/>
              </w:tabs>
              <w:spacing w:before="72" w:line="276" w:lineRule="auto"/>
              <w:ind w:left="0"/>
              <w:jc w:val="both"/>
              <w:outlineLvl w:val="0"/>
              <w:rPr>
                <w:b w:val="0"/>
              </w:rPr>
            </w:pPr>
            <w:r w:rsidRPr="009C407F">
              <w:rPr>
                <w:b w:val="0"/>
                <w:i/>
              </w:rPr>
              <w:t>Перше</w:t>
            </w:r>
            <w:r w:rsidRPr="009C407F">
              <w:rPr>
                <w:b w:val="0"/>
              </w:rPr>
              <w:t xml:space="preserve"> завдання передбачає складання зразків </w:t>
            </w:r>
            <w:r>
              <w:rPr>
                <w:b w:val="0"/>
              </w:rPr>
              <w:t>2</w:t>
            </w:r>
            <w:r w:rsidRPr="009C407F">
              <w:rPr>
                <w:b w:val="0"/>
              </w:rPr>
              <w:t>0 документів, що плануються на практичні заняття та екзамен,</w:t>
            </w:r>
            <w:r w:rsidRPr="009C407F">
              <w:rPr>
                <w:b w:val="0"/>
                <w:spacing w:val="1"/>
              </w:rPr>
              <w:t xml:space="preserve"> </w:t>
            </w:r>
            <w:r w:rsidRPr="009C407F">
              <w:rPr>
                <w:b w:val="0"/>
              </w:rPr>
              <w:t>обов’язково</w:t>
            </w:r>
            <w:r w:rsidRPr="009C407F">
              <w:rPr>
                <w:b w:val="0"/>
                <w:spacing w:val="1"/>
              </w:rPr>
              <w:t xml:space="preserve"> </w:t>
            </w:r>
            <w:r w:rsidRPr="009C407F">
              <w:rPr>
                <w:b w:val="0"/>
              </w:rPr>
              <w:t>серед</w:t>
            </w:r>
            <w:r w:rsidRPr="009C407F">
              <w:rPr>
                <w:b w:val="0"/>
                <w:spacing w:val="-5"/>
              </w:rPr>
              <w:t xml:space="preserve"> </w:t>
            </w:r>
            <w:r w:rsidRPr="009C407F">
              <w:rPr>
                <w:b w:val="0"/>
              </w:rPr>
              <w:t>яких</w:t>
            </w:r>
            <w:r w:rsidRPr="009C407F">
              <w:rPr>
                <w:b w:val="0"/>
                <w:spacing w:val="-7"/>
              </w:rPr>
              <w:t xml:space="preserve"> </w:t>
            </w:r>
            <w:r w:rsidRPr="009C407F">
              <w:rPr>
                <w:b w:val="0"/>
              </w:rPr>
              <w:t>буде</w:t>
            </w:r>
            <w:r w:rsidRPr="009C407F">
              <w:rPr>
                <w:b w:val="0"/>
                <w:spacing w:val="-1"/>
              </w:rPr>
              <w:t xml:space="preserve"> </w:t>
            </w:r>
            <w:r w:rsidRPr="009C407F">
              <w:rPr>
                <w:b w:val="0"/>
                <w:i/>
              </w:rPr>
              <w:t>Автобіографія,</w:t>
            </w:r>
            <w:r w:rsidRPr="009C407F">
              <w:rPr>
                <w:b w:val="0"/>
                <w:i/>
                <w:spacing w:val="-1"/>
              </w:rPr>
              <w:t xml:space="preserve"> </w:t>
            </w:r>
            <w:r w:rsidRPr="009C407F">
              <w:rPr>
                <w:b w:val="0"/>
                <w:i/>
              </w:rPr>
              <w:t>Резюме</w:t>
            </w:r>
            <w:r w:rsidRPr="009C407F">
              <w:rPr>
                <w:b w:val="0"/>
                <w:i/>
                <w:spacing w:val="-3"/>
              </w:rPr>
              <w:t xml:space="preserve"> </w:t>
            </w:r>
            <w:r w:rsidRPr="009C407F">
              <w:rPr>
                <w:b w:val="0"/>
                <w:i/>
              </w:rPr>
              <w:t>та</w:t>
            </w:r>
            <w:r w:rsidRPr="009C407F">
              <w:rPr>
                <w:b w:val="0"/>
                <w:i/>
                <w:spacing w:val="-4"/>
              </w:rPr>
              <w:t xml:space="preserve"> </w:t>
            </w:r>
            <w:r w:rsidRPr="009C407F">
              <w:rPr>
                <w:b w:val="0"/>
                <w:i/>
              </w:rPr>
              <w:t>Характеристика</w:t>
            </w:r>
            <w:r w:rsidRPr="009C407F">
              <w:rPr>
                <w:b w:val="0"/>
                <w:spacing w:val="2"/>
              </w:rPr>
              <w:t xml:space="preserve"> </w:t>
            </w:r>
            <w:r w:rsidRPr="009C407F">
              <w:rPr>
                <w:b w:val="0"/>
              </w:rPr>
              <w:t>про</w:t>
            </w:r>
            <w:r w:rsidRPr="009C407F">
              <w:rPr>
                <w:b w:val="0"/>
                <w:spacing w:val="2"/>
              </w:rPr>
              <w:t xml:space="preserve"> </w:t>
            </w:r>
            <w:r w:rsidRPr="009C407F">
              <w:rPr>
                <w:b w:val="0"/>
              </w:rPr>
              <w:t>студента. Зразки документів виконувати одним файлом (кожен тип документа слід складати з окремого аркуша)</w:t>
            </w:r>
          </w:p>
        </w:tc>
        <w:tc>
          <w:tcPr>
            <w:tcW w:w="1587" w:type="dxa"/>
          </w:tcPr>
          <w:p w:rsidR="00EE3186" w:rsidRDefault="00EE3186" w:rsidP="00F6435B">
            <w:pPr>
              <w:pStyle w:val="1"/>
              <w:tabs>
                <w:tab w:val="left" w:pos="9781"/>
              </w:tabs>
              <w:spacing w:line="276" w:lineRule="auto"/>
              <w:ind w:left="136" w:right="53" w:hanging="136"/>
              <w:jc w:val="center"/>
              <w:outlineLvl w:val="0"/>
              <w:rPr>
                <w:b w:val="0"/>
              </w:rPr>
            </w:pPr>
            <w:r w:rsidRPr="00EE3186">
              <w:rPr>
                <w:b w:val="0"/>
                <w:highlight w:val="yellow"/>
              </w:rPr>
              <w:t>20</w:t>
            </w:r>
            <w:r w:rsidRPr="00EE3186">
              <w:rPr>
                <w:b w:val="0"/>
                <w:spacing w:val="-2"/>
                <w:highlight w:val="yellow"/>
              </w:rPr>
              <w:t xml:space="preserve"> </w:t>
            </w:r>
            <w:r w:rsidRPr="00EE3186">
              <w:rPr>
                <w:b w:val="0"/>
                <w:highlight w:val="yellow"/>
              </w:rPr>
              <w:t>балів</w:t>
            </w:r>
          </w:p>
          <w:p w:rsidR="00EE3186" w:rsidRPr="009C407F" w:rsidRDefault="00EE3186" w:rsidP="00F6435B">
            <w:pPr>
              <w:pStyle w:val="1"/>
              <w:tabs>
                <w:tab w:val="left" w:pos="9781"/>
              </w:tabs>
              <w:spacing w:line="276" w:lineRule="auto"/>
              <w:ind w:left="136" w:right="53" w:hanging="136"/>
              <w:outlineLvl w:val="0"/>
              <w:rPr>
                <w:b w:val="0"/>
              </w:rPr>
            </w:pPr>
            <w:r w:rsidRPr="009C407F">
              <w:rPr>
                <w:b w:val="0"/>
              </w:rPr>
              <w:t>(мах 1 бал за кожен правильно складений документ)</w:t>
            </w:r>
          </w:p>
        </w:tc>
      </w:tr>
      <w:tr w:rsidR="00EE3186" w:rsidTr="00EE3186">
        <w:trPr>
          <w:trHeight w:val="1260"/>
        </w:trPr>
        <w:tc>
          <w:tcPr>
            <w:tcW w:w="1412" w:type="dxa"/>
            <w:vMerge w:val="restart"/>
          </w:tcPr>
          <w:p w:rsidR="00EE3186" w:rsidRDefault="00EE3186" w:rsidP="00F6435B">
            <w:pPr>
              <w:pStyle w:val="1"/>
              <w:tabs>
                <w:tab w:val="left" w:pos="9781"/>
              </w:tabs>
              <w:spacing w:before="72" w:line="276" w:lineRule="auto"/>
              <w:ind w:left="0" w:right="553"/>
              <w:jc w:val="center"/>
              <w:outlineLvl w:val="0"/>
            </w:pPr>
            <w:r>
              <w:t>2</w:t>
            </w:r>
          </w:p>
          <w:p w:rsidR="00EE3186" w:rsidRDefault="00EE3186" w:rsidP="00F6435B">
            <w:pPr>
              <w:pStyle w:val="1"/>
              <w:tabs>
                <w:tab w:val="left" w:pos="9781"/>
              </w:tabs>
              <w:spacing w:before="72" w:line="276" w:lineRule="auto"/>
              <w:ind w:left="0" w:right="553"/>
              <w:jc w:val="center"/>
              <w:outlineLvl w:val="0"/>
            </w:pPr>
          </w:p>
        </w:tc>
        <w:tc>
          <w:tcPr>
            <w:tcW w:w="11027" w:type="dxa"/>
            <w:gridSpan w:val="2"/>
          </w:tcPr>
          <w:p w:rsidR="00EE3186" w:rsidRPr="009C407F" w:rsidRDefault="00EE3186" w:rsidP="00F6435B">
            <w:pPr>
              <w:pStyle w:val="a3"/>
              <w:tabs>
                <w:tab w:val="left" w:pos="9781"/>
              </w:tabs>
              <w:spacing w:before="1" w:line="276" w:lineRule="auto"/>
              <w:jc w:val="both"/>
              <w:rPr>
                <w:color w:val="000000"/>
                <w:shd w:val="clear" w:color="auto" w:fill="FFFFFF"/>
              </w:rPr>
            </w:pPr>
            <w:r w:rsidRPr="009C407F">
              <w:rPr>
                <w:i/>
                <w:color w:val="000000"/>
                <w:shd w:val="clear" w:color="auto" w:fill="FFFFFF"/>
              </w:rPr>
              <w:t>Друге</w:t>
            </w:r>
            <w:r w:rsidRPr="004E7E79">
              <w:rPr>
                <w:color w:val="000000"/>
                <w:shd w:val="clear" w:color="auto" w:fill="FFFFFF"/>
              </w:rPr>
              <w:t xml:space="preserve"> завдання передбачає написання реферованого дослідження на запропоновану тему з дотриманням усіх необхідних складових </w:t>
            </w:r>
            <w:r w:rsidRPr="009C407F">
              <w:rPr>
                <w:color w:val="000000"/>
                <w:shd w:val="clear" w:color="auto" w:fill="FFFFFF"/>
              </w:rPr>
              <w:t>реферату й</w:t>
            </w:r>
            <w:r w:rsidRPr="009C407F">
              <w:t xml:space="preserve"> </w:t>
            </w:r>
            <w:r>
              <w:t>норм</w:t>
            </w:r>
            <w:r w:rsidRPr="009C407F">
              <w:t xml:space="preserve"> академічної доброчесності</w:t>
            </w:r>
            <w:r w:rsidRPr="009C407F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587" w:type="dxa"/>
          </w:tcPr>
          <w:p w:rsidR="00EE3186" w:rsidRDefault="00EE3186" w:rsidP="00F6435B">
            <w:pPr>
              <w:pStyle w:val="a3"/>
              <w:tabs>
                <w:tab w:val="left" w:pos="9781"/>
              </w:tabs>
              <w:spacing w:before="1" w:line="276" w:lineRule="auto"/>
              <w:jc w:val="center"/>
            </w:pPr>
            <w:r w:rsidRPr="00EE3186">
              <w:rPr>
                <w:color w:val="000000"/>
                <w:highlight w:val="yellow"/>
              </w:rPr>
              <w:t>20</w:t>
            </w:r>
            <w:r w:rsidRPr="00EE3186">
              <w:rPr>
                <w:highlight w:val="yellow"/>
              </w:rPr>
              <w:t xml:space="preserve"> балів</w:t>
            </w:r>
          </w:p>
          <w:p w:rsidR="00EE3186" w:rsidRDefault="00EE3186" w:rsidP="00F6435B">
            <w:pPr>
              <w:pStyle w:val="a3"/>
              <w:tabs>
                <w:tab w:val="left" w:pos="9781"/>
              </w:tabs>
              <w:spacing w:before="1" w:line="276" w:lineRule="auto"/>
              <w:jc w:val="both"/>
            </w:pPr>
            <w:r w:rsidRPr="00A10A85">
              <w:t>(</w:t>
            </w:r>
            <w:r>
              <w:t>13</w:t>
            </w:r>
            <w:r w:rsidRPr="00A10A85">
              <w:t xml:space="preserve"> балів за реферативне дослідження й </w:t>
            </w:r>
            <w:r>
              <w:t>7</w:t>
            </w:r>
            <w:r w:rsidRPr="00A10A85">
              <w:t xml:space="preserve"> бал</w:t>
            </w:r>
            <w:r>
              <w:t>ів</w:t>
            </w:r>
            <w:r w:rsidRPr="00A10A85">
              <w:t xml:space="preserve"> - презентація). </w:t>
            </w:r>
          </w:p>
        </w:tc>
      </w:tr>
      <w:tr w:rsidR="00EE3186" w:rsidTr="00EE3186">
        <w:trPr>
          <w:trHeight w:val="390"/>
        </w:trPr>
        <w:tc>
          <w:tcPr>
            <w:tcW w:w="1412" w:type="dxa"/>
            <w:vMerge/>
          </w:tcPr>
          <w:p w:rsidR="00EE3186" w:rsidRDefault="00EE3186" w:rsidP="00F6435B">
            <w:pPr>
              <w:pStyle w:val="1"/>
              <w:tabs>
                <w:tab w:val="left" w:pos="9781"/>
              </w:tabs>
              <w:spacing w:line="276" w:lineRule="auto"/>
              <w:ind w:left="0" w:right="553"/>
              <w:jc w:val="center"/>
              <w:outlineLvl w:val="0"/>
            </w:pPr>
          </w:p>
        </w:tc>
        <w:tc>
          <w:tcPr>
            <w:tcW w:w="2585" w:type="dxa"/>
          </w:tcPr>
          <w:p w:rsidR="00EE3186" w:rsidRPr="009C407F" w:rsidRDefault="00EE3186" w:rsidP="00EE3186">
            <w:pPr>
              <w:pStyle w:val="a3"/>
              <w:tabs>
                <w:tab w:val="left" w:pos="9781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A10A85">
              <w:rPr>
                <w:i/>
                <w:color w:val="000000"/>
                <w:shd w:val="clear" w:color="auto" w:fill="FFFFFF"/>
              </w:rPr>
              <w:t>Послідовність роботи</w:t>
            </w:r>
            <w:r w:rsidRPr="009C407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відповідає</w:t>
            </w:r>
            <w:r w:rsidRPr="009C407F">
              <w:rPr>
                <w:color w:val="000000"/>
                <w:shd w:val="clear" w:color="auto" w:fill="FFFFFF"/>
              </w:rPr>
              <w:t xml:space="preserve"> так</w:t>
            </w:r>
            <w:r>
              <w:rPr>
                <w:color w:val="000000"/>
                <w:shd w:val="clear" w:color="auto" w:fill="FFFFFF"/>
              </w:rPr>
              <w:t xml:space="preserve">им </w:t>
            </w:r>
            <w:r w:rsidRPr="009C407F">
              <w:rPr>
                <w:color w:val="000000"/>
                <w:shd w:val="clear" w:color="auto" w:fill="FFFFFF"/>
              </w:rPr>
              <w:t>етап</w:t>
            </w:r>
            <w:r>
              <w:rPr>
                <w:color w:val="000000"/>
                <w:shd w:val="clear" w:color="auto" w:fill="FFFFFF"/>
              </w:rPr>
              <w:t>ам</w:t>
            </w:r>
            <w:r w:rsidRPr="009C407F">
              <w:rPr>
                <w:color w:val="000000"/>
                <w:shd w:val="clear" w:color="auto" w:fill="FFFFFF"/>
              </w:rPr>
              <w:t xml:space="preserve">: </w:t>
            </w:r>
          </w:p>
          <w:p w:rsidR="00EE3186" w:rsidRDefault="00EE3186" w:rsidP="00F6435B">
            <w:pPr>
              <w:pStyle w:val="1"/>
              <w:tabs>
                <w:tab w:val="left" w:pos="9781"/>
              </w:tabs>
              <w:spacing w:line="276" w:lineRule="auto"/>
              <w:ind w:left="0" w:right="337"/>
              <w:jc w:val="both"/>
              <w:outlineLvl w:val="0"/>
              <w:rPr>
                <w:rStyle w:val="apple-converted-space"/>
                <w:rFonts w:eastAsiaTheme="majorEastAsia"/>
                <w:b w:val="0"/>
                <w:color w:val="000000"/>
              </w:rPr>
            </w:pPr>
            <w:r>
              <w:rPr>
                <w:b w:val="0"/>
                <w:color w:val="000000"/>
                <w:shd w:val="clear" w:color="auto" w:fill="FFFFFF"/>
              </w:rPr>
              <w:t>1.</w:t>
            </w:r>
            <w:r w:rsidRPr="009C407F">
              <w:rPr>
                <w:b w:val="0"/>
                <w:color w:val="000000"/>
                <w:shd w:val="clear" w:color="auto" w:fill="FFFFFF"/>
              </w:rPr>
              <w:t>В</w:t>
            </w:r>
            <w:r w:rsidRPr="009C407F">
              <w:rPr>
                <w:b w:val="0"/>
                <w:color w:val="000000"/>
              </w:rPr>
              <w:t xml:space="preserve">изначте структуру роботи, складіть її план, </w:t>
            </w:r>
            <w:r w:rsidRPr="009C407F">
              <w:rPr>
                <w:b w:val="0"/>
                <w:color w:val="000000"/>
              </w:rPr>
              <w:lastRenderedPageBreak/>
              <w:t>сформуйте список наукових  джерел (включно з науковими статтями).</w:t>
            </w:r>
            <w:r w:rsidRPr="009C407F">
              <w:rPr>
                <w:rStyle w:val="apple-converted-space"/>
                <w:rFonts w:eastAsiaTheme="majorEastAsia"/>
                <w:b w:val="0"/>
                <w:color w:val="000000"/>
              </w:rPr>
              <w:t> </w:t>
            </w:r>
          </w:p>
          <w:p w:rsidR="00EE3186" w:rsidRDefault="00EE3186" w:rsidP="00F6435B">
            <w:pPr>
              <w:pStyle w:val="1"/>
              <w:tabs>
                <w:tab w:val="left" w:pos="9781"/>
              </w:tabs>
              <w:spacing w:line="276" w:lineRule="auto"/>
              <w:ind w:left="0" w:right="337"/>
              <w:jc w:val="both"/>
              <w:outlineLvl w:val="0"/>
              <w:rPr>
                <w:b w:val="0"/>
                <w:color w:val="000000"/>
              </w:rPr>
            </w:pPr>
            <w:r w:rsidRPr="00A10A85">
              <w:rPr>
                <w:rStyle w:val="apple-converted-space"/>
                <w:rFonts w:eastAsiaTheme="majorEastAsia"/>
                <w:b w:val="0"/>
              </w:rPr>
              <w:t>2</w:t>
            </w:r>
            <w:r>
              <w:rPr>
                <w:rStyle w:val="apple-converted-space"/>
                <w:rFonts w:eastAsiaTheme="majorEastAsia"/>
              </w:rPr>
              <w:t>.</w:t>
            </w:r>
            <w:r w:rsidRPr="009C407F">
              <w:rPr>
                <w:b w:val="0"/>
                <w:color w:val="000000"/>
              </w:rPr>
              <w:t xml:space="preserve">У структурі роботи слід передбачити коротку вступну частину, у якій мотивується актуальність теми, </w:t>
            </w:r>
            <w:proofErr w:type="spellStart"/>
            <w:r w:rsidRPr="009C407F">
              <w:rPr>
                <w:b w:val="0"/>
                <w:color w:val="000000"/>
              </w:rPr>
              <w:t>формулюється</w:t>
            </w:r>
            <w:proofErr w:type="spellEnd"/>
            <w:r w:rsidRPr="009C407F">
              <w:rPr>
                <w:b w:val="0"/>
                <w:color w:val="000000"/>
              </w:rPr>
              <w:t xml:space="preserve"> мета й основні лінгвістичні здобутки (огляд джерел) з проблеми. </w:t>
            </w:r>
          </w:p>
          <w:p w:rsidR="00EE3186" w:rsidRDefault="00EE3186" w:rsidP="00F6435B">
            <w:pPr>
              <w:pStyle w:val="1"/>
              <w:tabs>
                <w:tab w:val="left" w:pos="9781"/>
              </w:tabs>
              <w:spacing w:line="276" w:lineRule="auto"/>
              <w:ind w:left="0" w:right="337"/>
              <w:jc w:val="both"/>
              <w:outlineLvl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3.</w:t>
            </w:r>
            <w:r w:rsidRPr="009C407F">
              <w:rPr>
                <w:b w:val="0"/>
                <w:color w:val="000000"/>
              </w:rPr>
              <w:t xml:space="preserve">В основній частині реферату </w:t>
            </w:r>
            <w:r w:rsidRPr="009C407F">
              <w:rPr>
                <w:b w:val="0"/>
                <w:color w:val="000000"/>
              </w:rPr>
              <w:lastRenderedPageBreak/>
              <w:t xml:space="preserve">викладіть аналіз проблеми за існуючими науковими джерелами, </w:t>
            </w:r>
            <w:proofErr w:type="spellStart"/>
            <w:r w:rsidRPr="009C407F">
              <w:rPr>
                <w:b w:val="0"/>
                <w:color w:val="000000"/>
              </w:rPr>
              <w:t>зіставте</w:t>
            </w:r>
            <w:proofErr w:type="spellEnd"/>
            <w:r w:rsidRPr="009C407F">
              <w:rPr>
                <w:b w:val="0"/>
                <w:color w:val="000000"/>
              </w:rPr>
              <w:t xml:space="preserve"> існуючі погляди науковців, врахуйте, що покликання на використану наукову літературу обов’язкові! </w:t>
            </w:r>
          </w:p>
          <w:p w:rsidR="00EE3186" w:rsidRPr="009C407F" w:rsidRDefault="00EE3186" w:rsidP="00F6435B">
            <w:pPr>
              <w:pStyle w:val="1"/>
              <w:tabs>
                <w:tab w:val="left" w:pos="9781"/>
              </w:tabs>
              <w:spacing w:line="276" w:lineRule="auto"/>
              <w:ind w:left="0" w:right="337"/>
              <w:jc w:val="both"/>
              <w:outlineLvl w:val="0"/>
              <w:rPr>
                <w:i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</w:rPr>
              <w:t>4.</w:t>
            </w:r>
            <w:r w:rsidRPr="009C407F">
              <w:rPr>
                <w:b w:val="0"/>
                <w:color w:val="000000"/>
              </w:rPr>
              <w:t xml:space="preserve">У кінці роботи рекомендується написати власну заключну частину, у якій були б узагальнені основні положення та висновки </w:t>
            </w:r>
            <w:r w:rsidRPr="009C407F">
              <w:rPr>
                <w:b w:val="0"/>
                <w:color w:val="000000"/>
              </w:rPr>
              <w:lastRenderedPageBreak/>
              <w:t xml:space="preserve">з теми дослідження. </w:t>
            </w:r>
            <w:r>
              <w:rPr>
                <w:b w:val="0"/>
                <w:color w:val="000000"/>
              </w:rPr>
              <w:t>5.</w:t>
            </w:r>
            <w:r w:rsidRPr="009C407F">
              <w:rPr>
                <w:b w:val="0"/>
                <w:color w:val="000000"/>
              </w:rPr>
              <w:t xml:space="preserve">Список використаних джерел повинен включати широке коло наукової літератури (підручників, монографій, статей у наукових журналах, інтернет-ресурсів), не менше 10-15 найменувань. </w:t>
            </w:r>
            <w:r>
              <w:rPr>
                <w:b w:val="0"/>
                <w:color w:val="000000"/>
              </w:rPr>
              <w:t>6.</w:t>
            </w:r>
            <w:r w:rsidRPr="009C407F">
              <w:rPr>
                <w:b w:val="0"/>
                <w:color w:val="000000"/>
              </w:rPr>
              <w:t xml:space="preserve">Обовʼязковою умовою буде підготовка мультимедійної презентації (10-15 </w:t>
            </w:r>
            <w:r w:rsidRPr="009C407F">
              <w:rPr>
                <w:b w:val="0"/>
                <w:color w:val="000000"/>
              </w:rPr>
              <w:lastRenderedPageBreak/>
              <w:t>слайдів) до теми реферату.</w:t>
            </w:r>
          </w:p>
        </w:tc>
        <w:tc>
          <w:tcPr>
            <w:tcW w:w="8442" w:type="dxa"/>
          </w:tcPr>
          <w:p w:rsidR="00EE3186" w:rsidRPr="00A10A85" w:rsidRDefault="00EE3186" w:rsidP="00F6435B">
            <w:pPr>
              <w:pStyle w:val="a3"/>
              <w:tabs>
                <w:tab w:val="left" w:pos="9781"/>
              </w:tabs>
              <w:spacing w:line="276" w:lineRule="auto"/>
              <w:ind w:firstLine="109"/>
              <w:jc w:val="center"/>
              <w:rPr>
                <w:i/>
              </w:rPr>
            </w:pPr>
            <w:r w:rsidRPr="00A10A85">
              <w:rPr>
                <w:i/>
              </w:rPr>
              <w:lastRenderedPageBreak/>
              <w:t>Теми реферованих досліджень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9781"/>
              </w:tabs>
              <w:spacing w:line="276" w:lineRule="auto"/>
              <w:ind w:left="0" w:firstLine="109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Досвід</w:t>
            </w:r>
            <w:r w:rsidRPr="004E7E79">
              <w:rPr>
                <w:spacing w:val="-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країн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Європи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</w:t>
            </w:r>
            <w:r w:rsidRPr="004E7E79">
              <w:rPr>
                <w:spacing w:val="-10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розв’язанні</w:t>
            </w:r>
            <w:r w:rsidRPr="004E7E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E7E79">
              <w:rPr>
                <w:sz w:val="24"/>
                <w:szCs w:val="24"/>
              </w:rPr>
              <w:t>мовних</w:t>
            </w:r>
            <w:proofErr w:type="spellEnd"/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проблем.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1190"/>
                <w:tab w:val="left" w:pos="1191"/>
                <w:tab w:val="left" w:pos="9781"/>
              </w:tabs>
              <w:spacing w:line="276" w:lineRule="auto"/>
              <w:ind w:left="0" w:firstLine="109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Українська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мова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серед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інших</w:t>
            </w:r>
            <w:r w:rsidRPr="004E7E79">
              <w:rPr>
                <w:spacing w:val="-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мов</w:t>
            </w:r>
            <w:r w:rsidRPr="004E7E79">
              <w:rPr>
                <w:spacing w:val="-1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світу.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1190"/>
                <w:tab w:val="left" w:pos="1191"/>
                <w:tab w:val="left" w:pos="9781"/>
              </w:tabs>
              <w:spacing w:line="276" w:lineRule="auto"/>
              <w:ind w:left="0" w:firstLine="109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Проблема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створення</w:t>
            </w:r>
            <w:r w:rsidRPr="004E7E79">
              <w:rPr>
                <w:spacing w:val="-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штучних</w:t>
            </w:r>
            <w:r w:rsidRPr="004E7E79">
              <w:rPr>
                <w:spacing w:val="-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мов.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1190"/>
                <w:tab w:val="left" w:pos="1191"/>
                <w:tab w:val="left" w:pos="9781"/>
              </w:tabs>
              <w:spacing w:line="276" w:lineRule="auto"/>
              <w:ind w:left="0" w:firstLine="109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Становлення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і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розвиток</w:t>
            </w:r>
            <w:r w:rsidRPr="004E7E79">
              <w:rPr>
                <w:spacing w:val="-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українського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правопису.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1190"/>
                <w:tab w:val="left" w:pos="1191"/>
                <w:tab w:val="left" w:pos="9781"/>
              </w:tabs>
              <w:spacing w:line="276" w:lineRule="auto"/>
              <w:ind w:left="0" w:firstLine="109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Порівняльний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аналіз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правописів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української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мови.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1190"/>
                <w:tab w:val="left" w:pos="1191"/>
                <w:tab w:val="left" w:pos="9781"/>
              </w:tabs>
              <w:spacing w:line="276" w:lineRule="auto"/>
              <w:ind w:left="0" w:firstLine="109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Історія</w:t>
            </w:r>
            <w:r w:rsidRPr="004E7E79">
              <w:rPr>
                <w:spacing w:val="-9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розвитку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української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лексикографії.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9781"/>
              </w:tabs>
              <w:spacing w:line="276" w:lineRule="auto"/>
              <w:ind w:left="392" w:hanging="283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Українські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електронні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термінологічні</w:t>
            </w:r>
            <w:r w:rsidRPr="004E7E79">
              <w:rPr>
                <w:spacing w:val="-9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словники.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9781"/>
              </w:tabs>
              <w:spacing w:line="276" w:lineRule="auto"/>
              <w:ind w:left="392" w:hanging="283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lastRenderedPageBreak/>
              <w:t>Іншомовні</w:t>
            </w:r>
            <w:r w:rsidRPr="004E7E79">
              <w:rPr>
                <w:spacing w:val="-10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запозичення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в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українській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мові.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959"/>
                <w:tab w:val="left" w:pos="9781"/>
              </w:tabs>
              <w:spacing w:line="276" w:lineRule="auto"/>
              <w:ind w:left="109" w:firstLine="0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Українізми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в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європейських мовах.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959"/>
                <w:tab w:val="left" w:pos="9781"/>
              </w:tabs>
              <w:spacing w:line="276" w:lineRule="auto"/>
              <w:ind w:left="109" w:firstLine="0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Історія</w:t>
            </w:r>
            <w:r w:rsidRPr="004E7E79">
              <w:rPr>
                <w:spacing w:val="-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і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сучасні</w:t>
            </w:r>
            <w:r w:rsidRPr="004E7E79">
              <w:rPr>
                <w:spacing w:val="-10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проблеми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української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термінології.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959"/>
                <w:tab w:val="left" w:pos="9781"/>
              </w:tabs>
              <w:spacing w:line="276" w:lineRule="auto"/>
              <w:ind w:left="109" w:firstLine="0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Теоретичні</w:t>
            </w:r>
            <w:r w:rsidRPr="004E7E79">
              <w:rPr>
                <w:spacing w:val="-9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засади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термінознавства</w:t>
            </w:r>
            <w:r w:rsidRPr="004E7E79">
              <w:rPr>
                <w:spacing w:val="-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та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лексикографії.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959"/>
                <w:tab w:val="left" w:pos="9781"/>
              </w:tabs>
              <w:spacing w:line="276" w:lineRule="auto"/>
              <w:ind w:left="109" w:firstLine="0"/>
              <w:jc w:val="both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Нормування,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кодифікація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і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стандартизація</w:t>
            </w:r>
            <w:r w:rsidRPr="004E7E79">
              <w:rPr>
                <w:spacing w:val="-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термінів.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959"/>
                <w:tab w:val="left" w:pos="9781"/>
              </w:tabs>
              <w:spacing w:line="276" w:lineRule="auto"/>
              <w:ind w:left="109" w:firstLine="0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Міжмовна</w:t>
            </w:r>
            <w:r w:rsidRPr="004E7E79">
              <w:rPr>
                <w:spacing w:val="-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омонімія.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959"/>
              </w:tabs>
              <w:spacing w:line="276" w:lineRule="auto"/>
              <w:ind w:left="109" w:firstLine="0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Джерела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розвитку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української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фразеології.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392"/>
              </w:tabs>
              <w:spacing w:line="276" w:lineRule="auto"/>
              <w:ind w:left="250" w:hanging="141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Фразеологія</w:t>
            </w:r>
            <w:r w:rsidRPr="004E7E79">
              <w:rPr>
                <w:spacing w:val="-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обраного</w:t>
            </w:r>
            <w:r w:rsidRPr="004E7E79">
              <w:rPr>
                <w:spacing w:val="-9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фаху.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392"/>
              </w:tabs>
              <w:spacing w:line="276" w:lineRule="auto"/>
              <w:ind w:left="250" w:hanging="141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Специфіка</w:t>
            </w:r>
            <w:r w:rsidRPr="004E7E79">
              <w:rPr>
                <w:spacing w:val="-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науково-технічного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перекладу</w:t>
            </w:r>
            <w:r w:rsidRPr="004E7E79">
              <w:rPr>
                <w:spacing w:val="-11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і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вимоги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до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нього.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392"/>
              </w:tabs>
              <w:spacing w:line="276" w:lineRule="auto"/>
              <w:ind w:left="250" w:hanging="141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Типові</w:t>
            </w:r>
            <w:r w:rsidRPr="004E7E79">
              <w:rPr>
                <w:spacing w:val="-9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помилки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при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перекладі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наукових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текстів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українською.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392"/>
              </w:tabs>
              <w:spacing w:line="276" w:lineRule="auto"/>
              <w:ind w:left="250" w:hanging="141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Автоматизований</w:t>
            </w:r>
            <w:r w:rsidRPr="004E7E79">
              <w:rPr>
                <w:spacing w:val="-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(комп’ютерний)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переклад.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392"/>
              </w:tabs>
              <w:spacing w:line="276" w:lineRule="auto"/>
              <w:ind w:left="250" w:hanging="141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Історія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походження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вашого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імені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та</w:t>
            </w:r>
            <w:r w:rsidRPr="004E7E79">
              <w:rPr>
                <w:spacing w:val="-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прізвища.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392"/>
              </w:tabs>
              <w:spacing w:line="276" w:lineRule="auto"/>
              <w:ind w:left="250" w:hanging="141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Походження</w:t>
            </w:r>
            <w:r w:rsidRPr="004E7E79">
              <w:rPr>
                <w:spacing w:val="-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українських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імен.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392"/>
              </w:tabs>
              <w:spacing w:line="276" w:lineRule="auto"/>
              <w:ind w:left="250" w:hanging="141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Історія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походження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Вашого</w:t>
            </w:r>
            <w:r w:rsidRPr="004E7E79">
              <w:rPr>
                <w:spacing w:val="-10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населеного</w:t>
            </w:r>
            <w:r w:rsidRPr="004E7E79">
              <w:rPr>
                <w:spacing w:val="-9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пункту.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Невербальні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компоненти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спілкування.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Гендерні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аспекти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спілкування.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Особливості</w:t>
            </w:r>
            <w:r w:rsidRPr="004E7E79">
              <w:rPr>
                <w:spacing w:val="-1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нейролінгвістичного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програмування.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proofErr w:type="spellStart"/>
            <w:r w:rsidRPr="004E7E79">
              <w:rPr>
                <w:sz w:val="24"/>
                <w:szCs w:val="24"/>
              </w:rPr>
              <w:t>Соціопсихолінгвістичний</w:t>
            </w:r>
            <w:proofErr w:type="spellEnd"/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аспект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культури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мови.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Презентація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як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різновид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публічного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мовлення.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Стратегія</w:t>
            </w:r>
            <w:r w:rsidRPr="004E7E79">
              <w:rPr>
                <w:spacing w:val="-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поведінки</w:t>
            </w:r>
            <w:r w:rsidRPr="004E7E79">
              <w:rPr>
                <w:spacing w:val="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під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час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ділової</w:t>
            </w:r>
            <w:r w:rsidRPr="004E7E79">
              <w:rPr>
                <w:spacing w:val="-9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бесіди.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Сучасні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технології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7E79">
              <w:rPr>
                <w:sz w:val="24"/>
                <w:szCs w:val="24"/>
              </w:rPr>
              <w:t>паблік</w:t>
            </w:r>
            <w:proofErr w:type="spellEnd"/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E7E79">
              <w:rPr>
                <w:sz w:val="24"/>
                <w:szCs w:val="24"/>
              </w:rPr>
              <w:t>рілейшнз</w:t>
            </w:r>
            <w:proofErr w:type="spellEnd"/>
            <w:r w:rsidRPr="004E7E79">
              <w:rPr>
                <w:sz w:val="24"/>
                <w:szCs w:val="24"/>
              </w:rPr>
              <w:t>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Дискусія,</w:t>
            </w:r>
            <w:r w:rsidRPr="004E7E79">
              <w:rPr>
                <w:spacing w:val="-5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полеміка,</w:t>
            </w:r>
            <w:r w:rsidRPr="004E7E79">
              <w:rPr>
                <w:spacing w:val="-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диспут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як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різновид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суперечки.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proofErr w:type="spellStart"/>
            <w:r w:rsidRPr="004E7E79">
              <w:rPr>
                <w:sz w:val="24"/>
                <w:szCs w:val="24"/>
              </w:rPr>
              <w:t>Мовний</w:t>
            </w:r>
            <w:proofErr w:type="spellEnd"/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етикет</w:t>
            </w:r>
            <w:r w:rsidRPr="004E7E79">
              <w:rPr>
                <w:spacing w:val="-1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українців: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традиції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і</w:t>
            </w:r>
            <w:r w:rsidRPr="004E7E79">
              <w:rPr>
                <w:spacing w:val="-8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сучасність.</w:t>
            </w:r>
          </w:p>
          <w:p w:rsidR="00EE3186" w:rsidRPr="004E7E79" w:rsidRDefault="00EE3186" w:rsidP="00EE3186">
            <w:pPr>
              <w:pStyle w:val="a5"/>
              <w:numPr>
                <w:ilvl w:val="0"/>
                <w:numId w:val="2"/>
              </w:numPr>
              <w:tabs>
                <w:tab w:val="left" w:pos="238"/>
              </w:tabs>
              <w:spacing w:line="276" w:lineRule="auto"/>
              <w:ind w:left="238" w:hanging="75"/>
              <w:rPr>
                <w:sz w:val="24"/>
                <w:szCs w:val="24"/>
              </w:rPr>
            </w:pPr>
            <w:r w:rsidRPr="004E7E79">
              <w:rPr>
                <w:sz w:val="24"/>
                <w:szCs w:val="24"/>
              </w:rPr>
              <w:t>Науковий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етикет</w:t>
            </w:r>
            <w:r w:rsidRPr="004E7E79">
              <w:rPr>
                <w:spacing w:val="-2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(наукова</w:t>
            </w:r>
            <w:r w:rsidRPr="004E7E79">
              <w:rPr>
                <w:spacing w:val="3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дискусія</w:t>
            </w:r>
            <w:r w:rsidRPr="004E7E79">
              <w:rPr>
                <w:spacing w:val="-7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та</w:t>
            </w:r>
            <w:r w:rsidRPr="004E7E79">
              <w:rPr>
                <w:spacing w:val="-4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її</w:t>
            </w:r>
            <w:r w:rsidRPr="004E7E79">
              <w:rPr>
                <w:spacing w:val="-6"/>
                <w:sz w:val="24"/>
                <w:szCs w:val="24"/>
              </w:rPr>
              <w:t xml:space="preserve"> </w:t>
            </w:r>
            <w:r w:rsidRPr="004E7E79">
              <w:rPr>
                <w:sz w:val="24"/>
                <w:szCs w:val="24"/>
              </w:rPr>
              <w:t>правила)</w:t>
            </w:r>
          </w:p>
          <w:p w:rsidR="00EE3186" w:rsidRPr="004E7E79" w:rsidRDefault="00EE3186" w:rsidP="00F6435B">
            <w:pPr>
              <w:pStyle w:val="a6"/>
              <w:tabs>
                <w:tab w:val="left" w:pos="238"/>
              </w:tabs>
              <w:spacing w:before="0" w:beforeAutospacing="0" w:after="0" w:afterAutospacing="0" w:line="276" w:lineRule="auto"/>
              <w:ind w:left="238" w:hanging="75"/>
              <w:jc w:val="both"/>
              <w:rPr>
                <w:b/>
                <w:lang w:val="uk-UA"/>
              </w:rPr>
            </w:pPr>
          </w:p>
          <w:p w:rsidR="00EE3186" w:rsidRPr="009C407F" w:rsidRDefault="00EE3186" w:rsidP="00F6435B">
            <w:pPr>
              <w:pStyle w:val="1"/>
              <w:tabs>
                <w:tab w:val="left" w:pos="9781"/>
              </w:tabs>
              <w:spacing w:line="276" w:lineRule="auto"/>
              <w:ind w:left="0" w:right="553"/>
              <w:outlineLvl w:val="0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587" w:type="dxa"/>
          </w:tcPr>
          <w:p w:rsidR="00EE3186" w:rsidRDefault="00EE3186" w:rsidP="00F6435B">
            <w:pPr>
              <w:pStyle w:val="1"/>
              <w:tabs>
                <w:tab w:val="left" w:pos="9781"/>
              </w:tabs>
              <w:spacing w:line="276" w:lineRule="auto"/>
              <w:ind w:left="0" w:right="553"/>
              <w:outlineLvl w:val="0"/>
            </w:pPr>
          </w:p>
        </w:tc>
      </w:tr>
      <w:tr w:rsidR="00EE3186" w:rsidTr="00EE3186">
        <w:trPr>
          <w:trHeight w:val="137"/>
        </w:trPr>
        <w:tc>
          <w:tcPr>
            <w:tcW w:w="1412" w:type="dxa"/>
          </w:tcPr>
          <w:p w:rsidR="00EE3186" w:rsidRDefault="00EE3186" w:rsidP="00F6435B">
            <w:pPr>
              <w:pStyle w:val="1"/>
              <w:tabs>
                <w:tab w:val="left" w:pos="9781"/>
              </w:tabs>
              <w:spacing w:before="72" w:line="276" w:lineRule="auto"/>
              <w:ind w:left="0" w:right="553"/>
              <w:jc w:val="center"/>
              <w:outlineLvl w:val="0"/>
            </w:pPr>
            <w:r>
              <w:lastRenderedPageBreak/>
              <w:t>3</w:t>
            </w:r>
          </w:p>
          <w:p w:rsidR="00EE3186" w:rsidRDefault="00EE3186" w:rsidP="00F6435B">
            <w:pPr>
              <w:pStyle w:val="1"/>
              <w:tabs>
                <w:tab w:val="left" w:pos="9781"/>
              </w:tabs>
              <w:spacing w:before="72" w:line="276" w:lineRule="auto"/>
              <w:ind w:left="0" w:right="553"/>
              <w:outlineLvl w:val="0"/>
            </w:pPr>
          </w:p>
        </w:tc>
        <w:tc>
          <w:tcPr>
            <w:tcW w:w="11027" w:type="dxa"/>
            <w:gridSpan w:val="2"/>
          </w:tcPr>
          <w:p w:rsidR="00EE3186" w:rsidRPr="00A10A85" w:rsidRDefault="00EE3186" w:rsidP="00F6435B">
            <w:pPr>
              <w:pStyle w:val="a6"/>
              <w:spacing w:before="0" w:beforeAutospacing="0" w:after="0" w:afterAutospacing="0" w:line="276" w:lineRule="auto"/>
              <w:ind w:left="-32" w:firstLine="180"/>
              <w:jc w:val="both"/>
              <w:rPr>
                <w:lang w:val="uk-UA"/>
              </w:rPr>
            </w:pPr>
            <w:r w:rsidRPr="00427EEC">
              <w:rPr>
                <w:i/>
                <w:iCs/>
                <w:color w:val="000000"/>
                <w:lang w:val="uk-UA"/>
              </w:rPr>
              <w:t>Третє</w:t>
            </w:r>
            <w:r>
              <w:rPr>
                <w:iCs/>
                <w:color w:val="000000"/>
                <w:lang w:val="uk-UA"/>
              </w:rPr>
              <w:t xml:space="preserve"> завдання - п</w:t>
            </w:r>
            <w:r w:rsidRPr="00A10A85">
              <w:rPr>
                <w:iCs/>
                <w:color w:val="000000"/>
                <w:lang w:val="uk-UA"/>
              </w:rPr>
              <w:t>ройти один освітній курс або тренінг</w:t>
            </w:r>
            <w:r>
              <w:rPr>
                <w:iCs/>
                <w:color w:val="000000"/>
                <w:lang w:val="uk-UA"/>
              </w:rPr>
              <w:t xml:space="preserve"> не менше ніж на 15 годин </w:t>
            </w:r>
            <w:r w:rsidRPr="00A10A85">
              <w:rPr>
                <w:iCs/>
                <w:color w:val="000000"/>
                <w:lang w:val="uk-UA"/>
              </w:rPr>
              <w:t>за темами курсу на освітніх платформах (</w:t>
            </w:r>
            <w:proofErr w:type="spellStart"/>
            <w:r w:rsidRPr="00A10A85">
              <w:rPr>
                <w:iCs/>
                <w:color w:val="000000"/>
              </w:rPr>
              <w:t>Prometeus</w:t>
            </w:r>
            <w:proofErr w:type="spellEnd"/>
            <w:r w:rsidRPr="00A10A85">
              <w:rPr>
                <w:iCs/>
                <w:color w:val="000000"/>
                <w:lang w:val="uk-UA"/>
              </w:rPr>
              <w:t xml:space="preserve">, </w:t>
            </w:r>
            <w:proofErr w:type="spellStart"/>
            <w:r w:rsidRPr="00A10A85">
              <w:rPr>
                <w:iCs/>
                <w:color w:val="000000"/>
              </w:rPr>
              <w:t>Edera</w:t>
            </w:r>
            <w:proofErr w:type="spellEnd"/>
            <w:r w:rsidRPr="00A10A85">
              <w:rPr>
                <w:iCs/>
                <w:color w:val="000000"/>
                <w:lang w:val="uk-UA"/>
              </w:rPr>
              <w:t xml:space="preserve">, </w:t>
            </w:r>
            <w:proofErr w:type="spellStart"/>
            <w:r w:rsidRPr="00A10A85">
              <w:rPr>
                <w:iCs/>
                <w:color w:val="000000"/>
                <w:lang w:val="uk-UA"/>
              </w:rPr>
              <w:t>Всеосвіта</w:t>
            </w:r>
            <w:proofErr w:type="spellEnd"/>
            <w:r w:rsidRPr="00A10A85">
              <w:rPr>
                <w:iCs/>
                <w:color w:val="000000"/>
                <w:lang w:val="uk-UA"/>
              </w:rPr>
              <w:t>)</w:t>
            </w:r>
            <w:r>
              <w:rPr>
                <w:iCs/>
                <w:color w:val="000000"/>
                <w:lang w:val="uk-UA"/>
              </w:rPr>
              <w:t>. Т</w:t>
            </w:r>
            <w:r w:rsidRPr="00A10A85">
              <w:rPr>
                <w:iCs/>
                <w:color w:val="000000"/>
                <w:lang w:val="uk-UA"/>
              </w:rPr>
              <w:t>ему курсу або  тренінгу узгодити на консультації з викладачем.</w:t>
            </w:r>
            <w:r>
              <w:rPr>
                <w:iCs/>
                <w:color w:val="000000"/>
                <w:lang w:val="uk-UA"/>
              </w:rPr>
              <w:t xml:space="preserve"> Умовою зарахування індивідуального завдання цього типу буде іменний сертифікат чи посвідчення, у якому засвідчено проходження  не менше ніж </w:t>
            </w:r>
            <w:proofErr w:type="spellStart"/>
            <w:r>
              <w:rPr>
                <w:iCs/>
                <w:color w:val="000000"/>
                <w:lang w:val="uk-UA"/>
              </w:rPr>
              <w:t>п’ятнадцятигодинного</w:t>
            </w:r>
            <w:proofErr w:type="spellEnd"/>
            <w:r>
              <w:rPr>
                <w:iCs/>
                <w:color w:val="000000"/>
                <w:lang w:val="uk-UA"/>
              </w:rPr>
              <w:t xml:space="preserve"> (до 1 кредиту ЄКТС) навчального курсу.</w:t>
            </w:r>
          </w:p>
        </w:tc>
        <w:tc>
          <w:tcPr>
            <w:tcW w:w="1587" w:type="dxa"/>
          </w:tcPr>
          <w:p w:rsidR="00EE3186" w:rsidRPr="009E6D87" w:rsidRDefault="00EE3186" w:rsidP="00F6435B">
            <w:pPr>
              <w:pStyle w:val="1"/>
              <w:tabs>
                <w:tab w:val="left" w:pos="9781"/>
              </w:tabs>
              <w:spacing w:before="72" w:line="276" w:lineRule="auto"/>
              <w:ind w:left="0" w:right="553"/>
              <w:jc w:val="center"/>
              <w:outlineLvl w:val="0"/>
              <w:rPr>
                <w:b w:val="0"/>
              </w:rPr>
            </w:pPr>
            <w:bookmarkStart w:id="0" w:name="_GoBack"/>
            <w:bookmarkEnd w:id="0"/>
            <w:r w:rsidRPr="00EE3186">
              <w:rPr>
                <w:b w:val="0"/>
                <w:highlight w:val="yellow"/>
              </w:rPr>
              <w:t>20</w:t>
            </w:r>
            <w:r w:rsidRPr="009E6D87">
              <w:rPr>
                <w:b w:val="0"/>
              </w:rPr>
              <w:t xml:space="preserve"> балів</w:t>
            </w:r>
          </w:p>
        </w:tc>
      </w:tr>
    </w:tbl>
    <w:p w:rsidR="00EE3186" w:rsidRDefault="00EE3186" w:rsidP="00EE3186">
      <w:pPr>
        <w:rPr>
          <w:b/>
          <w:bCs/>
          <w:szCs w:val="28"/>
        </w:rPr>
      </w:pPr>
    </w:p>
    <w:p w:rsidR="00EE3186" w:rsidRDefault="00EE3186" w:rsidP="00EE3186">
      <w:pPr>
        <w:ind w:left="479" w:right="413" w:firstLine="710"/>
        <w:rPr>
          <w:b/>
          <w:highlight w:val="red"/>
        </w:rPr>
      </w:pPr>
    </w:p>
    <w:p w:rsidR="00EE3186" w:rsidRDefault="00EE3186" w:rsidP="00EE3186">
      <w:pPr>
        <w:ind w:left="479" w:right="413" w:firstLine="710"/>
        <w:rPr>
          <w:b/>
          <w:highlight w:val="red"/>
        </w:rPr>
      </w:pPr>
    </w:p>
    <w:p w:rsidR="00EE3186" w:rsidRDefault="00EE3186" w:rsidP="00EE3186">
      <w:pPr>
        <w:ind w:left="479" w:right="413" w:firstLine="710"/>
        <w:rPr>
          <w:b/>
          <w:highlight w:val="red"/>
        </w:rPr>
      </w:pPr>
    </w:p>
    <w:p w:rsidR="00EE3186" w:rsidRDefault="00EE3186" w:rsidP="00EE3186">
      <w:pPr>
        <w:ind w:left="479" w:right="413" w:firstLine="710"/>
        <w:rPr>
          <w:b/>
          <w:highlight w:val="red"/>
        </w:rPr>
      </w:pPr>
    </w:p>
    <w:p w:rsidR="00EE3186" w:rsidRDefault="00EE3186" w:rsidP="00EE3186">
      <w:pPr>
        <w:ind w:left="479" w:right="413" w:firstLine="710"/>
        <w:rPr>
          <w:b/>
          <w:highlight w:val="red"/>
        </w:rPr>
      </w:pPr>
    </w:p>
    <w:p w:rsidR="00EE3186" w:rsidRDefault="00EE3186" w:rsidP="00EE3186">
      <w:pPr>
        <w:ind w:left="479" w:right="413" w:firstLine="710"/>
        <w:rPr>
          <w:b/>
          <w:highlight w:val="red"/>
        </w:rPr>
      </w:pPr>
    </w:p>
    <w:p w:rsidR="00EE3186" w:rsidRDefault="00EE3186" w:rsidP="00EE3186">
      <w:pPr>
        <w:ind w:left="479" w:right="413" w:firstLine="710"/>
        <w:rPr>
          <w:b/>
          <w:highlight w:val="red"/>
        </w:rPr>
      </w:pPr>
    </w:p>
    <w:p w:rsidR="004F6DA6" w:rsidRDefault="004F6DA6"/>
    <w:sectPr w:rsidR="004F6DA6" w:rsidSect="00EE318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3BD7"/>
    <w:multiLevelType w:val="hybridMultilevel"/>
    <w:tmpl w:val="A874D3B0"/>
    <w:lvl w:ilvl="0" w:tplc="68483140">
      <w:start w:val="3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1EFC"/>
    <w:multiLevelType w:val="hybridMultilevel"/>
    <w:tmpl w:val="5F4C470A"/>
    <w:lvl w:ilvl="0" w:tplc="B6D2457C">
      <w:start w:val="1"/>
      <w:numFmt w:val="decimal"/>
      <w:lvlText w:val="%1."/>
      <w:lvlJc w:val="left"/>
      <w:pPr>
        <w:ind w:left="119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820EF2E">
      <w:numFmt w:val="bullet"/>
      <w:lvlText w:val="•"/>
      <w:lvlJc w:val="left"/>
      <w:pPr>
        <w:ind w:left="2112" w:hanging="428"/>
      </w:pPr>
      <w:rPr>
        <w:rFonts w:hint="default"/>
        <w:lang w:val="uk-UA" w:eastAsia="en-US" w:bidi="ar-SA"/>
      </w:rPr>
    </w:lvl>
    <w:lvl w:ilvl="2" w:tplc="56568894">
      <w:numFmt w:val="bullet"/>
      <w:lvlText w:val="•"/>
      <w:lvlJc w:val="left"/>
      <w:pPr>
        <w:ind w:left="3025" w:hanging="428"/>
      </w:pPr>
      <w:rPr>
        <w:rFonts w:hint="default"/>
        <w:lang w:val="uk-UA" w:eastAsia="en-US" w:bidi="ar-SA"/>
      </w:rPr>
    </w:lvl>
    <w:lvl w:ilvl="3" w:tplc="FED040A8">
      <w:numFmt w:val="bullet"/>
      <w:lvlText w:val="•"/>
      <w:lvlJc w:val="left"/>
      <w:pPr>
        <w:ind w:left="3938" w:hanging="428"/>
      </w:pPr>
      <w:rPr>
        <w:rFonts w:hint="default"/>
        <w:lang w:val="uk-UA" w:eastAsia="en-US" w:bidi="ar-SA"/>
      </w:rPr>
    </w:lvl>
    <w:lvl w:ilvl="4" w:tplc="BC801A2C">
      <w:numFmt w:val="bullet"/>
      <w:lvlText w:val="•"/>
      <w:lvlJc w:val="left"/>
      <w:pPr>
        <w:ind w:left="4851" w:hanging="428"/>
      </w:pPr>
      <w:rPr>
        <w:rFonts w:hint="default"/>
        <w:lang w:val="uk-UA" w:eastAsia="en-US" w:bidi="ar-SA"/>
      </w:rPr>
    </w:lvl>
    <w:lvl w:ilvl="5" w:tplc="8784696E">
      <w:numFmt w:val="bullet"/>
      <w:lvlText w:val="•"/>
      <w:lvlJc w:val="left"/>
      <w:pPr>
        <w:ind w:left="5764" w:hanging="428"/>
      </w:pPr>
      <w:rPr>
        <w:rFonts w:hint="default"/>
        <w:lang w:val="uk-UA" w:eastAsia="en-US" w:bidi="ar-SA"/>
      </w:rPr>
    </w:lvl>
    <w:lvl w:ilvl="6" w:tplc="F740F2A2">
      <w:numFmt w:val="bullet"/>
      <w:lvlText w:val="•"/>
      <w:lvlJc w:val="left"/>
      <w:pPr>
        <w:ind w:left="6677" w:hanging="428"/>
      </w:pPr>
      <w:rPr>
        <w:rFonts w:hint="default"/>
        <w:lang w:val="uk-UA" w:eastAsia="en-US" w:bidi="ar-SA"/>
      </w:rPr>
    </w:lvl>
    <w:lvl w:ilvl="7" w:tplc="E35269FE">
      <w:numFmt w:val="bullet"/>
      <w:lvlText w:val="•"/>
      <w:lvlJc w:val="left"/>
      <w:pPr>
        <w:ind w:left="7590" w:hanging="428"/>
      </w:pPr>
      <w:rPr>
        <w:rFonts w:hint="default"/>
        <w:lang w:val="uk-UA" w:eastAsia="en-US" w:bidi="ar-SA"/>
      </w:rPr>
    </w:lvl>
    <w:lvl w:ilvl="8" w:tplc="B0C05C1E">
      <w:numFmt w:val="bullet"/>
      <w:lvlText w:val="•"/>
      <w:lvlJc w:val="left"/>
      <w:pPr>
        <w:ind w:left="8503" w:hanging="42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D6"/>
    <w:rsid w:val="003C0B9E"/>
    <w:rsid w:val="004F6DA6"/>
    <w:rsid w:val="00A561D6"/>
    <w:rsid w:val="00E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2FF2"/>
  <w15:chartTrackingRefBased/>
  <w15:docId w15:val="{1B6AE2D2-BA74-4774-A346-D0C98CAA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9E"/>
    <w:pPr>
      <w:spacing w:after="200" w:line="276" w:lineRule="auto"/>
    </w:pPr>
    <w:rPr>
      <w:rFonts w:ascii="Times New Roman" w:hAnsi="Times New Roman" w:cs="Calibri"/>
      <w:sz w:val="28"/>
      <w:lang w:val="uk-UA" w:eastAsia="ru-RU"/>
    </w:rPr>
  </w:style>
  <w:style w:type="paragraph" w:styleId="1">
    <w:name w:val="heading 1"/>
    <w:basedOn w:val="a"/>
    <w:link w:val="10"/>
    <w:uiPriority w:val="1"/>
    <w:qFormat/>
    <w:rsid w:val="00EE3186"/>
    <w:pPr>
      <w:widowControl w:val="0"/>
      <w:autoSpaceDE w:val="0"/>
      <w:autoSpaceDN w:val="0"/>
      <w:spacing w:after="0" w:line="240" w:lineRule="auto"/>
      <w:ind w:left="763"/>
      <w:outlineLvl w:val="0"/>
    </w:pPr>
    <w:rPr>
      <w:rFonts w:eastAsia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318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EE31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E31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EE3186"/>
    <w:pPr>
      <w:widowControl w:val="0"/>
      <w:autoSpaceDE w:val="0"/>
      <w:autoSpaceDN w:val="0"/>
      <w:spacing w:after="0" w:line="251" w:lineRule="exact"/>
      <w:ind w:left="1123" w:hanging="361"/>
    </w:pPr>
    <w:rPr>
      <w:rFonts w:eastAsia="Times New Roman" w:cs="Times New Roman"/>
      <w:sz w:val="22"/>
      <w:lang w:eastAsia="en-US"/>
    </w:rPr>
  </w:style>
  <w:style w:type="paragraph" w:styleId="a6">
    <w:name w:val="Normal (Web)"/>
    <w:basedOn w:val="a"/>
    <w:uiPriority w:val="99"/>
    <w:unhideWhenUsed/>
    <w:rsid w:val="00EE31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EE3186"/>
  </w:style>
  <w:style w:type="table" w:styleId="a7">
    <w:name w:val="Table Grid"/>
    <w:basedOn w:val="a1"/>
    <w:uiPriority w:val="39"/>
    <w:rsid w:val="00EE318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2023-10-24T08:04:00Z</dcterms:created>
  <dcterms:modified xsi:type="dcterms:W3CDTF">2023-10-24T08:06:00Z</dcterms:modified>
</cp:coreProperties>
</file>