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1A" w:rsidRPr="005D081A" w:rsidRDefault="005D081A" w:rsidP="005F2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081A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5D081A" w:rsidRDefault="005D081A" w:rsidP="005F2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081A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 w:rsidRPr="005D081A">
        <w:rPr>
          <w:rFonts w:ascii="Times New Roman" w:hAnsi="Times New Roman" w:cs="Times New Roman"/>
          <w:b/>
          <w:sz w:val="28"/>
          <w:szCs w:val="28"/>
        </w:rPr>
        <w:t>рактичн</w:t>
      </w:r>
      <w:r w:rsidRPr="005D081A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proofErr w:type="spellEnd"/>
      <w:r w:rsidR="005D15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158D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="005D158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81D7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5F2048" w:rsidRPr="005D158D" w:rsidRDefault="005F2048" w:rsidP="005F2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81A" w:rsidRPr="005F2048" w:rsidRDefault="005F2048" w:rsidP="005F2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048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обрати будь-які 2</w:t>
      </w:r>
      <w:r w:rsidRPr="005F2048">
        <w:rPr>
          <w:rFonts w:ascii="Times New Roman" w:hAnsi="Times New Roman" w:cs="Times New Roman"/>
          <w:sz w:val="28"/>
          <w:szCs w:val="28"/>
          <w:lang w:val="uk-UA"/>
        </w:rPr>
        <w:t xml:space="preserve"> завда</w:t>
      </w:r>
      <w:r>
        <w:rPr>
          <w:rFonts w:ascii="Times New Roman" w:hAnsi="Times New Roman" w:cs="Times New Roman"/>
          <w:sz w:val="28"/>
          <w:szCs w:val="28"/>
          <w:lang w:val="uk-UA"/>
        </w:rPr>
        <w:t>ння на вибір і презентувати їх</w:t>
      </w:r>
      <w:r w:rsidRPr="005F2048">
        <w:rPr>
          <w:rFonts w:ascii="Times New Roman" w:hAnsi="Times New Roman" w:cs="Times New Roman"/>
          <w:sz w:val="28"/>
          <w:szCs w:val="28"/>
          <w:lang w:val="uk-UA"/>
        </w:rPr>
        <w:t xml:space="preserve"> на практичному занятті.</w:t>
      </w:r>
    </w:p>
    <w:p w:rsidR="005F2048" w:rsidRPr="005F2048" w:rsidRDefault="005F2048" w:rsidP="005D08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TableNormal"/>
        <w:tblW w:w="9304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8730"/>
      </w:tblGrid>
      <w:tr w:rsidR="005F2048" w:rsidRPr="005F2048" w:rsidTr="005F2048">
        <w:trPr>
          <w:trHeight w:val="827"/>
        </w:trPr>
        <w:tc>
          <w:tcPr>
            <w:tcW w:w="574" w:type="dxa"/>
          </w:tcPr>
          <w:p w:rsidR="005F2048" w:rsidRPr="005F2048" w:rsidRDefault="005F2048" w:rsidP="00A1751C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5F2048">
              <w:rPr>
                <w:sz w:val="24"/>
                <w:szCs w:val="24"/>
              </w:rPr>
              <w:t>№</w:t>
            </w:r>
          </w:p>
        </w:tc>
        <w:tc>
          <w:tcPr>
            <w:tcW w:w="8730" w:type="dxa"/>
          </w:tcPr>
          <w:p w:rsidR="005F2048" w:rsidRPr="005F2048" w:rsidRDefault="005F2048" w:rsidP="00A1751C">
            <w:pPr>
              <w:pStyle w:val="TableParagraph"/>
              <w:spacing w:line="276" w:lineRule="auto"/>
              <w:ind w:left="3282" w:right="3280"/>
              <w:jc w:val="center"/>
              <w:rPr>
                <w:sz w:val="24"/>
                <w:szCs w:val="24"/>
              </w:rPr>
            </w:pPr>
            <w:r w:rsidRPr="005F2048">
              <w:rPr>
                <w:sz w:val="24"/>
                <w:szCs w:val="24"/>
              </w:rPr>
              <w:t>Завдання</w:t>
            </w:r>
          </w:p>
        </w:tc>
      </w:tr>
      <w:tr w:rsidR="005F2048" w:rsidRPr="005F2048" w:rsidTr="005F2048">
        <w:trPr>
          <w:trHeight w:val="663"/>
        </w:trPr>
        <w:tc>
          <w:tcPr>
            <w:tcW w:w="574" w:type="dxa"/>
          </w:tcPr>
          <w:p w:rsidR="005F2048" w:rsidRPr="005F2048" w:rsidRDefault="005F2048" w:rsidP="00A1751C">
            <w:pPr>
              <w:pStyle w:val="TableParagraph"/>
              <w:spacing w:line="276" w:lineRule="auto"/>
              <w:ind w:left="116" w:right="107"/>
              <w:jc w:val="center"/>
              <w:rPr>
                <w:sz w:val="24"/>
                <w:szCs w:val="24"/>
              </w:rPr>
            </w:pPr>
            <w:r w:rsidRPr="005F2048">
              <w:rPr>
                <w:sz w:val="24"/>
                <w:szCs w:val="24"/>
              </w:rPr>
              <w:t>1.</w:t>
            </w:r>
          </w:p>
        </w:tc>
        <w:tc>
          <w:tcPr>
            <w:tcW w:w="8730" w:type="dxa"/>
          </w:tcPr>
          <w:p w:rsidR="005F2048" w:rsidRPr="005F2048" w:rsidRDefault="005F2048" w:rsidP="00A1751C">
            <w:pPr>
              <w:pStyle w:val="TableParagraph"/>
              <w:spacing w:line="276" w:lineRule="auto"/>
              <w:ind w:left="104" w:right="99"/>
              <w:jc w:val="both"/>
              <w:rPr>
                <w:sz w:val="24"/>
                <w:szCs w:val="24"/>
              </w:rPr>
            </w:pPr>
            <w:r w:rsidRPr="005F2048">
              <w:rPr>
                <w:sz w:val="24"/>
                <w:szCs w:val="24"/>
              </w:rPr>
              <w:t>Порівняти орієнтовний перелік художніх творів, вміщений у 2–3–х програмах розвитку дитини дошкільного віку (на вибір) у форматі порівняльної таблиці.</w:t>
            </w:r>
          </w:p>
        </w:tc>
      </w:tr>
      <w:tr w:rsidR="005F2048" w:rsidRPr="005F2048" w:rsidTr="005F2048">
        <w:trPr>
          <w:trHeight w:val="663"/>
        </w:trPr>
        <w:tc>
          <w:tcPr>
            <w:tcW w:w="574" w:type="dxa"/>
          </w:tcPr>
          <w:p w:rsidR="005F2048" w:rsidRPr="005F2048" w:rsidRDefault="005F2048" w:rsidP="00A1751C">
            <w:pPr>
              <w:pStyle w:val="TableParagraph"/>
              <w:spacing w:line="276" w:lineRule="auto"/>
              <w:ind w:left="116" w:right="107"/>
              <w:jc w:val="center"/>
              <w:rPr>
                <w:sz w:val="24"/>
                <w:szCs w:val="24"/>
              </w:rPr>
            </w:pPr>
            <w:r w:rsidRPr="005F2048">
              <w:rPr>
                <w:sz w:val="24"/>
                <w:szCs w:val="24"/>
              </w:rPr>
              <w:t>2.</w:t>
            </w:r>
          </w:p>
        </w:tc>
        <w:tc>
          <w:tcPr>
            <w:tcW w:w="8730" w:type="dxa"/>
          </w:tcPr>
          <w:p w:rsidR="005F2048" w:rsidRPr="005F2048" w:rsidRDefault="005F2048" w:rsidP="00A1751C">
            <w:pPr>
              <w:pStyle w:val="TableParagraph"/>
              <w:spacing w:line="276" w:lineRule="auto"/>
              <w:ind w:left="104" w:right="99"/>
              <w:jc w:val="both"/>
              <w:rPr>
                <w:sz w:val="24"/>
                <w:szCs w:val="24"/>
              </w:rPr>
            </w:pPr>
            <w:r w:rsidRPr="005F2048">
              <w:rPr>
                <w:sz w:val="24"/>
                <w:szCs w:val="24"/>
              </w:rPr>
              <w:t>Обґрунтуйте методичні рекомендац</w:t>
            </w:r>
            <w:r>
              <w:rPr>
                <w:sz w:val="24"/>
                <w:szCs w:val="24"/>
              </w:rPr>
              <w:t>ії педагогів (К. Ушинського, І. </w:t>
            </w:r>
            <w:r w:rsidRPr="005F2048">
              <w:rPr>
                <w:sz w:val="24"/>
                <w:szCs w:val="24"/>
              </w:rPr>
              <w:t>Огієнка) щодо формування читацького інтересу у дітей та їх актуальність для сьогодення.</w:t>
            </w:r>
          </w:p>
        </w:tc>
      </w:tr>
      <w:tr w:rsidR="005F2048" w:rsidRPr="005F2048" w:rsidTr="005F2048">
        <w:trPr>
          <w:trHeight w:val="387"/>
        </w:trPr>
        <w:tc>
          <w:tcPr>
            <w:tcW w:w="574" w:type="dxa"/>
          </w:tcPr>
          <w:p w:rsidR="005F2048" w:rsidRPr="005F2048" w:rsidRDefault="005F2048" w:rsidP="00A1751C">
            <w:pPr>
              <w:pStyle w:val="TableParagraph"/>
              <w:spacing w:line="276" w:lineRule="auto"/>
              <w:ind w:left="116" w:right="107"/>
              <w:jc w:val="center"/>
              <w:rPr>
                <w:sz w:val="24"/>
                <w:szCs w:val="24"/>
              </w:rPr>
            </w:pPr>
            <w:r w:rsidRPr="005F2048">
              <w:rPr>
                <w:sz w:val="24"/>
                <w:szCs w:val="24"/>
              </w:rPr>
              <w:t>3.</w:t>
            </w:r>
          </w:p>
        </w:tc>
        <w:tc>
          <w:tcPr>
            <w:tcW w:w="8730" w:type="dxa"/>
          </w:tcPr>
          <w:p w:rsidR="005F2048" w:rsidRPr="005F2048" w:rsidRDefault="005F2048" w:rsidP="00A1751C">
            <w:pPr>
              <w:pStyle w:val="TableParagraph"/>
              <w:spacing w:line="276" w:lineRule="auto"/>
              <w:ind w:left="104" w:right="99"/>
              <w:jc w:val="both"/>
              <w:rPr>
                <w:sz w:val="24"/>
                <w:szCs w:val="24"/>
              </w:rPr>
            </w:pPr>
            <w:r w:rsidRPr="005F2048">
              <w:rPr>
                <w:sz w:val="24"/>
                <w:szCs w:val="24"/>
              </w:rPr>
              <w:t>Охарактеризувати джерела літературного читання дошкільнят.</w:t>
            </w:r>
          </w:p>
        </w:tc>
      </w:tr>
      <w:tr w:rsidR="005F2048" w:rsidRPr="005F2048" w:rsidTr="005F2048">
        <w:trPr>
          <w:trHeight w:val="425"/>
        </w:trPr>
        <w:tc>
          <w:tcPr>
            <w:tcW w:w="574" w:type="dxa"/>
          </w:tcPr>
          <w:p w:rsidR="005F2048" w:rsidRPr="005F2048" w:rsidRDefault="005F2048" w:rsidP="00A1751C">
            <w:pPr>
              <w:pStyle w:val="TableParagraph"/>
              <w:spacing w:line="276" w:lineRule="auto"/>
              <w:ind w:left="116" w:right="107"/>
              <w:jc w:val="center"/>
              <w:rPr>
                <w:sz w:val="24"/>
                <w:szCs w:val="24"/>
              </w:rPr>
            </w:pPr>
            <w:r w:rsidRPr="005F2048">
              <w:rPr>
                <w:sz w:val="24"/>
                <w:szCs w:val="24"/>
              </w:rPr>
              <w:t>4.</w:t>
            </w:r>
          </w:p>
        </w:tc>
        <w:tc>
          <w:tcPr>
            <w:tcW w:w="8730" w:type="dxa"/>
          </w:tcPr>
          <w:p w:rsidR="005F2048" w:rsidRPr="005F2048" w:rsidRDefault="005F2048" w:rsidP="00A1751C">
            <w:pPr>
              <w:pStyle w:val="TableParagraph"/>
              <w:spacing w:line="276" w:lineRule="auto"/>
              <w:ind w:left="104" w:right="99"/>
              <w:jc w:val="both"/>
              <w:rPr>
                <w:sz w:val="24"/>
                <w:szCs w:val="24"/>
              </w:rPr>
            </w:pPr>
            <w:r w:rsidRPr="005F2048">
              <w:rPr>
                <w:sz w:val="24"/>
                <w:szCs w:val="24"/>
              </w:rPr>
              <w:t>Оберіть прислів’я та приказки до кожної пори року (по 10 зразків).</w:t>
            </w:r>
          </w:p>
        </w:tc>
      </w:tr>
      <w:tr w:rsidR="005F2048" w:rsidRPr="005F2048" w:rsidTr="005F2048">
        <w:trPr>
          <w:trHeight w:val="556"/>
        </w:trPr>
        <w:tc>
          <w:tcPr>
            <w:tcW w:w="574" w:type="dxa"/>
          </w:tcPr>
          <w:p w:rsidR="005F2048" w:rsidRPr="005F2048" w:rsidRDefault="005F2048" w:rsidP="00A1751C">
            <w:pPr>
              <w:pStyle w:val="TableParagraph"/>
              <w:spacing w:line="276" w:lineRule="auto"/>
              <w:ind w:left="116" w:right="107"/>
              <w:jc w:val="center"/>
              <w:rPr>
                <w:sz w:val="24"/>
                <w:szCs w:val="24"/>
              </w:rPr>
            </w:pPr>
            <w:r w:rsidRPr="005F2048">
              <w:rPr>
                <w:sz w:val="24"/>
                <w:szCs w:val="24"/>
              </w:rPr>
              <w:t>5.</w:t>
            </w:r>
          </w:p>
        </w:tc>
        <w:tc>
          <w:tcPr>
            <w:tcW w:w="8730" w:type="dxa"/>
          </w:tcPr>
          <w:p w:rsidR="005F2048" w:rsidRPr="005F2048" w:rsidRDefault="005F2048" w:rsidP="00A1751C">
            <w:pPr>
              <w:pStyle w:val="TableParagraph"/>
              <w:spacing w:line="276" w:lineRule="auto"/>
              <w:ind w:left="104" w:right="99"/>
              <w:jc w:val="both"/>
              <w:rPr>
                <w:sz w:val="24"/>
                <w:szCs w:val="24"/>
              </w:rPr>
            </w:pPr>
            <w:r w:rsidRPr="005F2048">
              <w:rPr>
                <w:sz w:val="24"/>
                <w:szCs w:val="24"/>
              </w:rPr>
              <w:t>Підготувати інтерактивну вікторину для вихователів і батьків «Франковими шляхами».</w:t>
            </w:r>
          </w:p>
        </w:tc>
      </w:tr>
      <w:tr w:rsidR="005F2048" w:rsidRPr="005F2048" w:rsidTr="005F2048">
        <w:trPr>
          <w:trHeight w:val="556"/>
        </w:trPr>
        <w:tc>
          <w:tcPr>
            <w:tcW w:w="574" w:type="dxa"/>
          </w:tcPr>
          <w:p w:rsidR="005F2048" w:rsidRPr="005F2048" w:rsidRDefault="005F2048" w:rsidP="00A1751C">
            <w:pPr>
              <w:pStyle w:val="TableParagraph"/>
              <w:spacing w:line="276" w:lineRule="auto"/>
              <w:ind w:left="116" w:right="107"/>
              <w:jc w:val="center"/>
              <w:rPr>
                <w:sz w:val="24"/>
                <w:szCs w:val="24"/>
              </w:rPr>
            </w:pPr>
            <w:r w:rsidRPr="005F2048">
              <w:rPr>
                <w:sz w:val="24"/>
                <w:szCs w:val="24"/>
              </w:rPr>
              <w:t>6.</w:t>
            </w:r>
          </w:p>
        </w:tc>
        <w:tc>
          <w:tcPr>
            <w:tcW w:w="8730" w:type="dxa"/>
          </w:tcPr>
          <w:p w:rsidR="005F2048" w:rsidRPr="005F2048" w:rsidRDefault="005F2048" w:rsidP="00A1751C">
            <w:pPr>
              <w:pStyle w:val="TableParagraph"/>
              <w:spacing w:line="276" w:lineRule="auto"/>
              <w:ind w:left="104" w:right="99"/>
              <w:jc w:val="both"/>
              <w:rPr>
                <w:sz w:val="24"/>
                <w:szCs w:val="24"/>
              </w:rPr>
            </w:pPr>
            <w:r w:rsidRPr="005F2048">
              <w:rPr>
                <w:sz w:val="24"/>
                <w:szCs w:val="24"/>
              </w:rPr>
              <w:t xml:space="preserve">Записати від бабусі чи дідуся колискову пісню, казку, легенду або ін. жанр усної народної творчості та оформити </w:t>
            </w:r>
            <w:proofErr w:type="spellStart"/>
            <w:r w:rsidRPr="005F2048">
              <w:rPr>
                <w:sz w:val="24"/>
                <w:szCs w:val="24"/>
              </w:rPr>
              <w:t>лепбук</w:t>
            </w:r>
            <w:proofErr w:type="spellEnd"/>
            <w:r w:rsidRPr="005F2048">
              <w:rPr>
                <w:sz w:val="24"/>
                <w:szCs w:val="24"/>
              </w:rPr>
              <w:t xml:space="preserve"> «Фольклор моєї родини».</w:t>
            </w:r>
          </w:p>
        </w:tc>
      </w:tr>
      <w:tr w:rsidR="005F2048" w:rsidRPr="005F2048" w:rsidTr="005F2048">
        <w:trPr>
          <w:trHeight w:val="556"/>
        </w:trPr>
        <w:tc>
          <w:tcPr>
            <w:tcW w:w="574" w:type="dxa"/>
          </w:tcPr>
          <w:p w:rsidR="005F2048" w:rsidRPr="005F2048" w:rsidRDefault="005F2048" w:rsidP="00A1751C">
            <w:pPr>
              <w:pStyle w:val="TableParagraph"/>
              <w:spacing w:line="276" w:lineRule="auto"/>
              <w:ind w:left="116" w:right="107"/>
              <w:jc w:val="center"/>
              <w:rPr>
                <w:sz w:val="24"/>
                <w:szCs w:val="24"/>
              </w:rPr>
            </w:pPr>
            <w:r w:rsidRPr="005F2048">
              <w:rPr>
                <w:sz w:val="24"/>
                <w:szCs w:val="24"/>
              </w:rPr>
              <w:t>7.</w:t>
            </w:r>
          </w:p>
        </w:tc>
        <w:tc>
          <w:tcPr>
            <w:tcW w:w="8730" w:type="dxa"/>
          </w:tcPr>
          <w:p w:rsidR="005F2048" w:rsidRPr="005F2048" w:rsidRDefault="005F2048" w:rsidP="00A1751C">
            <w:pPr>
              <w:pStyle w:val="TableParagraph"/>
              <w:spacing w:line="276" w:lineRule="auto"/>
              <w:ind w:left="104" w:right="99"/>
              <w:jc w:val="both"/>
              <w:rPr>
                <w:sz w:val="24"/>
                <w:szCs w:val="24"/>
              </w:rPr>
            </w:pPr>
            <w:r w:rsidRPr="005F2048">
              <w:rPr>
                <w:sz w:val="24"/>
                <w:szCs w:val="24"/>
              </w:rPr>
              <w:t xml:space="preserve">Підготувати колективний мультимедійний інформаційний </w:t>
            </w:r>
            <w:proofErr w:type="spellStart"/>
            <w:r w:rsidRPr="005F2048">
              <w:rPr>
                <w:sz w:val="24"/>
                <w:szCs w:val="24"/>
              </w:rPr>
              <w:t>проєкт</w:t>
            </w:r>
            <w:proofErr w:type="spellEnd"/>
            <w:r w:rsidRPr="005F2048">
              <w:rPr>
                <w:sz w:val="24"/>
                <w:szCs w:val="24"/>
              </w:rPr>
              <w:t xml:space="preserve"> «Шевченко сьогодні».</w:t>
            </w:r>
          </w:p>
        </w:tc>
      </w:tr>
      <w:tr w:rsidR="005F2048" w:rsidRPr="005F2048" w:rsidTr="005F2048">
        <w:trPr>
          <w:trHeight w:val="415"/>
        </w:trPr>
        <w:tc>
          <w:tcPr>
            <w:tcW w:w="574" w:type="dxa"/>
          </w:tcPr>
          <w:p w:rsidR="005F2048" w:rsidRPr="005F2048" w:rsidRDefault="005F2048" w:rsidP="00A1751C">
            <w:pPr>
              <w:pStyle w:val="TableParagraph"/>
              <w:spacing w:line="276" w:lineRule="auto"/>
              <w:ind w:left="116" w:right="107"/>
              <w:jc w:val="center"/>
              <w:rPr>
                <w:sz w:val="24"/>
                <w:szCs w:val="24"/>
              </w:rPr>
            </w:pPr>
            <w:r w:rsidRPr="005F2048">
              <w:rPr>
                <w:sz w:val="24"/>
                <w:szCs w:val="24"/>
              </w:rPr>
              <w:t>8.</w:t>
            </w:r>
          </w:p>
        </w:tc>
        <w:tc>
          <w:tcPr>
            <w:tcW w:w="8730" w:type="dxa"/>
          </w:tcPr>
          <w:p w:rsidR="005F2048" w:rsidRPr="005F2048" w:rsidRDefault="005F2048" w:rsidP="00A1751C">
            <w:pPr>
              <w:widowControl/>
              <w:autoSpaceDE/>
              <w:autoSpaceDN/>
              <w:spacing w:line="276" w:lineRule="auto"/>
              <w:ind w:left="83" w:right="9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ідготуватися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дискусії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Електронна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друкована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книжка?».</w:t>
            </w:r>
          </w:p>
        </w:tc>
      </w:tr>
      <w:tr w:rsidR="005F2048" w:rsidRPr="005F2048" w:rsidTr="005F2048">
        <w:trPr>
          <w:trHeight w:val="556"/>
        </w:trPr>
        <w:tc>
          <w:tcPr>
            <w:tcW w:w="574" w:type="dxa"/>
          </w:tcPr>
          <w:p w:rsidR="005F2048" w:rsidRPr="005F2048" w:rsidRDefault="005F2048" w:rsidP="00A1751C">
            <w:pPr>
              <w:pStyle w:val="TableParagraph"/>
              <w:spacing w:line="276" w:lineRule="auto"/>
              <w:ind w:left="116" w:right="107"/>
              <w:jc w:val="center"/>
              <w:rPr>
                <w:sz w:val="24"/>
                <w:szCs w:val="24"/>
              </w:rPr>
            </w:pPr>
            <w:r w:rsidRPr="005F2048">
              <w:rPr>
                <w:sz w:val="24"/>
                <w:szCs w:val="24"/>
              </w:rPr>
              <w:t>9.</w:t>
            </w:r>
          </w:p>
        </w:tc>
        <w:tc>
          <w:tcPr>
            <w:tcW w:w="8730" w:type="dxa"/>
          </w:tcPr>
          <w:p w:rsidR="005F2048" w:rsidRPr="005F2048" w:rsidRDefault="005F2048" w:rsidP="00A1751C">
            <w:pPr>
              <w:widowControl/>
              <w:autoSpaceDE/>
              <w:autoSpaceDN/>
              <w:spacing w:line="276" w:lineRule="auto"/>
              <w:ind w:left="83" w:right="9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ідготувати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доповідь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тему: «</w:t>
            </w:r>
            <w:proofErr w:type="spellStart"/>
            <w:proofErr w:type="gram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</w:t>
            </w:r>
            <w:proofErr w:type="gram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методики </w:t>
            </w: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формування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навички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читання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</w:tr>
      <w:tr w:rsidR="005F2048" w:rsidRPr="005F2048" w:rsidTr="005F2048">
        <w:trPr>
          <w:trHeight w:val="556"/>
        </w:trPr>
        <w:tc>
          <w:tcPr>
            <w:tcW w:w="574" w:type="dxa"/>
          </w:tcPr>
          <w:p w:rsidR="005F2048" w:rsidRPr="005F2048" w:rsidRDefault="005F2048" w:rsidP="00A1751C">
            <w:pPr>
              <w:pStyle w:val="TableParagraph"/>
              <w:spacing w:line="276" w:lineRule="auto"/>
              <w:ind w:left="116" w:right="107"/>
              <w:jc w:val="center"/>
              <w:rPr>
                <w:sz w:val="24"/>
                <w:szCs w:val="24"/>
              </w:rPr>
            </w:pPr>
            <w:r w:rsidRPr="005F2048">
              <w:rPr>
                <w:sz w:val="24"/>
                <w:szCs w:val="24"/>
              </w:rPr>
              <w:t>10.</w:t>
            </w:r>
          </w:p>
        </w:tc>
        <w:tc>
          <w:tcPr>
            <w:tcW w:w="8730" w:type="dxa"/>
          </w:tcPr>
          <w:p w:rsidR="005F2048" w:rsidRPr="005F2048" w:rsidRDefault="005F2048" w:rsidP="00A1751C">
            <w:pPr>
              <w:widowControl/>
              <w:autoSpaceDE/>
              <w:autoSpaceDN/>
              <w:spacing w:line="276" w:lineRule="auto"/>
              <w:ind w:left="83" w:right="9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Оберіть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казку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ідготуйте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дидактичні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рухливі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ігри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неї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F2048" w:rsidRPr="005F2048" w:rsidTr="005F2048">
        <w:trPr>
          <w:trHeight w:val="369"/>
        </w:trPr>
        <w:tc>
          <w:tcPr>
            <w:tcW w:w="574" w:type="dxa"/>
          </w:tcPr>
          <w:p w:rsidR="005F2048" w:rsidRPr="005F2048" w:rsidRDefault="005F2048" w:rsidP="00A1751C">
            <w:pPr>
              <w:pStyle w:val="TableParagraph"/>
              <w:spacing w:line="276" w:lineRule="auto"/>
              <w:ind w:left="116" w:right="107"/>
              <w:jc w:val="center"/>
              <w:rPr>
                <w:sz w:val="24"/>
                <w:szCs w:val="24"/>
              </w:rPr>
            </w:pPr>
            <w:r w:rsidRPr="005F20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2048">
              <w:rPr>
                <w:sz w:val="24"/>
                <w:szCs w:val="24"/>
              </w:rPr>
              <w:t>.</w:t>
            </w:r>
          </w:p>
        </w:tc>
        <w:tc>
          <w:tcPr>
            <w:tcW w:w="8730" w:type="dxa"/>
          </w:tcPr>
          <w:p w:rsidR="005F2048" w:rsidRPr="005F2048" w:rsidRDefault="005F2048" w:rsidP="00A1751C">
            <w:pPr>
              <w:widowControl/>
              <w:autoSpaceDE/>
              <w:autoSpaceDN/>
              <w:spacing w:line="276" w:lineRule="auto"/>
              <w:ind w:left="83" w:right="99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ідготуйте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презентацію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Місце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дитячої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книги у </w:t>
            </w: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сім’ї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</w:tr>
      <w:tr w:rsidR="005F2048" w:rsidRPr="005F2048" w:rsidTr="005F2048">
        <w:trPr>
          <w:trHeight w:val="583"/>
        </w:trPr>
        <w:tc>
          <w:tcPr>
            <w:tcW w:w="574" w:type="dxa"/>
          </w:tcPr>
          <w:p w:rsidR="005F2048" w:rsidRPr="005F2048" w:rsidRDefault="005F2048" w:rsidP="00A1751C">
            <w:pPr>
              <w:pStyle w:val="TableParagraph"/>
              <w:spacing w:line="276" w:lineRule="auto"/>
              <w:ind w:left="116" w:right="107"/>
              <w:jc w:val="center"/>
              <w:rPr>
                <w:sz w:val="24"/>
                <w:szCs w:val="24"/>
              </w:rPr>
            </w:pPr>
            <w:r w:rsidRPr="005F20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2048">
              <w:rPr>
                <w:sz w:val="24"/>
                <w:szCs w:val="24"/>
              </w:rPr>
              <w:t>.</w:t>
            </w:r>
          </w:p>
        </w:tc>
        <w:tc>
          <w:tcPr>
            <w:tcW w:w="8730" w:type="dxa"/>
          </w:tcPr>
          <w:p w:rsidR="005F2048" w:rsidRPr="005F2048" w:rsidRDefault="005F2048" w:rsidP="00A1751C">
            <w:pPr>
              <w:widowControl/>
              <w:autoSpaceDE/>
              <w:autoSpaceDN/>
              <w:spacing w:line="276" w:lineRule="auto"/>
              <w:ind w:left="83" w:right="1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Розробити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алгоритм </w:t>
            </w: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бесіди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батьками на тему «</w:t>
            </w: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Природні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якості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постановка голосу».</w:t>
            </w:r>
          </w:p>
        </w:tc>
      </w:tr>
      <w:tr w:rsidR="005F2048" w:rsidRPr="005F2048" w:rsidTr="005F2048">
        <w:trPr>
          <w:trHeight w:val="583"/>
        </w:trPr>
        <w:tc>
          <w:tcPr>
            <w:tcW w:w="574" w:type="dxa"/>
          </w:tcPr>
          <w:p w:rsidR="005F2048" w:rsidRPr="005F2048" w:rsidRDefault="005F2048" w:rsidP="00A1751C">
            <w:pPr>
              <w:pStyle w:val="TableParagraph"/>
              <w:spacing w:line="276" w:lineRule="auto"/>
              <w:ind w:left="116" w:right="107"/>
              <w:jc w:val="center"/>
              <w:rPr>
                <w:sz w:val="24"/>
                <w:szCs w:val="24"/>
              </w:rPr>
            </w:pPr>
            <w:r w:rsidRPr="005F20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5F2048">
              <w:rPr>
                <w:sz w:val="24"/>
                <w:szCs w:val="24"/>
              </w:rPr>
              <w:t>.</w:t>
            </w:r>
          </w:p>
        </w:tc>
        <w:tc>
          <w:tcPr>
            <w:tcW w:w="8730" w:type="dxa"/>
          </w:tcPr>
          <w:p w:rsidR="005F2048" w:rsidRPr="005F2048" w:rsidRDefault="005F2048" w:rsidP="00A1751C">
            <w:pPr>
              <w:widowControl/>
              <w:autoSpaceDE/>
              <w:autoSpaceDN/>
              <w:spacing w:line="276" w:lineRule="auto"/>
              <w:ind w:left="83" w:right="1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2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Розробити порівняльну таблицю «Казка народна і казка літературна: спільні та відмінні риси».</w:t>
            </w:r>
          </w:p>
        </w:tc>
      </w:tr>
      <w:tr w:rsidR="005F2048" w:rsidRPr="005F2048" w:rsidTr="005F2048">
        <w:trPr>
          <w:trHeight w:val="583"/>
        </w:trPr>
        <w:tc>
          <w:tcPr>
            <w:tcW w:w="574" w:type="dxa"/>
          </w:tcPr>
          <w:p w:rsidR="005F2048" w:rsidRPr="005F2048" w:rsidRDefault="005F2048" w:rsidP="00A1751C">
            <w:pPr>
              <w:pStyle w:val="TableParagraph"/>
              <w:spacing w:line="276" w:lineRule="auto"/>
              <w:ind w:left="116" w:right="107"/>
              <w:jc w:val="center"/>
              <w:rPr>
                <w:sz w:val="24"/>
                <w:szCs w:val="24"/>
              </w:rPr>
            </w:pPr>
            <w:r w:rsidRPr="005F20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F2048">
              <w:rPr>
                <w:sz w:val="24"/>
                <w:szCs w:val="24"/>
              </w:rPr>
              <w:t>.</w:t>
            </w:r>
          </w:p>
        </w:tc>
        <w:tc>
          <w:tcPr>
            <w:tcW w:w="8730" w:type="dxa"/>
          </w:tcPr>
          <w:p w:rsidR="005F2048" w:rsidRPr="005F2048" w:rsidRDefault="005F2048" w:rsidP="00A1751C">
            <w:pPr>
              <w:widowControl/>
              <w:autoSpaceDE/>
              <w:autoSpaceDN/>
              <w:spacing w:line="276" w:lineRule="auto"/>
              <w:ind w:left="83" w:right="1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ідготувати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декламацію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гуморески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дітей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гумореску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обрати </w:t>
            </w: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самостійно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</w:p>
        </w:tc>
      </w:tr>
      <w:tr w:rsidR="005F2048" w:rsidRPr="005F2048" w:rsidTr="005F2048">
        <w:trPr>
          <w:trHeight w:val="583"/>
        </w:trPr>
        <w:tc>
          <w:tcPr>
            <w:tcW w:w="574" w:type="dxa"/>
          </w:tcPr>
          <w:p w:rsidR="005F2048" w:rsidRPr="005F2048" w:rsidRDefault="005F2048" w:rsidP="00A1751C">
            <w:pPr>
              <w:pStyle w:val="TableParagraph"/>
              <w:spacing w:line="276" w:lineRule="auto"/>
              <w:ind w:left="116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F2048">
              <w:rPr>
                <w:sz w:val="24"/>
                <w:szCs w:val="24"/>
              </w:rPr>
              <w:t>.</w:t>
            </w:r>
          </w:p>
        </w:tc>
        <w:tc>
          <w:tcPr>
            <w:tcW w:w="8730" w:type="dxa"/>
          </w:tcPr>
          <w:p w:rsidR="005F2048" w:rsidRPr="005F2048" w:rsidRDefault="005F2048" w:rsidP="00A1751C">
            <w:pPr>
              <w:widowControl/>
              <w:autoSpaceDE/>
              <w:autoSpaceDN/>
              <w:spacing w:line="276" w:lineRule="auto"/>
              <w:ind w:left="83" w:right="1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ідготувати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мультимедійну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презентацію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сучасного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журналу для </w:t>
            </w: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молодших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школярів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F2048" w:rsidRPr="005F2048" w:rsidTr="005F2048">
        <w:trPr>
          <w:trHeight w:val="429"/>
        </w:trPr>
        <w:tc>
          <w:tcPr>
            <w:tcW w:w="574" w:type="dxa"/>
          </w:tcPr>
          <w:p w:rsidR="005F2048" w:rsidRPr="005F2048" w:rsidRDefault="005F2048" w:rsidP="00A1751C">
            <w:pPr>
              <w:pStyle w:val="TableParagraph"/>
              <w:spacing w:line="276" w:lineRule="auto"/>
              <w:ind w:left="116" w:right="107"/>
              <w:jc w:val="center"/>
              <w:rPr>
                <w:sz w:val="24"/>
                <w:szCs w:val="24"/>
              </w:rPr>
            </w:pPr>
            <w:r w:rsidRPr="005F20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5F2048">
              <w:rPr>
                <w:sz w:val="24"/>
                <w:szCs w:val="24"/>
              </w:rPr>
              <w:t>.</w:t>
            </w:r>
          </w:p>
        </w:tc>
        <w:tc>
          <w:tcPr>
            <w:tcW w:w="8730" w:type="dxa"/>
          </w:tcPr>
          <w:p w:rsidR="005F2048" w:rsidRPr="005F2048" w:rsidRDefault="005F2048" w:rsidP="00A1751C">
            <w:pPr>
              <w:widowControl/>
              <w:autoSpaceDE/>
              <w:autoSpaceDN/>
              <w:spacing w:line="276" w:lineRule="auto"/>
              <w:ind w:left="83" w:right="1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Запропонувати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</w:t>
            </w: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постановки голосу </w:t>
            </w:r>
            <w:proofErr w:type="spellStart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вихователя</w:t>
            </w:r>
            <w:proofErr w:type="spellEnd"/>
            <w:r w:rsidRPr="005F2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F2048" w:rsidRPr="005F2048" w:rsidTr="005F2048">
        <w:trPr>
          <w:trHeight w:val="403"/>
        </w:trPr>
        <w:tc>
          <w:tcPr>
            <w:tcW w:w="574" w:type="dxa"/>
          </w:tcPr>
          <w:p w:rsidR="005F2048" w:rsidRPr="005F2048" w:rsidRDefault="005F2048" w:rsidP="00A1751C">
            <w:pPr>
              <w:pStyle w:val="TableParagraph"/>
              <w:spacing w:line="276" w:lineRule="auto"/>
              <w:ind w:left="116" w:right="107"/>
              <w:jc w:val="center"/>
              <w:rPr>
                <w:sz w:val="24"/>
                <w:szCs w:val="24"/>
              </w:rPr>
            </w:pPr>
            <w:r w:rsidRPr="005F20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5F2048">
              <w:rPr>
                <w:sz w:val="24"/>
                <w:szCs w:val="24"/>
              </w:rPr>
              <w:t>.</w:t>
            </w:r>
          </w:p>
        </w:tc>
        <w:tc>
          <w:tcPr>
            <w:tcW w:w="8730" w:type="dxa"/>
          </w:tcPr>
          <w:p w:rsidR="005F2048" w:rsidRPr="005F2048" w:rsidRDefault="005F2048" w:rsidP="00A1751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5F2048">
              <w:rPr>
                <w:sz w:val="24"/>
                <w:szCs w:val="24"/>
              </w:rPr>
              <w:t>Підготувати 2 анотації до сучасних дитячих книжок українських авторів.</w:t>
            </w:r>
          </w:p>
        </w:tc>
      </w:tr>
      <w:tr w:rsidR="005F2048" w:rsidRPr="005F2048" w:rsidTr="005F2048">
        <w:trPr>
          <w:trHeight w:val="411"/>
        </w:trPr>
        <w:tc>
          <w:tcPr>
            <w:tcW w:w="574" w:type="dxa"/>
          </w:tcPr>
          <w:p w:rsidR="005F2048" w:rsidRPr="005F2048" w:rsidRDefault="005F2048" w:rsidP="00A1751C">
            <w:pPr>
              <w:pStyle w:val="TableParagraph"/>
              <w:spacing w:line="276" w:lineRule="auto"/>
              <w:ind w:left="116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5F2048">
              <w:rPr>
                <w:sz w:val="24"/>
                <w:szCs w:val="24"/>
              </w:rPr>
              <w:t>.</w:t>
            </w:r>
          </w:p>
        </w:tc>
        <w:tc>
          <w:tcPr>
            <w:tcW w:w="8730" w:type="dxa"/>
          </w:tcPr>
          <w:p w:rsidR="005F2048" w:rsidRPr="005F2048" w:rsidRDefault="005F2048" w:rsidP="00A1751C">
            <w:pPr>
              <w:pStyle w:val="TableParagraph"/>
              <w:spacing w:line="276" w:lineRule="auto"/>
              <w:ind w:left="104" w:right="163"/>
              <w:jc w:val="both"/>
              <w:rPr>
                <w:sz w:val="24"/>
                <w:szCs w:val="24"/>
              </w:rPr>
            </w:pPr>
            <w:r w:rsidRPr="005F2048">
              <w:rPr>
                <w:sz w:val="24"/>
                <w:szCs w:val="24"/>
              </w:rPr>
              <w:t>Скласти ТОП-10 книг для читання дітям старшого дошкільного віку.</w:t>
            </w:r>
          </w:p>
        </w:tc>
      </w:tr>
      <w:tr w:rsidR="005F2048" w:rsidRPr="005F2048" w:rsidTr="005F2048">
        <w:trPr>
          <w:trHeight w:val="705"/>
        </w:trPr>
        <w:tc>
          <w:tcPr>
            <w:tcW w:w="574" w:type="dxa"/>
          </w:tcPr>
          <w:p w:rsidR="005F2048" w:rsidRPr="005F2048" w:rsidRDefault="005F2048" w:rsidP="00A1751C">
            <w:pPr>
              <w:pStyle w:val="TableParagraph"/>
              <w:spacing w:line="276" w:lineRule="auto"/>
              <w:ind w:left="116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5F2048">
              <w:rPr>
                <w:sz w:val="24"/>
                <w:szCs w:val="24"/>
              </w:rPr>
              <w:t>.</w:t>
            </w:r>
          </w:p>
        </w:tc>
        <w:tc>
          <w:tcPr>
            <w:tcW w:w="8730" w:type="dxa"/>
          </w:tcPr>
          <w:p w:rsidR="005F2048" w:rsidRPr="005F2048" w:rsidRDefault="005F2048" w:rsidP="00A1751C">
            <w:pPr>
              <w:pStyle w:val="TableParagraph"/>
              <w:spacing w:line="276" w:lineRule="auto"/>
              <w:ind w:left="104" w:right="163"/>
              <w:jc w:val="both"/>
              <w:rPr>
                <w:sz w:val="24"/>
                <w:szCs w:val="24"/>
              </w:rPr>
            </w:pPr>
            <w:r w:rsidRPr="005F2048">
              <w:rPr>
                <w:sz w:val="24"/>
                <w:szCs w:val="24"/>
              </w:rPr>
              <w:t>Доберіть 5 вправ для дітей дошкільного віку, спрямованих на розвиток рухливості голосу та правильного тону звучання.</w:t>
            </w:r>
          </w:p>
        </w:tc>
      </w:tr>
      <w:tr w:rsidR="005F2048" w:rsidRPr="005F2048" w:rsidTr="005F2048">
        <w:trPr>
          <w:trHeight w:val="553"/>
        </w:trPr>
        <w:tc>
          <w:tcPr>
            <w:tcW w:w="574" w:type="dxa"/>
          </w:tcPr>
          <w:p w:rsidR="005F2048" w:rsidRPr="005F2048" w:rsidRDefault="005F2048" w:rsidP="00A1751C">
            <w:pPr>
              <w:pStyle w:val="TableParagraph"/>
              <w:spacing w:line="276" w:lineRule="auto"/>
              <w:ind w:left="116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5F2048">
              <w:rPr>
                <w:sz w:val="24"/>
                <w:szCs w:val="24"/>
              </w:rPr>
              <w:t>.</w:t>
            </w:r>
          </w:p>
        </w:tc>
        <w:tc>
          <w:tcPr>
            <w:tcW w:w="8730" w:type="dxa"/>
          </w:tcPr>
          <w:p w:rsidR="005F2048" w:rsidRPr="005F2048" w:rsidRDefault="005F2048" w:rsidP="00A1751C">
            <w:pPr>
              <w:pStyle w:val="TableParagraph"/>
              <w:spacing w:line="276" w:lineRule="auto"/>
              <w:ind w:left="104" w:right="163"/>
              <w:jc w:val="both"/>
              <w:rPr>
                <w:sz w:val="24"/>
                <w:szCs w:val="24"/>
              </w:rPr>
            </w:pPr>
            <w:r w:rsidRPr="005F2048">
              <w:rPr>
                <w:sz w:val="24"/>
                <w:szCs w:val="24"/>
              </w:rPr>
              <w:t>Підготуйте презентацію на тему «Міміка та жести як елементи виразності мовлення».</w:t>
            </w:r>
          </w:p>
        </w:tc>
      </w:tr>
    </w:tbl>
    <w:p w:rsidR="00CE3C21" w:rsidRPr="005D081A" w:rsidRDefault="00CE3C21" w:rsidP="00E45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3C21" w:rsidRPr="005D081A" w:rsidSect="00CE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A4421"/>
    <w:multiLevelType w:val="hybridMultilevel"/>
    <w:tmpl w:val="2228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242E5"/>
    <w:multiLevelType w:val="hybridMultilevel"/>
    <w:tmpl w:val="CEA04A66"/>
    <w:lvl w:ilvl="0" w:tplc="BACCA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B3930"/>
    <w:multiLevelType w:val="hybridMultilevel"/>
    <w:tmpl w:val="8CB0B1A8"/>
    <w:lvl w:ilvl="0" w:tplc="16DEB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622EF"/>
    <w:multiLevelType w:val="hybridMultilevel"/>
    <w:tmpl w:val="E2044DEC"/>
    <w:lvl w:ilvl="0" w:tplc="16DEB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81A"/>
    <w:rsid w:val="000D1938"/>
    <w:rsid w:val="00254DD1"/>
    <w:rsid w:val="002D4D40"/>
    <w:rsid w:val="003704B3"/>
    <w:rsid w:val="0054439A"/>
    <w:rsid w:val="005D081A"/>
    <w:rsid w:val="005D158D"/>
    <w:rsid w:val="005F2048"/>
    <w:rsid w:val="006D5522"/>
    <w:rsid w:val="00781D7A"/>
    <w:rsid w:val="007F1BA1"/>
    <w:rsid w:val="00A51A32"/>
    <w:rsid w:val="00CE3C21"/>
    <w:rsid w:val="00E4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8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39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F20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20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2023-10-08T08:19:00Z</dcterms:created>
  <dcterms:modified xsi:type="dcterms:W3CDTF">2023-10-20T17:49:00Z</dcterms:modified>
</cp:coreProperties>
</file>