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A" w:rsidRPr="005D081A" w:rsidRDefault="005D081A" w:rsidP="005F2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081A" w:rsidRDefault="005D081A" w:rsidP="0009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5D081A">
        <w:rPr>
          <w:rFonts w:ascii="Times New Roman" w:hAnsi="Times New Roman" w:cs="Times New Roman"/>
          <w:b/>
          <w:sz w:val="28"/>
          <w:szCs w:val="28"/>
        </w:rPr>
        <w:t>рактичн</w:t>
      </w:r>
      <w:r w:rsidRPr="005D081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158D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="005D158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B20D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09504B" w:rsidRDefault="00FB20DF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Сучасна українська література для дошкільнят</w:t>
      </w:r>
    </w:p>
    <w:p w:rsidR="00FB20DF" w:rsidRDefault="00FB20DF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0DF" w:rsidRPr="00FB20DF" w:rsidRDefault="00FB20DF" w:rsidP="00FB20DF">
      <w:pPr>
        <w:pStyle w:val="a3"/>
        <w:numPr>
          <w:ilvl w:val="0"/>
          <w:numId w:val="8"/>
        </w:num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>.</w:t>
      </w:r>
      <w:r w:rsidRPr="00FB20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0DF" w:rsidRPr="00FB20DF" w:rsidRDefault="00FB20DF" w:rsidP="00FB20DF">
      <w:pPr>
        <w:pStyle w:val="a3"/>
        <w:numPr>
          <w:ilvl w:val="1"/>
          <w:numId w:val="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Жанрово-стильові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20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0DF">
        <w:rPr>
          <w:rFonts w:ascii="Times New Roman" w:hAnsi="Times New Roman" w:cs="Times New Roman"/>
          <w:sz w:val="28"/>
          <w:szCs w:val="28"/>
        </w:rPr>
        <w:t>ізновиди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дітей.</w:t>
      </w:r>
      <w:proofErr w:type="spellEnd"/>
    </w:p>
    <w:p w:rsidR="00FB20DF" w:rsidRPr="00FB20DF" w:rsidRDefault="00FB20DF" w:rsidP="00FB20DF">
      <w:pPr>
        <w:pStyle w:val="a3"/>
        <w:numPr>
          <w:ilvl w:val="1"/>
          <w:numId w:val="8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0DF">
        <w:rPr>
          <w:rFonts w:ascii="Times New Roman" w:hAnsi="Times New Roman" w:cs="Times New Roman"/>
          <w:sz w:val="28"/>
          <w:szCs w:val="28"/>
        </w:rPr>
        <w:t xml:space="preserve">Тематика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проблематика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0DF" w:rsidRPr="00FB20DF" w:rsidRDefault="00FB20DF" w:rsidP="00FB20DF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0DF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Літературна казка та її жанрово-стильові різновиди: сучасна казка (Зірка </w:t>
      </w:r>
      <w:proofErr w:type="spellStart"/>
      <w:r w:rsidRPr="00FB20DF">
        <w:rPr>
          <w:rFonts w:ascii="Times New Roman" w:hAnsi="Times New Roman" w:cs="Times New Roman"/>
          <w:sz w:val="28"/>
          <w:szCs w:val="28"/>
          <w:lang w:val="uk-UA"/>
        </w:rPr>
        <w:t>Мензатюк</w:t>
      </w:r>
      <w:proofErr w:type="spellEnd"/>
      <w:r w:rsidRPr="00FB20DF">
        <w:rPr>
          <w:rFonts w:ascii="Times New Roman" w:hAnsi="Times New Roman" w:cs="Times New Roman"/>
          <w:sz w:val="28"/>
          <w:szCs w:val="28"/>
          <w:lang w:val="uk-UA"/>
        </w:rPr>
        <w:t xml:space="preserve">); казкове </w:t>
      </w:r>
      <w:proofErr w:type="spellStart"/>
      <w:r w:rsidRPr="00FB20DF">
        <w:rPr>
          <w:rFonts w:ascii="Times New Roman" w:hAnsi="Times New Roman" w:cs="Times New Roman"/>
          <w:sz w:val="28"/>
          <w:szCs w:val="28"/>
          <w:lang w:val="uk-UA"/>
        </w:rPr>
        <w:t>фентезі</w:t>
      </w:r>
      <w:proofErr w:type="spellEnd"/>
      <w:r w:rsidRPr="00FB20DF">
        <w:rPr>
          <w:rFonts w:ascii="Times New Roman" w:hAnsi="Times New Roman" w:cs="Times New Roman"/>
          <w:sz w:val="28"/>
          <w:szCs w:val="28"/>
          <w:lang w:val="uk-UA"/>
        </w:rPr>
        <w:t xml:space="preserve"> (Олександр </w:t>
      </w:r>
      <w:proofErr w:type="spellStart"/>
      <w:r w:rsidRPr="00FB20DF">
        <w:rPr>
          <w:rFonts w:ascii="Times New Roman" w:hAnsi="Times New Roman" w:cs="Times New Roman"/>
          <w:sz w:val="28"/>
          <w:szCs w:val="28"/>
          <w:lang w:val="uk-UA"/>
        </w:rPr>
        <w:t>Дерманський</w:t>
      </w:r>
      <w:proofErr w:type="spellEnd"/>
      <w:r w:rsidRPr="00FB20DF">
        <w:rPr>
          <w:rFonts w:ascii="Times New Roman" w:hAnsi="Times New Roman" w:cs="Times New Roman"/>
          <w:sz w:val="28"/>
          <w:szCs w:val="28"/>
          <w:lang w:val="uk-UA"/>
        </w:rPr>
        <w:t xml:space="preserve">, Ніна Воскресенська); казкові пригоди (Леся </w:t>
      </w:r>
      <w:proofErr w:type="spellStart"/>
      <w:r w:rsidRPr="00FB20DF">
        <w:rPr>
          <w:rFonts w:ascii="Times New Roman" w:hAnsi="Times New Roman" w:cs="Times New Roman"/>
          <w:sz w:val="28"/>
          <w:szCs w:val="28"/>
          <w:lang w:val="uk-UA"/>
        </w:rPr>
        <w:t>Воронина</w:t>
      </w:r>
      <w:proofErr w:type="spellEnd"/>
      <w:r w:rsidRPr="00FB20DF">
        <w:rPr>
          <w:rFonts w:ascii="Times New Roman" w:hAnsi="Times New Roman" w:cs="Times New Roman"/>
          <w:sz w:val="28"/>
          <w:szCs w:val="28"/>
          <w:lang w:val="uk-UA"/>
        </w:rPr>
        <w:t>); казка з історичним антуражем; стилізація під народну казку.</w:t>
      </w:r>
    </w:p>
    <w:p w:rsidR="00FB20DF" w:rsidRDefault="00FB20DF" w:rsidP="00FB20D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0DF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20DF">
        <w:rPr>
          <w:rFonts w:ascii="Times New Roman" w:hAnsi="Times New Roman" w:cs="Times New Roman"/>
          <w:sz w:val="28"/>
          <w:szCs w:val="28"/>
          <w:lang w:val="uk-UA"/>
        </w:rPr>
        <w:t>Пригодницька література.</w:t>
      </w:r>
    </w:p>
    <w:p w:rsidR="00FB20DF" w:rsidRDefault="00FB20DF" w:rsidP="00FB20D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B20DF">
        <w:rPr>
          <w:rFonts w:ascii="Times New Roman" w:hAnsi="Times New Roman" w:cs="Times New Roman"/>
          <w:sz w:val="28"/>
          <w:szCs w:val="28"/>
          <w:lang w:val="uk-UA"/>
        </w:rPr>
        <w:t xml:space="preserve">Поезії для дітей і про дітей. </w:t>
      </w:r>
    </w:p>
    <w:p w:rsidR="00FB20DF" w:rsidRDefault="00FB20DF" w:rsidP="00FB20D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Жанровий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синкретизм у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20D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B2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ADC" w:rsidRPr="00452ADC" w:rsidRDefault="00452ADC" w:rsidP="00FB20DF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2ADC" w:rsidRDefault="00452ADC" w:rsidP="00452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452ADC" w:rsidRDefault="00452ADC" w:rsidP="0045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Ватаманюк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Г. Робота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книгою в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та практика.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746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 xml:space="preserve"> КНТ, 2019. 480 с. </w:t>
      </w:r>
    </w:p>
    <w:p w:rsidR="00452ADC" w:rsidRDefault="00452ADC" w:rsidP="0045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Художня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Дошкільне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2011. № 2. С. 4–9. </w:t>
      </w:r>
    </w:p>
    <w:p w:rsidR="00452ADC" w:rsidRDefault="00452ADC" w:rsidP="0045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3. Гончаренко А. Комплексна модель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літературним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твором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Палітра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педагога. 2015. № 4. С. 10–15. </w:t>
      </w:r>
    </w:p>
    <w:p w:rsidR="00452ADC" w:rsidRDefault="00452ADC" w:rsidP="00452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68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Гордій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переказувати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2013.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37. С. 272–276. </w:t>
      </w:r>
    </w:p>
    <w:p w:rsidR="00452ADC" w:rsidRDefault="00452ADC" w:rsidP="00452A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80B27">
        <w:rPr>
          <w:rFonts w:ascii="Times New Roman" w:hAnsi="Times New Roman" w:cs="Times New Roman"/>
          <w:sz w:val="28"/>
          <w:szCs w:val="28"/>
          <w:lang w:val="uk-UA"/>
        </w:rPr>
        <w:t>Каньоса</w:t>
      </w:r>
      <w:proofErr w:type="spellEnd"/>
      <w:r w:rsidRPr="00280B27">
        <w:rPr>
          <w:rFonts w:ascii="Times New Roman" w:hAnsi="Times New Roman" w:cs="Times New Roman"/>
          <w:sz w:val="28"/>
          <w:szCs w:val="28"/>
          <w:lang w:val="uk-UA"/>
        </w:rPr>
        <w:t xml:space="preserve"> П. Твори дитячої літератури як засіб розвитку комунікативних навичок і вмінь дошкільнят. </w:t>
      </w:r>
      <w:r w:rsidRPr="00452AD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освіта: теорія і практика. 2014. Вип. 17. С. 344–349. </w:t>
      </w:r>
    </w:p>
    <w:p w:rsidR="00452ADC" w:rsidRDefault="00452ADC" w:rsidP="00452A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52ADC">
        <w:rPr>
          <w:rFonts w:ascii="Times New Roman" w:hAnsi="Times New Roman" w:cs="Times New Roman"/>
          <w:sz w:val="28"/>
          <w:szCs w:val="28"/>
          <w:lang w:val="uk-UA"/>
        </w:rPr>
        <w:t xml:space="preserve">. Качак Т. Література для дітей і дитяче читання у контексті сучасної літературної освіти.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proofErr w:type="gramStart"/>
      <w:r w:rsidRPr="00746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Тіповіт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, 2013. 132 с. </w:t>
      </w:r>
    </w:p>
    <w:p w:rsidR="00452ADC" w:rsidRDefault="00452ADC" w:rsidP="00452AD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Монке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4685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685B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74685B">
        <w:rPr>
          <w:rFonts w:ascii="Times New Roman" w:hAnsi="Times New Roman" w:cs="Times New Roman"/>
          <w:sz w:val="28"/>
          <w:szCs w:val="28"/>
        </w:rPr>
        <w:t>. Одеса</w:t>
      </w:r>
      <w:proofErr w:type="gramStart"/>
      <w:r w:rsidRPr="007468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 xml:space="preserve"> Вид. М.П. Черкасов, 2010. 349 </w:t>
      </w:r>
      <w:proofErr w:type="gramStart"/>
      <w:r w:rsidRPr="00746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68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ADC" w:rsidRPr="0009504B" w:rsidRDefault="00452ADC" w:rsidP="00452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0DF" w:rsidRPr="00FB20DF" w:rsidRDefault="00FB20DF" w:rsidP="00FB2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Start w:id="0" w:name="_MON_1761334371"/>
    <w:bookmarkEnd w:id="0"/>
    <w:p w:rsidR="00FB20DF" w:rsidRDefault="00452ADC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0DF">
        <w:rPr>
          <w:rFonts w:ascii="Times New Roman" w:hAnsi="Times New Roman" w:cs="Times New Roman"/>
          <w:b/>
          <w:sz w:val="28"/>
          <w:szCs w:val="28"/>
          <w:lang w:val="uk-UA"/>
        </w:rPr>
        <w:object w:dxaOrig="9355" w:dyaOrig="11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3.5pt" o:ole="">
            <v:imagedata r:id="rId5" o:title=""/>
          </v:shape>
          <o:OLEObject Type="Embed" ProgID="Word.Document.12" ShapeID="_x0000_i1025" DrawAspect="Content" ObjectID="_1761335157" r:id="rId6">
            <o:FieldCodes>\s</o:FieldCodes>
          </o:OLEObject>
        </w:object>
      </w:r>
    </w:p>
    <w:p w:rsidR="0074685B" w:rsidRPr="0074685B" w:rsidRDefault="0074685B" w:rsidP="0074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04B" w:rsidRPr="0009504B" w:rsidRDefault="0009504B" w:rsidP="0009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04B" w:rsidRPr="0009504B" w:rsidSect="00CE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977"/>
    <w:multiLevelType w:val="hybridMultilevel"/>
    <w:tmpl w:val="F2C2AC12"/>
    <w:lvl w:ilvl="0" w:tplc="C458EBA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666C"/>
    <w:multiLevelType w:val="hybridMultilevel"/>
    <w:tmpl w:val="053A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421"/>
    <w:multiLevelType w:val="hybridMultilevel"/>
    <w:tmpl w:val="2228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42E5"/>
    <w:multiLevelType w:val="hybridMultilevel"/>
    <w:tmpl w:val="CEA04A66"/>
    <w:lvl w:ilvl="0" w:tplc="BACCA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6134"/>
    <w:multiLevelType w:val="multilevel"/>
    <w:tmpl w:val="F500A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646B3930"/>
    <w:multiLevelType w:val="hybridMultilevel"/>
    <w:tmpl w:val="8CB0B1A8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81E80"/>
    <w:multiLevelType w:val="multilevel"/>
    <w:tmpl w:val="F20E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8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2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6456" w:hanging="2160"/>
      </w:pPr>
      <w:rPr>
        <w:rFonts w:hint="default"/>
      </w:rPr>
    </w:lvl>
  </w:abstractNum>
  <w:abstractNum w:abstractNumId="7">
    <w:nsid w:val="795622EF"/>
    <w:multiLevelType w:val="hybridMultilevel"/>
    <w:tmpl w:val="E2044DEC"/>
    <w:lvl w:ilvl="0" w:tplc="16DEB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1A"/>
    <w:rsid w:val="00083931"/>
    <w:rsid w:val="0009504B"/>
    <w:rsid w:val="000D1938"/>
    <w:rsid w:val="00254DD1"/>
    <w:rsid w:val="00280B27"/>
    <w:rsid w:val="002D4D40"/>
    <w:rsid w:val="003704B3"/>
    <w:rsid w:val="00452ADC"/>
    <w:rsid w:val="0054439A"/>
    <w:rsid w:val="00561353"/>
    <w:rsid w:val="005D081A"/>
    <w:rsid w:val="005D158D"/>
    <w:rsid w:val="005F2048"/>
    <w:rsid w:val="006D5522"/>
    <w:rsid w:val="0074685B"/>
    <w:rsid w:val="00781D7A"/>
    <w:rsid w:val="007F1BA1"/>
    <w:rsid w:val="00A24E3E"/>
    <w:rsid w:val="00A51A32"/>
    <w:rsid w:val="00C66A1C"/>
    <w:rsid w:val="00CD2747"/>
    <w:rsid w:val="00CE3C21"/>
    <w:rsid w:val="00DD5345"/>
    <w:rsid w:val="00E454F0"/>
    <w:rsid w:val="00F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39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F20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2023-10-08T08:19:00Z</dcterms:created>
  <dcterms:modified xsi:type="dcterms:W3CDTF">2023-11-12T19:59:00Z</dcterms:modified>
</cp:coreProperties>
</file>