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1C" w:rsidRPr="00A9281C" w:rsidRDefault="00A9281C" w:rsidP="00F30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b/>
          <w:sz w:val="28"/>
          <w:szCs w:val="28"/>
          <w:lang w:val="uk-UA"/>
        </w:rPr>
        <w:t>ПИТАННЯ ДО ІСПИТУ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1. Дайте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книга»?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книги для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ал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книги.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Проілюструйте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У чому полягають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куль</w:t>
      </w:r>
      <w:r w:rsidRPr="00A9281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9281C">
        <w:rPr>
          <w:rFonts w:ascii="Times New Roman" w:hAnsi="Times New Roman" w:cs="Times New Roman"/>
          <w:sz w:val="28"/>
          <w:szCs w:val="28"/>
          <w:lang w:val="uk-UA"/>
        </w:rPr>
        <w:t>ронос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розважальна та інформаційно-</w:t>
      </w:r>
      <w:r w:rsidRPr="00A9281C">
        <w:rPr>
          <w:rFonts w:ascii="Times New Roman" w:hAnsi="Times New Roman" w:cs="Times New Roman"/>
          <w:sz w:val="28"/>
          <w:szCs w:val="28"/>
          <w:lang w:val="uk-UA"/>
        </w:rPr>
        <w:t>освітня функції ди</w:t>
      </w:r>
      <w:r>
        <w:rPr>
          <w:rFonts w:ascii="Times New Roman" w:hAnsi="Times New Roman" w:cs="Times New Roman"/>
          <w:sz w:val="28"/>
          <w:szCs w:val="28"/>
          <w:lang w:val="uk-UA"/>
        </w:rPr>
        <w:t>тячої літератури?</w:t>
      </w:r>
      <w:r w:rsidRPr="00A92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книги.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  <w:lang w:val="uk-UA"/>
        </w:rPr>
        <w:t xml:space="preserve">6. Перелічіть зовнішні та внутрішні елементи дитячої книги.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добору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творі</w:t>
      </w:r>
      <w:proofErr w:type="gramStart"/>
      <w:r w:rsidRPr="00A9281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928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художньою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літературою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контрасту у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A9281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  <w:lang w:val="uk-UA"/>
        </w:rPr>
        <w:t xml:space="preserve">10. Обґрунтуйте педагогічні умови, які сприятимуть формуванню читацького інтересу у дошкільників.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вміщений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у 2-3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книгою.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13. Дайте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«методика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книжкою в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9281C" w:rsidRDefault="00A9281C" w:rsidP="00F30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281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Висвітліть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науково-методичні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книжкою у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погляда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науковці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книжкою в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контролю,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вихователь-методист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книгою. 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методики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книжкою. 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Pr="00A9281C">
        <w:rPr>
          <w:rFonts w:ascii="Times New Roman" w:hAnsi="Times New Roman" w:cs="Times New Roman"/>
          <w:sz w:val="28"/>
          <w:szCs w:val="28"/>
        </w:rPr>
        <w:t xml:space="preserve">характеризуйте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художніми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Схарактеризувати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книжко</w:t>
      </w:r>
      <w:r>
        <w:rPr>
          <w:rFonts w:ascii="Times New Roman" w:hAnsi="Times New Roman" w:cs="Times New Roman"/>
          <w:sz w:val="28"/>
          <w:szCs w:val="28"/>
        </w:rPr>
        <w:t xml:space="preserve">ю для старших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дошкільникі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книгою. 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Схарактеризуйт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художніми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81C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Укладіть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81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3E4" w:rsidRDefault="00A9281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A9281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81C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A9281C">
        <w:rPr>
          <w:rFonts w:ascii="Times New Roman" w:hAnsi="Times New Roman" w:cs="Times New Roman"/>
          <w:sz w:val="28"/>
          <w:szCs w:val="28"/>
        </w:rPr>
        <w:t xml:space="preserve"> книжкою</w:t>
      </w:r>
      <w:r w:rsidR="009F23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F23E4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="009F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3E4">
        <w:rPr>
          <w:rFonts w:ascii="Times New Roman" w:hAnsi="Times New Roman" w:cs="Times New Roman"/>
          <w:sz w:val="28"/>
          <w:szCs w:val="28"/>
        </w:rPr>
        <w:t>дошкільників.</w:t>
      </w:r>
      <w:proofErr w:type="spellEnd"/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9F23E4">
        <w:rPr>
          <w:rFonts w:ascii="Times New Roman" w:hAnsi="Times New Roman" w:cs="Times New Roman"/>
          <w:sz w:val="28"/>
          <w:szCs w:val="28"/>
          <w:lang w:val="uk-UA"/>
        </w:rPr>
        <w:t>Схара</w:t>
      </w:r>
      <w:r w:rsidRPr="009F23E4">
        <w:rPr>
          <w:rFonts w:ascii="Times New Roman" w:hAnsi="Times New Roman" w:cs="Times New Roman"/>
          <w:sz w:val="28"/>
          <w:szCs w:val="28"/>
          <w:lang w:val="uk-UA"/>
        </w:rPr>
        <w:t>ктеризуйте види ілюстрацій.</w:t>
      </w:r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9F23E4">
        <w:rPr>
          <w:rFonts w:ascii="Times New Roman" w:hAnsi="Times New Roman" w:cs="Times New Roman"/>
          <w:sz w:val="28"/>
          <w:szCs w:val="28"/>
          <w:lang w:val="uk-UA"/>
        </w:rPr>
        <w:t>Назвіть основні принципи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ілюстрування дитячих книг. </w:t>
      </w:r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9F23E4">
        <w:rPr>
          <w:rFonts w:ascii="Times New Roman" w:hAnsi="Times New Roman" w:cs="Times New Roman"/>
          <w:sz w:val="28"/>
          <w:szCs w:val="28"/>
          <w:lang w:val="uk-UA"/>
        </w:rPr>
        <w:t>Обґрунтуйте умови сприймання худ</w:t>
      </w:r>
      <w:r>
        <w:rPr>
          <w:rFonts w:ascii="Times New Roman" w:hAnsi="Times New Roman" w:cs="Times New Roman"/>
          <w:sz w:val="28"/>
          <w:szCs w:val="28"/>
          <w:lang w:val="uk-UA"/>
        </w:rPr>
        <w:t>ожніх ілюстрацій дошкільниками.</w:t>
      </w:r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Нав</w:t>
      </w:r>
      <w:r w:rsidR="00A9281C" w:rsidRPr="009F23E4">
        <w:rPr>
          <w:rFonts w:ascii="Times New Roman" w:hAnsi="Times New Roman" w:cs="Times New Roman"/>
          <w:sz w:val="28"/>
          <w:szCs w:val="28"/>
          <w:lang w:val="uk-UA"/>
        </w:rPr>
        <w:t>едіть приклад використання групових форм співпраці з батьками щодо організації роб</w:t>
      </w:r>
      <w:r w:rsidRPr="009F23E4">
        <w:rPr>
          <w:rFonts w:ascii="Times New Roman" w:hAnsi="Times New Roman" w:cs="Times New Roman"/>
          <w:sz w:val="28"/>
          <w:szCs w:val="28"/>
          <w:lang w:val="uk-UA"/>
        </w:rPr>
        <w:t xml:space="preserve">оти з дитячою книгою у ЗДО. </w:t>
      </w:r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9F23E4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зміст поняття «виразне читання». </w:t>
      </w:r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Перелічіть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Схарактеризуйте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281C"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9281C" w:rsidRPr="00A9281C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вих</w:t>
      </w:r>
      <w:r>
        <w:rPr>
          <w:rFonts w:ascii="Times New Roman" w:hAnsi="Times New Roman" w:cs="Times New Roman"/>
          <w:sz w:val="28"/>
          <w:szCs w:val="28"/>
        </w:rPr>
        <w:t>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читання.</w:t>
      </w:r>
      <w:proofErr w:type="spellEnd"/>
    </w:p>
    <w:p w:rsidR="009F23E4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A0C" w:rsidRDefault="009F23E4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A9281C">
        <w:rPr>
          <w:rFonts w:ascii="Times New Roman" w:hAnsi="Times New Roman" w:cs="Times New Roman"/>
          <w:sz w:val="28"/>
          <w:szCs w:val="28"/>
        </w:rPr>
        <w:t xml:space="preserve">Яку роль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281C"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9281C" w:rsidRPr="00A9281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>.</w:t>
      </w:r>
    </w:p>
    <w:p w:rsidR="00817A0C" w:rsidRDefault="00817A0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817A0C">
        <w:rPr>
          <w:rFonts w:ascii="Times New Roman" w:hAnsi="Times New Roman" w:cs="Times New Roman"/>
          <w:sz w:val="28"/>
          <w:szCs w:val="28"/>
          <w:lang w:val="uk-UA"/>
        </w:rPr>
        <w:t>Сх</w:t>
      </w:r>
      <w:r w:rsidRPr="00817A0C">
        <w:rPr>
          <w:rFonts w:ascii="Times New Roman" w:hAnsi="Times New Roman" w:cs="Times New Roman"/>
          <w:sz w:val="28"/>
          <w:szCs w:val="28"/>
          <w:lang w:val="uk-UA"/>
        </w:rPr>
        <w:t xml:space="preserve">арактеризуйте типи дихання. </w:t>
      </w:r>
    </w:p>
    <w:p w:rsidR="00817A0C" w:rsidRDefault="00817A0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817A0C">
        <w:rPr>
          <w:rFonts w:ascii="Times New Roman" w:hAnsi="Times New Roman" w:cs="Times New Roman"/>
          <w:sz w:val="28"/>
          <w:szCs w:val="28"/>
          <w:lang w:val="uk-UA"/>
        </w:rPr>
        <w:t xml:space="preserve">Висвітліть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гігієнічні правила дихання. </w:t>
      </w:r>
    </w:p>
    <w:p w:rsidR="00817A0C" w:rsidRDefault="00817A0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817A0C">
        <w:rPr>
          <w:rFonts w:ascii="Times New Roman" w:hAnsi="Times New Roman" w:cs="Times New Roman"/>
          <w:sz w:val="28"/>
          <w:szCs w:val="28"/>
          <w:lang w:val="uk-UA"/>
        </w:rPr>
        <w:t>У чому полягає сутність дикційної та ор</w:t>
      </w:r>
      <w:r>
        <w:rPr>
          <w:rFonts w:ascii="Times New Roman" w:hAnsi="Times New Roman" w:cs="Times New Roman"/>
          <w:sz w:val="28"/>
          <w:szCs w:val="28"/>
          <w:lang w:val="uk-UA"/>
        </w:rPr>
        <w:t>фоепічної чистоти мовлення?</w:t>
      </w:r>
    </w:p>
    <w:p w:rsidR="006472A0" w:rsidRDefault="00817A0C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817A0C">
        <w:rPr>
          <w:rFonts w:ascii="Times New Roman" w:hAnsi="Times New Roman" w:cs="Times New Roman"/>
          <w:sz w:val="28"/>
          <w:szCs w:val="28"/>
          <w:lang w:val="uk-UA"/>
        </w:rPr>
        <w:t xml:space="preserve">Які дефекти дикції є поширеними у дітей дошкільного віку? </w:t>
      </w:r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81C" w:rsidRPr="00A9281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Схарактеризувати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281C"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9281C" w:rsidRPr="00A9281C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A9281C" w:rsidRPr="00A9281C">
        <w:rPr>
          <w:rFonts w:ascii="Times New Roman" w:hAnsi="Times New Roman" w:cs="Times New Roman"/>
          <w:sz w:val="28"/>
          <w:szCs w:val="28"/>
        </w:rPr>
        <w:t xml:space="preserve">характеризуйте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зміст.</w:t>
      </w:r>
      <w:proofErr w:type="spellEnd"/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281C" w:rsidRPr="00A9281C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емпу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вихователями.</w:t>
      </w:r>
      <w:proofErr w:type="spellEnd"/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логоритміки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у ЗДО. </w:t>
      </w:r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6472A0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класифікацію жестів (прості, складні, вказівні, ритмічні, емоційні (психологічні). </w:t>
      </w:r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A9281C">
        <w:rPr>
          <w:rFonts w:ascii="Times New Roman" w:hAnsi="Times New Roman" w:cs="Times New Roman"/>
          <w:sz w:val="28"/>
          <w:szCs w:val="28"/>
        </w:rPr>
        <w:t xml:space="preserve">Яку роль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мі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Висвітліть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неверб</w:t>
      </w:r>
      <w:r>
        <w:rPr>
          <w:rFonts w:ascii="Times New Roman" w:hAnsi="Times New Roman" w:cs="Times New Roman"/>
          <w:sz w:val="28"/>
          <w:szCs w:val="28"/>
        </w:rPr>
        <w:t>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2A0" w:rsidRDefault="006472A0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Правила з</w:t>
      </w:r>
      <w:r w:rsidR="00A9281C" w:rsidRPr="006472A0">
        <w:rPr>
          <w:rFonts w:ascii="Times New Roman" w:hAnsi="Times New Roman" w:cs="Times New Roman"/>
          <w:sz w:val="28"/>
          <w:szCs w:val="28"/>
          <w:lang w:val="uk-UA"/>
        </w:rPr>
        <w:t>астосування позамовних засобів виразнос</w:t>
      </w:r>
      <w:r>
        <w:rPr>
          <w:rFonts w:ascii="Times New Roman" w:hAnsi="Times New Roman" w:cs="Times New Roman"/>
          <w:sz w:val="28"/>
          <w:szCs w:val="28"/>
          <w:lang w:val="uk-UA"/>
        </w:rPr>
        <w:t>ті при читанні художніх творів.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A9281C" w:rsidRPr="006472A0">
        <w:rPr>
          <w:rFonts w:ascii="Times New Roman" w:hAnsi="Times New Roman" w:cs="Times New Roman"/>
          <w:sz w:val="28"/>
          <w:szCs w:val="28"/>
          <w:lang w:val="uk-UA"/>
        </w:rPr>
        <w:t xml:space="preserve">. Висвітліть зміст поняття «малі фольклорні жанри для дітей дошкільного віку». 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Охарактеризуйте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A9281C" w:rsidRPr="00A9281C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прозовими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оняття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«партитура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зас</w:t>
      </w:r>
      <w:r>
        <w:rPr>
          <w:rFonts w:ascii="Times New Roman" w:hAnsi="Times New Roman" w:cs="Times New Roman"/>
          <w:sz w:val="28"/>
          <w:szCs w:val="28"/>
        </w:rPr>
        <w:t>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образу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281C" w:rsidRPr="00F30DFA">
        <w:rPr>
          <w:rFonts w:ascii="Times New Roman" w:hAnsi="Times New Roman" w:cs="Times New Roman"/>
          <w:sz w:val="28"/>
          <w:szCs w:val="28"/>
          <w:lang w:val="uk-UA"/>
        </w:rPr>
        <w:t>У чому полягає відмінність між читанням і розповіданням тв</w:t>
      </w:r>
      <w:r>
        <w:rPr>
          <w:rFonts w:ascii="Times New Roman" w:hAnsi="Times New Roman" w:cs="Times New Roman"/>
          <w:sz w:val="28"/>
          <w:szCs w:val="28"/>
          <w:lang w:val="uk-UA"/>
        </w:rPr>
        <w:t>ору?</w:t>
      </w:r>
      <w:r w:rsidR="00A9281C" w:rsidRPr="00F30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Роль</w:t>
      </w:r>
      <w:r w:rsidR="00A9281C" w:rsidRPr="00F30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групі.</w:t>
      </w:r>
      <w:proofErr w:type="spellEnd"/>
    </w:p>
    <w:p w:rsid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технол</w:t>
      </w:r>
      <w:r>
        <w:rPr>
          <w:rFonts w:ascii="Times New Roman" w:hAnsi="Times New Roman" w:cs="Times New Roman"/>
          <w:sz w:val="28"/>
          <w:szCs w:val="28"/>
        </w:rPr>
        <w:t>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0FD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281C" w:rsidRPr="00A928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9281C" w:rsidRPr="00A9281C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вихователів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літературно-освітньої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81C" w:rsidRPr="00A9281C">
        <w:rPr>
          <w:rFonts w:ascii="Times New Roman" w:hAnsi="Times New Roman" w:cs="Times New Roman"/>
          <w:sz w:val="28"/>
          <w:szCs w:val="28"/>
        </w:rPr>
        <w:t>дошкільниками</w:t>
      </w:r>
      <w:proofErr w:type="spellEnd"/>
      <w:r w:rsidR="00A9281C" w:rsidRPr="00A9281C">
        <w:rPr>
          <w:rFonts w:ascii="Times New Roman" w:hAnsi="Times New Roman" w:cs="Times New Roman"/>
          <w:sz w:val="28"/>
          <w:szCs w:val="28"/>
        </w:rPr>
        <w:t>.</w:t>
      </w:r>
    </w:p>
    <w:p w:rsidR="00F30DFA" w:rsidRPr="00F30DFA" w:rsidRDefault="00F30DFA" w:rsidP="00F30D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Сучасні періодичні видання.</w:t>
      </w:r>
    </w:p>
    <w:sectPr w:rsidR="00F30DFA" w:rsidRPr="00F30DFA" w:rsidSect="00E4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281C"/>
    <w:rsid w:val="006472A0"/>
    <w:rsid w:val="00817A0C"/>
    <w:rsid w:val="009F23E4"/>
    <w:rsid w:val="00A9281C"/>
    <w:rsid w:val="00E420FD"/>
    <w:rsid w:val="00F3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2023-11-20T16:50:00Z</dcterms:created>
  <dcterms:modified xsi:type="dcterms:W3CDTF">2023-11-20T17:28:00Z</dcterms:modified>
</cp:coreProperties>
</file>