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30" w:rsidRPr="00DE7614" w:rsidRDefault="00A92A38" w:rsidP="0068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</w:t>
      </w:r>
    </w:p>
    <w:p w:rsidR="00683830" w:rsidRPr="00DE7614" w:rsidRDefault="00683830" w:rsidP="0068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</w:t>
      </w:r>
    </w:p>
    <w:p w:rsidR="00683830" w:rsidRPr="00DE7614" w:rsidRDefault="00683830" w:rsidP="0068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614">
        <w:rPr>
          <w:rFonts w:ascii="Times New Roman" w:hAnsi="Times New Roman" w:cs="Times New Roman"/>
          <w:b/>
          <w:sz w:val="28"/>
          <w:szCs w:val="28"/>
          <w:lang w:val="uk-UA"/>
        </w:rPr>
        <w:t>Права і свободи людини і громадянина в Україні</w:t>
      </w:r>
    </w:p>
    <w:p w:rsidR="00DE7614" w:rsidRPr="00A92A38" w:rsidRDefault="00DE7614" w:rsidP="00F86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2A38" w:rsidRPr="00A92A38" w:rsidRDefault="00A92A38" w:rsidP="00A92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2A3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Види контролю і система накопичення балів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2847"/>
        <w:gridCol w:w="1672"/>
        <w:gridCol w:w="1276"/>
        <w:gridCol w:w="851"/>
      </w:tblGrid>
      <w:tr w:rsidR="00A92A38" w:rsidRPr="00A92A38" w:rsidTr="007C593F">
        <w:tc>
          <w:tcPr>
            <w:tcW w:w="5807" w:type="dxa"/>
            <w:gridSpan w:val="2"/>
            <w:vAlign w:val="center"/>
          </w:tcPr>
          <w:p w:rsidR="00A92A38" w:rsidRPr="00A92A38" w:rsidRDefault="00A92A38" w:rsidP="00A92A3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Поточний контроль знань</w:t>
            </w:r>
          </w:p>
        </w:tc>
        <w:tc>
          <w:tcPr>
            <w:tcW w:w="1672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інд</w:t>
            </w:r>
            <w:proofErr w:type="spellEnd"/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завд</w:t>
            </w:r>
            <w:proofErr w:type="spellEnd"/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A92A38" w:rsidRPr="00A92A38" w:rsidRDefault="00A92A38" w:rsidP="009B0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85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A92A38" w:rsidRPr="00A92A38" w:rsidTr="007C593F">
        <w:trPr>
          <w:trHeight w:val="838"/>
        </w:trPr>
        <w:tc>
          <w:tcPr>
            <w:tcW w:w="2960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Модульна атестація № 1 (теми 1-4) </w:t>
            </w:r>
          </w:p>
        </w:tc>
        <w:tc>
          <w:tcPr>
            <w:tcW w:w="2847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Модульна атестація №2 (Теми 5-8)</w:t>
            </w:r>
          </w:p>
        </w:tc>
        <w:tc>
          <w:tcPr>
            <w:tcW w:w="1672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2A38" w:rsidRPr="00A92A38" w:rsidTr="007C593F">
        <w:trPr>
          <w:trHeight w:val="365"/>
        </w:trPr>
        <w:tc>
          <w:tcPr>
            <w:tcW w:w="2960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47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672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A92A38" w:rsidRPr="00A92A38" w:rsidRDefault="00A92A38" w:rsidP="00A92A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92A38" w:rsidRPr="007C593F" w:rsidRDefault="00A92A38" w:rsidP="00A92A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7C593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1. Модуль</w:t>
      </w:r>
    </w:p>
    <w:p w:rsidR="00A92A38" w:rsidRDefault="00A92A38" w:rsidP="00A92A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Студенти під час заняття виконують письмові роботи на теми</w:t>
      </w:r>
      <w:r w:rsidR="009B00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24"/>
        <w:gridCol w:w="3118"/>
        <w:gridCol w:w="992"/>
      </w:tblGrid>
      <w:tr w:rsidR="00A92A38" w:rsidTr="007F155A">
        <w:tc>
          <w:tcPr>
            <w:tcW w:w="5524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тема</w:t>
            </w:r>
          </w:p>
        </w:tc>
        <w:tc>
          <w:tcPr>
            <w:tcW w:w="3118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форма роботи</w:t>
            </w:r>
          </w:p>
        </w:tc>
        <w:tc>
          <w:tcPr>
            <w:tcW w:w="992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бали</w:t>
            </w:r>
          </w:p>
        </w:tc>
      </w:tr>
      <w:tr w:rsidR="00A92A38" w:rsidTr="007F155A">
        <w:tc>
          <w:tcPr>
            <w:tcW w:w="5524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Тема 1. Виникнення і розвиток концепції прав людини</w:t>
            </w:r>
          </w:p>
        </w:tc>
        <w:tc>
          <w:tcPr>
            <w:tcW w:w="3118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письмова робота на занятті</w:t>
            </w:r>
          </w:p>
        </w:tc>
        <w:tc>
          <w:tcPr>
            <w:tcW w:w="992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</w:tr>
      <w:tr w:rsidR="00A92A38" w:rsidTr="007F155A">
        <w:tc>
          <w:tcPr>
            <w:tcW w:w="5524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Тема 2. Міжнародна система захисту прав і свобод людини</w:t>
            </w:r>
          </w:p>
        </w:tc>
        <w:tc>
          <w:tcPr>
            <w:tcW w:w="3118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кластер</w:t>
            </w:r>
          </w:p>
        </w:tc>
        <w:tc>
          <w:tcPr>
            <w:tcW w:w="992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</w:tr>
      <w:tr w:rsidR="00A92A38" w:rsidTr="007F155A">
        <w:tc>
          <w:tcPr>
            <w:tcW w:w="5524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Тема 3. Правовий статус особи. Громадянство</w:t>
            </w:r>
          </w:p>
        </w:tc>
        <w:tc>
          <w:tcPr>
            <w:tcW w:w="3118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письмова робота на занятті</w:t>
            </w:r>
          </w:p>
        </w:tc>
        <w:tc>
          <w:tcPr>
            <w:tcW w:w="992" w:type="dxa"/>
          </w:tcPr>
          <w:p w:rsidR="00A92A38" w:rsidRDefault="00A92A38" w:rsidP="00A92A3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</w:tr>
    </w:tbl>
    <w:p w:rsidR="00A92A38" w:rsidRDefault="00A92A38" w:rsidP="00A92A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C593F" w:rsidRPr="007C593F" w:rsidRDefault="00A92A38" w:rsidP="007C59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7C593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2. Модуль</w:t>
      </w:r>
      <w:r w:rsidR="007C593F" w:rsidRPr="007C593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</w:t>
      </w:r>
    </w:p>
    <w:p w:rsidR="007C593F" w:rsidRDefault="007C593F" w:rsidP="007C59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Студенти під час заняття виконують письмові роботи на теми</w:t>
      </w:r>
      <w:r w:rsidR="009B00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24"/>
        <w:gridCol w:w="3118"/>
        <w:gridCol w:w="992"/>
      </w:tblGrid>
      <w:tr w:rsidR="00A92A38" w:rsidTr="007F155A">
        <w:tc>
          <w:tcPr>
            <w:tcW w:w="5524" w:type="dxa"/>
          </w:tcPr>
          <w:p w:rsidR="00A92A38" w:rsidRDefault="00A92A38" w:rsidP="001907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тема</w:t>
            </w:r>
          </w:p>
        </w:tc>
        <w:tc>
          <w:tcPr>
            <w:tcW w:w="3118" w:type="dxa"/>
          </w:tcPr>
          <w:p w:rsidR="00A92A38" w:rsidRDefault="00A92A38" w:rsidP="001907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форма роботи</w:t>
            </w:r>
          </w:p>
        </w:tc>
        <w:tc>
          <w:tcPr>
            <w:tcW w:w="992" w:type="dxa"/>
          </w:tcPr>
          <w:p w:rsidR="00A92A38" w:rsidRDefault="00A92A38" w:rsidP="001907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бали</w:t>
            </w:r>
          </w:p>
        </w:tc>
      </w:tr>
      <w:tr w:rsidR="00A92A38" w:rsidTr="007F155A">
        <w:tc>
          <w:tcPr>
            <w:tcW w:w="5524" w:type="dxa"/>
          </w:tcPr>
          <w:p w:rsidR="00A92A38" w:rsidRDefault="00A92A38" w:rsidP="007C59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Тема </w:t>
            </w:r>
            <w:r w:rsidR="007C5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7C5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Політичні права</w:t>
            </w:r>
          </w:p>
        </w:tc>
        <w:tc>
          <w:tcPr>
            <w:tcW w:w="3118" w:type="dxa"/>
          </w:tcPr>
          <w:p w:rsidR="00A92A38" w:rsidRDefault="00A92A38" w:rsidP="001907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письмова робота на занятті</w:t>
            </w:r>
          </w:p>
        </w:tc>
        <w:tc>
          <w:tcPr>
            <w:tcW w:w="992" w:type="dxa"/>
          </w:tcPr>
          <w:p w:rsidR="00A92A38" w:rsidRDefault="00A92A38" w:rsidP="001907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</w:tr>
      <w:tr w:rsidR="00A92A38" w:rsidTr="007F155A">
        <w:tc>
          <w:tcPr>
            <w:tcW w:w="5524" w:type="dxa"/>
          </w:tcPr>
          <w:p w:rsidR="00A92A38" w:rsidRDefault="00A92A38" w:rsidP="007C59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Тема </w:t>
            </w:r>
            <w:r w:rsidR="007C5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7C5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7C5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кономічні права</w:t>
            </w:r>
          </w:p>
        </w:tc>
        <w:tc>
          <w:tcPr>
            <w:tcW w:w="3118" w:type="dxa"/>
          </w:tcPr>
          <w:p w:rsidR="00A92A38" w:rsidRDefault="00A92A38" w:rsidP="001907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письмова робота на занятті</w:t>
            </w:r>
          </w:p>
        </w:tc>
        <w:tc>
          <w:tcPr>
            <w:tcW w:w="992" w:type="dxa"/>
          </w:tcPr>
          <w:p w:rsidR="00A92A38" w:rsidRDefault="00A92A38" w:rsidP="001907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</w:tr>
      <w:tr w:rsidR="00A92A38" w:rsidTr="007F155A">
        <w:tc>
          <w:tcPr>
            <w:tcW w:w="5524" w:type="dxa"/>
          </w:tcPr>
          <w:p w:rsidR="00A92A38" w:rsidRDefault="00A92A38" w:rsidP="007C59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Тема </w:t>
            </w:r>
            <w:r w:rsidR="007C5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7C59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Соціальні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права</w:t>
            </w:r>
          </w:p>
        </w:tc>
        <w:tc>
          <w:tcPr>
            <w:tcW w:w="3118" w:type="dxa"/>
          </w:tcPr>
          <w:p w:rsidR="00A92A38" w:rsidRDefault="00A92A38" w:rsidP="001907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письмова робота на занятті</w:t>
            </w:r>
          </w:p>
        </w:tc>
        <w:tc>
          <w:tcPr>
            <w:tcW w:w="992" w:type="dxa"/>
          </w:tcPr>
          <w:p w:rsidR="00A92A38" w:rsidRDefault="00A92A38" w:rsidP="001907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</w:tr>
    </w:tbl>
    <w:p w:rsidR="009B0026" w:rsidRDefault="009B0026" w:rsidP="007C59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92A38" w:rsidRDefault="007C593F" w:rsidP="007C59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Кількість набраних балів залежить від кількості правильних відповідей на питання (в кожній письмовій роботі – від 10 до 20 питань, що відповідно оцінюються від 0,5 до 1 балу)</w:t>
      </w:r>
    </w:p>
    <w:p w:rsidR="00A92A38" w:rsidRPr="00A92A38" w:rsidRDefault="00A92A38" w:rsidP="00A92A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92A38" w:rsidRPr="007C593F" w:rsidRDefault="007C593F" w:rsidP="007C59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</w:pPr>
      <w:r w:rsidRPr="007C593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Студенти, що були відсутні на занятті з пов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ажної причини, або навчаються за</w:t>
      </w:r>
      <w:r w:rsidRPr="007C593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індивідуальн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им</w:t>
      </w:r>
      <w:r w:rsidRPr="007C593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 графік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ом</w:t>
      </w:r>
    </w:p>
    <w:p w:rsidR="00A92A38" w:rsidRPr="00A92A38" w:rsidRDefault="007C593F" w:rsidP="007C5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отримання балів мають самостійно опрацювати текст відповідної лекції та за необхідності переглянути відео-лекцію. </w:t>
      </w:r>
    </w:p>
    <w:p w:rsidR="00A92A38" w:rsidRDefault="007C593F" w:rsidP="007C5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 кожній з тем (1 модуль – теми 1, 2, 3; 2 модуль – теми 5, 6, 7) студент виконує </w:t>
      </w:r>
      <w:r w:rsidRPr="009B00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один з видів роботи на власний вибір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7C593F" w:rsidRDefault="007C593F" w:rsidP="007C5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а) самостійно складає 15 тестових питань по темі, по 3 варіанти</w:t>
      </w:r>
      <w:r w:rsidR="009B00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відповіді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кожному питанн</w:t>
      </w:r>
      <w:r w:rsidR="009B002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відмічає правильні відповіді</w:t>
      </w:r>
    </w:p>
    <w:p w:rsidR="007C593F" w:rsidRDefault="007C593F" w:rsidP="007C5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б) самостійно складає кластер (ментальну схему, блок-схему)</w:t>
      </w:r>
    </w:p>
    <w:p w:rsidR="007C593F" w:rsidRDefault="007C593F" w:rsidP="007C59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в) самостійно складає презентацію (10-15 слайдів)</w:t>
      </w:r>
    </w:p>
    <w:p w:rsidR="007C593F" w:rsidRDefault="007C593F" w:rsidP="00A92A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B0026" w:rsidRDefault="009B0026" w:rsidP="009B00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Виконані роботи присилати на адресу електронної пошти </w:t>
      </w:r>
      <w:hyperlink r:id="rId4" w:history="1"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epfk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denysenko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7C593F" w:rsidRDefault="007C593F" w:rsidP="00A92A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B0026" w:rsidRDefault="009B0026" w:rsidP="009B00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B00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>Індивідуальне завдання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студенти обирають за рівнем складності, відповідно до якого воно оцінюється від 10 до 20 балів.</w:t>
      </w:r>
    </w:p>
    <w:p w:rsidR="009B0026" w:rsidRDefault="009B0026" w:rsidP="009B002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B0026" w:rsidRPr="009B0026" w:rsidRDefault="009B0026" w:rsidP="009B00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B002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uk-UA"/>
        </w:rPr>
        <w:t xml:space="preserve">Залік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проходить в формі тестування на платформі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MOODLE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максимал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ьна кількість балів – 20.</w:t>
      </w:r>
    </w:p>
    <w:p w:rsidR="009B0026" w:rsidRPr="00A92A38" w:rsidRDefault="009B0026" w:rsidP="009B00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B0026" w:rsidRDefault="009B0026" w:rsidP="00A92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92A38" w:rsidRPr="00A92A38" w:rsidRDefault="00A92A38" w:rsidP="00A92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2A38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4477"/>
        <w:gridCol w:w="1720"/>
        <w:gridCol w:w="1610"/>
      </w:tblGrid>
      <w:tr w:rsidR="00A92A38" w:rsidRPr="00A92A38" w:rsidTr="001907F0">
        <w:trPr>
          <w:cantSplit/>
          <w:trHeight w:val="560"/>
          <w:jc w:val="center"/>
        </w:trPr>
        <w:tc>
          <w:tcPr>
            <w:tcW w:w="1501" w:type="dxa"/>
            <w:vMerge w:val="restart"/>
            <w:vAlign w:val="center"/>
          </w:tcPr>
          <w:p w:rsidR="00A92A38" w:rsidRPr="00A92A38" w:rsidRDefault="00A92A38" w:rsidP="00A92A3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aps/>
                <w:color w:val="auto"/>
                <w:sz w:val="28"/>
                <w:szCs w:val="28"/>
                <w:lang w:val="uk-UA"/>
              </w:rPr>
              <w:t>З</w:t>
            </w:r>
            <w:r w:rsidRPr="00A92A3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 шкалою</w:t>
            </w:r>
          </w:p>
          <w:p w:rsidR="00A92A38" w:rsidRPr="00A92A38" w:rsidRDefault="00A92A38" w:rsidP="00A92A38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4477" w:type="dxa"/>
            <w:vMerge w:val="restart"/>
            <w:vAlign w:val="center"/>
          </w:tcPr>
          <w:p w:rsidR="00A92A38" w:rsidRPr="00A92A38" w:rsidRDefault="00A92A38" w:rsidP="00A92A38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 шкалою</w:t>
            </w:r>
          </w:p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Навчального закладу</w:t>
            </w:r>
          </w:p>
        </w:tc>
        <w:tc>
          <w:tcPr>
            <w:tcW w:w="3330" w:type="dxa"/>
            <w:gridSpan w:val="2"/>
            <w:vAlign w:val="center"/>
          </w:tcPr>
          <w:p w:rsidR="00A92A38" w:rsidRPr="00A92A38" w:rsidRDefault="00A92A38" w:rsidP="00A92A38">
            <w:pPr>
              <w:pStyle w:val="3"/>
              <w:tabs>
                <w:tab w:val="num" w:pos="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 національною шкалою</w:t>
            </w:r>
          </w:p>
        </w:tc>
      </w:tr>
      <w:tr w:rsidR="00A92A38" w:rsidRPr="00A92A38" w:rsidTr="001907F0">
        <w:trPr>
          <w:cantSplit/>
          <w:trHeight w:val="399"/>
          <w:jc w:val="center"/>
        </w:trPr>
        <w:tc>
          <w:tcPr>
            <w:tcW w:w="1501" w:type="dxa"/>
            <w:vMerge/>
            <w:vAlign w:val="center"/>
          </w:tcPr>
          <w:p w:rsidR="00A92A38" w:rsidRPr="00A92A38" w:rsidRDefault="00A92A38" w:rsidP="00A92A38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477" w:type="dxa"/>
            <w:vMerge/>
            <w:vAlign w:val="center"/>
          </w:tcPr>
          <w:p w:rsidR="00A92A38" w:rsidRPr="00A92A38" w:rsidRDefault="00A92A38" w:rsidP="00A92A38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720" w:type="dxa"/>
            <w:vAlign w:val="center"/>
          </w:tcPr>
          <w:p w:rsidR="00A92A38" w:rsidRPr="00A92A38" w:rsidRDefault="00A92A38" w:rsidP="00A92A38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610" w:type="dxa"/>
            <w:vAlign w:val="center"/>
          </w:tcPr>
          <w:p w:rsidR="00A92A38" w:rsidRPr="00A92A38" w:rsidRDefault="00A92A38" w:rsidP="00A92A38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Залік</w:t>
            </w:r>
          </w:p>
        </w:tc>
      </w:tr>
      <w:tr w:rsidR="00A92A38" w:rsidRPr="00A92A38" w:rsidTr="001907F0">
        <w:trPr>
          <w:cantSplit/>
          <w:jc w:val="center"/>
        </w:trPr>
        <w:tc>
          <w:tcPr>
            <w:tcW w:w="150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A</w:t>
            </w:r>
          </w:p>
        </w:tc>
        <w:tc>
          <w:tcPr>
            <w:tcW w:w="4477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90 – 100 (відмінно)</w:t>
            </w:r>
          </w:p>
        </w:tc>
        <w:tc>
          <w:tcPr>
            <w:tcW w:w="1720" w:type="dxa"/>
            <w:vAlign w:val="center"/>
          </w:tcPr>
          <w:p w:rsidR="00A92A38" w:rsidRPr="00A92A38" w:rsidRDefault="00A92A38" w:rsidP="00A92A38">
            <w:pPr>
              <w:pStyle w:val="4"/>
              <w:spacing w:before="0" w:line="240" w:lineRule="auto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5 (відмінно)</w:t>
            </w:r>
          </w:p>
        </w:tc>
        <w:tc>
          <w:tcPr>
            <w:tcW w:w="1610" w:type="dxa"/>
            <w:vMerge w:val="restart"/>
            <w:vAlign w:val="center"/>
          </w:tcPr>
          <w:p w:rsidR="00A92A38" w:rsidRPr="00A92A38" w:rsidRDefault="00A92A38" w:rsidP="00A92A38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Зараховано</w:t>
            </w:r>
          </w:p>
        </w:tc>
      </w:tr>
      <w:tr w:rsidR="00A92A38" w:rsidRPr="00A92A38" w:rsidTr="001907F0">
        <w:trPr>
          <w:cantSplit/>
          <w:jc w:val="center"/>
        </w:trPr>
        <w:tc>
          <w:tcPr>
            <w:tcW w:w="150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B</w:t>
            </w:r>
          </w:p>
        </w:tc>
        <w:tc>
          <w:tcPr>
            <w:tcW w:w="4477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85 – 89 (дуже добре)</w:t>
            </w:r>
          </w:p>
        </w:tc>
        <w:tc>
          <w:tcPr>
            <w:tcW w:w="1720" w:type="dxa"/>
            <w:vMerge w:val="restart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4 (добре)</w:t>
            </w:r>
          </w:p>
        </w:tc>
        <w:tc>
          <w:tcPr>
            <w:tcW w:w="1610" w:type="dxa"/>
            <w:vMerge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  <w:tr w:rsidR="00A92A38" w:rsidRPr="00A92A38" w:rsidTr="001907F0">
        <w:trPr>
          <w:cantSplit/>
          <w:jc w:val="center"/>
        </w:trPr>
        <w:tc>
          <w:tcPr>
            <w:tcW w:w="150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C</w:t>
            </w:r>
          </w:p>
        </w:tc>
        <w:tc>
          <w:tcPr>
            <w:tcW w:w="4477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75 – 84 (добре)</w:t>
            </w:r>
          </w:p>
        </w:tc>
        <w:tc>
          <w:tcPr>
            <w:tcW w:w="1720" w:type="dxa"/>
            <w:vMerge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  <w:vMerge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  <w:tr w:rsidR="00A92A38" w:rsidRPr="00A92A38" w:rsidTr="001907F0">
        <w:trPr>
          <w:cantSplit/>
          <w:jc w:val="center"/>
        </w:trPr>
        <w:tc>
          <w:tcPr>
            <w:tcW w:w="150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D</w:t>
            </w:r>
          </w:p>
        </w:tc>
        <w:tc>
          <w:tcPr>
            <w:tcW w:w="4477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70 – 74 (задовільно)</w:t>
            </w:r>
          </w:p>
        </w:tc>
        <w:tc>
          <w:tcPr>
            <w:tcW w:w="1720" w:type="dxa"/>
            <w:vMerge w:val="restart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 (задовільно)</w:t>
            </w:r>
          </w:p>
        </w:tc>
        <w:tc>
          <w:tcPr>
            <w:tcW w:w="1610" w:type="dxa"/>
            <w:vMerge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  <w:tr w:rsidR="00A92A38" w:rsidRPr="00A92A38" w:rsidTr="001907F0">
        <w:trPr>
          <w:cantSplit/>
          <w:jc w:val="center"/>
        </w:trPr>
        <w:tc>
          <w:tcPr>
            <w:tcW w:w="150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E</w:t>
            </w:r>
          </w:p>
        </w:tc>
        <w:tc>
          <w:tcPr>
            <w:tcW w:w="4477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60 – 69 (достатньо)</w:t>
            </w:r>
          </w:p>
        </w:tc>
        <w:tc>
          <w:tcPr>
            <w:tcW w:w="1720" w:type="dxa"/>
            <w:vMerge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  <w:vMerge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  <w:tr w:rsidR="00A92A38" w:rsidRPr="00A92A38" w:rsidTr="001907F0">
        <w:trPr>
          <w:cantSplit/>
          <w:jc w:val="center"/>
        </w:trPr>
        <w:tc>
          <w:tcPr>
            <w:tcW w:w="150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FX</w:t>
            </w:r>
          </w:p>
        </w:tc>
        <w:tc>
          <w:tcPr>
            <w:tcW w:w="4477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1720" w:type="dxa"/>
            <w:vMerge w:val="restart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 (незадовільно)</w:t>
            </w:r>
          </w:p>
        </w:tc>
        <w:tc>
          <w:tcPr>
            <w:tcW w:w="1610" w:type="dxa"/>
            <w:vMerge w:val="restart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Не зараховано</w:t>
            </w:r>
          </w:p>
        </w:tc>
      </w:tr>
      <w:tr w:rsidR="00A92A38" w:rsidRPr="00A92A38" w:rsidTr="001907F0">
        <w:trPr>
          <w:cantSplit/>
          <w:jc w:val="center"/>
        </w:trPr>
        <w:tc>
          <w:tcPr>
            <w:tcW w:w="1501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F</w:t>
            </w:r>
          </w:p>
        </w:tc>
        <w:tc>
          <w:tcPr>
            <w:tcW w:w="4477" w:type="dxa"/>
            <w:vAlign w:val="center"/>
          </w:tcPr>
          <w:p w:rsidR="00A92A38" w:rsidRPr="00A92A38" w:rsidRDefault="00A92A38" w:rsidP="00A92A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A92A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1720" w:type="dxa"/>
            <w:vMerge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  <w:tc>
          <w:tcPr>
            <w:tcW w:w="1610" w:type="dxa"/>
            <w:vMerge/>
            <w:vAlign w:val="center"/>
          </w:tcPr>
          <w:p w:rsidR="00A92A38" w:rsidRPr="00A92A38" w:rsidRDefault="00A92A38" w:rsidP="00A92A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</w:p>
        </w:tc>
      </w:tr>
    </w:tbl>
    <w:p w:rsidR="00733CCF" w:rsidRPr="00A92A38" w:rsidRDefault="00733CCF" w:rsidP="00A92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3CCF" w:rsidRPr="00A9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D3"/>
    <w:rsid w:val="00683830"/>
    <w:rsid w:val="006C46E7"/>
    <w:rsid w:val="00733CCF"/>
    <w:rsid w:val="007B4D54"/>
    <w:rsid w:val="007C593F"/>
    <w:rsid w:val="007F155A"/>
    <w:rsid w:val="008F21E6"/>
    <w:rsid w:val="009B0026"/>
    <w:rsid w:val="00A92A38"/>
    <w:rsid w:val="00C0157D"/>
    <w:rsid w:val="00CC33D3"/>
    <w:rsid w:val="00D54250"/>
    <w:rsid w:val="00DE7614"/>
    <w:rsid w:val="00ED5C36"/>
    <w:rsid w:val="00F24F5D"/>
    <w:rsid w:val="00F8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8089B-32CD-4F9C-AA9C-840E9605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7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B4D5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E7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7614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92A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92A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2A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A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A3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fk.denysen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fondu</cp:lastModifiedBy>
  <cp:revision>9</cp:revision>
  <dcterms:created xsi:type="dcterms:W3CDTF">2020-11-10T07:09:00Z</dcterms:created>
  <dcterms:modified xsi:type="dcterms:W3CDTF">2023-11-23T17:02:00Z</dcterms:modified>
</cp:coreProperties>
</file>