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F05" w:rsidRPr="00132F05" w:rsidRDefault="00132F05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132F05">
        <w:rPr>
          <w:b/>
          <w:bCs/>
          <w:color w:val="000000"/>
          <w:sz w:val="28"/>
          <w:szCs w:val="28"/>
          <w:lang w:val="uk-UA"/>
        </w:rPr>
        <w:t>МІНІСТЕРСТВО ОСВІТИ І НАУКИ УКРАЇНИ</w:t>
      </w:r>
    </w:p>
    <w:p w:rsidR="00132F05" w:rsidRPr="00132F05" w:rsidRDefault="00132F05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132F05">
        <w:rPr>
          <w:b/>
          <w:bCs/>
          <w:color w:val="000000"/>
          <w:sz w:val="28"/>
          <w:szCs w:val="28"/>
          <w:lang w:val="uk-UA"/>
        </w:rPr>
        <w:t>ВСП «ЕКОНОМІКО-ПРАВНИЧИЙ ФАХОВИЙ КОЛЕДЖ</w:t>
      </w:r>
    </w:p>
    <w:p w:rsidR="00132F05" w:rsidRPr="00132F05" w:rsidRDefault="00132F05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132F05">
        <w:rPr>
          <w:b/>
          <w:bCs/>
          <w:color w:val="000000"/>
          <w:sz w:val="28"/>
          <w:szCs w:val="28"/>
          <w:lang w:val="uk-UA"/>
        </w:rPr>
        <w:t>ЗАПОРІЗЬКОГО НАЦІОНАЛЬНОГО УНІВЕРСИТЕТУ»</w:t>
      </w:r>
    </w:p>
    <w:p w:rsidR="00132F05" w:rsidRPr="00132F05" w:rsidRDefault="00132F05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132F05" w:rsidRPr="00132F05" w:rsidRDefault="00132F05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132F05" w:rsidRPr="00132F05" w:rsidRDefault="00132F05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132F05" w:rsidRPr="00132F05" w:rsidRDefault="00132F05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132F05" w:rsidRPr="00132F05" w:rsidRDefault="00132F05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132F05" w:rsidRPr="00132F05" w:rsidRDefault="00132F05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132F05">
        <w:rPr>
          <w:b/>
          <w:bCs/>
          <w:color w:val="000000"/>
          <w:sz w:val="28"/>
          <w:szCs w:val="28"/>
          <w:lang w:val="uk-UA"/>
        </w:rPr>
        <w:t xml:space="preserve">МЕТОДИЧНІ МАТЕРІАЛИ </w:t>
      </w:r>
    </w:p>
    <w:p w:rsidR="00132F05" w:rsidRPr="00132F05" w:rsidRDefault="00132F05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132F05">
        <w:rPr>
          <w:b/>
          <w:bCs/>
          <w:color w:val="000000"/>
          <w:sz w:val="28"/>
          <w:szCs w:val="28"/>
          <w:lang w:val="uk-UA"/>
        </w:rPr>
        <w:t xml:space="preserve">ДЛЯ ЗАБЕЗПЕЧЕННЯ САМОСТІЙНОЇ РОБОТИ СТУДЕНТІВ </w:t>
      </w:r>
    </w:p>
    <w:p w:rsidR="00132F05" w:rsidRPr="00132F05" w:rsidRDefault="00132F05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132F05">
        <w:rPr>
          <w:b/>
          <w:bCs/>
          <w:color w:val="000000"/>
          <w:sz w:val="28"/>
          <w:szCs w:val="28"/>
          <w:lang w:val="uk-UA"/>
        </w:rPr>
        <w:t xml:space="preserve">З ДИСЦИПЛІНИ </w:t>
      </w:r>
    </w:p>
    <w:p w:rsidR="008C0949" w:rsidRDefault="008C0949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C0949">
        <w:rPr>
          <w:b/>
          <w:bCs/>
          <w:color w:val="000000"/>
          <w:sz w:val="28"/>
          <w:szCs w:val="28"/>
          <w:lang w:val="uk-UA"/>
        </w:rPr>
        <w:t xml:space="preserve">«БЕЗПЕКА ЖИТТЄДІЯЛЬНОСТІ ФАХІВЦЯ З ОСНОВАМИ ОХОРОНИ ПРАЦІ» </w:t>
      </w:r>
    </w:p>
    <w:p w:rsidR="00132F05" w:rsidRPr="00747BA8" w:rsidRDefault="00132F05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  <w:r w:rsidRPr="00747BA8">
        <w:rPr>
          <w:b/>
          <w:bCs/>
          <w:color w:val="000000"/>
          <w:sz w:val="28"/>
          <w:szCs w:val="28"/>
          <w:lang w:val="uk-UA"/>
        </w:rPr>
        <w:t>підготовки фахових молодших бакалаврів</w:t>
      </w:r>
    </w:p>
    <w:p w:rsidR="00132F05" w:rsidRPr="00747BA8" w:rsidRDefault="00132F05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747BA8">
        <w:rPr>
          <w:b/>
          <w:bCs/>
          <w:color w:val="000000"/>
          <w:sz w:val="28"/>
          <w:szCs w:val="28"/>
          <w:lang w:val="uk-UA"/>
        </w:rPr>
        <w:t>галузі знань: 01 - освіта/педагогіка</w:t>
      </w:r>
    </w:p>
    <w:p w:rsidR="00132F05" w:rsidRPr="00747BA8" w:rsidRDefault="00132F05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747BA8">
        <w:rPr>
          <w:b/>
          <w:bCs/>
          <w:color w:val="000000"/>
          <w:sz w:val="28"/>
          <w:szCs w:val="28"/>
          <w:lang w:val="uk-UA"/>
        </w:rPr>
        <w:t>спеціальності: 012 - дошкільна освіта</w:t>
      </w:r>
    </w:p>
    <w:p w:rsidR="00132F05" w:rsidRPr="00747BA8" w:rsidRDefault="00132F05" w:rsidP="00132F0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747BA8">
        <w:rPr>
          <w:b/>
          <w:bCs/>
          <w:color w:val="000000"/>
          <w:sz w:val="28"/>
          <w:szCs w:val="28"/>
          <w:lang w:val="uk-UA"/>
        </w:rPr>
        <w:t>освітньо-професійної програми: дошкільна освіта</w:t>
      </w:r>
    </w:p>
    <w:p w:rsidR="00747BA8" w:rsidRPr="00747BA8" w:rsidRDefault="00747BA8" w:rsidP="00747BA8">
      <w:pPr>
        <w:jc w:val="center"/>
        <w:rPr>
          <w:i/>
          <w:sz w:val="28"/>
          <w:szCs w:val="28"/>
          <w:lang w:val="uk-UA"/>
        </w:rPr>
      </w:pPr>
      <w:r w:rsidRPr="00747BA8">
        <w:rPr>
          <w:b/>
          <w:sz w:val="28"/>
          <w:szCs w:val="28"/>
          <w:lang w:val="uk-UA"/>
        </w:rPr>
        <w:t xml:space="preserve">підготовки </w:t>
      </w:r>
      <w:r w:rsidRPr="00747BA8">
        <w:rPr>
          <w:i/>
          <w:sz w:val="28"/>
          <w:szCs w:val="28"/>
          <w:lang w:val="uk-UA"/>
        </w:rPr>
        <w:t>фахових молодших бакалаврів</w:t>
      </w:r>
    </w:p>
    <w:p w:rsidR="00747BA8" w:rsidRPr="00747BA8" w:rsidRDefault="00747BA8" w:rsidP="00747BA8">
      <w:pPr>
        <w:spacing w:line="276" w:lineRule="auto"/>
        <w:jc w:val="center"/>
        <w:rPr>
          <w:sz w:val="28"/>
          <w:szCs w:val="28"/>
          <w:lang w:val="uk-UA"/>
        </w:rPr>
      </w:pPr>
      <w:r w:rsidRPr="00747BA8">
        <w:rPr>
          <w:b/>
          <w:sz w:val="28"/>
          <w:szCs w:val="28"/>
          <w:lang w:val="uk-UA"/>
        </w:rPr>
        <w:t>галузі знань:</w:t>
      </w:r>
      <w:r w:rsidRPr="00747BA8">
        <w:rPr>
          <w:sz w:val="28"/>
          <w:szCs w:val="28"/>
          <w:lang w:val="uk-UA"/>
        </w:rPr>
        <w:t xml:space="preserve"> 01 - освіта/педагогіка</w:t>
      </w:r>
    </w:p>
    <w:p w:rsidR="00747BA8" w:rsidRPr="00747BA8" w:rsidRDefault="00747BA8" w:rsidP="00747BA8">
      <w:pPr>
        <w:spacing w:line="276" w:lineRule="auto"/>
        <w:jc w:val="center"/>
        <w:rPr>
          <w:sz w:val="28"/>
          <w:szCs w:val="28"/>
          <w:lang w:val="uk-UA"/>
        </w:rPr>
      </w:pPr>
      <w:r w:rsidRPr="00747BA8">
        <w:rPr>
          <w:b/>
          <w:sz w:val="28"/>
          <w:szCs w:val="28"/>
          <w:lang w:val="uk-UA"/>
        </w:rPr>
        <w:t xml:space="preserve">спеціальності: </w:t>
      </w:r>
      <w:r w:rsidRPr="00747BA8">
        <w:rPr>
          <w:sz w:val="28"/>
          <w:szCs w:val="28"/>
          <w:lang w:val="uk-UA"/>
        </w:rPr>
        <w:t>013 – початкова  освіта</w:t>
      </w:r>
    </w:p>
    <w:p w:rsidR="00747BA8" w:rsidRPr="00747BA8" w:rsidRDefault="00747BA8" w:rsidP="00747BA8">
      <w:pPr>
        <w:spacing w:line="276" w:lineRule="auto"/>
        <w:jc w:val="center"/>
        <w:rPr>
          <w:sz w:val="28"/>
          <w:szCs w:val="28"/>
          <w:lang w:val="uk-UA" w:eastAsia="ar-SA"/>
        </w:rPr>
      </w:pPr>
      <w:r w:rsidRPr="00747BA8">
        <w:rPr>
          <w:b/>
          <w:sz w:val="28"/>
          <w:szCs w:val="28"/>
          <w:lang w:val="uk-UA"/>
        </w:rPr>
        <w:t>освітньої програми</w:t>
      </w:r>
      <w:r w:rsidRPr="00747BA8">
        <w:rPr>
          <w:sz w:val="28"/>
          <w:szCs w:val="28"/>
          <w:lang w:val="uk-UA"/>
        </w:rPr>
        <w:t>: початкова освіта</w:t>
      </w:r>
    </w:p>
    <w:p w:rsidR="00132F05" w:rsidRPr="00747BA8" w:rsidRDefault="00132F05" w:rsidP="00132F05">
      <w:pPr>
        <w:jc w:val="center"/>
        <w:rPr>
          <w:sz w:val="28"/>
          <w:szCs w:val="28"/>
          <w:lang w:val="uk-UA"/>
        </w:rPr>
      </w:pPr>
    </w:p>
    <w:p w:rsidR="00132F05" w:rsidRDefault="00132F05" w:rsidP="00132F05">
      <w:pPr>
        <w:jc w:val="center"/>
        <w:rPr>
          <w:sz w:val="28"/>
          <w:szCs w:val="28"/>
          <w:lang w:val="uk-UA"/>
        </w:rPr>
      </w:pPr>
    </w:p>
    <w:p w:rsidR="00132F05" w:rsidRDefault="00132F05" w:rsidP="00132F05">
      <w:pPr>
        <w:ind w:firstLine="709"/>
        <w:rPr>
          <w:lang w:val="uk-UA"/>
        </w:rPr>
      </w:pPr>
    </w:p>
    <w:p w:rsidR="00132F05" w:rsidRDefault="00132F05" w:rsidP="00132F05">
      <w:pPr>
        <w:ind w:firstLine="709"/>
        <w:rPr>
          <w:lang w:val="uk-UA"/>
        </w:rPr>
      </w:pPr>
    </w:p>
    <w:p w:rsidR="00132F05" w:rsidRDefault="00132F05" w:rsidP="00132F05">
      <w:pPr>
        <w:ind w:firstLine="709"/>
        <w:rPr>
          <w:lang w:val="uk-UA"/>
        </w:rPr>
      </w:pPr>
    </w:p>
    <w:p w:rsidR="00132F05" w:rsidRDefault="00132F05" w:rsidP="00132F05">
      <w:pPr>
        <w:ind w:firstLine="709"/>
        <w:rPr>
          <w:lang w:val="uk-UA"/>
        </w:rPr>
      </w:pPr>
    </w:p>
    <w:p w:rsidR="00132F05" w:rsidRDefault="00132F05" w:rsidP="00132F05">
      <w:pPr>
        <w:ind w:firstLine="709"/>
        <w:rPr>
          <w:lang w:val="uk-UA"/>
        </w:rPr>
      </w:pPr>
    </w:p>
    <w:p w:rsidR="00132F05" w:rsidRDefault="00132F05" w:rsidP="00132F05">
      <w:pPr>
        <w:ind w:firstLine="709"/>
        <w:rPr>
          <w:lang w:val="uk-UA"/>
        </w:rPr>
      </w:pPr>
    </w:p>
    <w:p w:rsidR="00132F05" w:rsidRDefault="00132F05" w:rsidP="00132F05">
      <w:pPr>
        <w:ind w:firstLine="709"/>
        <w:rPr>
          <w:lang w:val="uk-UA"/>
        </w:rPr>
      </w:pPr>
    </w:p>
    <w:p w:rsidR="00132F05" w:rsidRPr="00132F05" w:rsidRDefault="00132F05" w:rsidP="00132F05">
      <w:pPr>
        <w:ind w:firstLine="709"/>
        <w:rPr>
          <w:lang w:val="uk-UA"/>
        </w:rPr>
      </w:pPr>
      <w:r w:rsidRPr="00132F05">
        <w:rPr>
          <w:lang w:val="uk-UA"/>
        </w:rPr>
        <w:t xml:space="preserve">Розробив викладач: </w:t>
      </w:r>
      <w:proofErr w:type="spellStart"/>
      <w:r w:rsidRPr="00132F05">
        <w:rPr>
          <w:lang w:val="uk-UA"/>
        </w:rPr>
        <w:t>Прилипко</w:t>
      </w:r>
      <w:proofErr w:type="spellEnd"/>
      <w:r w:rsidRPr="00132F05">
        <w:rPr>
          <w:lang w:val="uk-UA"/>
        </w:rPr>
        <w:t xml:space="preserve"> О.В. </w:t>
      </w:r>
    </w:p>
    <w:p w:rsidR="00132F05" w:rsidRPr="00132F05" w:rsidRDefault="00132F05" w:rsidP="00132F05">
      <w:pPr>
        <w:ind w:firstLine="709"/>
        <w:rPr>
          <w:lang w:val="uk-UA"/>
        </w:rPr>
      </w:pPr>
      <w:r w:rsidRPr="00132F05">
        <w:rPr>
          <w:lang w:val="uk-UA"/>
        </w:rPr>
        <w:t>Розглянуто та затверджено</w:t>
      </w:r>
    </w:p>
    <w:p w:rsidR="00132F05" w:rsidRPr="00132F05" w:rsidRDefault="00132F05" w:rsidP="00132F05">
      <w:pPr>
        <w:ind w:firstLine="709"/>
        <w:rPr>
          <w:lang w:val="uk-UA" w:eastAsia="ar-SA"/>
        </w:rPr>
      </w:pPr>
      <w:r w:rsidRPr="00132F05">
        <w:rPr>
          <w:lang w:val="uk-UA" w:eastAsia="ar-SA"/>
        </w:rPr>
        <w:t>на засіданні циклової комісії початкової та дошкільної освіти</w:t>
      </w:r>
    </w:p>
    <w:p w:rsidR="00132F05" w:rsidRPr="00132F05" w:rsidRDefault="00132F05" w:rsidP="00132F05">
      <w:pPr>
        <w:ind w:firstLine="709"/>
        <w:rPr>
          <w:lang w:val="uk-UA" w:eastAsia="ar-SA"/>
        </w:rPr>
      </w:pPr>
      <w:r w:rsidRPr="00132F05">
        <w:rPr>
          <w:lang w:val="uk-UA" w:eastAsia="ar-SA"/>
        </w:rPr>
        <w:t xml:space="preserve">Протокол № 1  від  “06” вересня 2023 р </w:t>
      </w:r>
    </w:p>
    <w:p w:rsidR="00132F05" w:rsidRPr="00132F05" w:rsidRDefault="00132F05" w:rsidP="00132F05">
      <w:pPr>
        <w:ind w:firstLine="709"/>
        <w:rPr>
          <w:lang w:val="uk-UA" w:eastAsia="ar-SA"/>
        </w:rPr>
      </w:pPr>
      <w:r w:rsidRPr="00132F05">
        <w:rPr>
          <w:lang w:val="uk-UA" w:eastAsia="ar-SA"/>
        </w:rPr>
        <w:t>Голова ЦК</w:t>
      </w:r>
    </w:p>
    <w:p w:rsidR="00132F05" w:rsidRPr="00132F05" w:rsidRDefault="00132F05" w:rsidP="00132F05">
      <w:pPr>
        <w:ind w:firstLine="709"/>
        <w:rPr>
          <w:u w:val="single"/>
          <w:lang w:val="uk-UA" w:eastAsia="ar-SA"/>
        </w:rPr>
      </w:pPr>
      <w:r w:rsidRPr="00132F05">
        <w:rPr>
          <w:u w:val="single"/>
          <w:lang w:val="uk-UA" w:eastAsia="ar-SA"/>
        </w:rPr>
        <w:t xml:space="preserve">                                        Ю.Ю. Тимошенко</w:t>
      </w:r>
    </w:p>
    <w:p w:rsidR="00132F05" w:rsidRPr="00132F05" w:rsidRDefault="00132F05" w:rsidP="00132F05">
      <w:pPr>
        <w:ind w:firstLine="709"/>
        <w:rPr>
          <w:lang w:val="uk-UA"/>
        </w:rPr>
      </w:pPr>
      <w:r w:rsidRPr="00132F05">
        <w:rPr>
          <w:lang w:val="uk-UA" w:eastAsia="ar-SA"/>
        </w:rPr>
        <w:t>підпис)                   (ініціали, прізвище )</w:t>
      </w:r>
    </w:p>
    <w:p w:rsidR="00132F05" w:rsidRDefault="00132F05" w:rsidP="00132F05">
      <w:pPr>
        <w:jc w:val="center"/>
        <w:rPr>
          <w:sz w:val="28"/>
          <w:szCs w:val="28"/>
          <w:lang w:val="uk-UA"/>
        </w:rPr>
      </w:pPr>
    </w:p>
    <w:p w:rsidR="00B27FF0" w:rsidRDefault="00132F05" w:rsidP="00132F0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132F05" w:rsidRDefault="00132F05" w:rsidP="00B27FF0">
      <w:pPr>
        <w:jc w:val="center"/>
        <w:rPr>
          <w:sz w:val="28"/>
          <w:szCs w:val="28"/>
          <w:lang w:val="uk-UA"/>
        </w:rPr>
      </w:pPr>
    </w:p>
    <w:p w:rsidR="00132F05" w:rsidRDefault="00132F05" w:rsidP="00B27FF0">
      <w:pPr>
        <w:jc w:val="center"/>
        <w:rPr>
          <w:sz w:val="28"/>
          <w:szCs w:val="28"/>
          <w:lang w:val="uk-UA"/>
        </w:rPr>
      </w:pPr>
    </w:p>
    <w:p w:rsidR="00132F05" w:rsidRDefault="00132F05" w:rsidP="00B27FF0">
      <w:pPr>
        <w:jc w:val="center"/>
        <w:rPr>
          <w:sz w:val="28"/>
          <w:szCs w:val="28"/>
          <w:lang w:val="uk-UA"/>
        </w:rPr>
      </w:pPr>
    </w:p>
    <w:p w:rsidR="00132F05" w:rsidRDefault="00132F05" w:rsidP="00B27FF0">
      <w:pPr>
        <w:jc w:val="center"/>
        <w:rPr>
          <w:sz w:val="28"/>
          <w:szCs w:val="28"/>
          <w:lang w:val="uk-UA"/>
        </w:rPr>
      </w:pPr>
    </w:p>
    <w:p w:rsidR="00132F05" w:rsidRDefault="00132F05" w:rsidP="00B27FF0">
      <w:pPr>
        <w:jc w:val="center"/>
        <w:rPr>
          <w:sz w:val="28"/>
          <w:szCs w:val="28"/>
          <w:lang w:val="uk-UA"/>
        </w:rPr>
      </w:pPr>
    </w:p>
    <w:p w:rsidR="00132F05" w:rsidRDefault="00132F05" w:rsidP="00B27FF0">
      <w:pPr>
        <w:jc w:val="center"/>
        <w:rPr>
          <w:sz w:val="28"/>
          <w:szCs w:val="28"/>
          <w:lang w:val="uk-UA"/>
        </w:rPr>
      </w:pPr>
    </w:p>
    <w:p w:rsidR="00B27FF0" w:rsidRDefault="00B27FF0" w:rsidP="00B27F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Запоріжжя  20</w:t>
      </w:r>
      <w:r w:rsidR="00132F05">
        <w:rPr>
          <w:sz w:val="28"/>
          <w:szCs w:val="28"/>
          <w:lang w:val="uk-UA"/>
        </w:rPr>
        <w:t>23</w:t>
      </w:r>
    </w:p>
    <w:p w:rsidR="00397DE6" w:rsidRPr="00DB7237" w:rsidRDefault="00B27FF0" w:rsidP="00397DE6">
      <w:pPr>
        <w:jc w:val="center"/>
        <w:rPr>
          <w:b/>
          <w:color w:val="000000"/>
          <w:lang w:val="uk-UA"/>
        </w:rPr>
      </w:pPr>
      <w:r>
        <w:rPr>
          <w:sz w:val="28"/>
          <w:szCs w:val="28"/>
          <w:lang w:val="uk-UA"/>
        </w:rPr>
        <w:br w:type="page"/>
      </w:r>
      <w:r w:rsidR="00397DE6" w:rsidRPr="00DB7237">
        <w:rPr>
          <w:b/>
          <w:color w:val="000000"/>
          <w:lang w:val="uk-UA"/>
        </w:rPr>
        <w:lastRenderedPageBreak/>
        <w:t>ВСТУП</w:t>
      </w:r>
    </w:p>
    <w:p w:rsidR="00397DE6" w:rsidRPr="00DB7237" w:rsidRDefault="00397DE6" w:rsidP="00397DE6">
      <w:pPr>
        <w:shd w:val="clear" w:color="auto" w:fill="FFFFFF"/>
        <w:jc w:val="both"/>
        <w:rPr>
          <w:b/>
          <w:color w:val="000000"/>
          <w:lang w:val="uk-UA"/>
        </w:rPr>
      </w:pPr>
    </w:p>
    <w:p w:rsidR="00397DE6" w:rsidRPr="00DB7237" w:rsidRDefault="00397DE6" w:rsidP="00397DE6">
      <w:pPr>
        <w:jc w:val="center"/>
        <w:rPr>
          <w:b/>
          <w:color w:val="000000"/>
          <w:spacing w:val="5"/>
          <w:lang w:val="uk-UA"/>
        </w:rPr>
      </w:pPr>
      <w:r w:rsidRPr="00DB7237">
        <w:rPr>
          <w:b/>
          <w:color w:val="000000"/>
          <w:spacing w:val="5"/>
          <w:lang w:val="uk-UA"/>
        </w:rPr>
        <w:t>І. ЗАВДАННЯ ДЛЯ САМОСТІЙНОГО ОПРАЦЮВАННЯ</w:t>
      </w:r>
    </w:p>
    <w:p w:rsidR="00397DE6" w:rsidRPr="00DB7237" w:rsidRDefault="00397DE6" w:rsidP="00397DE6">
      <w:pPr>
        <w:jc w:val="center"/>
        <w:rPr>
          <w:color w:val="000000"/>
          <w:spacing w:val="5"/>
          <w:lang w:val="uk-UA"/>
        </w:rPr>
      </w:pPr>
    </w:p>
    <w:p w:rsidR="00397DE6" w:rsidRPr="00DB7237" w:rsidRDefault="00397DE6" w:rsidP="00397DE6">
      <w:pPr>
        <w:jc w:val="center"/>
        <w:rPr>
          <w:b/>
          <w:color w:val="000000"/>
          <w:spacing w:val="5"/>
          <w:lang w:val="uk-UA"/>
        </w:rPr>
      </w:pPr>
      <w:r w:rsidRPr="00DB7237">
        <w:rPr>
          <w:b/>
          <w:color w:val="000000"/>
          <w:spacing w:val="5"/>
          <w:lang w:val="uk-UA"/>
        </w:rPr>
        <w:t>1. Загальні положення</w:t>
      </w:r>
    </w:p>
    <w:p w:rsidR="00397DE6" w:rsidRPr="00DB7237" w:rsidRDefault="00397DE6" w:rsidP="00397DE6">
      <w:pPr>
        <w:jc w:val="center"/>
        <w:rPr>
          <w:b/>
          <w:color w:val="000000"/>
          <w:spacing w:val="5"/>
          <w:lang w:val="uk-UA"/>
        </w:rPr>
      </w:pPr>
    </w:p>
    <w:p w:rsidR="00397DE6" w:rsidRPr="00DB7237" w:rsidRDefault="00397DE6" w:rsidP="00C70E77">
      <w:pPr>
        <w:spacing w:line="360" w:lineRule="auto"/>
        <w:ind w:firstLine="708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Методичні вказівки для самостійного вивчення дисципліни «</w:t>
      </w:r>
      <w:r w:rsidRPr="00397DE6">
        <w:rPr>
          <w:lang w:val="uk-UA"/>
        </w:rPr>
        <w:t>Безпека життєдіяльності фахівця з основами охорони праці</w:t>
      </w:r>
      <w:r w:rsidRPr="00DB7237">
        <w:rPr>
          <w:color w:val="000000"/>
          <w:spacing w:val="5"/>
          <w:lang w:val="uk-UA"/>
        </w:rPr>
        <w:t xml:space="preserve">» призначені для студентів </w:t>
      </w:r>
      <w:r w:rsidRPr="00397DE6">
        <w:rPr>
          <w:lang w:val="uk-UA"/>
        </w:rPr>
        <w:t>2 курсу денної форми навчання</w:t>
      </w:r>
      <w:r w:rsidR="00D27752">
        <w:rPr>
          <w:color w:val="000000"/>
          <w:spacing w:val="5"/>
          <w:lang w:val="uk-UA"/>
        </w:rPr>
        <w:t>.</w:t>
      </w:r>
    </w:p>
    <w:p w:rsidR="00D24A35" w:rsidRPr="00D24A35" w:rsidRDefault="00397DE6" w:rsidP="00D24A35">
      <w:pPr>
        <w:spacing w:line="360" w:lineRule="auto"/>
        <w:ind w:firstLine="709"/>
        <w:jc w:val="both"/>
        <w:rPr>
          <w:lang w:val="uk-UA"/>
        </w:rPr>
      </w:pPr>
      <w:r w:rsidRPr="00D24A35">
        <w:rPr>
          <w:color w:val="000000"/>
          <w:spacing w:val="5"/>
          <w:lang w:val="uk-UA"/>
        </w:rPr>
        <w:t xml:space="preserve">Основною метою самостійної роботи студентів є закріплення </w:t>
      </w:r>
      <w:r w:rsidR="00D27752" w:rsidRPr="00D24A35">
        <w:rPr>
          <w:color w:val="000000"/>
          <w:spacing w:val="5"/>
          <w:lang w:val="uk-UA"/>
        </w:rPr>
        <w:t>та</w:t>
      </w:r>
      <w:r w:rsidRPr="00D24A35">
        <w:rPr>
          <w:color w:val="000000"/>
          <w:spacing w:val="5"/>
          <w:lang w:val="uk-UA"/>
        </w:rPr>
        <w:t xml:space="preserve"> систематизація теоретичних положень </w:t>
      </w:r>
      <w:r w:rsidR="00D24A35" w:rsidRPr="00D24A35">
        <w:rPr>
          <w:color w:val="000000"/>
          <w:spacing w:val="5"/>
          <w:lang w:val="uk-UA"/>
        </w:rPr>
        <w:t>безпеки в умовах побуту чи трудової діяльності</w:t>
      </w:r>
      <w:r w:rsidRPr="00D24A35">
        <w:rPr>
          <w:color w:val="000000"/>
          <w:spacing w:val="5"/>
          <w:lang w:val="uk-UA"/>
        </w:rPr>
        <w:t xml:space="preserve">, </w:t>
      </w:r>
      <w:r w:rsidR="00D24A35" w:rsidRPr="00D24A35">
        <w:rPr>
          <w:lang w:val="uk-UA"/>
        </w:rPr>
        <w:t xml:space="preserve">опануванні знаннями, вміннями та навичками </w:t>
      </w:r>
      <w:r w:rsidR="00D24A35" w:rsidRPr="00D24A35">
        <w:rPr>
          <w:bCs/>
          <w:color w:val="000000"/>
          <w:lang w:val="uk-UA"/>
        </w:rPr>
        <w:t>вирішувати професійні завдання з обов’язковим урахуванням галузевих вимог щодо забезпечення безпеки персоналу та захисту населення в небезпечних ситуаціях</w:t>
      </w:r>
      <w:r w:rsidRPr="00D24A35">
        <w:rPr>
          <w:color w:val="000000"/>
          <w:spacing w:val="5"/>
          <w:lang w:val="uk-UA"/>
        </w:rPr>
        <w:t xml:space="preserve">, </w:t>
      </w:r>
      <w:r w:rsidR="00D24A35" w:rsidRPr="00D24A35">
        <w:rPr>
          <w:lang w:val="uk-UA"/>
        </w:rPr>
        <w:t>виявлення умов позитивного та негативного впливу на життєдіяльність та здоров’я людини зовнішніх та внутрішніх факторів, обґрунтування оптимальних умов та принципів життя, вивчення основних алгоритмів адекватної поведінки в умовах  небезпек.</w:t>
      </w:r>
    </w:p>
    <w:p w:rsidR="00397DE6" w:rsidRPr="00DB7237" w:rsidRDefault="00397DE6" w:rsidP="00C70E77">
      <w:pPr>
        <w:spacing w:line="360" w:lineRule="auto"/>
        <w:ind w:firstLine="708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Методичні вказівки стануть у нагоді при самостійному опрацюванні навчального матеріалу, а також у випадку, якщо:</w:t>
      </w:r>
    </w:p>
    <w:p w:rsidR="00967CC1" w:rsidRPr="00967CC1" w:rsidRDefault="00967CC1" w:rsidP="00397DE6">
      <w:pPr>
        <w:pStyle w:val="ab"/>
        <w:numPr>
          <w:ilvl w:val="0"/>
          <w:numId w:val="1"/>
        </w:numPr>
        <w:spacing w:line="360" w:lineRule="auto"/>
        <w:jc w:val="both"/>
        <w:rPr>
          <w:color w:val="000000"/>
          <w:spacing w:val="5"/>
          <w:lang w:val="uk-UA"/>
        </w:rPr>
      </w:pPr>
      <w:r w:rsidRPr="00967CC1">
        <w:rPr>
          <w:color w:val="000000"/>
          <w:spacing w:val="5"/>
          <w:lang w:val="uk-UA"/>
        </w:rPr>
        <w:t>студент пропустив заняття з будь-яких причин;</w:t>
      </w:r>
    </w:p>
    <w:p w:rsidR="00967CC1" w:rsidRPr="00967CC1" w:rsidRDefault="00397DE6" w:rsidP="00397DE6">
      <w:pPr>
        <w:pStyle w:val="ab"/>
        <w:numPr>
          <w:ilvl w:val="0"/>
          <w:numId w:val="1"/>
        </w:numPr>
        <w:spacing w:line="360" w:lineRule="auto"/>
        <w:jc w:val="both"/>
        <w:rPr>
          <w:color w:val="000000"/>
          <w:spacing w:val="5"/>
          <w:lang w:val="uk-UA"/>
        </w:rPr>
      </w:pPr>
      <w:r w:rsidRPr="00967CC1">
        <w:rPr>
          <w:color w:val="000000"/>
          <w:spacing w:val="5"/>
          <w:lang w:val="uk-UA"/>
        </w:rPr>
        <w:t>тему за</w:t>
      </w:r>
      <w:r w:rsidR="00967CC1" w:rsidRPr="00967CC1">
        <w:rPr>
          <w:color w:val="000000"/>
          <w:spacing w:val="5"/>
          <w:lang w:val="uk-UA"/>
        </w:rPr>
        <w:t>дано для самостійного вивчення;</w:t>
      </w:r>
    </w:p>
    <w:p w:rsidR="00397DE6" w:rsidRPr="00967CC1" w:rsidRDefault="00397DE6" w:rsidP="00397DE6">
      <w:pPr>
        <w:pStyle w:val="ab"/>
        <w:numPr>
          <w:ilvl w:val="0"/>
          <w:numId w:val="1"/>
        </w:numPr>
        <w:spacing w:line="360" w:lineRule="auto"/>
        <w:jc w:val="both"/>
        <w:rPr>
          <w:color w:val="000000"/>
          <w:spacing w:val="5"/>
          <w:lang w:val="uk-UA"/>
        </w:rPr>
      </w:pPr>
      <w:r w:rsidRPr="00967CC1">
        <w:rPr>
          <w:color w:val="000000"/>
          <w:spacing w:val="5"/>
          <w:lang w:val="uk-UA"/>
        </w:rPr>
        <w:t>тема з тих чи інших причин не розглядалась на лекції.</w:t>
      </w:r>
    </w:p>
    <w:p w:rsidR="00397DE6" w:rsidRPr="00DB7237" w:rsidRDefault="00397DE6" w:rsidP="00C70E77">
      <w:pPr>
        <w:spacing w:line="360" w:lineRule="auto"/>
        <w:ind w:firstLine="708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Крім того, методичні рекомендації можуть бути використані для самостійної підготовки до заліку з дисципліни.</w:t>
      </w:r>
    </w:p>
    <w:p w:rsidR="00397DE6" w:rsidRPr="00DB7237" w:rsidRDefault="00967CC1" w:rsidP="00C70E77">
      <w:pPr>
        <w:spacing w:line="360" w:lineRule="auto"/>
        <w:ind w:firstLine="708"/>
        <w:jc w:val="both"/>
        <w:rPr>
          <w:color w:val="000000"/>
          <w:spacing w:val="5"/>
          <w:lang w:val="uk-UA"/>
        </w:rPr>
      </w:pPr>
      <w:r>
        <w:rPr>
          <w:color w:val="000000"/>
          <w:spacing w:val="5"/>
          <w:lang w:val="uk-UA"/>
        </w:rPr>
        <w:t xml:space="preserve">Під час аудиторних занять </w:t>
      </w:r>
      <w:r w:rsidRPr="00DB7237">
        <w:rPr>
          <w:color w:val="000000"/>
          <w:spacing w:val="5"/>
          <w:lang w:val="uk-UA"/>
        </w:rPr>
        <w:t xml:space="preserve">розглядаються базові </w:t>
      </w:r>
      <w:r>
        <w:rPr>
          <w:color w:val="000000"/>
          <w:spacing w:val="5"/>
          <w:lang w:val="uk-UA"/>
        </w:rPr>
        <w:t>та проблемні питання курсу, після чого студент доповнює свої знання матеріалом для самостійного опрацювання. С</w:t>
      </w:r>
      <w:r w:rsidR="00397DE6" w:rsidRPr="00DB7237">
        <w:rPr>
          <w:color w:val="000000"/>
          <w:spacing w:val="5"/>
          <w:lang w:val="uk-UA"/>
        </w:rPr>
        <w:t>туденти ознайомлюються з основними розділами за рекомендованою літературою, наведеною наприкінці кожної теми.</w:t>
      </w:r>
    </w:p>
    <w:p w:rsidR="00397DE6" w:rsidRPr="00DB7237" w:rsidRDefault="00397DE6" w:rsidP="00C70E77">
      <w:pPr>
        <w:spacing w:line="360" w:lineRule="auto"/>
        <w:ind w:firstLine="708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Для раціональної організації самостійної роботи студент повинен уміло роз</w:t>
      </w:r>
      <w:r w:rsidR="002174D8">
        <w:rPr>
          <w:color w:val="000000"/>
          <w:spacing w:val="5"/>
          <w:lang w:val="uk-UA"/>
        </w:rPr>
        <w:t xml:space="preserve">поділити свій час між аудиторною та </w:t>
      </w:r>
      <w:proofErr w:type="spellStart"/>
      <w:r w:rsidR="002174D8">
        <w:rPr>
          <w:color w:val="000000"/>
          <w:spacing w:val="5"/>
          <w:lang w:val="uk-UA"/>
        </w:rPr>
        <w:t>позааудиторною</w:t>
      </w:r>
      <w:proofErr w:type="spellEnd"/>
      <w:r w:rsidR="002174D8">
        <w:rPr>
          <w:color w:val="000000"/>
          <w:spacing w:val="5"/>
          <w:lang w:val="uk-UA"/>
        </w:rPr>
        <w:t xml:space="preserve"> роботою</w:t>
      </w:r>
      <w:r w:rsidRPr="00DB7237">
        <w:rPr>
          <w:color w:val="000000"/>
          <w:spacing w:val="5"/>
          <w:lang w:val="uk-UA"/>
        </w:rPr>
        <w:t>.</w:t>
      </w:r>
      <w:r w:rsidR="00C70E77">
        <w:rPr>
          <w:color w:val="000000"/>
          <w:spacing w:val="5"/>
          <w:lang w:val="uk-UA"/>
        </w:rPr>
        <w:t xml:space="preserve"> </w:t>
      </w:r>
      <w:r w:rsidRPr="00DB7237">
        <w:rPr>
          <w:color w:val="000000"/>
          <w:spacing w:val="5"/>
          <w:lang w:val="uk-UA"/>
        </w:rPr>
        <w:t xml:space="preserve">Аудиторна робота включає вивчення питань під час </w:t>
      </w:r>
      <w:r w:rsidR="00C70E77">
        <w:rPr>
          <w:color w:val="000000"/>
          <w:spacing w:val="5"/>
          <w:lang w:val="uk-UA"/>
        </w:rPr>
        <w:t>лекцій</w:t>
      </w:r>
      <w:r w:rsidRPr="00DB7237">
        <w:rPr>
          <w:color w:val="000000"/>
          <w:spacing w:val="5"/>
          <w:lang w:val="uk-UA"/>
        </w:rPr>
        <w:t>, семінарських занять.</w:t>
      </w:r>
    </w:p>
    <w:p w:rsidR="00397DE6" w:rsidRPr="00DB7237" w:rsidRDefault="00397DE6" w:rsidP="00C70E77">
      <w:pPr>
        <w:spacing w:line="360" w:lineRule="auto"/>
        <w:ind w:firstLine="708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Форми самостійної роботи. Самостійна робота студента за всіма видами контролюється викладачем під час опитування на практичних</w:t>
      </w:r>
      <w:r w:rsidR="00152B54">
        <w:rPr>
          <w:color w:val="000000"/>
          <w:spacing w:val="5"/>
          <w:lang w:val="uk-UA"/>
        </w:rPr>
        <w:t xml:space="preserve"> </w:t>
      </w:r>
      <w:r w:rsidRPr="00DB7237">
        <w:rPr>
          <w:color w:val="000000"/>
          <w:spacing w:val="5"/>
          <w:lang w:val="uk-UA"/>
        </w:rPr>
        <w:t xml:space="preserve">(семінарських) заняттях, при перевірці контрольних робіт, обов’язкових </w:t>
      </w:r>
      <w:r w:rsidR="00152B54">
        <w:rPr>
          <w:color w:val="000000"/>
          <w:spacing w:val="5"/>
          <w:lang w:val="uk-UA"/>
        </w:rPr>
        <w:t xml:space="preserve">домашніх завдань, опрацювання реферативного матеріалу, </w:t>
      </w:r>
      <w:r w:rsidRPr="00DB7237">
        <w:rPr>
          <w:color w:val="000000"/>
          <w:spacing w:val="5"/>
          <w:lang w:val="uk-UA"/>
        </w:rPr>
        <w:t xml:space="preserve">оцінюванні індивідуального науково-дослідного завдання, здійсненні проміжного контролю за змістовими модулями та </w:t>
      </w:r>
      <w:r w:rsidRPr="00DB7237">
        <w:rPr>
          <w:color w:val="000000"/>
          <w:spacing w:val="5"/>
          <w:lang w:val="uk-UA"/>
        </w:rPr>
        <w:lastRenderedPageBreak/>
        <w:t>підсумково</w:t>
      </w:r>
      <w:r w:rsidR="00152B54">
        <w:rPr>
          <w:color w:val="000000"/>
          <w:spacing w:val="5"/>
          <w:lang w:val="uk-UA"/>
        </w:rPr>
        <w:t>го контролю з дисципліни (залік)</w:t>
      </w:r>
      <w:r w:rsidRPr="00DB7237">
        <w:rPr>
          <w:color w:val="000000"/>
          <w:spacing w:val="5"/>
          <w:lang w:val="uk-UA"/>
        </w:rPr>
        <w:t xml:space="preserve"> і враховується в оцінках на всіх рівнях контролю.</w:t>
      </w:r>
    </w:p>
    <w:p w:rsidR="00397DE6" w:rsidRPr="00DB7237" w:rsidRDefault="00397DE6" w:rsidP="00C70E77">
      <w:pPr>
        <w:spacing w:line="360" w:lineRule="auto"/>
        <w:ind w:firstLine="708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Однією з форм самостійної роботи студентів є опрацювання літературних джерел, періодичних видань, чинної законодавчої та нормативної бази. Студент у зошиті для конспектування лекційного матеріалу має виконати письмово всі завдання і відповісти на всі запитан</w:t>
      </w:r>
      <w:r w:rsidR="007B6401">
        <w:rPr>
          <w:color w:val="000000"/>
          <w:spacing w:val="5"/>
          <w:lang w:val="uk-UA"/>
        </w:rPr>
        <w:t>ня, викладені у методичних реко</w:t>
      </w:r>
      <w:r w:rsidRPr="00DB7237">
        <w:rPr>
          <w:color w:val="000000"/>
          <w:spacing w:val="5"/>
          <w:lang w:val="uk-UA"/>
        </w:rPr>
        <w:t xml:space="preserve">мендаціях. </w:t>
      </w:r>
      <w:r w:rsidR="007B6401">
        <w:rPr>
          <w:color w:val="000000"/>
          <w:spacing w:val="5"/>
          <w:lang w:val="uk-UA"/>
        </w:rPr>
        <w:t>Під час аудиторного заняття, передбаченого</w:t>
      </w:r>
      <w:r w:rsidRPr="00DB7237">
        <w:rPr>
          <w:color w:val="000000"/>
          <w:spacing w:val="5"/>
          <w:lang w:val="uk-UA"/>
        </w:rPr>
        <w:t xml:space="preserve"> графіком, студент подає викладачеві виконану роботу на задану або пропущену тему і відповідає на запитання.</w:t>
      </w:r>
      <w:r w:rsidR="00C70E77">
        <w:rPr>
          <w:color w:val="000000"/>
          <w:spacing w:val="5"/>
          <w:lang w:val="uk-UA"/>
        </w:rPr>
        <w:t xml:space="preserve"> </w:t>
      </w:r>
      <w:r w:rsidRPr="00DB7237">
        <w:rPr>
          <w:color w:val="000000"/>
          <w:spacing w:val="5"/>
          <w:lang w:val="uk-UA"/>
        </w:rPr>
        <w:t xml:space="preserve">Наступною формою самостійної роботи є підготовка до індивідуальних занять. </w:t>
      </w:r>
    </w:p>
    <w:p w:rsidR="00397DE6" w:rsidRPr="00DB7237" w:rsidRDefault="00397DE6" w:rsidP="00C70E77">
      <w:pPr>
        <w:spacing w:line="360" w:lineRule="auto"/>
        <w:ind w:firstLine="708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Основною метою рубіжного контролю самостійної роботи є визначення ступеня засвоєння всього теоретичного матеріалу або тільки певної частини, що винесена на самостійне опрацювання.</w:t>
      </w:r>
    </w:p>
    <w:p w:rsidR="00397DE6" w:rsidRPr="00DB7237" w:rsidRDefault="00397DE6" w:rsidP="00C70E77">
      <w:pPr>
        <w:spacing w:line="360" w:lineRule="auto"/>
        <w:ind w:firstLine="708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 xml:space="preserve">Заключною формою самостійної роботи є підготовка до заліку. Вона базується на систематичному вивченні лекційного матеріалу, питань, розглянутих на </w:t>
      </w:r>
      <w:r w:rsidR="007B6401">
        <w:rPr>
          <w:color w:val="000000"/>
          <w:spacing w:val="5"/>
          <w:lang w:val="uk-UA"/>
        </w:rPr>
        <w:t>семінарських (практичних)</w:t>
      </w:r>
      <w:r w:rsidRPr="00DB7237">
        <w:rPr>
          <w:color w:val="000000"/>
          <w:spacing w:val="5"/>
          <w:lang w:val="uk-UA"/>
        </w:rPr>
        <w:t xml:space="preserve"> заняттях, а також проблемних питань, досліджених самостійно, та вмінні логічно викладати їх сутність. </w:t>
      </w:r>
    </w:p>
    <w:p w:rsidR="00397DE6" w:rsidRPr="00DB7237" w:rsidRDefault="00397DE6" w:rsidP="00C70E77">
      <w:pPr>
        <w:spacing w:line="360" w:lineRule="auto"/>
        <w:ind w:firstLine="708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Форми контролю. Важливою формою навчання і формування навичок самостійної роботи студентів є контроль їх знань, що проводиться викладачем.</w:t>
      </w:r>
      <w:r w:rsidR="00C70E77">
        <w:rPr>
          <w:color w:val="000000"/>
          <w:spacing w:val="5"/>
          <w:lang w:val="uk-UA"/>
        </w:rPr>
        <w:t xml:space="preserve"> </w:t>
      </w:r>
      <w:r w:rsidRPr="00DB7237">
        <w:rPr>
          <w:color w:val="000000"/>
          <w:spacing w:val="5"/>
          <w:lang w:val="uk-UA"/>
        </w:rPr>
        <w:t>Контроль повинен охоплювати всі види самостійної роботи.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Для проведення поточного контролю знань можуть бути використані такі види:</w:t>
      </w:r>
    </w:p>
    <w:p w:rsidR="00397DE6" w:rsidRPr="00DB7237" w:rsidRDefault="00397DE6" w:rsidP="00C70E77">
      <w:pPr>
        <w:tabs>
          <w:tab w:val="left" w:pos="142"/>
        </w:tabs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•</w:t>
      </w:r>
      <w:r w:rsidRPr="00DB7237">
        <w:rPr>
          <w:color w:val="000000"/>
          <w:spacing w:val="5"/>
          <w:lang w:val="uk-UA"/>
        </w:rPr>
        <w:tab/>
        <w:t>фронтальне опитування з ключових теоретичних питань;</w:t>
      </w:r>
    </w:p>
    <w:p w:rsidR="00397DE6" w:rsidRPr="00DB7237" w:rsidRDefault="00397DE6" w:rsidP="00C70E77">
      <w:pPr>
        <w:tabs>
          <w:tab w:val="left" w:pos="142"/>
        </w:tabs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•</w:t>
      </w:r>
      <w:r w:rsidRPr="00DB7237">
        <w:rPr>
          <w:color w:val="000000"/>
          <w:spacing w:val="5"/>
          <w:lang w:val="uk-UA"/>
        </w:rPr>
        <w:tab/>
        <w:t>оцінювання індивідуальних завдань, підготовлених самостійно у письмовій формі;</w:t>
      </w:r>
    </w:p>
    <w:p w:rsidR="007B6401" w:rsidRPr="007B6401" w:rsidRDefault="007B6401" w:rsidP="00C70E77">
      <w:pPr>
        <w:tabs>
          <w:tab w:val="left" w:pos="142"/>
        </w:tabs>
        <w:spacing w:line="360" w:lineRule="auto"/>
        <w:jc w:val="both"/>
        <w:rPr>
          <w:color w:val="000000"/>
          <w:spacing w:val="5"/>
          <w:lang w:val="uk-UA"/>
        </w:rPr>
      </w:pPr>
      <w:r>
        <w:rPr>
          <w:color w:val="000000"/>
          <w:spacing w:val="5"/>
          <w:lang w:val="uk-UA"/>
        </w:rPr>
        <w:t>•</w:t>
      </w:r>
      <w:r>
        <w:rPr>
          <w:color w:val="000000"/>
          <w:spacing w:val="5"/>
          <w:lang w:val="uk-UA"/>
        </w:rPr>
        <w:tab/>
        <w:t>тестування;</w:t>
      </w:r>
    </w:p>
    <w:p w:rsidR="00397DE6" w:rsidRPr="00DB7237" w:rsidRDefault="007B6401" w:rsidP="00C70E77">
      <w:pPr>
        <w:tabs>
          <w:tab w:val="left" w:pos="142"/>
        </w:tabs>
        <w:spacing w:line="360" w:lineRule="auto"/>
        <w:jc w:val="both"/>
        <w:rPr>
          <w:color w:val="000000"/>
          <w:spacing w:val="5"/>
          <w:lang w:val="uk-UA"/>
        </w:rPr>
      </w:pPr>
      <w:r>
        <w:rPr>
          <w:color w:val="000000"/>
          <w:spacing w:val="5"/>
          <w:lang w:val="uk-UA"/>
        </w:rPr>
        <w:t>•</w:t>
      </w:r>
      <w:r>
        <w:rPr>
          <w:color w:val="000000"/>
          <w:spacing w:val="5"/>
          <w:lang w:val="uk-UA"/>
        </w:rPr>
        <w:tab/>
        <w:t>розв’язання ситуаційних задач.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2. Рекомен</w:t>
      </w:r>
      <w:r w:rsidR="007B6401">
        <w:rPr>
          <w:color w:val="000000"/>
          <w:spacing w:val="5"/>
          <w:lang w:val="uk-UA"/>
        </w:rPr>
        <w:t>д</w:t>
      </w:r>
      <w:r w:rsidRPr="00DB7237">
        <w:rPr>
          <w:color w:val="000000"/>
          <w:spacing w:val="5"/>
          <w:lang w:val="uk-UA"/>
        </w:rPr>
        <w:t>ації до організації самостійної роботи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Самостійна робота є невід’ємною складовою вивчення навчальної дисципліни.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Для опанування матеріалу дисципліни “</w:t>
      </w:r>
      <w:r w:rsidR="007B6401" w:rsidRPr="00397DE6">
        <w:rPr>
          <w:lang w:val="uk-UA"/>
        </w:rPr>
        <w:t>Безпека життєдіяльності фахівця з основами охорони праці</w:t>
      </w:r>
      <w:r w:rsidRPr="00DB7237">
        <w:rPr>
          <w:color w:val="000000"/>
          <w:spacing w:val="5"/>
          <w:lang w:val="uk-UA"/>
        </w:rPr>
        <w:t>” окрім лекційних, практичних (семінарських) занять, тобто аудиторної роботи, значну увагу необхідно приділяти самостійній роботі.</w:t>
      </w:r>
    </w:p>
    <w:p w:rsidR="00397DE6" w:rsidRPr="00DB7237" w:rsidRDefault="00A67662" w:rsidP="00397DE6">
      <w:pPr>
        <w:spacing w:line="360" w:lineRule="auto"/>
        <w:jc w:val="both"/>
        <w:rPr>
          <w:color w:val="000000"/>
          <w:spacing w:val="5"/>
          <w:lang w:val="uk-UA"/>
        </w:rPr>
      </w:pPr>
      <w:r>
        <w:rPr>
          <w:color w:val="000000"/>
          <w:spacing w:val="5"/>
          <w:lang w:val="uk-UA"/>
        </w:rPr>
        <w:t>Набуття</w:t>
      </w:r>
      <w:r w:rsidR="00397DE6" w:rsidRPr="00DB7237">
        <w:rPr>
          <w:color w:val="000000"/>
          <w:spacing w:val="5"/>
          <w:lang w:val="uk-UA"/>
        </w:rPr>
        <w:t xml:space="preserve"> </w:t>
      </w:r>
      <w:r>
        <w:rPr>
          <w:color w:val="000000"/>
          <w:spacing w:val="5"/>
          <w:lang w:val="uk-UA"/>
        </w:rPr>
        <w:t xml:space="preserve">та закріплення знань з дисципліни </w:t>
      </w:r>
      <w:r w:rsidR="00397DE6" w:rsidRPr="00DB7237">
        <w:rPr>
          <w:color w:val="000000"/>
          <w:spacing w:val="5"/>
          <w:lang w:val="uk-UA"/>
        </w:rPr>
        <w:t>“</w:t>
      </w:r>
      <w:r w:rsidRPr="00397DE6">
        <w:rPr>
          <w:lang w:val="uk-UA"/>
        </w:rPr>
        <w:t>Безпека життєдіяльності фахівця з основами охорони праці</w:t>
      </w:r>
      <w:r w:rsidR="00397DE6" w:rsidRPr="00DB7237">
        <w:rPr>
          <w:color w:val="000000"/>
          <w:spacing w:val="5"/>
          <w:lang w:val="uk-UA"/>
        </w:rPr>
        <w:t>”</w:t>
      </w:r>
      <w:r>
        <w:rPr>
          <w:color w:val="000000"/>
          <w:spacing w:val="5"/>
          <w:lang w:val="uk-UA"/>
        </w:rPr>
        <w:t xml:space="preserve"> </w:t>
      </w:r>
      <w:r w:rsidR="00397DE6" w:rsidRPr="00DB7237">
        <w:rPr>
          <w:color w:val="000000"/>
          <w:spacing w:val="5"/>
          <w:lang w:val="uk-UA"/>
        </w:rPr>
        <w:t xml:space="preserve">неможливо без самостійної роботи студентів. </w:t>
      </w:r>
    </w:p>
    <w:p w:rsidR="00397DE6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Крім лекційних, практичних (семінарських) занять, тобто аудиторної роботи, з дисципліни “</w:t>
      </w:r>
      <w:r w:rsidR="00A67662" w:rsidRPr="00397DE6">
        <w:rPr>
          <w:lang w:val="uk-UA"/>
        </w:rPr>
        <w:t>Безпека життєдіяльності фахівця з основами охорони праці</w:t>
      </w:r>
      <w:r w:rsidRPr="00DB7237">
        <w:rPr>
          <w:color w:val="000000"/>
          <w:spacing w:val="5"/>
          <w:lang w:val="uk-UA"/>
        </w:rPr>
        <w:t>” п</w:t>
      </w:r>
      <w:r w:rsidR="00A67662">
        <w:rPr>
          <w:color w:val="000000"/>
          <w:spacing w:val="5"/>
          <w:lang w:val="uk-UA"/>
        </w:rPr>
        <w:t>ередбачено виконання студентами</w:t>
      </w:r>
      <w:r w:rsidRPr="00DB7237">
        <w:rPr>
          <w:color w:val="000000"/>
          <w:spacing w:val="5"/>
          <w:lang w:val="uk-UA"/>
        </w:rPr>
        <w:t xml:space="preserve"> таких видів самостійної роботи:</w:t>
      </w:r>
    </w:p>
    <w:p w:rsidR="00C70E77" w:rsidRPr="00DB7237" w:rsidRDefault="00C70E77" w:rsidP="00397DE6">
      <w:pPr>
        <w:spacing w:line="360" w:lineRule="auto"/>
        <w:jc w:val="both"/>
        <w:rPr>
          <w:color w:val="000000"/>
          <w:spacing w:val="5"/>
          <w:lang w:val="uk-UA"/>
        </w:rPr>
      </w:pP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lastRenderedPageBreak/>
        <w:t>1.</w:t>
      </w:r>
      <w:r w:rsidRPr="00DB7237">
        <w:rPr>
          <w:color w:val="000000"/>
          <w:spacing w:val="5"/>
          <w:lang w:val="uk-UA"/>
        </w:rPr>
        <w:tab/>
        <w:t>вивчення законодавчих, нормативних та інструктивних матеріалів;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2.</w:t>
      </w:r>
      <w:r w:rsidRPr="00DB7237">
        <w:rPr>
          <w:color w:val="000000"/>
          <w:spacing w:val="5"/>
          <w:lang w:val="uk-UA"/>
        </w:rPr>
        <w:tab/>
        <w:t>вивчення додаткової літератури з окремих питань курсу;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3.</w:t>
      </w:r>
      <w:r w:rsidRPr="00DB7237">
        <w:rPr>
          <w:color w:val="000000"/>
          <w:spacing w:val="5"/>
          <w:lang w:val="uk-UA"/>
        </w:rPr>
        <w:tab/>
        <w:t>підготовка до практичних (семінарських) занять;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6.</w:t>
      </w:r>
      <w:r w:rsidRPr="00DB7237">
        <w:rPr>
          <w:color w:val="000000"/>
          <w:spacing w:val="5"/>
          <w:lang w:val="uk-UA"/>
        </w:rPr>
        <w:tab/>
        <w:t>підготовка обов’язкови</w:t>
      </w:r>
      <w:r w:rsidR="00A67662">
        <w:rPr>
          <w:color w:val="000000"/>
          <w:spacing w:val="5"/>
          <w:lang w:val="uk-UA"/>
        </w:rPr>
        <w:t>х робіт і рефератів</w:t>
      </w:r>
      <w:r w:rsidRPr="00DB7237">
        <w:rPr>
          <w:color w:val="000000"/>
          <w:spacing w:val="5"/>
          <w:lang w:val="uk-UA"/>
        </w:rPr>
        <w:t>;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9.</w:t>
      </w:r>
      <w:r w:rsidRPr="00DB7237">
        <w:rPr>
          <w:color w:val="000000"/>
          <w:spacing w:val="5"/>
          <w:lang w:val="uk-UA"/>
        </w:rPr>
        <w:tab/>
        <w:t>виконання  індивідуального науково-дослідного завдання;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10.</w:t>
      </w:r>
      <w:r w:rsidRPr="00DB7237">
        <w:rPr>
          <w:color w:val="000000"/>
          <w:spacing w:val="5"/>
          <w:lang w:val="uk-UA"/>
        </w:rPr>
        <w:tab/>
        <w:t xml:space="preserve">підготовка до проміжного контролю; 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11.</w:t>
      </w:r>
      <w:r w:rsidRPr="00DB7237">
        <w:rPr>
          <w:color w:val="000000"/>
          <w:spacing w:val="5"/>
          <w:lang w:val="uk-UA"/>
        </w:rPr>
        <w:tab/>
        <w:t>підготовка до підсумкових модульних робіт;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12.</w:t>
      </w:r>
      <w:r w:rsidRPr="00DB7237">
        <w:rPr>
          <w:color w:val="000000"/>
          <w:spacing w:val="5"/>
          <w:lang w:val="uk-UA"/>
        </w:rPr>
        <w:tab/>
        <w:t xml:space="preserve">підготовка до </w:t>
      </w:r>
      <w:r w:rsidR="00A67662">
        <w:rPr>
          <w:color w:val="000000"/>
          <w:spacing w:val="5"/>
          <w:lang w:val="uk-UA"/>
        </w:rPr>
        <w:t>заліку.</w:t>
      </w:r>
    </w:p>
    <w:p w:rsidR="00397DE6" w:rsidRPr="00DB7237" w:rsidRDefault="00397DE6" w:rsidP="00C70E77">
      <w:pPr>
        <w:spacing w:line="360" w:lineRule="auto"/>
        <w:ind w:firstLine="708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Підготовка теоретичних питань до се</w:t>
      </w:r>
      <w:r w:rsidR="00A67662">
        <w:rPr>
          <w:color w:val="000000"/>
          <w:spacing w:val="5"/>
          <w:lang w:val="uk-UA"/>
        </w:rPr>
        <w:t xml:space="preserve">мінарських (практичних) занять </w:t>
      </w:r>
      <w:r w:rsidRPr="00DB7237">
        <w:rPr>
          <w:color w:val="000000"/>
          <w:spacing w:val="5"/>
          <w:lang w:val="uk-UA"/>
        </w:rPr>
        <w:t xml:space="preserve">передбачає опрацювання питань теми практичного </w:t>
      </w:r>
      <w:r w:rsidR="00A67662">
        <w:rPr>
          <w:color w:val="000000"/>
          <w:spacing w:val="5"/>
          <w:lang w:val="uk-UA"/>
        </w:rPr>
        <w:t>(семінарського</w:t>
      </w:r>
      <w:r w:rsidR="00A67662" w:rsidRPr="00DB7237">
        <w:rPr>
          <w:color w:val="000000"/>
          <w:spacing w:val="5"/>
          <w:lang w:val="uk-UA"/>
        </w:rPr>
        <w:t xml:space="preserve">) </w:t>
      </w:r>
      <w:r w:rsidRPr="00DB7237">
        <w:rPr>
          <w:color w:val="000000"/>
          <w:spacing w:val="5"/>
          <w:lang w:val="uk-UA"/>
        </w:rPr>
        <w:t>заняття. Ці питання могли як розглядати під час лекції, так і виноситися на самостійне опрацювання.</w:t>
      </w:r>
    </w:p>
    <w:p w:rsidR="004C6B8A" w:rsidRPr="00DB7237" w:rsidRDefault="00A67662" w:rsidP="00C70E77">
      <w:pPr>
        <w:spacing w:line="360" w:lineRule="auto"/>
        <w:ind w:firstLine="708"/>
        <w:jc w:val="both"/>
        <w:rPr>
          <w:color w:val="000000"/>
          <w:spacing w:val="5"/>
          <w:lang w:val="uk-UA"/>
        </w:rPr>
      </w:pPr>
      <w:r>
        <w:rPr>
          <w:color w:val="000000"/>
          <w:spacing w:val="5"/>
          <w:lang w:val="uk-UA"/>
        </w:rPr>
        <w:t>Підготовка</w:t>
      </w:r>
      <w:r w:rsidR="00397DE6" w:rsidRPr="00DB7237">
        <w:rPr>
          <w:color w:val="000000"/>
          <w:spacing w:val="5"/>
          <w:lang w:val="uk-UA"/>
        </w:rPr>
        <w:t xml:space="preserve"> до практичного</w:t>
      </w:r>
      <w:r>
        <w:rPr>
          <w:color w:val="000000"/>
          <w:spacing w:val="5"/>
          <w:lang w:val="uk-UA"/>
        </w:rPr>
        <w:t xml:space="preserve"> (семінарського) заняття відбувається за допомогою використання літератури в бібліотеці, на сторінці </w:t>
      </w:r>
      <w:r>
        <w:rPr>
          <w:color w:val="000000"/>
          <w:spacing w:val="5"/>
          <w:lang w:val="en-US"/>
        </w:rPr>
        <w:t>Moodle</w:t>
      </w:r>
      <w:r>
        <w:rPr>
          <w:color w:val="000000"/>
          <w:spacing w:val="5"/>
          <w:lang w:val="uk-UA"/>
        </w:rPr>
        <w:t xml:space="preserve"> дисципліни «</w:t>
      </w:r>
      <w:r w:rsidRPr="00397DE6">
        <w:rPr>
          <w:lang w:val="uk-UA"/>
        </w:rPr>
        <w:t>Безпека життєдіяльності фахівця з основами охорони праці</w:t>
      </w:r>
      <w:r>
        <w:rPr>
          <w:lang w:val="uk-UA"/>
        </w:rPr>
        <w:t xml:space="preserve">» або </w:t>
      </w:r>
      <w:proofErr w:type="spellStart"/>
      <w:r>
        <w:rPr>
          <w:lang w:val="uk-UA"/>
        </w:rPr>
        <w:t>Інтернет-джерел</w:t>
      </w:r>
      <w:proofErr w:type="spellEnd"/>
      <w:r w:rsidR="004C6B8A">
        <w:rPr>
          <w:lang w:val="uk-UA"/>
        </w:rPr>
        <w:t xml:space="preserve"> -</w:t>
      </w:r>
      <w:r>
        <w:rPr>
          <w:lang w:val="uk-UA"/>
        </w:rPr>
        <w:t xml:space="preserve"> </w:t>
      </w:r>
      <w:r w:rsidR="004C6B8A" w:rsidRPr="00DB7237">
        <w:rPr>
          <w:color w:val="000000"/>
          <w:spacing w:val="5"/>
          <w:lang w:val="uk-UA"/>
        </w:rPr>
        <w:t xml:space="preserve">статті з фахових журналів, розділи монографій або підручників. </w:t>
      </w:r>
    </w:p>
    <w:p w:rsidR="00397DE6" w:rsidRPr="004C6B8A" w:rsidRDefault="00397DE6" w:rsidP="00C70E77">
      <w:pPr>
        <w:spacing w:line="360" w:lineRule="auto"/>
        <w:ind w:firstLine="708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Для засвоєння та зап</w:t>
      </w:r>
      <w:r w:rsidR="00A67662">
        <w:rPr>
          <w:color w:val="000000"/>
          <w:spacing w:val="5"/>
          <w:lang w:val="uk-UA"/>
        </w:rPr>
        <w:t>ам’ятовування матеріалу складається</w:t>
      </w:r>
      <w:r w:rsidRPr="00DB7237">
        <w:rPr>
          <w:color w:val="000000"/>
          <w:spacing w:val="5"/>
          <w:lang w:val="uk-UA"/>
        </w:rPr>
        <w:t xml:space="preserve"> конспект, схеми, таблиці або графіки по прочитаному мате</w:t>
      </w:r>
      <w:r w:rsidR="00A67662">
        <w:rPr>
          <w:color w:val="000000"/>
          <w:spacing w:val="5"/>
          <w:lang w:val="uk-UA"/>
        </w:rPr>
        <w:t>ріалу. З метою перевірки засвоєння матеріалу студент відповідає</w:t>
      </w:r>
      <w:r w:rsidRPr="00DB7237">
        <w:rPr>
          <w:color w:val="000000"/>
          <w:spacing w:val="5"/>
          <w:lang w:val="uk-UA"/>
        </w:rPr>
        <w:t xml:space="preserve"> на тестові питання до </w:t>
      </w:r>
      <w:r w:rsidR="004C6B8A">
        <w:rPr>
          <w:color w:val="000000"/>
          <w:spacing w:val="5"/>
          <w:lang w:val="uk-UA"/>
        </w:rPr>
        <w:t xml:space="preserve">теми в системі </w:t>
      </w:r>
      <w:r w:rsidR="004C6B8A">
        <w:rPr>
          <w:color w:val="000000"/>
          <w:spacing w:val="5"/>
          <w:lang w:val="en-US"/>
        </w:rPr>
        <w:t>Moodle</w:t>
      </w:r>
      <w:r w:rsidR="004C6B8A">
        <w:rPr>
          <w:color w:val="000000"/>
          <w:spacing w:val="5"/>
          <w:lang w:val="uk-UA"/>
        </w:rPr>
        <w:t>.</w:t>
      </w:r>
    </w:p>
    <w:p w:rsidR="00397DE6" w:rsidRPr="00DB7237" w:rsidRDefault="00397DE6" w:rsidP="00C70E77">
      <w:pPr>
        <w:spacing w:line="360" w:lineRule="auto"/>
        <w:ind w:firstLine="708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 xml:space="preserve">Підготовка </w:t>
      </w:r>
      <w:r w:rsidR="004C6B8A">
        <w:rPr>
          <w:color w:val="000000"/>
          <w:spacing w:val="5"/>
          <w:lang w:val="uk-UA"/>
        </w:rPr>
        <w:t>відповіді на проблемне питання (реферату)</w:t>
      </w:r>
      <w:r w:rsidRPr="00DB7237">
        <w:rPr>
          <w:color w:val="000000"/>
          <w:spacing w:val="5"/>
          <w:lang w:val="uk-UA"/>
        </w:rPr>
        <w:t xml:space="preserve"> передбачає глибокий та детальний аналіз проблеми, винесеної у темі.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 xml:space="preserve">Алгоритм підготовки </w:t>
      </w:r>
      <w:r w:rsidR="004C6B8A">
        <w:rPr>
          <w:color w:val="000000"/>
          <w:spacing w:val="5"/>
          <w:lang w:val="uk-UA"/>
        </w:rPr>
        <w:t>відповіді на проблемне питання (реферат).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•</w:t>
      </w:r>
      <w:r w:rsidRPr="00DB7237">
        <w:rPr>
          <w:color w:val="000000"/>
          <w:spacing w:val="5"/>
          <w:lang w:val="uk-UA"/>
        </w:rPr>
        <w:tab/>
        <w:t>Ознайомтеся з вимогами до реферату.</w:t>
      </w:r>
    </w:p>
    <w:p w:rsidR="004C6B8A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•</w:t>
      </w:r>
      <w:r w:rsidRPr="00DB7237">
        <w:rPr>
          <w:color w:val="000000"/>
          <w:spacing w:val="5"/>
          <w:lang w:val="uk-UA"/>
        </w:rPr>
        <w:tab/>
        <w:t xml:space="preserve">Підберіть літературу, у якій розкривається тема реферату. 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•</w:t>
      </w:r>
      <w:r w:rsidRPr="00DB7237">
        <w:rPr>
          <w:color w:val="000000"/>
          <w:spacing w:val="5"/>
          <w:lang w:val="uk-UA"/>
        </w:rPr>
        <w:tab/>
        <w:t>Складіть план реферату.</w:t>
      </w:r>
    </w:p>
    <w:p w:rsidR="004C6B8A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•</w:t>
      </w:r>
      <w:r w:rsidR="004C6B8A">
        <w:rPr>
          <w:color w:val="000000"/>
          <w:spacing w:val="5"/>
          <w:lang w:val="uk-UA"/>
        </w:rPr>
        <w:tab/>
        <w:t>Опрацюйте літературні джерела.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•</w:t>
      </w:r>
      <w:r w:rsidRPr="00DB7237">
        <w:rPr>
          <w:color w:val="000000"/>
          <w:spacing w:val="5"/>
          <w:lang w:val="uk-UA"/>
        </w:rPr>
        <w:tab/>
        <w:t>Систематизуйте опрацьований матеріал відповідно до плану реферату.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•</w:t>
      </w:r>
      <w:r w:rsidRPr="00DB7237">
        <w:rPr>
          <w:color w:val="000000"/>
          <w:spacing w:val="5"/>
          <w:lang w:val="uk-UA"/>
        </w:rPr>
        <w:tab/>
        <w:t>Дайте власний критичний аналіз та оцінку висвітленої проблеми.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•</w:t>
      </w:r>
      <w:r w:rsidRPr="00DB7237">
        <w:rPr>
          <w:color w:val="000000"/>
          <w:spacing w:val="5"/>
          <w:lang w:val="uk-UA"/>
        </w:rPr>
        <w:tab/>
        <w:t>Оформіть реферат відповідно до вимог.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•</w:t>
      </w:r>
      <w:r w:rsidRPr="00DB7237">
        <w:rPr>
          <w:color w:val="000000"/>
          <w:spacing w:val="5"/>
          <w:lang w:val="uk-UA"/>
        </w:rPr>
        <w:tab/>
        <w:t>На основі реферату підготуйте усну доповідь на практичне заняття.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 xml:space="preserve">Підготовка до підсумкової модульної роботи (ПМР) та </w:t>
      </w:r>
      <w:r w:rsidR="004C6B8A">
        <w:rPr>
          <w:color w:val="000000"/>
          <w:spacing w:val="5"/>
          <w:lang w:val="uk-UA"/>
        </w:rPr>
        <w:t>заліку</w:t>
      </w:r>
      <w:r w:rsidRPr="00DB7237">
        <w:rPr>
          <w:color w:val="000000"/>
          <w:spacing w:val="5"/>
          <w:lang w:val="uk-UA"/>
        </w:rPr>
        <w:t xml:space="preserve"> має на меті узагальнення та систематизацію знань з окремого модуля або дисципліни </w:t>
      </w:r>
      <w:r w:rsidR="004C6B8A">
        <w:rPr>
          <w:color w:val="000000"/>
          <w:spacing w:val="5"/>
          <w:lang w:val="uk-UA"/>
        </w:rPr>
        <w:t>в</w:t>
      </w:r>
      <w:r w:rsidRPr="00DB7237">
        <w:rPr>
          <w:color w:val="000000"/>
          <w:spacing w:val="5"/>
          <w:lang w:val="uk-UA"/>
        </w:rPr>
        <w:t xml:space="preserve"> цілому. 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Алгоритм виконання підсумкової модульної роботи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•</w:t>
      </w:r>
      <w:r w:rsidRPr="00DB7237">
        <w:rPr>
          <w:color w:val="000000"/>
          <w:spacing w:val="5"/>
          <w:lang w:val="uk-UA"/>
        </w:rPr>
        <w:tab/>
        <w:t xml:space="preserve">Ознайомтеся з переліком питань та завдань до ПМР або </w:t>
      </w:r>
      <w:r w:rsidR="004C6B8A">
        <w:rPr>
          <w:color w:val="000000"/>
          <w:spacing w:val="5"/>
          <w:lang w:val="uk-UA"/>
        </w:rPr>
        <w:t>заліку</w:t>
      </w:r>
      <w:r w:rsidRPr="00DB7237">
        <w:rPr>
          <w:color w:val="000000"/>
          <w:spacing w:val="5"/>
          <w:lang w:val="uk-UA"/>
        </w:rPr>
        <w:t xml:space="preserve">. 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lastRenderedPageBreak/>
        <w:t>•</w:t>
      </w:r>
      <w:r w:rsidRPr="00DB7237">
        <w:rPr>
          <w:color w:val="000000"/>
          <w:spacing w:val="5"/>
          <w:lang w:val="uk-UA"/>
        </w:rPr>
        <w:tab/>
        <w:t xml:space="preserve">Підберіть підручники, інструктивно-методичні матеріали або іншу довідкову літературу, необхідну для підготовки (її перелік Ви можете знайти в робочій програмі або інструктивно-методичних матеріалах). 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•</w:t>
      </w:r>
      <w:r w:rsidRPr="00DB7237">
        <w:rPr>
          <w:color w:val="000000"/>
          <w:spacing w:val="5"/>
          <w:lang w:val="uk-UA"/>
        </w:rPr>
        <w:tab/>
        <w:t xml:space="preserve">Перегляньте зміст кожного питання, користуючись власними конспектами або підручниками. 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•</w:t>
      </w:r>
      <w:r w:rsidRPr="00DB7237">
        <w:rPr>
          <w:color w:val="000000"/>
          <w:spacing w:val="5"/>
          <w:lang w:val="uk-UA"/>
        </w:rPr>
        <w:tab/>
        <w:t xml:space="preserve">Визначте рівень знань з кожного питання.  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•</w:t>
      </w:r>
      <w:r w:rsidRPr="00DB7237">
        <w:rPr>
          <w:color w:val="000000"/>
          <w:spacing w:val="5"/>
          <w:lang w:val="uk-UA"/>
        </w:rPr>
        <w:tab/>
        <w:t xml:space="preserve">Визначте питання, які потребують ретельнішої підготовки (опрацювання додаткової літератури, складання конспектів, схем, виконання окремих завдань тощо). 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•</w:t>
      </w:r>
      <w:r w:rsidRPr="00DB7237">
        <w:rPr>
          <w:color w:val="000000"/>
          <w:spacing w:val="5"/>
          <w:lang w:val="uk-UA"/>
        </w:rPr>
        <w:tab/>
        <w:t>Для самоперевірки пе</w:t>
      </w:r>
      <w:r w:rsidR="004C6B8A">
        <w:rPr>
          <w:color w:val="000000"/>
          <w:spacing w:val="5"/>
          <w:lang w:val="uk-UA"/>
        </w:rPr>
        <w:t xml:space="preserve">рекажіть теоретичні питання, </w:t>
      </w:r>
      <w:r w:rsidRPr="00DB7237">
        <w:rPr>
          <w:color w:val="000000"/>
          <w:spacing w:val="5"/>
          <w:lang w:val="uk-UA"/>
        </w:rPr>
        <w:t xml:space="preserve">виконайте </w:t>
      </w:r>
      <w:r w:rsidR="004C6B8A">
        <w:rPr>
          <w:color w:val="000000"/>
          <w:spacing w:val="5"/>
          <w:lang w:val="uk-UA"/>
        </w:rPr>
        <w:t>тестові</w:t>
      </w:r>
      <w:r w:rsidRPr="00DB7237">
        <w:rPr>
          <w:color w:val="000000"/>
          <w:spacing w:val="5"/>
          <w:lang w:val="uk-UA"/>
        </w:rPr>
        <w:t xml:space="preserve"> завдання</w:t>
      </w:r>
      <w:r w:rsidR="004C6B8A">
        <w:rPr>
          <w:color w:val="000000"/>
          <w:spacing w:val="5"/>
          <w:lang w:val="uk-UA"/>
        </w:rPr>
        <w:t xml:space="preserve"> на сторінці </w:t>
      </w:r>
      <w:r w:rsidR="004C6B8A">
        <w:rPr>
          <w:color w:val="000000"/>
          <w:spacing w:val="5"/>
          <w:lang w:val="en-US"/>
        </w:rPr>
        <w:t>Moodle</w:t>
      </w:r>
      <w:r w:rsidRPr="00DB7237">
        <w:rPr>
          <w:color w:val="000000"/>
          <w:spacing w:val="5"/>
          <w:lang w:val="uk-UA"/>
        </w:rPr>
        <w:t xml:space="preserve">. </w:t>
      </w:r>
    </w:p>
    <w:p w:rsidR="00397DE6" w:rsidRPr="00DB7237" w:rsidRDefault="00397DE6" w:rsidP="00397DE6">
      <w:pPr>
        <w:spacing w:line="360" w:lineRule="auto"/>
        <w:jc w:val="both"/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_________________________________________________________</w:t>
      </w:r>
    </w:p>
    <w:p w:rsidR="00397DE6" w:rsidRPr="00DB7237" w:rsidRDefault="00397DE6" w:rsidP="00397DE6">
      <w:pPr>
        <w:jc w:val="both"/>
        <w:rPr>
          <w:color w:val="000000"/>
          <w:spacing w:val="5"/>
          <w:lang w:val="uk-UA"/>
        </w:rPr>
      </w:pPr>
      <w:r w:rsidRPr="00DB7237">
        <w:rPr>
          <w:b/>
          <w:i/>
          <w:color w:val="000000"/>
          <w:spacing w:val="5"/>
          <w:lang w:val="uk-UA"/>
        </w:rPr>
        <w:t>Примітка:</w:t>
      </w:r>
      <w:r w:rsidRPr="00DB7237">
        <w:rPr>
          <w:color w:val="000000"/>
          <w:spacing w:val="5"/>
          <w:lang w:val="uk-UA"/>
        </w:rPr>
        <w:t xml:space="preserve"> якщо ви маєте труднощі у підготовці окремих теоретичних </w:t>
      </w:r>
      <w:proofErr w:type="spellStart"/>
      <w:r w:rsidRPr="00DB7237">
        <w:rPr>
          <w:color w:val="000000"/>
          <w:spacing w:val="5"/>
          <w:lang w:val="uk-UA"/>
        </w:rPr>
        <w:t>питнаь</w:t>
      </w:r>
      <w:proofErr w:type="spellEnd"/>
      <w:r w:rsidRPr="00DB7237">
        <w:rPr>
          <w:color w:val="000000"/>
          <w:spacing w:val="5"/>
          <w:lang w:val="uk-UA"/>
        </w:rPr>
        <w:t xml:space="preserve"> або виконанні практичних завдань, ви можете звернутися за консультацією до викладача. </w:t>
      </w:r>
    </w:p>
    <w:p w:rsidR="00477C45" w:rsidRDefault="00397DE6" w:rsidP="00397DE6">
      <w:pPr>
        <w:rPr>
          <w:color w:val="000000"/>
          <w:spacing w:val="5"/>
          <w:lang w:val="uk-UA"/>
        </w:rPr>
      </w:pPr>
      <w:r w:rsidRPr="00DB7237">
        <w:rPr>
          <w:color w:val="000000"/>
          <w:spacing w:val="5"/>
          <w:lang w:val="uk-UA"/>
        </w:rPr>
        <w:t>Час проведення консультацій зазначений у Графіку проведення консультацій</w:t>
      </w: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C70E77" w:rsidRDefault="00C70E77" w:rsidP="00397DE6">
      <w:pPr>
        <w:rPr>
          <w:color w:val="000000"/>
          <w:spacing w:val="5"/>
          <w:lang w:val="uk-UA"/>
        </w:rPr>
      </w:pPr>
    </w:p>
    <w:p w:rsidR="00C70E77" w:rsidRDefault="00C70E77" w:rsidP="00397DE6">
      <w:pPr>
        <w:rPr>
          <w:color w:val="000000"/>
          <w:spacing w:val="5"/>
          <w:lang w:val="uk-UA"/>
        </w:rPr>
      </w:pPr>
    </w:p>
    <w:p w:rsidR="00C70E77" w:rsidRDefault="00C70E77" w:rsidP="00397DE6">
      <w:pPr>
        <w:rPr>
          <w:color w:val="000000"/>
          <w:spacing w:val="5"/>
          <w:lang w:val="uk-UA"/>
        </w:rPr>
      </w:pPr>
    </w:p>
    <w:p w:rsidR="00C70E77" w:rsidRDefault="00C70E77" w:rsidP="00397DE6">
      <w:pPr>
        <w:rPr>
          <w:color w:val="000000"/>
          <w:spacing w:val="5"/>
          <w:lang w:val="uk-UA"/>
        </w:rPr>
      </w:pPr>
    </w:p>
    <w:p w:rsidR="00C70E77" w:rsidRDefault="00C70E77" w:rsidP="00397DE6">
      <w:pPr>
        <w:rPr>
          <w:color w:val="000000"/>
          <w:spacing w:val="5"/>
          <w:lang w:val="uk-UA"/>
        </w:rPr>
      </w:pPr>
    </w:p>
    <w:p w:rsidR="00C70E77" w:rsidRDefault="00C70E77" w:rsidP="00397DE6">
      <w:pPr>
        <w:rPr>
          <w:color w:val="000000"/>
          <w:spacing w:val="5"/>
          <w:lang w:val="uk-UA"/>
        </w:rPr>
      </w:pPr>
    </w:p>
    <w:p w:rsidR="00C70E77" w:rsidRDefault="00C70E77" w:rsidP="00397DE6">
      <w:pPr>
        <w:rPr>
          <w:color w:val="000000"/>
          <w:spacing w:val="5"/>
          <w:lang w:val="uk-UA"/>
        </w:rPr>
      </w:pPr>
    </w:p>
    <w:p w:rsidR="00C70E77" w:rsidRDefault="00C70E77" w:rsidP="00397DE6">
      <w:pPr>
        <w:rPr>
          <w:color w:val="000000"/>
          <w:spacing w:val="5"/>
          <w:lang w:val="uk-UA"/>
        </w:rPr>
      </w:pPr>
    </w:p>
    <w:p w:rsidR="00C70E77" w:rsidRDefault="00C70E77" w:rsidP="00397DE6">
      <w:pPr>
        <w:rPr>
          <w:color w:val="000000"/>
          <w:spacing w:val="5"/>
          <w:lang w:val="uk-UA"/>
        </w:rPr>
      </w:pPr>
    </w:p>
    <w:p w:rsidR="00C70E77" w:rsidRDefault="00C70E77" w:rsidP="00397DE6">
      <w:pPr>
        <w:rPr>
          <w:color w:val="000000"/>
          <w:spacing w:val="5"/>
          <w:lang w:val="uk-UA"/>
        </w:rPr>
      </w:pPr>
    </w:p>
    <w:p w:rsidR="00C70E77" w:rsidRDefault="00C70E77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Pr="00DB7237" w:rsidRDefault="00A34BBF" w:rsidP="00A34BBF">
      <w:pPr>
        <w:jc w:val="center"/>
        <w:rPr>
          <w:b/>
          <w:lang w:val="uk-UA"/>
        </w:rPr>
      </w:pPr>
      <w:r w:rsidRPr="00DB7237">
        <w:rPr>
          <w:b/>
          <w:lang w:val="uk-UA"/>
        </w:rPr>
        <w:lastRenderedPageBreak/>
        <w:t>Інструкційна картка</w:t>
      </w:r>
    </w:p>
    <w:p w:rsidR="00A34BBF" w:rsidRPr="00DB7237" w:rsidRDefault="00A34BBF" w:rsidP="00A34BBF">
      <w:pPr>
        <w:jc w:val="center"/>
        <w:rPr>
          <w:b/>
          <w:lang w:val="uk-UA"/>
        </w:rPr>
      </w:pPr>
      <w:r w:rsidRPr="00DB7237">
        <w:rPr>
          <w:b/>
          <w:lang w:val="uk-UA"/>
        </w:rPr>
        <w:t>до самостійної роботи з дисципліни</w:t>
      </w:r>
    </w:p>
    <w:p w:rsidR="00A34BBF" w:rsidRPr="00A34BBF" w:rsidRDefault="00A34BBF" w:rsidP="00A34BBF">
      <w:pPr>
        <w:jc w:val="center"/>
        <w:rPr>
          <w:lang w:val="uk-UA"/>
        </w:rPr>
      </w:pPr>
      <w:r w:rsidRPr="00A34BBF">
        <w:rPr>
          <w:lang w:val="uk-UA"/>
        </w:rPr>
        <w:t>“Безпека життєдіяльності фахівця з основами охорони праці”</w:t>
      </w:r>
    </w:p>
    <w:p w:rsidR="00A34BBF" w:rsidRPr="00DB7237" w:rsidRDefault="00A34BBF" w:rsidP="00A34BBF">
      <w:pPr>
        <w:jc w:val="both"/>
        <w:rPr>
          <w:b/>
          <w:lang w:val="uk-UA"/>
        </w:rPr>
      </w:pPr>
      <w:r w:rsidRPr="00DB7237">
        <w:rPr>
          <w:b/>
          <w:lang w:val="uk-UA"/>
        </w:rPr>
        <w:t xml:space="preserve">1. Тема </w:t>
      </w:r>
      <w:proofErr w:type="spellStart"/>
      <w:r w:rsidRPr="00A34BBF">
        <w:rPr>
          <w:b/>
        </w:rPr>
        <w:t>Категорійно-понятійний</w:t>
      </w:r>
      <w:proofErr w:type="spellEnd"/>
      <w:r w:rsidRPr="00A34BBF">
        <w:rPr>
          <w:b/>
        </w:rPr>
        <w:t xml:space="preserve"> </w:t>
      </w:r>
      <w:proofErr w:type="spellStart"/>
      <w:r w:rsidRPr="00A34BBF">
        <w:rPr>
          <w:b/>
        </w:rPr>
        <w:t>апарат</w:t>
      </w:r>
      <w:proofErr w:type="spellEnd"/>
      <w:r w:rsidRPr="00A34BBF">
        <w:rPr>
          <w:b/>
        </w:rPr>
        <w:t xml:space="preserve"> </w:t>
      </w:r>
      <w:r>
        <w:rPr>
          <w:b/>
          <w:lang w:val="uk-UA"/>
        </w:rPr>
        <w:t>безпеки життєдіяльності</w:t>
      </w:r>
      <w:r w:rsidRPr="00A34BBF">
        <w:rPr>
          <w:b/>
        </w:rPr>
        <w:t xml:space="preserve">, </w:t>
      </w:r>
      <w:proofErr w:type="spellStart"/>
      <w:r w:rsidRPr="00A34BBF">
        <w:rPr>
          <w:b/>
        </w:rPr>
        <w:t>таксономія</w:t>
      </w:r>
      <w:proofErr w:type="spellEnd"/>
      <w:r w:rsidRPr="00A34BBF">
        <w:rPr>
          <w:b/>
        </w:rPr>
        <w:t xml:space="preserve"> </w:t>
      </w:r>
      <w:proofErr w:type="spellStart"/>
      <w:r w:rsidRPr="00A34BBF">
        <w:rPr>
          <w:b/>
        </w:rPr>
        <w:t>небезпек</w:t>
      </w:r>
      <w:proofErr w:type="spellEnd"/>
      <w:r w:rsidRPr="00A34BBF">
        <w:rPr>
          <w:b/>
        </w:rPr>
        <w:t xml:space="preserve">. </w:t>
      </w:r>
      <w:proofErr w:type="spellStart"/>
      <w:r w:rsidRPr="00A34BBF">
        <w:rPr>
          <w:b/>
        </w:rPr>
        <w:t>Ризик</w:t>
      </w:r>
      <w:proofErr w:type="spellEnd"/>
      <w:r w:rsidRPr="00A34BBF">
        <w:rPr>
          <w:b/>
        </w:rPr>
        <w:t xml:space="preserve"> як </w:t>
      </w:r>
      <w:proofErr w:type="spellStart"/>
      <w:r w:rsidRPr="00A34BBF">
        <w:rPr>
          <w:b/>
        </w:rPr>
        <w:t>кількісна</w:t>
      </w:r>
      <w:proofErr w:type="spellEnd"/>
      <w:r w:rsidRPr="00A34BBF">
        <w:rPr>
          <w:b/>
        </w:rPr>
        <w:t xml:space="preserve"> </w:t>
      </w:r>
      <w:proofErr w:type="spellStart"/>
      <w:r w:rsidRPr="00A34BBF">
        <w:rPr>
          <w:b/>
        </w:rPr>
        <w:t>оцінка</w:t>
      </w:r>
      <w:proofErr w:type="spellEnd"/>
      <w:r w:rsidRPr="00A34BBF">
        <w:rPr>
          <w:b/>
        </w:rPr>
        <w:t xml:space="preserve"> </w:t>
      </w:r>
      <w:proofErr w:type="spellStart"/>
      <w:r w:rsidRPr="00A34BBF">
        <w:rPr>
          <w:b/>
        </w:rPr>
        <w:t>небезпек</w:t>
      </w:r>
      <w:proofErr w:type="spellEnd"/>
      <w:r w:rsidRPr="00A34BBF">
        <w:rPr>
          <w:b/>
          <w:lang w:val="uk-UA"/>
        </w:rPr>
        <w:t>.</w:t>
      </w:r>
    </w:p>
    <w:p w:rsidR="00A34BBF" w:rsidRPr="00D35768" w:rsidRDefault="00A34BBF" w:rsidP="00A34BBF">
      <w:pPr>
        <w:pStyle w:val="af5"/>
        <w:widowControl w:val="0"/>
        <w:spacing w:before="0" w:line="240" w:lineRule="auto"/>
        <w:ind w:firstLine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B7237">
        <w:rPr>
          <w:rFonts w:ascii="Times New Roman" w:hAnsi="Times New Roman"/>
          <w:b/>
          <w:sz w:val="24"/>
          <w:szCs w:val="24"/>
          <w:lang w:val="uk-UA"/>
        </w:rPr>
        <w:t>2. Мета</w:t>
      </w:r>
      <w:r w:rsidRPr="00DB7237">
        <w:rPr>
          <w:rFonts w:ascii="Times New Roman" w:hAnsi="Times New Roman"/>
          <w:b/>
          <w:bCs/>
          <w:sz w:val="24"/>
          <w:szCs w:val="24"/>
          <w:lang w:val="uk-UA"/>
        </w:rPr>
        <w:t xml:space="preserve">: </w:t>
      </w:r>
      <w:r w:rsidRPr="00DB7237">
        <w:rPr>
          <w:rFonts w:ascii="Times New Roman" w:hAnsi="Times New Roman"/>
          <w:bCs/>
          <w:sz w:val="24"/>
          <w:szCs w:val="24"/>
          <w:lang w:val="uk-UA"/>
        </w:rPr>
        <w:t xml:space="preserve">визначити сутність </w:t>
      </w:r>
      <w:r w:rsidR="00D35768">
        <w:rPr>
          <w:rFonts w:ascii="Times New Roman" w:hAnsi="Times New Roman"/>
          <w:bCs/>
          <w:sz w:val="24"/>
          <w:szCs w:val="24"/>
          <w:lang w:val="uk-UA"/>
        </w:rPr>
        <w:t xml:space="preserve">безпеки життєдіяльності в системі </w:t>
      </w:r>
      <w:r w:rsidR="00D35768" w:rsidRPr="00D35768">
        <w:rPr>
          <w:rFonts w:ascii="Times New Roman" w:hAnsi="Times New Roman"/>
          <w:sz w:val="24"/>
          <w:szCs w:val="24"/>
          <w:lang w:val="uk-UA"/>
        </w:rPr>
        <w:t>«людина - середовище»</w:t>
      </w:r>
      <w:r w:rsidR="00D35768">
        <w:rPr>
          <w:rFonts w:ascii="Times New Roman" w:hAnsi="Times New Roman"/>
          <w:sz w:val="24"/>
          <w:szCs w:val="24"/>
          <w:lang w:val="uk-UA"/>
        </w:rPr>
        <w:t>.</w:t>
      </w:r>
    </w:p>
    <w:p w:rsidR="00A34BBF" w:rsidRPr="0044115E" w:rsidRDefault="00A34BBF" w:rsidP="0044115E">
      <w:pPr>
        <w:pStyle w:val="ab"/>
        <w:numPr>
          <w:ilvl w:val="1"/>
          <w:numId w:val="7"/>
        </w:numPr>
        <w:jc w:val="both"/>
        <w:rPr>
          <w:b/>
          <w:lang w:val="uk-UA"/>
        </w:rPr>
      </w:pPr>
      <w:r w:rsidRPr="0044115E">
        <w:rPr>
          <w:b/>
          <w:lang w:val="uk-UA"/>
        </w:rPr>
        <w:t>Після виконаної роботи студент повинен</w:t>
      </w:r>
    </w:p>
    <w:p w:rsidR="0044115E" w:rsidRPr="0044115E" w:rsidRDefault="00A34BBF" w:rsidP="0044115E">
      <w:pPr>
        <w:jc w:val="both"/>
        <w:rPr>
          <w:lang w:val="uk-UA"/>
        </w:rPr>
      </w:pPr>
      <w:r w:rsidRPr="0044115E">
        <w:rPr>
          <w:b/>
          <w:lang w:val="uk-UA"/>
        </w:rPr>
        <w:t xml:space="preserve">знати: </w:t>
      </w:r>
      <w:r w:rsidRPr="0044115E">
        <w:rPr>
          <w:lang w:val="uk-UA"/>
        </w:rPr>
        <w:t xml:space="preserve">сутність, мету та завдання курсу, визначення основних понять в </w:t>
      </w:r>
      <w:r w:rsidR="0044115E" w:rsidRPr="0044115E">
        <w:rPr>
          <w:lang w:val="uk-UA"/>
        </w:rPr>
        <w:t>безпеці життєдіяльності</w:t>
      </w:r>
      <w:r w:rsidRPr="0044115E">
        <w:rPr>
          <w:lang w:val="uk-UA"/>
        </w:rPr>
        <w:t xml:space="preserve">, </w:t>
      </w:r>
      <w:r w:rsidR="0044115E">
        <w:rPr>
          <w:lang w:val="uk-UA"/>
        </w:rPr>
        <w:t xml:space="preserve">роль </w:t>
      </w:r>
      <w:r w:rsidR="0044115E" w:rsidRPr="0044115E">
        <w:rPr>
          <w:lang w:val="uk-UA"/>
        </w:rPr>
        <w:t>б</w:t>
      </w:r>
      <w:r w:rsidR="0044115E">
        <w:rPr>
          <w:lang w:val="uk-UA"/>
        </w:rPr>
        <w:t xml:space="preserve">езпеки людини в системі «людина - </w:t>
      </w:r>
      <w:r w:rsidR="0044115E" w:rsidRPr="0044115E">
        <w:rPr>
          <w:lang w:val="uk-UA"/>
        </w:rPr>
        <w:t>життєве середовище», принципи та методи забезпечення безпеки життєдіяльності, ризик як характеристика небезпеки, концепція прийнятного ризику, методи визначен</w:t>
      </w:r>
      <w:r w:rsidR="00D35768">
        <w:rPr>
          <w:lang w:val="uk-UA"/>
        </w:rPr>
        <w:t>ня ризиків, управління ризиком.</w:t>
      </w:r>
    </w:p>
    <w:p w:rsidR="00A34BBF" w:rsidRPr="00D35768" w:rsidRDefault="00A34BBF" w:rsidP="00D35768">
      <w:pPr>
        <w:shd w:val="clear" w:color="auto" w:fill="FFFFFF"/>
        <w:autoSpaceDN w:val="0"/>
        <w:jc w:val="both"/>
        <w:rPr>
          <w:lang w:val="uk-UA"/>
        </w:rPr>
      </w:pPr>
      <w:r w:rsidRPr="00D35768">
        <w:rPr>
          <w:b/>
          <w:lang w:val="uk-UA"/>
        </w:rPr>
        <w:t xml:space="preserve">вміти: </w:t>
      </w:r>
      <w:r w:rsidR="00D35768" w:rsidRPr="00D35768">
        <w:rPr>
          <w:lang w:val="uk-UA"/>
        </w:rPr>
        <w:t>визначати</w:t>
      </w:r>
      <w:r w:rsidR="00D35768">
        <w:rPr>
          <w:b/>
          <w:lang w:val="uk-UA"/>
        </w:rPr>
        <w:t xml:space="preserve"> </w:t>
      </w:r>
      <w:r w:rsidR="00D35768">
        <w:rPr>
          <w:lang w:val="uk-UA"/>
        </w:rPr>
        <w:t>п</w:t>
      </w:r>
      <w:r w:rsidR="00D35768" w:rsidRPr="00D35768">
        <w:rPr>
          <w:lang w:val="uk-UA"/>
        </w:rPr>
        <w:t xml:space="preserve">ринципи та методи забезпечення безпеки життєдіяльності, </w:t>
      </w:r>
      <w:r w:rsidR="00D35768">
        <w:rPr>
          <w:lang w:val="uk-UA"/>
        </w:rPr>
        <w:t xml:space="preserve">надавати </w:t>
      </w:r>
      <w:r w:rsidRPr="00D35768">
        <w:rPr>
          <w:lang w:val="uk-UA"/>
        </w:rPr>
        <w:t xml:space="preserve">характеристику </w:t>
      </w:r>
      <w:r w:rsidR="00D35768" w:rsidRPr="00D35768">
        <w:rPr>
          <w:lang w:val="uk-UA"/>
        </w:rPr>
        <w:t>основним видам небезпек</w:t>
      </w:r>
      <w:r w:rsidRPr="00D35768">
        <w:rPr>
          <w:bCs/>
          <w:lang w:val="uk-UA"/>
        </w:rPr>
        <w:t>,</w:t>
      </w:r>
      <w:r w:rsidRPr="00D35768">
        <w:rPr>
          <w:lang w:val="uk-UA"/>
        </w:rPr>
        <w:t xml:space="preserve"> </w:t>
      </w:r>
      <w:r w:rsidR="00D35768">
        <w:rPr>
          <w:lang w:val="uk-UA"/>
        </w:rPr>
        <w:t xml:space="preserve">ідентифікувати небезпеки, </w:t>
      </w:r>
      <w:r w:rsidRPr="00D35768">
        <w:rPr>
          <w:lang w:val="uk-UA"/>
        </w:rPr>
        <w:t xml:space="preserve">оцінювати вплив </w:t>
      </w:r>
      <w:r w:rsidR="00D35768" w:rsidRPr="00D35768">
        <w:rPr>
          <w:lang w:val="uk-UA"/>
        </w:rPr>
        <w:t>середовища</w:t>
      </w:r>
      <w:r w:rsidRPr="00D35768">
        <w:rPr>
          <w:lang w:val="uk-UA"/>
        </w:rPr>
        <w:t xml:space="preserve"> на </w:t>
      </w:r>
      <w:r w:rsidR="00D35768" w:rsidRPr="00D35768">
        <w:rPr>
          <w:lang w:val="uk-UA"/>
        </w:rPr>
        <w:t>стан</w:t>
      </w:r>
      <w:r w:rsidRPr="00D35768">
        <w:rPr>
          <w:lang w:val="uk-UA"/>
        </w:rPr>
        <w:t xml:space="preserve"> </w:t>
      </w:r>
      <w:r w:rsidR="00D35768" w:rsidRPr="00D35768">
        <w:rPr>
          <w:lang w:val="uk-UA"/>
        </w:rPr>
        <w:t>безпеки</w:t>
      </w:r>
      <w:r w:rsidR="00D35768">
        <w:rPr>
          <w:bCs/>
          <w:lang w:val="uk-UA"/>
        </w:rPr>
        <w:t xml:space="preserve">, визначати ризик та </w:t>
      </w:r>
      <w:r w:rsidR="00D35768" w:rsidRPr="0044115E">
        <w:rPr>
          <w:lang w:val="uk-UA"/>
        </w:rPr>
        <w:t>м</w:t>
      </w:r>
      <w:r w:rsidR="00D35768">
        <w:rPr>
          <w:lang w:val="uk-UA"/>
        </w:rPr>
        <w:t>ожливі шляхи його зменшення.</w:t>
      </w:r>
    </w:p>
    <w:p w:rsidR="00A34BBF" w:rsidRPr="00D35768" w:rsidRDefault="00A34BBF" w:rsidP="00A34BBF">
      <w:pPr>
        <w:jc w:val="both"/>
        <w:rPr>
          <w:b/>
          <w:lang w:val="uk-UA"/>
        </w:rPr>
      </w:pPr>
      <w:r w:rsidRPr="00D35768">
        <w:rPr>
          <w:b/>
          <w:lang w:val="uk-UA"/>
        </w:rPr>
        <w:t xml:space="preserve">3. План </w:t>
      </w:r>
    </w:p>
    <w:p w:rsidR="0044115E" w:rsidRPr="0044115E" w:rsidRDefault="0044115E" w:rsidP="0044115E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ind w:left="284" w:hanging="284"/>
        <w:jc w:val="both"/>
        <w:rPr>
          <w:color w:val="000000"/>
          <w:lang w:val="uk-UA"/>
        </w:rPr>
      </w:pPr>
      <w:r w:rsidRPr="0044115E">
        <w:rPr>
          <w:color w:val="000000"/>
          <w:lang w:val="uk-UA"/>
        </w:rPr>
        <w:t>Роль дисципліни у формуванні знань майбутніх спеціалістів, умінь та навичок, забезпечення безпеки діяльності, життя і здоров'я людини в умовах існуючого в</w:t>
      </w:r>
      <w:r w:rsidRPr="0044115E">
        <w:rPr>
          <w:i/>
          <w:color w:val="000000"/>
          <w:lang w:val="uk-UA"/>
        </w:rPr>
        <w:t xml:space="preserve"> </w:t>
      </w:r>
      <w:r w:rsidRPr="0044115E">
        <w:rPr>
          <w:color w:val="000000"/>
          <w:lang w:val="uk-UA"/>
        </w:rPr>
        <w:t>країні рівня безпеки.</w:t>
      </w:r>
    </w:p>
    <w:p w:rsidR="00A34BBF" w:rsidRPr="00DB7237" w:rsidRDefault="0044115E" w:rsidP="0044115E">
      <w:pPr>
        <w:widowControl w:val="0"/>
        <w:numPr>
          <w:ilvl w:val="0"/>
          <w:numId w:val="3"/>
        </w:numPr>
        <w:tabs>
          <w:tab w:val="clear" w:pos="720"/>
          <w:tab w:val="num" w:pos="284"/>
          <w:tab w:val="left" w:pos="1418"/>
        </w:tabs>
        <w:autoSpaceDE w:val="0"/>
        <w:autoSpaceDN w:val="0"/>
        <w:adjustRightInd w:val="0"/>
        <w:ind w:left="284" w:hanging="284"/>
        <w:jc w:val="both"/>
        <w:rPr>
          <w:lang w:val="uk-UA"/>
        </w:rPr>
      </w:pPr>
      <w:proofErr w:type="spellStart"/>
      <w:r w:rsidRPr="0044115E">
        <w:t>Класифікація</w:t>
      </w:r>
      <w:proofErr w:type="spellEnd"/>
      <w:r w:rsidRPr="0044115E">
        <w:t xml:space="preserve"> </w:t>
      </w:r>
      <w:proofErr w:type="spellStart"/>
      <w:r w:rsidRPr="0044115E">
        <w:t>небезпечних</w:t>
      </w:r>
      <w:proofErr w:type="spellEnd"/>
      <w:r w:rsidRPr="0044115E">
        <w:t xml:space="preserve"> </w:t>
      </w:r>
      <w:proofErr w:type="spellStart"/>
      <w:r w:rsidRPr="0044115E">
        <w:t>факторів</w:t>
      </w:r>
      <w:proofErr w:type="spellEnd"/>
      <w:r w:rsidRPr="0044115E">
        <w:t xml:space="preserve">. </w:t>
      </w:r>
      <w:proofErr w:type="spellStart"/>
      <w:r w:rsidRPr="0044115E">
        <w:t>Потенційно</w:t>
      </w:r>
      <w:proofErr w:type="spellEnd"/>
      <w:r w:rsidRPr="0044115E">
        <w:t xml:space="preserve"> </w:t>
      </w:r>
      <w:proofErr w:type="spellStart"/>
      <w:r w:rsidRPr="0044115E">
        <w:t>небезпечні</w:t>
      </w:r>
      <w:proofErr w:type="spellEnd"/>
      <w:r w:rsidRPr="0044115E">
        <w:t xml:space="preserve"> </w:t>
      </w:r>
      <w:proofErr w:type="spellStart"/>
      <w:r w:rsidRPr="0044115E">
        <w:t>фактори</w:t>
      </w:r>
      <w:proofErr w:type="spellEnd"/>
      <w:r w:rsidRPr="0044115E">
        <w:t xml:space="preserve"> </w:t>
      </w:r>
      <w:proofErr w:type="spellStart"/>
      <w:r w:rsidRPr="0044115E">
        <w:t>життєвого</w:t>
      </w:r>
      <w:proofErr w:type="spellEnd"/>
      <w:r w:rsidRPr="0044115E">
        <w:t xml:space="preserve"> </w:t>
      </w:r>
      <w:proofErr w:type="spellStart"/>
      <w:r w:rsidRPr="0044115E">
        <w:t>середовища</w:t>
      </w:r>
      <w:proofErr w:type="spellEnd"/>
      <w:r w:rsidRPr="0044115E">
        <w:t xml:space="preserve">. </w:t>
      </w:r>
      <w:proofErr w:type="spellStart"/>
      <w:r w:rsidRPr="0044115E">
        <w:t>Принципи</w:t>
      </w:r>
      <w:proofErr w:type="spellEnd"/>
      <w:r w:rsidRPr="0044115E">
        <w:t xml:space="preserve"> та </w:t>
      </w:r>
      <w:proofErr w:type="spellStart"/>
      <w:r w:rsidRPr="0044115E">
        <w:t>методи</w:t>
      </w:r>
      <w:proofErr w:type="spellEnd"/>
      <w:r w:rsidRPr="0044115E">
        <w:t xml:space="preserve"> </w:t>
      </w:r>
      <w:proofErr w:type="spellStart"/>
      <w:r w:rsidRPr="0044115E">
        <w:t>забезпечення</w:t>
      </w:r>
      <w:proofErr w:type="spellEnd"/>
      <w:r w:rsidRPr="0044115E">
        <w:t xml:space="preserve"> БЖД. </w:t>
      </w:r>
    </w:p>
    <w:p w:rsidR="006E00F4" w:rsidRPr="00307F2B" w:rsidRDefault="006E00F4" w:rsidP="006E00F4">
      <w:pPr>
        <w:pStyle w:val="ab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lang w:val="uk-UA"/>
        </w:rPr>
      </w:pPr>
      <w:r w:rsidRPr="00307F2B">
        <w:rPr>
          <w:lang w:val="uk-UA"/>
        </w:rPr>
        <w:t>Ризик як характеристика небезпеки. Концепція прийнятного ризику</w:t>
      </w:r>
      <w:r>
        <w:rPr>
          <w:lang w:val="uk-UA"/>
        </w:rPr>
        <w:t>, к</w:t>
      </w:r>
      <w:r w:rsidRPr="00307F2B">
        <w:rPr>
          <w:lang w:val="uk-UA"/>
        </w:rPr>
        <w:t>ласифікація ризиків</w:t>
      </w:r>
      <w:r>
        <w:rPr>
          <w:lang w:val="uk-UA"/>
        </w:rPr>
        <w:t>, ч</w:t>
      </w:r>
      <w:r w:rsidRPr="00307F2B">
        <w:rPr>
          <w:lang w:val="uk-UA"/>
        </w:rPr>
        <w:t>инники ризику</w:t>
      </w:r>
      <w:r>
        <w:rPr>
          <w:lang w:val="uk-UA"/>
        </w:rPr>
        <w:t>, м</w:t>
      </w:r>
      <w:r w:rsidRPr="00307F2B">
        <w:rPr>
          <w:lang w:val="uk-UA"/>
        </w:rPr>
        <w:t>етоди визначення ризиків</w:t>
      </w:r>
      <w:r>
        <w:rPr>
          <w:lang w:val="uk-UA"/>
        </w:rPr>
        <w:t>, у</w:t>
      </w:r>
      <w:r w:rsidRPr="00307F2B">
        <w:rPr>
          <w:lang w:val="uk-UA"/>
        </w:rPr>
        <w:t>правління ризиком</w:t>
      </w:r>
      <w:r>
        <w:rPr>
          <w:lang w:val="uk-UA"/>
        </w:rPr>
        <w:t>, м</w:t>
      </w:r>
      <w:r w:rsidRPr="00307F2B">
        <w:rPr>
          <w:lang w:val="uk-UA"/>
        </w:rPr>
        <w:t>ожливі шляхи його зменшення.</w:t>
      </w:r>
    </w:p>
    <w:p w:rsidR="00A34BBF" w:rsidRPr="00DB7237" w:rsidRDefault="00A34BBF" w:rsidP="00A34BBF">
      <w:pPr>
        <w:jc w:val="both"/>
        <w:rPr>
          <w:lang w:val="uk-UA"/>
        </w:rPr>
      </w:pPr>
      <w:r w:rsidRPr="00DB7237">
        <w:rPr>
          <w:b/>
          <w:lang w:val="uk-UA"/>
        </w:rPr>
        <w:t xml:space="preserve">4. Основні поняття і терміни </w:t>
      </w:r>
      <w:r w:rsidRPr="00DB7237">
        <w:rPr>
          <w:lang w:val="uk-UA"/>
        </w:rPr>
        <w:t>“</w:t>
      </w:r>
      <w:r w:rsidR="002A234F">
        <w:rPr>
          <w:lang w:val="uk-UA"/>
        </w:rPr>
        <w:t>безпека життєдіяльності</w:t>
      </w:r>
      <w:r w:rsidRPr="00DB7237">
        <w:rPr>
          <w:lang w:val="uk-UA"/>
        </w:rPr>
        <w:t>”, “</w:t>
      </w:r>
      <w:r w:rsidR="002A234F">
        <w:rPr>
          <w:lang w:val="uk-UA"/>
        </w:rPr>
        <w:t>небезпека</w:t>
      </w:r>
      <w:r w:rsidRPr="00DB7237">
        <w:rPr>
          <w:lang w:val="uk-UA"/>
        </w:rPr>
        <w:t>”, “</w:t>
      </w:r>
      <w:r w:rsidR="002A234F">
        <w:rPr>
          <w:lang w:val="uk-UA"/>
        </w:rPr>
        <w:t>безпека</w:t>
      </w:r>
      <w:r w:rsidRPr="00DB7237">
        <w:rPr>
          <w:lang w:val="uk-UA"/>
        </w:rPr>
        <w:t>”, “</w:t>
      </w:r>
      <w:r w:rsidR="002A234F">
        <w:rPr>
          <w:lang w:val="uk-UA"/>
        </w:rPr>
        <w:t>надзвичайна ситуація</w:t>
      </w:r>
      <w:r w:rsidRPr="00DB7237">
        <w:rPr>
          <w:lang w:val="uk-UA"/>
        </w:rPr>
        <w:t>”</w:t>
      </w:r>
      <w:r w:rsidRPr="00DB7237">
        <w:rPr>
          <w:spacing w:val="-2"/>
          <w:lang w:val="uk-UA"/>
        </w:rPr>
        <w:t xml:space="preserve">, </w:t>
      </w:r>
      <w:r w:rsidR="002A234F" w:rsidRPr="00DB7237">
        <w:rPr>
          <w:lang w:val="uk-UA"/>
        </w:rPr>
        <w:t>“</w:t>
      </w:r>
      <w:r w:rsidR="002A234F">
        <w:rPr>
          <w:lang w:val="uk-UA"/>
        </w:rPr>
        <w:t>небезпечне природне явище</w:t>
      </w:r>
      <w:r w:rsidR="002A234F" w:rsidRPr="00DB7237">
        <w:rPr>
          <w:lang w:val="uk-UA"/>
        </w:rPr>
        <w:t xml:space="preserve">”, </w:t>
      </w:r>
      <w:r w:rsidRPr="00DB7237">
        <w:rPr>
          <w:lang w:val="uk-UA"/>
        </w:rPr>
        <w:t>“</w:t>
      </w:r>
      <w:r w:rsidR="002A234F">
        <w:rPr>
          <w:lang w:val="uk-UA"/>
        </w:rPr>
        <w:t>ідентифікація небезпек</w:t>
      </w:r>
      <w:r w:rsidRPr="00DB7237">
        <w:rPr>
          <w:lang w:val="uk-UA"/>
        </w:rPr>
        <w:t xml:space="preserve">”, </w:t>
      </w:r>
      <w:r w:rsidR="002A234F" w:rsidRPr="00DB7237">
        <w:rPr>
          <w:lang w:val="uk-UA"/>
        </w:rPr>
        <w:t>“</w:t>
      </w:r>
      <w:r w:rsidR="002A234F">
        <w:rPr>
          <w:lang w:val="uk-UA"/>
        </w:rPr>
        <w:t>ризик</w:t>
      </w:r>
      <w:r w:rsidR="002A234F" w:rsidRPr="00DB7237">
        <w:rPr>
          <w:lang w:val="uk-UA"/>
        </w:rPr>
        <w:t>”,</w:t>
      </w:r>
      <w:r w:rsidR="002A234F">
        <w:rPr>
          <w:lang w:val="uk-UA"/>
        </w:rPr>
        <w:t xml:space="preserve"> </w:t>
      </w:r>
      <w:r w:rsidRPr="00DB7237">
        <w:rPr>
          <w:lang w:val="uk-UA"/>
        </w:rPr>
        <w:t>“</w:t>
      </w:r>
      <w:r w:rsidR="002A234F">
        <w:rPr>
          <w:lang w:val="uk-UA"/>
        </w:rPr>
        <w:t>прийнятний ризик</w:t>
      </w:r>
      <w:r w:rsidRPr="00DB7237">
        <w:rPr>
          <w:lang w:val="uk-UA"/>
        </w:rPr>
        <w:t>”, “</w:t>
      </w:r>
      <w:r w:rsidR="002A234F">
        <w:rPr>
          <w:lang w:val="uk-UA"/>
        </w:rPr>
        <w:t>допустимий ризик”.</w:t>
      </w:r>
    </w:p>
    <w:p w:rsidR="00A34BBF" w:rsidRPr="00DB7237" w:rsidRDefault="00A34BBF" w:rsidP="00A34BBF">
      <w:pPr>
        <w:jc w:val="both"/>
        <w:rPr>
          <w:spacing w:val="-2"/>
          <w:lang w:val="uk-UA"/>
        </w:rPr>
      </w:pPr>
      <w:r w:rsidRPr="00DB7237">
        <w:rPr>
          <w:lang w:val="uk-UA"/>
        </w:rPr>
        <w:t xml:space="preserve">“соціальні, економічні, демографічні фактори”. </w:t>
      </w:r>
    </w:p>
    <w:p w:rsidR="00A34BBF" w:rsidRPr="00DB7237" w:rsidRDefault="00A34BBF" w:rsidP="00A34BBF">
      <w:pPr>
        <w:jc w:val="both"/>
        <w:rPr>
          <w:lang w:val="uk-UA"/>
        </w:rPr>
      </w:pPr>
      <w:r w:rsidRPr="00DB7237">
        <w:rPr>
          <w:b/>
          <w:lang w:val="uk-UA"/>
        </w:rPr>
        <w:t xml:space="preserve">5. Методичні рекомендації щодо розкриття питань плану </w:t>
      </w:r>
      <w:r w:rsidRPr="00DB7237">
        <w:rPr>
          <w:lang w:val="uk-UA"/>
        </w:rPr>
        <w:t>викладені у рекомендаціях до самостійної підготовки студентів.</w:t>
      </w:r>
    </w:p>
    <w:p w:rsidR="00A34BBF" w:rsidRPr="00DB7237" w:rsidRDefault="00A34BBF" w:rsidP="00A34BBF">
      <w:pPr>
        <w:jc w:val="both"/>
        <w:rPr>
          <w:b/>
          <w:lang w:val="uk-UA"/>
        </w:rPr>
      </w:pPr>
      <w:r w:rsidRPr="00DB7237">
        <w:rPr>
          <w:b/>
          <w:lang w:val="uk-UA"/>
        </w:rPr>
        <w:t xml:space="preserve">6. Питання та завдання для закріплення навчального матеріалу </w:t>
      </w:r>
    </w:p>
    <w:p w:rsidR="002A234F" w:rsidRPr="002A234F" w:rsidRDefault="002A234F" w:rsidP="00637173">
      <w:pPr>
        <w:widowControl w:val="0"/>
        <w:numPr>
          <w:ilvl w:val="0"/>
          <w:numId w:val="5"/>
        </w:numPr>
        <w:tabs>
          <w:tab w:val="clear" w:pos="720"/>
          <w:tab w:val="num" w:pos="-720"/>
          <w:tab w:val="left" w:pos="567"/>
        </w:tabs>
        <w:autoSpaceDE w:val="0"/>
        <w:autoSpaceDN w:val="0"/>
        <w:adjustRightInd w:val="0"/>
        <w:ind w:left="0" w:firstLine="0"/>
        <w:jc w:val="both"/>
        <w:rPr>
          <w:lang w:val="uk-UA"/>
        </w:rPr>
      </w:pPr>
      <w:proofErr w:type="spellStart"/>
      <w:r w:rsidRPr="002A234F">
        <w:t>Основні</w:t>
      </w:r>
      <w:proofErr w:type="spellEnd"/>
      <w:r w:rsidRPr="002A234F">
        <w:t xml:space="preserve"> </w:t>
      </w:r>
      <w:proofErr w:type="spellStart"/>
      <w:r w:rsidRPr="002A234F">
        <w:t>поняття</w:t>
      </w:r>
      <w:proofErr w:type="spellEnd"/>
      <w:r w:rsidRPr="002A234F">
        <w:t xml:space="preserve"> та </w:t>
      </w:r>
      <w:proofErr w:type="spellStart"/>
      <w:r w:rsidRPr="002A234F">
        <w:t>визначення</w:t>
      </w:r>
      <w:proofErr w:type="spellEnd"/>
      <w:r w:rsidRPr="002A234F">
        <w:t xml:space="preserve"> БЖД. </w:t>
      </w:r>
    </w:p>
    <w:p w:rsidR="002A234F" w:rsidRDefault="002A234F" w:rsidP="00637173">
      <w:pPr>
        <w:numPr>
          <w:ilvl w:val="0"/>
          <w:numId w:val="5"/>
        </w:numPr>
        <w:tabs>
          <w:tab w:val="clear" w:pos="720"/>
          <w:tab w:val="num" w:pos="-720"/>
          <w:tab w:val="left" w:pos="567"/>
        </w:tabs>
        <w:ind w:left="0" w:firstLine="0"/>
        <w:jc w:val="both"/>
        <w:rPr>
          <w:lang w:val="uk-UA"/>
        </w:rPr>
      </w:pPr>
      <w:proofErr w:type="spellStart"/>
      <w:r w:rsidRPr="002A234F">
        <w:t>Класифікація</w:t>
      </w:r>
      <w:proofErr w:type="spellEnd"/>
      <w:r w:rsidRPr="002A234F">
        <w:t xml:space="preserve"> </w:t>
      </w:r>
      <w:proofErr w:type="spellStart"/>
      <w:r w:rsidRPr="002A234F">
        <w:t>небезпечних</w:t>
      </w:r>
      <w:proofErr w:type="spellEnd"/>
      <w:r w:rsidRPr="002A234F">
        <w:t xml:space="preserve"> </w:t>
      </w:r>
      <w:proofErr w:type="spellStart"/>
      <w:r w:rsidRPr="002A234F">
        <w:t>факторі</w:t>
      </w:r>
      <w:proofErr w:type="gramStart"/>
      <w:r w:rsidRPr="002A234F">
        <w:t>в</w:t>
      </w:r>
      <w:proofErr w:type="spellEnd"/>
      <w:proofErr w:type="gramEnd"/>
      <w:r w:rsidRPr="002A234F">
        <w:t xml:space="preserve">. </w:t>
      </w:r>
    </w:p>
    <w:p w:rsidR="002A234F" w:rsidRPr="002A234F" w:rsidRDefault="002A234F" w:rsidP="00637173">
      <w:pPr>
        <w:numPr>
          <w:ilvl w:val="0"/>
          <w:numId w:val="5"/>
        </w:numPr>
        <w:tabs>
          <w:tab w:val="clear" w:pos="720"/>
          <w:tab w:val="num" w:pos="-720"/>
          <w:tab w:val="left" w:pos="567"/>
        </w:tabs>
        <w:ind w:left="0" w:firstLine="0"/>
        <w:jc w:val="both"/>
        <w:rPr>
          <w:lang w:val="uk-UA"/>
        </w:rPr>
      </w:pPr>
      <w:proofErr w:type="spellStart"/>
      <w:r w:rsidRPr="002A234F">
        <w:t>Ризик</w:t>
      </w:r>
      <w:proofErr w:type="spellEnd"/>
      <w:r w:rsidRPr="002A234F">
        <w:t xml:space="preserve"> як характеристика </w:t>
      </w:r>
      <w:proofErr w:type="spellStart"/>
      <w:r w:rsidRPr="002A234F">
        <w:t>небезпеки</w:t>
      </w:r>
      <w:proofErr w:type="spellEnd"/>
      <w:r w:rsidRPr="002A234F">
        <w:t xml:space="preserve">. </w:t>
      </w:r>
    </w:p>
    <w:p w:rsidR="00A34BBF" w:rsidRPr="00DB7237" w:rsidRDefault="00A34BBF" w:rsidP="00A34BBF">
      <w:pPr>
        <w:shd w:val="clear" w:color="auto" w:fill="FFFFFF"/>
        <w:ind w:right="-185"/>
        <w:jc w:val="both"/>
        <w:rPr>
          <w:color w:val="000000"/>
          <w:spacing w:val="-2"/>
          <w:lang w:val="uk-UA"/>
        </w:rPr>
      </w:pPr>
      <w:r w:rsidRPr="00DB7237">
        <w:rPr>
          <w:b/>
          <w:lang w:val="uk-UA"/>
        </w:rPr>
        <w:t>7. Теми рефератів,співдоповідей та повідомлень</w:t>
      </w:r>
      <w:r w:rsidRPr="00DB7237">
        <w:rPr>
          <w:color w:val="000000"/>
          <w:spacing w:val="-2"/>
          <w:lang w:val="uk-UA"/>
        </w:rPr>
        <w:t xml:space="preserve"> </w:t>
      </w:r>
    </w:p>
    <w:p w:rsidR="002A234F" w:rsidRDefault="002A234F" w:rsidP="00637173">
      <w:pPr>
        <w:widowControl w:val="0"/>
        <w:numPr>
          <w:ilvl w:val="0"/>
          <w:numId w:val="4"/>
        </w:numPr>
        <w:tabs>
          <w:tab w:val="left" w:pos="567"/>
          <w:tab w:val="left" w:pos="1418"/>
        </w:tabs>
        <w:autoSpaceDE w:val="0"/>
        <w:autoSpaceDN w:val="0"/>
        <w:adjustRightInd w:val="0"/>
        <w:ind w:firstLine="0"/>
        <w:jc w:val="both"/>
        <w:rPr>
          <w:lang w:val="uk-UA"/>
        </w:rPr>
      </w:pPr>
      <w:r>
        <w:rPr>
          <w:lang w:val="uk-UA"/>
        </w:rPr>
        <w:t>Таксономія небезпек</w:t>
      </w:r>
    </w:p>
    <w:p w:rsidR="002A234F" w:rsidRPr="002A234F" w:rsidRDefault="002A234F" w:rsidP="00637173">
      <w:pPr>
        <w:widowControl w:val="0"/>
        <w:numPr>
          <w:ilvl w:val="0"/>
          <w:numId w:val="4"/>
        </w:numPr>
        <w:tabs>
          <w:tab w:val="left" w:pos="567"/>
          <w:tab w:val="left" w:pos="1418"/>
        </w:tabs>
        <w:autoSpaceDE w:val="0"/>
        <w:autoSpaceDN w:val="0"/>
        <w:adjustRightInd w:val="0"/>
        <w:ind w:firstLine="0"/>
        <w:jc w:val="both"/>
        <w:rPr>
          <w:lang w:val="uk-UA"/>
        </w:rPr>
      </w:pPr>
      <w:r w:rsidRPr="002A234F">
        <w:rPr>
          <w:lang w:val="uk-UA"/>
        </w:rPr>
        <w:t>Сучасний ком</w:t>
      </w:r>
      <w:r>
        <w:rPr>
          <w:lang w:val="uk-UA"/>
        </w:rPr>
        <w:t>п</w:t>
      </w:r>
      <w:r w:rsidRPr="002A234F">
        <w:rPr>
          <w:lang w:val="uk-UA"/>
        </w:rPr>
        <w:t>лекс проблем безпеки</w:t>
      </w:r>
    </w:p>
    <w:p w:rsidR="00A34BBF" w:rsidRPr="006655FF" w:rsidRDefault="00A34BBF" w:rsidP="00637173">
      <w:pPr>
        <w:widowControl w:val="0"/>
        <w:numPr>
          <w:ilvl w:val="0"/>
          <w:numId w:val="4"/>
        </w:numPr>
        <w:tabs>
          <w:tab w:val="left" w:pos="567"/>
          <w:tab w:val="left" w:pos="1418"/>
        </w:tabs>
        <w:autoSpaceDE w:val="0"/>
        <w:autoSpaceDN w:val="0"/>
        <w:adjustRightInd w:val="0"/>
        <w:ind w:firstLine="0"/>
        <w:jc w:val="both"/>
      </w:pPr>
      <w:r w:rsidRPr="00DB7237">
        <w:rPr>
          <w:lang w:val="uk-UA"/>
        </w:rPr>
        <w:t xml:space="preserve">Фактори, що впливають </w:t>
      </w:r>
      <w:r w:rsidR="009A64F9">
        <w:rPr>
          <w:lang w:val="uk-UA"/>
        </w:rPr>
        <w:t>тривалість життя, чисельність мешканців</w:t>
      </w:r>
      <w:r w:rsidRPr="00DB7237">
        <w:rPr>
          <w:lang w:val="uk-UA"/>
        </w:rPr>
        <w:t xml:space="preserve"> Україні. </w:t>
      </w:r>
    </w:p>
    <w:p w:rsidR="006655FF" w:rsidRPr="00DB7237" w:rsidRDefault="006655FF" w:rsidP="00637173">
      <w:pPr>
        <w:widowControl w:val="0"/>
        <w:numPr>
          <w:ilvl w:val="0"/>
          <w:numId w:val="4"/>
        </w:numPr>
        <w:tabs>
          <w:tab w:val="left" w:pos="567"/>
          <w:tab w:val="left" w:pos="1418"/>
        </w:tabs>
        <w:autoSpaceDE w:val="0"/>
        <w:autoSpaceDN w:val="0"/>
        <w:adjustRightInd w:val="0"/>
        <w:ind w:firstLine="0"/>
        <w:jc w:val="both"/>
      </w:pP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ризик-орієнтованого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ідходу</w:t>
      </w:r>
      <w:proofErr w:type="spellEnd"/>
      <w:r>
        <w:t xml:space="preserve"> для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імовірнісних</w:t>
      </w:r>
      <w:proofErr w:type="spellEnd"/>
      <w:r>
        <w:t xml:space="preserve"> структурно-</w:t>
      </w:r>
      <w:proofErr w:type="spellStart"/>
      <w:r>
        <w:t>логічних</w:t>
      </w:r>
      <w:proofErr w:type="spellEnd"/>
      <w:r>
        <w:t xml:space="preserve"> моделей </w:t>
      </w:r>
      <w:proofErr w:type="spellStart"/>
      <w:r>
        <w:t>виникнення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НС</w:t>
      </w:r>
      <w:r>
        <w:rPr>
          <w:lang w:val="uk-UA"/>
        </w:rPr>
        <w:t>.</w:t>
      </w:r>
    </w:p>
    <w:p w:rsidR="00107192" w:rsidRDefault="00A34BBF" w:rsidP="00A34BBF">
      <w:pPr>
        <w:jc w:val="both"/>
        <w:rPr>
          <w:b/>
          <w:lang w:val="uk-UA"/>
        </w:rPr>
      </w:pPr>
      <w:r w:rsidRPr="00DB7237">
        <w:rPr>
          <w:b/>
          <w:lang w:val="uk-UA"/>
        </w:rPr>
        <w:t xml:space="preserve">8. Рекомендована література </w:t>
      </w:r>
    </w:p>
    <w:p w:rsidR="00107192" w:rsidRDefault="00107192" w:rsidP="00107192">
      <w:pPr>
        <w:jc w:val="both"/>
        <w:rPr>
          <w:lang w:val="uk-UA"/>
        </w:rPr>
      </w:pPr>
      <w:r w:rsidRPr="00107192">
        <w:rPr>
          <w:lang w:val="uk-UA"/>
        </w:rPr>
        <w:t xml:space="preserve">Основна: </w:t>
      </w:r>
      <w:r w:rsidR="005E3781">
        <w:rPr>
          <w:lang w:val="uk-UA"/>
        </w:rPr>
        <w:t>1,</w:t>
      </w:r>
      <w:r w:rsidR="00386DC8">
        <w:rPr>
          <w:lang w:val="uk-UA"/>
        </w:rPr>
        <w:t>13,14,15,17,18</w:t>
      </w:r>
      <w:r w:rsidR="00637173">
        <w:rPr>
          <w:lang w:val="uk-UA"/>
        </w:rPr>
        <w:t>.</w:t>
      </w:r>
      <w:r w:rsidRPr="00107192">
        <w:rPr>
          <w:lang w:val="uk-UA"/>
        </w:rPr>
        <w:t xml:space="preserve"> </w:t>
      </w:r>
    </w:p>
    <w:p w:rsidR="00107192" w:rsidRPr="00107192" w:rsidRDefault="00107192" w:rsidP="00107192">
      <w:pPr>
        <w:jc w:val="both"/>
        <w:rPr>
          <w:lang w:val="uk-UA"/>
        </w:rPr>
      </w:pPr>
      <w:r w:rsidRPr="00107192">
        <w:rPr>
          <w:lang w:val="uk-UA"/>
        </w:rPr>
        <w:t xml:space="preserve">Додаткова: </w:t>
      </w:r>
      <w:r w:rsidR="00386DC8">
        <w:rPr>
          <w:lang w:val="uk-UA"/>
        </w:rPr>
        <w:t>20,22,24,25,26,27,28,29,34,44</w:t>
      </w:r>
      <w:r w:rsidR="005E3781">
        <w:rPr>
          <w:lang w:val="uk-UA"/>
        </w:rPr>
        <w:t>.</w:t>
      </w:r>
    </w:p>
    <w:p w:rsidR="00A34BBF" w:rsidRPr="00DB7237" w:rsidRDefault="00A34BBF" w:rsidP="00A34BBF">
      <w:pPr>
        <w:jc w:val="both"/>
        <w:rPr>
          <w:lang w:val="uk-UA"/>
        </w:rPr>
      </w:pPr>
    </w:p>
    <w:p w:rsidR="00A34BBF" w:rsidRPr="00DB7237" w:rsidRDefault="00A34BBF" w:rsidP="00A34BBF">
      <w:pPr>
        <w:jc w:val="both"/>
        <w:rPr>
          <w:lang w:val="uk-UA"/>
        </w:rPr>
      </w:pPr>
    </w:p>
    <w:p w:rsidR="00A34BBF" w:rsidRPr="00DB7237" w:rsidRDefault="00A34BBF" w:rsidP="00A34BBF">
      <w:pPr>
        <w:jc w:val="both"/>
        <w:rPr>
          <w:lang w:val="uk-UA"/>
        </w:rPr>
      </w:pPr>
      <w:r w:rsidRPr="00DB7237">
        <w:rPr>
          <w:lang w:val="uk-UA"/>
        </w:rPr>
        <w:t xml:space="preserve">Інструкційна картка складена викладачем </w:t>
      </w:r>
      <w:proofErr w:type="spellStart"/>
      <w:r w:rsidR="00307F2B">
        <w:rPr>
          <w:lang w:val="uk-UA"/>
        </w:rPr>
        <w:t>Попковою</w:t>
      </w:r>
      <w:proofErr w:type="spellEnd"/>
      <w:r w:rsidR="00307F2B">
        <w:rPr>
          <w:lang w:val="uk-UA"/>
        </w:rPr>
        <w:t xml:space="preserve"> М.А.</w:t>
      </w:r>
    </w:p>
    <w:p w:rsidR="00A34BBF" w:rsidRPr="00DB7237" w:rsidRDefault="00A34BBF" w:rsidP="00A34BBF">
      <w:pPr>
        <w:jc w:val="both"/>
        <w:rPr>
          <w:lang w:val="uk-UA"/>
        </w:rPr>
      </w:pPr>
      <w:r w:rsidRPr="00DB7237">
        <w:rPr>
          <w:lang w:val="uk-UA"/>
        </w:rPr>
        <w:t xml:space="preserve">Розглянуто та схвалено на засіданні циклової комісії </w:t>
      </w:r>
    </w:p>
    <w:p w:rsidR="00A34BBF" w:rsidRPr="00DB7237" w:rsidRDefault="00A34BBF" w:rsidP="00A34BBF">
      <w:pPr>
        <w:jc w:val="both"/>
        <w:rPr>
          <w:lang w:val="uk-UA"/>
        </w:rPr>
      </w:pPr>
      <w:r w:rsidRPr="00DB7237">
        <w:rPr>
          <w:lang w:val="uk-UA"/>
        </w:rPr>
        <w:t>«</w:t>
      </w:r>
      <w:r w:rsidR="00307F2B">
        <w:rPr>
          <w:lang w:val="uk-UA"/>
        </w:rPr>
        <w:t>Т</w:t>
      </w:r>
      <w:r w:rsidR="00307F2B" w:rsidRPr="00DB7237">
        <w:rPr>
          <w:lang w:val="uk-UA"/>
        </w:rPr>
        <w:t xml:space="preserve">уризму </w:t>
      </w:r>
      <w:r w:rsidR="00307F2B">
        <w:rPr>
          <w:lang w:val="uk-UA"/>
        </w:rPr>
        <w:t>та природничих дисциплін</w:t>
      </w:r>
      <w:r w:rsidR="00781ADC">
        <w:rPr>
          <w:lang w:val="uk-UA"/>
        </w:rPr>
        <w:t>»</w:t>
      </w:r>
    </w:p>
    <w:p w:rsidR="00A34BBF" w:rsidRPr="00DB7237" w:rsidRDefault="00A34BBF" w:rsidP="00A34BBF">
      <w:pPr>
        <w:jc w:val="both"/>
        <w:rPr>
          <w:u w:val="single"/>
          <w:lang w:val="uk-UA"/>
        </w:rPr>
      </w:pPr>
      <w:r w:rsidRPr="00DB7237">
        <w:rPr>
          <w:u w:val="single"/>
          <w:lang w:val="uk-UA"/>
        </w:rPr>
        <w:t xml:space="preserve">Протокол № </w:t>
      </w:r>
      <w:r w:rsidR="00307F2B">
        <w:rPr>
          <w:u w:val="single"/>
          <w:lang w:val="uk-UA"/>
        </w:rPr>
        <w:t xml:space="preserve">  від «   </w:t>
      </w:r>
      <w:r w:rsidRPr="00DB7237">
        <w:rPr>
          <w:u w:val="single"/>
          <w:lang w:val="uk-UA"/>
        </w:rPr>
        <w:t>»</w:t>
      </w:r>
      <w:r w:rsidR="00307F2B">
        <w:rPr>
          <w:u w:val="single"/>
          <w:lang w:val="uk-UA"/>
        </w:rPr>
        <w:t xml:space="preserve">               2018</w:t>
      </w:r>
      <w:r w:rsidRPr="00DB7237">
        <w:rPr>
          <w:u w:val="single"/>
          <w:lang w:val="uk-UA"/>
        </w:rPr>
        <w:t xml:space="preserve"> р.</w:t>
      </w:r>
    </w:p>
    <w:p w:rsidR="00A34BBF" w:rsidRPr="00DB7237" w:rsidRDefault="00A34BBF" w:rsidP="00A34BBF">
      <w:pPr>
        <w:jc w:val="both"/>
        <w:rPr>
          <w:lang w:val="uk-UA"/>
        </w:rPr>
      </w:pPr>
      <w:r w:rsidRPr="00DB7237">
        <w:rPr>
          <w:lang w:val="uk-UA"/>
        </w:rPr>
        <w:t>Голова комісії _____________________</w:t>
      </w:r>
    </w:p>
    <w:p w:rsidR="00E5233D" w:rsidRDefault="00A34BBF" w:rsidP="00A34BBF">
      <w:pPr>
        <w:rPr>
          <w:lang w:val="uk-UA"/>
        </w:rPr>
      </w:pPr>
      <w:r w:rsidRPr="00DB7237">
        <w:rPr>
          <w:lang w:val="uk-UA"/>
        </w:rPr>
        <w:br w:type="page"/>
      </w:r>
    </w:p>
    <w:p w:rsidR="00E5233D" w:rsidRPr="00DB7237" w:rsidRDefault="00E5233D" w:rsidP="00E5233D">
      <w:pPr>
        <w:jc w:val="center"/>
        <w:rPr>
          <w:b/>
          <w:lang w:val="uk-UA"/>
        </w:rPr>
      </w:pPr>
      <w:r w:rsidRPr="00DB7237">
        <w:rPr>
          <w:b/>
          <w:lang w:val="uk-UA"/>
        </w:rPr>
        <w:lastRenderedPageBreak/>
        <w:t>Інструкційна картка</w:t>
      </w:r>
    </w:p>
    <w:p w:rsidR="00E5233D" w:rsidRPr="00DB7237" w:rsidRDefault="00E5233D" w:rsidP="00E5233D">
      <w:pPr>
        <w:jc w:val="center"/>
        <w:rPr>
          <w:b/>
          <w:lang w:val="uk-UA"/>
        </w:rPr>
      </w:pPr>
      <w:r w:rsidRPr="00DB7237">
        <w:rPr>
          <w:b/>
          <w:lang w:val="uk-UA"/>
        </w:rPr>
        <w:t>до самостійної роботи з дисципліни</w:t>
      </w:r>
    </w:p>
    <w:p w:rsidR="00E5233D" w:rsidRPr="00A34BBF" w:rsidRDefault="00E5233D" w:rsidP="00E5233D">
      <w:pPr>
        <w:jc w:val="center"/>
        <w:rPr>
          <w:lang w:val="uk-UA"/>
        </w:rPr>
      </w:pPr>
      <w:r w:rsidRPr="00A34BBF">
        <w:rPr>
          <w:lang w:val="uk-UA"/>
        </w:rPr>
        <w:t>“Безпека життєдіяльності фахівця з основами охорони праці”</w:t>
      </w:r>
    </w:p>
    <w:p w:rsidR="00E5233D" w:rsidRDefault="00E5233D" w:rsidP="00E5233D">
      <w:pPr>
        <w:jc w:val="both"/>
        <w:rPr>
          <w:b/>
          <w:lang w:val="uk-UA"/>
        </w:rPr>
      </w:pPr>
      <w:r w:rsidRPr="00E5233D">
        <w:rPr>
          <w:b/>
          <w:lang w:val="uk-UA"/>
        </w:rPr>
        <w:t xml:space="preserve">1. Тема </w:t>
      </w:r>
      <w:proofErr w:type="spellStart"/>
      <w:r w:rsidRPr="00E5233D">
        <w:rPr>
          <w:b/>
        </w:rPr>
        <w:t>Природні</w:t>
      </w:r>
      <w:proofErr w:type="spellEnd"/>
      <w:r w:rsidRPr="00E5233D">
        <w:rPr>
          <w:b/>
        </w:rPr>
        <w:t xml:space="preserve"> та </w:t>
      </w:r>
      <w:proofErr w:type="spellStart"/>
      <w:r w:rsidRPr="00E5233D">
        <w:rPr>
          <w:b/>
        </w:rPr>
        <w:t>техногенні</w:t>
      </w:r>
      <w:proofErr w:type="spellEnd"/>
      <w:r w:rsidRPr="00E5233D">
        <w:rPr>
          <w:b/>
        </w:rPr>
        <w:t xml:space="preserve"> </w:t>
      </w:r>
      <w:proofErr w:type="spellStart"/>
      <w:r w:rsidRPr="00E5233D">
        <w:rPr>
          <w:b/>
        </w:rPr>
        <w:t>загрози</w:t>
      </w:r>
      <w:proofErr w:type="spellEnd"/>
      <w:r w:rsidRPr="00E5233D">
        <w:rPr>
          <w:b/>
        </w:rPr>
        <w:t xml:space="preserve">, характер </w:t>
      </w:r>
      <w:proofErr w:type="spellStart"/>
      <w:r w:rsidRPr="00E5233D">
        <w:rPr>
          <w:b/>
        </w:rPr>
        <w:t>їхніх</w:t>
      </w:r>
      <w:proofErr w:type="spellEnd"/>
      <w:r w:rsidRPr="00E5233D">
        <w:rPr>
          <w:b/>
        </w:rPr>
        <w:t xml:space="preserve"> </w:t>
      </w:r>
      <w:proofErr w:type="spellStart"/>
      <w:r w:rsidRPr="00E5233D">
        <w:rPr>
          <w:b/>
        </w:rPr>
        <w:t>проявів</w:t>
      </w:r>
      <w:proofErr w:type="spellEnd"/>
      <w:r w:rsidRPr="00E5233D">
        <w:rPr>
          <w:b/>
        </w:rPr>
        <w:t xml:space="preserve"> та </w:t>
      </w:r>
      <w:proofErr w:type="spellStart"/>
      <w:r w:rsidRPr="00E5233D">
        <w:rPr>
          <w:b/>
        </w:rPr>
        <w:t>дії</w:t>
      </w:r>
      <w:proofErr w:type="spellEnd"/>
      <w:r w:rsidRPr="00E5233D">
        <w:rPr>
          <w:b/>
        </w:rPr>
        <w:t xml:space="preserve"> на людей, </w:t>
      </w:r>
      <w:proofErr w:type="spellStart"/>
      <w:r w:rsidRPr="00E5233D">
        <w:rPr>
          <w:b/>
        </w:rPr>
        <w:t>тварин</w:t>
      </w:r>
      <w:proofErr w:type="spellEnd"/>
      <w:r w:rsidRPr="00E5233D">
        <w:rPr>
          <w:b/>
        </w:rPr>
        <w:t xml:space="preserve">,  </w:t>
      </w:r>
      <w:proofErr w:type="spellStart"/>
      <w:r w:rsidRPr="00E5233D">
        <w:rPr>
          <w:b/>
        </w:rPr>
        <w:t>рослин</w:t>
      </w:r>
      <w:proofErr w:type="spellEnd"/>
      <w:r w:rsidRPr="00E5233D">
        <w:rPr>
          <w:b/>
        </w:rPr>
        <w:t xml:space="preserve">,  </w:t>
      </w:r>
      <w:proofErr w:type="spellStart"/>
      <w:r w:rsidRPr="00E5233D">
        <w:rPr>
          <w:b/>
        </w:rPr>
        <w:t>об’єкти</w:t>
      </w:r>
      <w:proofErr w:type="spellEnd"/>
      <w:r w:rsidRPr="00E5233D">
        <w:rPr>
          <w:b/>
        </w:rPr>
        <w:t xml:space="preserve"> </w:t>
      </w:r>
      <w:proofErr w:type="spellStart"/>
      <w:r w:rsidRPr="00E5233D">
        <w:rPr>
          <w:b/>
        </w:rPr>
        <w:t>економіки</w:t>
      </w:r>
      <w:proofErr w:type="spellEnd"/>
      <w:r w:rsidRPr="00E5233D">
        <w:rPr>
          <w:b/>
        </w:rPr>
        <w:t>.</w:t>
      </w:r>
    </w:p>
    <w:p w:rsidR="00C210CB" w:rsidRPr="00D35768" w:rsidRDefault="00C210CB" w:rsidP="00C210CB">
      <w:pPr>
        <w:pStyle w:val="af5"/>
        <w:widowControl w:val="0"/>
        <w:spacing w:before="0" w:line="240" w:lineRule="auto"/>
        <w:ind w:firstLine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B7237">
        <w:rPr>
          <w:rFonts w:ascii="Times New Roman" w:hAnsi="Times New Roman"/>
          <w:b/>
          <w:sz w:val="24"/>
          <w:szCs w:val="24"/>
          <w:lang w:val="uk-UA"/>
        </w:rPr>
        <w:t>2. Мета</w:t>
      </w:r>
      <w:r w:rsidRPr="00DB7237">
        <w:rPr>
          <w:rFonts w:ascii="Times New Roman" w:hAnsi="Times New Roman"/>
          <w:b/>
          <w:bCs/>
          <w:sz w:val="24"/>
          <w:szCs w:val="24"/>
          <w:lang w:val="uk-UA"/>
        </w:rPr>
        <w:t xml:space="preserve">: </w:t>
      </w:r>
      <w:r w:rsidR="006C1BE3">
        <w:rPr>
          <w:rFonts w:ascii="Times New Roman" w:hAnsi="Times New Roman"/>
          <w:bCs/>
          <w:sz w:val="24"/>
          <w:szCs w:val="24"/>
          <w:lang w:val="uk-UA"/>
        </w:rPr>
        <w:t>виявити загальні закономірності виникнення природних та техногенних небезпек, з’ясувати вплив на людей, тварин, рослин та об’єкти економіки.</w:t>
      </w:r>
    </w:p>
    <w:p w:rsidR="004143FB" w:rsidRPr="006C1BE3" w:rsidRDefault="004143FB" w:rsidP="006C1BE3">
      <w:pPr>
        <w:pStyle w:val="ab"/>
        <w:numPr>
          <w:ilvl w:val="1"/>
          <w:numId w:val="19"/>
        </w:numPr>
        <w:jc w:val="both"/>
        <w:rPr>
          <w:b/>
          <w:lang w:val="uk-UA"/>
        </w:rPr>
      </w:pPr>
      <w:r w:rsidRPr="006C1BE3">
        <w:rPr>
          <w:b/>
          <w:lang w:val="uk-UA"/>
        </w:rPr>
        <w:t>Після виконаної роботи студент повинен</w:t>
      </w:r>
    </w:p>
    <w:p w:rsidR="004143FB" w:rsidRPr="006C1BE3" w:rsidRDefault="006C1BE3" w:rsidP="006C1BE3">
      <w:pPr>
        <w:jc w:val="both"/>
        <w:rPr>
          <w:lang w:val="uk-UA"/>
        </w:rPr>
      </w:pPr>
      <w:r w:rsidRPr="0044115E">
        <w:rPr>
          <w:b/>
          <w:lang w:val="uk-UA"/>
        </w:rPr>
        <w:t xml:space="preserve">знати: </w:t>
      </w:r>
      <w:r w:rsidR="004143FB" w:rsidRPr="006C1BE3">
        <w:rPr>
          <w:lang w:val="uk-UA"/>
        </w:rPr>
        <w:t>негативний вплив на життєдіяльність людей та функціонування об’єктів економіки в умовах проявів вражаючих факторів небезпечних метеорологічних явищ;</w:t>
      </w:r>
      <w:r>
        <w:rPr>
          <w:lang w:val="uk-UA"/>
        </w:rPr>
        <w:t xml:space="preserve"> </w:t>
      </w:r>
      <w:r w:rsidR="004143FB" w:rsidRPr="006C1BE3">
        <w:rPr>
          <w:lang w:val="uk-UA"/>
        </w:rPr>
        <w:t>характеристику небезпечних геологічних процесів і явищ: землетрус, карст, осідання ґрунтів над гірничими виробками, зсув, обвал, ерозія ґрунту;</w:t>
      </w:r>
      <w:r>
        <w:rPr>
          <w:lang w:val="uk-UA"/>
        </w:rPr>
        <w:t xml:space="preserve"> вражаючи фактори </w:t>
      </w:r>
      <w:r w:rsidR="004143FB" w:rsidRPr="006C1BE3">
        <w:rPr>
          <w:lang w:val="uk-UA"/>
        </w:rPr>
        <w:t>природних пожеж, характер їхніх проявів та наслідки;</w:t>
      </w:r>
    </w:p>
    <w:p w:rsidR="004143FB" w:rsidRPr="006C1BE3" w:rsidRDefault="006C1BE3" w:rsidP="006C1BE3">
      <w:pPr>
        <w:jc w:val="both"/>
        <w:rPr>
          <w:b/>
          <w:lang w:val="uk-UA"/>
        </w:rPr>
      </w:pPr>
      <w:r w:rsidRPr="006C1BE3">
        <w:rPr>
          <w:rFonts w:eastAsiaTheme="majorEastAsia"/>
          <w:b/>
          <w:lang w:val="uk-UA"/>
        </w:rPr>
        <w:t>в</w:t>
      </w:r>
      <w:r w:rsidR="004143FB" w:rsidRPr="006C1BE3">
        <w:rPr>
          <w:rFonts w:eastAsiaTheme="majorEastAsia"/>
          <w:b/>
          <w:lang w:val="uk-UA"/>
        </w:rPr>
        <w:t>міти:</w:t>
      </w:r>
      <w:r>
        <w:rPr>
          <w:b/>
          <w:lang w:val="uk-UA"/>
        </w:rPr>
        <w:t xml:space="preserve"> </w:t>
      </w:r>
      <w:r w:rsidR="004143FB" w:rsidRPr="006C1BE3">
        <w:rPr>
          <w:lang w:val="uk-UA"/>
        </w:rPr>
        <w:t>визначати природні загрози та характер їхніх проявів і дії на людей, тварин, рослин;</w:t>
      </w:r>
      <w:r>
        <w:rPr>
          <w:b/>
          <w:lang w:val="uk-UA"/>
        </w:rPr>
        <w:t xml:space="preserve"> </w:t>
      </w:r>
      <w:r w:rsidR="004143FB" w:rsidRPr="006C1BE3">
        <w:rPr>
          <w:lang w:val="uk-UA"/>
        </w:rPr>
        <w:t>ідентифікувати небезпечні чинники природного середовища і віднайти шлях</w:t>
      </w:r>
      <w:r w:rsidR="000E5A5F">
        <w:rPr>
          <w:lang w:val="uk-UA"/>
        </w:rPr>
        <w:t>и відвернення їхньої вражаюч</w:t>
      </w:r>
      <w:r w:rsidR="004143FB" w:rsidRPr="006C1BE3">
        <w:rPr>
          <w:lang w:val="uk-UA"/>
        </w:rPr>
        <w:t>ої дії;</w:t>
      </w:r>
    </w:p>
    <w:p w:rsidR="006C1BE3" w:rsidRPr="00D35768" w:rsidRDefault="006C1BE3" w:rsidP="006C1BE3">
      <w:pPr>
        <w:jc w:val="both"/>
        <w:rPr>
          <w:b/>
          <w:lang w:val="uk-UA"/>
        </w:rPr>
      </w:pPr>
      <w:r w:rsidRPr="00D35768">
        <w:rPr>
          <w:b/>
          <w:lang w:val="uk-UA"/>
        </w:rPr>
        <w:t xml:space="preserve">3. План </w:t>
      </w:r>
    </w:p>
    <w:p w:rsidR="00E5233D" w:rsidRDefault="000E5A5F" w:rsidP="00E5233D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1. Природні та т</w:t>
      </w:r>
      <w:proofErr w:type="spellStart"/>
      <w:r w:rsidRPr="000E5A5F">
        <w:rPr>
          <w:color w:val="000000"/>
        </w:rPr>
        <w:t>ехногенні</w:t>
      </w:r>
      <w:proofErr w:type="spellEnd"/>
      <w:r w:rsidRPr="000E5A5F">
        <w:rPr>
          <w:color w:val="000000"/>
        </w:rPr>
        <w:t xml:space="preserve"> </w:t>
      </w:r>
      <w:proofErr w:type="spellStart"/>
      <w:r w:rsidRPr="000E5A5F">
        <w:rPr>
          <w:color w:val="000000"/>
        </w:rPr>
        <w:t>небезпеки</w:t>
      </w:r>
      <w:proofErr w:type="spellEnd"/>
      <w:r w:rsidRPr="000E5A5F">
        <w:rPr>
          <w:color w:val="000000"/>
        </w:rPr>
        <w:t xml:space="preserve"> та </w:t>
      </w:r>
      <w:proofErr w:type="spellStart"/>
      <w:r w:rsidRPr="000E5A5F">
        <w:rPr>
          <w:color w:val="000000"/>
        </w:rPr>
        <w:t>їх</w:t>
      </w:r>
      <w:proofErr w:type="spellEnd"/>
      <w:r w:rsidRPr="000E5A5F">
        <w:rPr>
          <w:color w:val="000000"/>
        </w:rPr>
        <w:t xml:space="preserve"> </w:t>
      </w:r>
      <w:proofErr w:type="spellStart"/>
      <w:r w:rsidRPr="000E5A5F">
        <w:rPr>
          <w:color w:val="000000"/>
        </w:rPr>
        <w:t>вражаючі</w:t>
      </w:r>
      <w:proofErr w:type="spellEnd"/>
      <w:r w:rsidRPr="000E5A5F">
        <w:rPr>
          <w:color w:val="000000"/>
        </w:rPr>
        <w:t xml:space="preserve"> </w:t>
      </w:r>
      <w:proofErr w:type="spellStart"/>
      <w:r w:rsidRPr="000E5A5F">
        <w:rPr>
          <w:color w:val="000000"/>
        </w:rPr>
        <w:t>фактори</w:t>
      </w:r>
      <w:proofErr w:type="spellEnd"/>
      <w:r w:rsidRPr="000E5A5F">
        <w:rPr>
          <w:color w:val="000000"/>
        </w:rPr>
        <w:t xml:space="preserve"> за генезисом і </w:t>
      </w:r>
      <w:proofErr w:type="spellStart"/>
      <w:r w:rsidRPr="000E5A5F">
        <w:rPr>
          <w:color w:val="000000"/>
        </w:rPr>
        <w:t>механізмом</w:t>
      </w:r>
      <w:proofErr w:type="spellEnd"/>
      <w:r w:rsidRPr="000E5A5F">
        <w:rPr>
          <w:color w:val="000000"/>
        </w:rPr>
        <w:t xml:space="preserve"> </w:t>
      </w:r>
      <w:proofErr w:type="spellStart"/>
      <w:r w:rsidRPr="000E5A5F">
        <w:rPr>
          <w:color w:val="000000"/>
        </w:rPr>
        <w:t>впливу</w:t>
      </w:r>
      <w:proofErr w:type="spellEnd"/>
      <w:r w:rsidRPr="000E5A5F">
        <w:rPr>
          <w:color w:val="000000"/>
        </w:rPr>
        <w:t>.</w:t>
      </w:r>
    </w:p>
    <w:p w:rsidR="000E5A5F" w:rsidRDefault="000E5A5F" w:rsidP="00E5233D">
      <w:pPr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 xml:space="preserve">2. </w:t>
      </w:r>
      <w:r w:rsidRPr="000E5A5F">
        <w:rPr>
          <w:color w:val="000000"/>
          <w:shd w:val="clear" w:color="auto" w:fill="FFFFFF"/>
        </w:rPr>
        <w:t xml:space="preserve">Характеристика </w:t>
      </w:r>
      <w:proofErr w:type="spellStart"/>
      <w:r w:rsidRPr="000E5A5F">
        <w:rPr>
          <w:color w:val="000000"/>
          <w:shd w:val="clear" w:color="auto" w:fill="FFFFFF"/>
        </w:rPr>
        <w:t>небезпечних</w:t>
      </w:r>
      <w:proofErr w:type="spellEnd"/>
      <w:r w:rsidRPr="000E5A5F">
        <w:rPr>
          <w:color w:val="000000"/>
          <w:shd w:val="clear" w:color="auto" w:fill="FFFFFF"/>
        </w:rPr>
        <w:t xml:space="preserve"> </w:t>
      </w:r>
      <w:proofErr w:type="spellStart"/>
      <w:r w:rsidRPr="000E5A5F">
        <w:rPr>
          <w:color w:val="000000"/>
          <w:shd w:val="clear" w:color="auto" w:fill="FFFFFF"/>
        </w:rPr>
        <w:t>геологічних</w:t>
      </w:r>
      <w:proofErr w:type="spellEnd"/>
      <w:r w:rsidR="00A50545">
        <w:rPr>
          <w:color w:val="000000"/>
          <w:shd w:val="clear" w:color="auto" w:fill="FFFFFF"/>
          <w:lang w:val="uk-UA"/>
        </w:rPr>
        <w:t>, гідрологічних, метеорологічних</w:t>
      </w:r>
      <w:r w:rsidRPr="000E5A5F">
        <w:rPr>
          <w:color w:val="000000"/>
          <w:shd w:val="clear" w:color="auto" w:fill="FFFFFF"/>
        </w:rPr>
        <w:t xml:space="preserve"> </w:t>
      </w:r>
      <w:proofErr w:type="spellStart"/>
      <w:r w:rsidRPr="000E5A5F">
        <w:rPr>
          <w:color w:val="000000"/>
          <w:shd w:val="clear" w:color="auto" w:fill="FFFFFF"/>
        </w:rPr>
        <w:t>процесів</w:t>
      </w:r>
      <w:proofErr w:type="spellEnd"/>
      <w:r w:rsidRPr="000E5A5F">
        <w:rPr>
          <w:color w:val="000000"/>
          <w:shd w:val="clear" w:color="auto" w:fill="FFFFFF"/>
        </w:rPr>
        <w:t xml:space="preserve"> і </w:t>
      </w:r>
      <w:proofErr w:type="spellStart"/>
      <w:r w:rsidRPr="000E5A5F">
        <w:rPr>
          <w:color w:val="000000"/>
          <w:shd w:val="clear" w:color="auto" w:fill="FFFFFF"/>
        </w:rPr>
        <w:t>явищ</w:t>
      </w:r>
      <w:proofErr w:type="spellEnd"/>
      <w:r w:rsidR="00A50545">
        <w:rPr>
          <w:color w:val="000000"/>
          <w:shd w:val="clear" w:color="auto" w:fill="FFFFFF"/>
          <w:lang w:val="uk-UA"/>
        </w:rPr>
        <w:t>.</w:t>
      </w:r>
    </w:p>
    <w:p w:rsidR="00A50545" w:rsidRDefault="00A50545" w:rsidP="00E5233D">
      <w:pPr>
        <w:jc w:val="both"/>
        <w:rPr>
          <w:color w:val="000000"/>
          <w:shd w:val="clear" w:color="auto" w:fill="FFFFFF"/>
          <w:lang w:val="uk-UA"/>
        </w:rPr>
      </w:pPr>
      <w:r w:rsidRPr="00A50545">
        <w:rPr>
          <w:color w:val="000000"/>
          <w:shd w:val="clear" w:color="auto" w:fill="FFFFFF"/>
          <w:lang w:val="uk-UA"/>
        </w:rPr>
        <w:t>3. Ра</w:t>
      </w:r>
      <w:r>
        <w:rPr>
          <w:color w:val="000000"/>
          <w:shd w:val="clear" w:color="auto" w:fill="FFFFFF"/>
          <w:lang w:val="uk-UA"/>
        </w:rPr>
        <w:t>діаційні та хімічно безпечні</w:t>
      </w:r>
      <w:r w:rsidRPr="00A50545">
        <w:rPr>
          <w:color w:val="000000"/>
          <w:shd w:val="clear" w:color="auto" w:fill="FFFFFF"/>
          <w:lang w:val="uk-UA"/>
        </w:rPr>
        <w:t xml:space="preserve"> умови, параметри та норми забезпечення безпеки життєдіяльності.</w:t>
      </w:r>
    </w:p>
    <w:p w:rsidR="007A2C36" w:rsidRPr="00DB7237" w:rsidRDefault="007A2C36" w:rsidP="007A2C36">
      <w:pPr>
        <w:jc w:val="both"/>
        <w:rPr>
          <w:lang w:val="uk-UA"/>
        </w:rPr>
      </w:pPr>
      <w:r w:rsidRPr="00DB7237">
        <w:rPr>
          <w:b/>
          <w:lang w:val="uk-UA"/>
        </w:rPr>
        <w:t xml:space="preserve">4. Основні поняття і терміни </w:t>
      </w:r>
      <w:r w:rsidRPr="00DB7237">
        <w:rPr>
          <w:lang w:val="uk-UA"/>
        </w:rPr>
        <w:t>“</w:t>
      </w:r>
      <w:r>
        <w:rPr>
          <w:lang w:val="uk-UA"/>
        </w:rPr>
        <w:t>радіація</w:t>
      </w:r>
      <w:r w:rsidRPr="00DB7237">
        <w:rPr>
          <w:lang w:val="uk-UA"/>
        </w:rPr>
        <w:t>”, “</w:t>
      </w:r>
      <w:r>
        <w:rPr>
          <w:lang w:val="uk-UA"/>
        </w:rPr>
        <w:t>отруйні речовини</w:t>
      </w:r>
      <w:r w:rsidRPr="00DB7237">
        <w:rPr>
          <w:lang w:val="uk-UA"/>
        </w:rPr>
        <w:t>”, “</w:t>
      </w:r>
      <w:r>
        <w:rPr>
          <w:lang w:val="uk-UA"/>
        </w:rPr>
        <w:t>іонізуюче випромінювання</w:t>
      </w:r>
      <w:r w:rsidRPr="00DB7237">
        <w:rPr>
          <w:lang w:val="uk-UA"/>
        </w:rPr>
        <w:t>”, “</w:t>
      </w:r>
      <w:r>
        <w:rPr>
          <w:lang w:val="uk-UA"/>
        </w:rPr>
        <w:t>гідрологічні небезпеки</w:t>
      </w:r>
      <w:r w:rsidRPr="00DB7237">
        <w:rPr>
          <w:lang w:val="uk-UA"/>
        </w:rPr>
        <w:t>”</w:t>
      </w:r>
      <w:r w:rsidRPr="00DB7237">
        <w:rPr>
          <w:spacing w:val="-2"/>
          <w:lang w:val="uk-UA"/>
        </w:rPr>
        <w:t xml:space="preserve">, </w:t>
      </w:r>
      <w:r w:rsidRPr="00DB7237">
        <w:rPr>
          <w:lang w:val="uk-UA"/>
        </w:rPr>
        <w:t>“</w:t>
      </w:r>
      <w:r>
        <w:rPr>
          <w:lang w:val="uk-UA"/>
        </w:rPr>
        <w:t>геологічні небезпеки</w:t>
      </w:r>
      <w:r w:rsidRPr="00DB7237">
        <w:rPr>
          <w:lang w:val="uk-UA"/>
        </w:rPr>
        <w:t>”, “</w:t>
      </w:r>
      <w:r>
        <w:rPr>
          <w:lang w:val="uk-UA"/>
        </w:rPr>
        <w:t>метеорологічні небезпеки</w:t>
      </w:r>
      <w:r w:rsidRPr="00DB7237">
        <w:rPr>
          <w:lang w:val="uk-UA"/>
        </w:rPr>
        <w:t>”, “</w:t>
      </w:r>
      <w:r>
        <w:rPr>
          <w:lang w:val="uk-UA"/>
        </w:rPr>
        <w:t>природні джерела випромінювання</w:t>
      </w:r>
      <w:r w:rsidRPr="00DB7237">
        <w:rPr>
          <w:lang w:val="uk-UA"/>
        </w:rPr>
        <w:t>”,</w:t>
      </w:r>
      <w:r>
        <w:rPr>
          <w:lang w:val="uk-UA"/>
        </w:rPr>
        <w:t xml:space="preserve"> </w:t>
      </w:r>
      <w:r w:rsidRPr="00DB7237">
        <w:rPr>
          <w:lang w:val="uk-UA"/>
        </w:rPr>
        <w:t>“</w:t>
      </w:r>
      <w:r>
        <w:rPr>
          <w:lang w:val="uk-UA"/>
        </w:rPr>
        <w:t>природні небезпеки</w:t>
      </w:r>
      <w:r w:rsidRPr="00DB7237">
        <w:rPr>
          <w:lang w:val="uk-UA"/>
        </w:rPr>
        <w:t>”, “</w:t>
      </w:r>
      <w:r>
        <w:rPr>
          <w:lang w:val="uk-UA"/>
        </w:rPr>
        <w:t>техногенні небезпеки”.</w:t>
      </w:r>
    </w:p>
    <w:p w:rsidR="007A2C36" w:rsidRPr="00DB7237" w:rsidRDefault="007A2C36" w:rsidP="007A2C36">
      <w:pPr>
        <w:jc w:val="both"/>
        <w:rPr>
          <w:lang w:val="uk-UA"/>
        </w:rPr>
      </w:pPr>
      <w:r w:rsidRPr="00DB7237">
        <w:rPr>
          <w:b/>
          <w:lang w:val="uk-UA"/>
        </w:rPr>
        <w:t xml:space="preserve">5. Методичні рекомендації щодо розкриття питань плану </w:t>
      </w:r>
      <w:r w:rsidRPr="00DB7237">
        <w:rPr>
          <w:lang w:val="uk-UA"/>
        </w:rPr>
        <w:t>викладені у рекомендаціях до самостійної підготовки студентів.</w:t>
      </w:r>
    </w:p>
    <w:p w:rsidR="007A2C36" w:rsidRPr="00DB7237" w:rsidRDefault="007A2C36" w:rsidP="007A2C36">
      <w:pPr>
        <w:jc w:val="both"/>
        <w:rPr>
          <w:b/>
          <w:lang w:val="uk-UA"/>
        </w:rPr>
      </w:pPr>
      <w:r w:rsidRPr="00DB7237">
        <w:rPr>
          <w:b/>
          <w:lang w:val="uk-UA"/>
        </w:rPr>
        <w:t xml:space="preserve">6. Питання та завдання для закріплення навчального матеріалу </w:t>
      </w:r>
    </w:p>
    <w:p w:rsidR="00107192" w:rsidRPr="00107192" w:rsidRDefault="00107192" w:rsidP="007A2C36">
      <w:pPr>
        <w:numPr>
          <w:ilvl w:val="0"/>
          <w:numId w:val="20"/>
        </w:numPr>
        <w:tabs>
          <w:tab w:val="clear" w:pos="720"/>
          <w:tab w:val="num" w:pos="284"/>
        </w:tabs>
        <w:ind w:left="0" w:firstLine="0"/>
        <w:jc w:val="both"/>
        <w:rPr>
          <w:lang w:val="uk-UA"/>
        </w:rPr>
      </w:pPr>
      <w:proofErr w:type="spellStart"/>
      <w:r w:rsidRPr="00107192">
        <w:rPr>
          <w:color w:val="000000"/>
          <w:shd w:val="clear" w:color="auto" w:fill="FFFFFF"/>
        </w:rPr>
        <w:t>Засоби</w:t>
      </w:r>
      <w:proofErr w:type="spellEnd"/>
      <w:r w:rsidRPr="00107192">
        <w:rPr>
          <w:color w:val="000000"/>
          <w:shd w:val="clear" w:color="auto" w:fill="FFFFFF"/>
        </w:rPr>
        <w:t xml:space="preserve"> </w:t>
      </w:r>
      <w:proofErr w:type="spellStart"/>
      <w:r w:rsidRPr="00107192">
        <w:rPr>
          <w:color w:val="000000"/>
          <w:shd w:val="clear" w:color="auto" w:fill="FFFFFF"/>
        </w:rPr>
        <w:t>захисту</w:t>
      </w:r>
      <w:proofErr w:type="spellEnd"/>
      <w:r w:rsidRPr="00107192">
        <w:rPr>
          <w:color w:val="000000"/>
          <w:shd w:val="clear" w:color="auto" w:fill="FFFFFF"/>
        </w:rPr>
        <w:t xml:space="preserve"> </w:t>
      </w:r>
      <w:proofErr w:type="spellStart"/>
      <w:r w:rsidRPr="00107192">
        <w:rPr>
          <w:color w:val="000000"/>
          <w:shd w:val="clear" w:color="auto" w:fill="FFFFFF"/>
        </w:rPr>
        <w:t>людини</w:t>
      </w:r>
      <w:proofErr w:type="spellEnd"/>
      <w:r w:rsidRPr="00107192">
        <w:rPr>
          <w:color w:val="000000"/>
          <w:shd w:val="clear" w:color="auto" w:fill="FFFFFF"/>
        </w:rPr>
        <w:t xml:space="preserve"> в </w:t>
      </w:r>
      <w:proofErr w:type="spellStart"/>
      <w:r w:rsidRPr="00107192">
        <w:rPr>
          <w:color w:val="000000"/>
          <w:shd w:val="clear" w:color="auto" w:fill="FFFFFF"/>
        </w:rPr>
        <w:t>умовах</w:t>
      </w:r>
      <w:proofErr w:type="spellEnd"/>
      <w:r w:rsidRPr="00107192">
        <w:rPr>
          <w:color w:val="000000"/>
          <w:shd w:val="clear" w:color="auto" w:fill="FFFFFF"/>
        </w:rPr>
        <w:t xml:space="preserve"> </w:t>
      </w:r>
      <w:proofErr w:type="spellStart"/>
      <w:r w:rsidRPr="00107192">
        <w:rPr>
          <w:color w:val="000000"/>
          <w:shd w:val="clear" w:color="auto" w:fill="FFFFFF"/>
        </w:rPr>
        <w:t>виникнення</w:t>
      </w:r>
      <w:proofErr w:type="spellEnd"/>
      <w:r w:rsidRPr="00107192">
        <w:rPr>
          <w:color w:val="000000"/>
          <w:shd w:val="clear" w:color="auto" w:fill="FFFFFF"/>
        </w:rPr>
        <w:t xml:space="preserve"> </w:t>
      </w:r>
      <w:proofErr w:type="spellStart"/>
      <w:r w:rsidRPr="00107192">
        <w:rPr>
          <w:color w:val="000000"/>
          <w:shd w:val="clear" w:color="auto" w:fill="FFFFFF"/>
        </w:rPr>
        <w:t>надзвичайних</w:t>
      </w:r>
      <w:proofErr w:type="spellEnd"/>
      <w:r w:rsidRPr="00107192">
        <w:rPr>
          <w:color w:val="000000"/>
          <w:shd w:val="clear" w:color="auto" w:fill="FFFFFF"/>
        </w:rPr>
        <w:t xml:space="preserve"> </w:t>
      </w:r>
      <w:proofErr w:type="spellStart"/>
      <w:r w:rsidRPr="00107192">
        <w:rPr>
          <w:color w:val="000000"/>
          <w:shd w:val="clear" w:color="auto" w:fill="FFFFFF"/>
        </w:rPr>
        <w:t>ситуацій</w:t>
      </w:r>
      <w:proofErr w:type="spellEnd"/>
      <w:r>
        <w:rPr>
          <w:color w:val="000000"/>
          <w:shd w:val="clear" w:color="auto" w:fill="FFFFFF"/>
          <w:lang w:val="uk-UA"/>
        </w:rPr>
        <w:t>.</w:t>
      </w:r>
    </w:p>
    <w:p w:rsidR="00107192" w:rsidRPr="00107192" w:rsidRDefault="00107192" w:rsidP="007A2C36">
      <w:pPr>
        <w:numPr>
          <w:ilvl w:val="0"/>
          <w:numId w:val="20"/>
        </w:numPr>
        <w:tabs>
          <w:tab w:val="clear" w:pos="720"/>
          <w:tab w:val="num" w:pos="284"/>
        </w:tabs>
        <w:ind w:left="0" w:firstLine="0"/>
        <w:jc w:val="both"/>
        <w:rPr>
          <w:lang w:val="uk-UA"/>
        </w:rPr>
      </w:pPr>
      <w:proofErr w:type="spellStart"/>
      <w:r w:rsidRPr="00107192">
        <w:rPr>
          <w:color w:val="000000"/>
          <w:shd w:val="clear" w:color="auto" w:fill="FFFFFF"/>
        </w:rPr>
        <w:t>Іонізаційні</w:t>
      </w:r>
      <w:proofErr w:type="spellEnd"/>
      <w:r w:rsidRPr="00107192">
        <w:rPr>
          <w:color w:val="000000"/>
          <w:shd w:val="clear" w:color="auto" w:fill="FFFFFF"/>
        </w:rPr>
        <w:t xml:space="preserve"> </w:t>
      </w:r>
      <w:proofErr w:type="spellStart"/>
      <w:r w:rsidRPr="00107192">
        <w:rPr>
          <w:color w:val="000000"/>
          <w:shd w:val="clear" w:color="auto" w:fill="FFFFFF"/>
        </w:rPr>
        <w:t>випромінювання</w:t>
      </w:r>
      <w:proofErr w:type="spellEnd"/>
      <w:r w:rsidRPr="00107192">
        <w:rPr>
          <w:color w:val="000000"/>
          <w:shd w:val="clear" w:color="auto" w:fill="FFFFFF"/>
        </w:rPr>
        <w:t xml:space="preserve"> у </w:t>
      </w:r>
      <w:proofErr w:type="spellStart"/>
      <w:r w:rsidRPr="00107192">
        <w:rPr>
          <w:color w:val="000000"/>
          <w:shd w:val="clear" w:color="auto" w:fill="FFFFFF"/>
        </w:rPr>
        <w:t>навколишньому</w:t>
      </w:r>
      <w:proofErr w:type="spellEnd"/>
      <w:r w:rsidRPr="00107192">
        <w:rPr>
          <w:color w:val="000000"/>
          <w:shd w:val="clear" w:color="auto" w:fill="FFFFFF"/>
        </w:rPr>
        <w:t xml:space="preserve"> </w:t>
      </w:r>
      <w:proofErr w:type="spellStart"/>
      <w:r w:rsidRPr="00107192">
        <w:rPr>
          <w:color w:val="000000"/>
          <w:shd w:val="clear" w:color="auto" w:fill="FFFFFF"/>
        </w:rPr>
        <w:t>середовищі</w:t>
      </w:r>
      <w:proofErr w:type="spellEnd"/>
      <w:r w:rsidRPr="00107192">
        <w:rPr>
          <w:color w:val="000000"/>
          <w:shd w:val="clear" w:color="auto" w:fill="FFFFFF"/>
        </w:rPr>
        <w:t>.</w:t>
      </w:r>
    </w:p>
    <w:p w:rsidR="007A2C36" w:rsidRPr="002A234F" w:rsidRDefault="00107192" w:rsidP="007A2C36">
      <w:pPr>
        <w:numPr>
          <w:ilvl w:val="0"/>
          <w:numId w:val="20"/>
        </w:numPr>
        <w:tabs>
          <w:tab w:val="clear" w:pos="720"/>
          <w:tab w:val="num" w:pos="284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Хімічні небезпеки в побутовому середовищі. </w:t>
      </w:r>
    </w:p>
    <w:p w:rsidR="007A2C36" w:rsidRPr="00DB7237" w:rsidRDefault="007A2C36" w:rsidP="007A2C36">
      <w:pPr>
        <w:shd w:val="clear" w:color="auto" w:fill="FFFFFF"/>
        <w:ind w:right="-185"/>
        <w:jc w:val="both"/>
        <w:rPr>
          <w:color w:val="000000"/>
          <w:spacing w:val="-2"/>
          <w:lang w:val="uk-UA"/>
        </w:rPr>
      </w:pPr>
      <w:r w:rsidRPr="00DB7237">
        <w:rPr>
          <w:b/>
          <w:lang w:val="uk-UA"/>
        </w:rPr>
        <w:t>7. Теми рефератів,співдоповідей та повідомлень</w:t>
      </w:r>
      <w:r w:rsidRPr="00DB7237">
        <w:rPr>
          <w:color w:val="000000"/>
          <w:spacing w:val="-2"/>
          <w:lang w:val="uk-UA"/>
        </w:rPr>
        <w:t xml:space="preserve"> </w:t>
      </w:r>
    </w:p>
    <w:p w:rsidR="007A2C36" w:rsidRDefault="00107192" w:rsidP="007A2C36">
      <w:pPr>
        <w:widowControl w:val="0"/>
        <w:numPr>
          <w:ilvl w:val="0"/>
          <w:numId w:val="21"/>
        </w:numPr>
        <w:tabs>
          <w:tab w:val="clear" w:pos="1077"/>
          <w:tab w:val="num" w:pos="284"/>
          <w:tab w:val="left" w:pos="1418"/>
        </w:tabs>
        <w:autoSpaceDE w:val="0"/>
        <w:autoSpaceDN w:val="0"/>
        <w:adjustRightInd w:val="0"/>
        <w:ind w:firstLine="0"/>
        <w:jc w:val="both"/>
        <w:rPr>
          <w:lang w:val="uk-UA"/>
        </w:rPr>
      </w:pPr>
      <w:r>
        <w:rPr>
          <w:lang w:val="uk-UA"/>
        </w:rPr>
        <w:t>Правила поведінки під час землетрусу.</w:t>
      </w:r>
    </w:p>
    <w:p w:rsidR="00107192" w:rsidRDefault="00107192" w:rsidP="00107192">
      <w:pPr>
        <w:widowControl w:val="0"/>
        <w:numPr>
          <w:ilvl w:val="0"/>
          <w:numId w:val="21"/>
        </w:numPr>
        <w:tabs>
          <w:tab w:val="clear" w:pos="1077"/>
          <w:tab w:val="num" w:pos="284"/>
          <w:tab w:val="left" w:pos="1418"/>
        </w:tabs>
        <w:autoSpaceDE w:val="0"/>
        <w:autoSpaceDN w:val="0"/>
        <w:adjustRightInd w:val="0"/>
        <w:ind w:firstLine="0"/>
        <w:jc w:val="both"/>
        <w:rPr>
          <w:lang w:val="uk-UA"/>
        </w:rPr>
      </w:pPr>
      <w:r>
        <w:rPr>
          <w:lang w:val="uk-UA"/>
        </w:rPr>
        <w:t>Правила поведінки під час снігової лавини.</w:t>
      </w:r>
    </w:p>
    <w:p w:rsidR="00107192" w:rsidRDefault="00107192" w:rsidP="00107192">
      <w:pPr>
        <w:widowControl w:val="0"/>
        <w:numPr>
          <w:ilvl w:val="0"/>
          <w:numId w:val="21"/>
        </w:numPr>
        <w:tabs>
          <w:tab w:val="clear" w:pos="1077"/>
          <w:tab w:val="num" w:pos="284"/>
          <w:tab w:val="left" w:pos="1418"/>
        </w:tabs>
        <w:autoSpaceDE w:val="0"/>
        <w:autoSpaceDN w:val="0"/>
        <w:adjustRightInd w:val="0"/>
        <w:ind w:firstLine="0"/>
        <w:jc w:val="both"/>
        <w:rPr>
          <w:lang w:val="uk-UA"/>
        </w:rPr>
      </w:pPr>
      <w:r>
        <w:rPr>
          <w:lang w:val="uk-UA"/>
        </w:rPr>
        <w:t>Правила поведінки під час метеорологічних небезпек.</w:t>
      </w:r>
    </w:p>
    <w:p w:rsidR="00107192" w:rsidRDefault="00107192" w:rsidP="00107192">
      <w:pPr>
        <w:widowControl w:val="0"/>
        <w:numPr>
          <w:ilvl w:val="0"/>
          <w:numId w:val="21"/>
        </w:numPr>
        <w:tabs>
          <w:tab w:val="clear" w:pos="1077"/>
          <w:tab w:val="num" w:pos="284"/>
          <w:tab w:val="left" w:pos="1418"/>
        </w:tabs>
        <w:autoSpaceDE w:val="0"/>
        <w:autoSpaceDN w:val="0"/>
        <w:adjustRightInd w:val="0"/>
        <w:ind w:firstLine="0"/>
        <w:jc w:val="both"/>
        <w:rPr>
          <w:lang w:val="uk-UA"/>
        </w:rPr>
      </w:pPr>
      <w:r>
        <w:rPr>
          <w:lang w:val="uk-UA"/>
        </w:rPr>
        <w:t>Правила поведінки під час епідемії та пандемії.</w:t>
      </w:r>
      <w:r w:rsidRPr="00107192">
        <w:rPr>
          <w:lang w:val="uk-UA"/>
        </w:rPr>
        <w:t xml:space="preserve"> </w:t>
      </w:r>
    </w:p>
    <w:p w:rsidR="00107192" w:rsidRDefault="00107192" w:rsidP="00107192">
      <w:pPr>
        <w:widowControl w:val="0"/>
        <w:numPr>
          <w:ilvl w:val="0"/>
          <w:numId w:val="21"/>
        </w:numPr>
        <w:tabs>
          <w:tab w:val="clear" w:pos="1077"/>
          <w:tab w:val="num" w:pos="284"/>
          <w:tab w:val="left" w:pos="1418"/>
        </w:tabs>
        <w:autoSpaceDE w:val="0"/>
        <w:autoSpaceDN w:val="0"/>
        <w:adjustRightInd w:val="0"/>
        <w:ind w:firstLine="0"/>
        <w:jc w:val="both"/>
        <w:rPr>
          <w:lang w:val="uk-UA"/>
        </w:rPr>
      </w:pPr>
      <w:r>
        <w:rPr>
          <w:lang w:val="uk-UA"/>
        </w:rPr>
        <w:t>Безпека харчування та отруйні хімічні речовини.</w:t>
      </w:r>
    </w:p>
    <w:p w:rsidR="00107192" w:rsidRDefault="00107192" w:rsidP="00107192">
      <w:pPr>
        <w:jc w:val="both"/>
        <w:rPr>
          <w:b/>
          <w:lang w:val="uk-UA"/>
        </w:rPr>
      </w:pPr>
      <w:r w:rsidRPr="00107192">
        <w:rPr>
          <w:b/>
          <w:lang w:val="uk-UA"/>
        </w:rPr>
        <w:t xml:space="preserve">8. Рекомендована література </w:t>
      </w:r>
    </w:p>
    <w:p w:rsidR="00107192" w:rsidRDefault="00107192" w:rsidP="00107192">
      <w:pPr>
        <w:jc w:val="both"/>
        <w:rPr>
          <w:lang w:val="uk-UA"/>
        </w:rPr>
      </w:pPr>
      <w:r w:rsidRPr="00107192">
        <w:rPr>
          <w:lang w:val="uk-UA"/>
        </w:rPr>
        <w:t xml:space="preserve">Основна: </w:t>
      </w:r>
      <w:r w:rsidR="00D405AC">
        <w:rPr>
          <w:lang w:val="uk-UA"/>
        </w:rPr>
        <w:t>5,8,9,13-15,17,18</w:t>
      </w:r>
      <w:r w:rsidR="00596C5C">
        <w:rPr>
          <w:lang w:val="uk-UA"/>
        </w:rPr>
        <w:t>.</w:t>
      </w:r>
      <w:r w:rsidRPr="00107192">
        <w:rPr>
          <w:lang w:val="uk-UA"/>
        </w:rPr>
        <w:t xml:space="preserve"> </w:t>
      </w:r>
    </w:p>
    <w:p w:rsidR="00107192" w:rsidRPr="00107192" w:rsidRDefault="00107192" w:rsidP="00107192">
      <w:pPr>
        <w:jc w:val="both"/>
        <w:rPr>
          <w:lang w:val="uk-UA"/>
        </w:rPr>
      </w:pPr>
      <w:r w:rsidRPr="00107192">
        <w:rPr>
          <w:lang w:val="uk-UA"/>
        </w:rPr>
        <w:t xml:space="preserve">Додаткова: </w:t>
      </w:r>
      <w:r w:rsidR="00D405AC">
        <w:rPr>
          <w:lang w:val="uk-UA"/>
        </w:rPr>
        <w:t>19-21,24,29,30,32-38</w:t>
      </w:r>
      <w:r w:rsidR="00596C5C">
        <w:rPr>
          <w:lang w:val="uk-UA"/>
        </w:rPr>
        <w:t>.</w:t>
      </w:r>
    </w:p>
    <w:p w:rsidR="00A50545" w:rsidRPr="00107192" w:rsidRDefault="00A50545" w:rsidP="00E5233D">
      <w:pPr>
        <w:jc w:val="both"/>
        <w:rPr>
          <w:b/>
          <w:color w:val="000000"/>
          <w:spacing w:val="5"/>
          <w:lang w:val="uk-UA"/>
        </w:rPr>
      </w:pPr>
    </w:p>
    <w:p w:rsidR="00A246C9" w:rsidRDefault="00A246C9" w:rsidP="00A246C9">
      <w:pPr>
        <w:jc w:val="both"/>
        <w:rPr>
          <w:lang w:val="uk-UA"/>
        </w:rPr>
      </w:pPr>
    </w:p>
    <w:p w:rsidR="00A246C9" w:rsidRDefault="00A246C9" w:rsidP="00A246C9">
      <w:pPr>
        <w:jc w:val="both"/>
        <w:rPr>
          <w:lang w:val="uk-UA"/>
        </w:rPr>
      </w:pPr>
    </w:p>
    <w:p w:rsidR="00A246C9" w:rsidRDefault="00A246C9" w:rsidP="00A246C9">
      <w:pPr>
        <w:jc w:val="both"/>
        <w:rPr>
          <w:lang w:val="uk-UA"/>
        </w:rPr>
      </w:pPr>
    </w:p>
    <w:p w:rsidR="00A246C9" w:rsidRPr="00DB7237" w:rsidRDefault="00A246C9" w:rsidP="00A246C9">
      <w:pPr>
        <w:jc w:val="both"/>
        <w:rPr>
          <w:lang w:val="uk-UA"/>
        </w:rPr>
      </w:pPr>
      <w:r w:rsidRPr="00DB7237">
        <w:rPr>
          <w:lang w:val="uk-UA"/>
        </w:rPr>
        <w:t xml:space="preserve">Інструкційна картка складена викладачем </w:t>
      </w:r>
      <w:proofErr w:type="spellStart"/>
      <w:r>
        <w:rPr>
          <w:lang w:val="uk-UA"/>
        </w:rPr>
        <w:t>Попковою</w:t>
      </w:r>
      <w:proofErr w:type="spellEnd"/>
      <w:r>
        <w:rPr>
          <w:lang w:val="uk-UA"/>
        </w:rPr>
        <w:t xml:space="preserve"> М.А.</w:t>
      </w:r>
    </w:p>
    <w:p w:rsidR="00A246C9" w:rsidRPr="00DB7237" w:rsidRDefault="00A246C9" w:rsidP="00A246C9">
      <w:pPr>
        <w:jc w:val="both"/>
        <w:rPr>
          <w:lang w:val="uk-UA"/>
        </w:rPr>
      </w:pPr>
      <w:r w:rsidRPr="00DB7237">
        <w:rPr>
          <w:lang w:val="uk-UA"/>
        </w:rPr>
        <w:t xml:space="preserve">Розглянуто та схвалено на засіданні циклової комісії </w:t>
      </w:r>
    </w:p>
    <w:p w:rsidR="00A246C9" w:rsidRPr="00DB7237" w:rsidRDefault="00A246C9" w:rsidP="00A246C9">
      <w:pPr>
        <w:jc w:val="both"/>
        <w:rPr>
          <w:lang w:val="uk-UA"/>
        </w:rPr>
      </w:pPr>
      <w:r w:rsidRPr="00DB7237">
        <w:rPr>
          <w:lang w:val="uk-UA"/>
        </w:rPr>
        <w:t>«</w:t>
      </w:r>
      <w:r>
        <w:rPr>
          <w:lang w:val="uk-UA"/>
        </w:rPr>
        <w:t>Т</w:t>
      </w:r>
      <w:r w:rsidRPr="00DB7237">
        <w:rPr>
          <w:lang w:val="uk-UA"/>
        </w:rPr>
        <w:t xml:space="preserve">уризму </w:t>
      </w:r>
      <w:r>
        <w:rPr>
          <w:lang w:val="uk-UA"/>
        </w:rPr>
        <w:t>та природничих дисциплін»</w:t>
      </w:r>
    </w:p>
    <w:p w:rsidR="00A246C9" w:rsidRPr="00DB7237" w:rsidRDefault="00A246C9" w:rsidP="00A246C9">
      <w:pPr>
        <w:jc w:val="both"/>
        <w:rPr>
          <w:u w:val="single"/>
          <w:lang w:val="uk-UA"/>
        </w:rPr>
      </w:pPr>
      <w:r w:rsidRPr="00DB7237">
        <w:rPr>
          <w:u w:val="single"/>
          <w:lang w:val="uk-UA"/>
        </w:rPr>
        <w:t xml:space="preserve">Протокол № </w:t>
      </w:r>
      <w:r>
        <w:rPr>
          <w:u w:val="single"/>
          <w:lang w:val="uk-UA"/>
        </w:rPr>
        <w:t xml:space="preserve">  від «   </w:t>
      </w:r>
      <w:r w:rsidRPr="00DB7237">
        <w:rPr>
          <w:u w:val="single"/>
          <w:lang w:val="uk-UA"/>
        </w:rPr>
        <w:t>»</w:t>
      </w:r>
      <w:r>
        <w:rPr>
          <w:u w:val="single"/>
          <w:lang w:val="uk-UA"/>
        </w:rPr>
        <w:t xml:space="preserve">               2018</w:t>
      </w:r>
      <w:r w:rsidRPr="00DB7237">
        <w:rPr>
          <w:u w:val="single"/>
          <w:lang w:val="uk-UA"/>
        </w:rPr>
        <w:t xml:space="preserve"> р.</w:t>
      </w:r>
    </w:p>
    <w:p w:rsidR="00A246C9" w:rsidRPr="00DB7237" w:rsidRDefault="00A246C9" w:rsidP="00A246C9">
      <w:pPr>
        <w:jc w:val="both"/>
        <w:rPr>
          <w:lang w:val="uk-UA"/>
        </w:rPr>
      </w:pPr>
      <w:r w:rsidRPr="00DB7237">
        <w:rPr>
          <w:lang w:val="uk-UA"/>
        </w:rPr>
        <w:t>Голова комісії _____________________</w:t>
      </w:r>
    </w:p>
    <w:p w:rsidR="00E5233D" w:rsidRDefault="00E5233D" w:rsidP="00E5233D">
      <w:pPr>
        <w:jc w:val="both"/>
        <w:rPr>
          <w:b/>
          <w:color w:val="000000"/>
          <w:spacing w:val="5"/>
          <w:lang w:val="uk-UA"/>
        </w:rPr>
      </w:pPr>
    </w:p>
    <w:p w:rsidR="00E5233D" w:rsidRPr="00DB7237" w:rsidRDefault="00E5233D" w:rsidP="00E5233D">
      <w:pPr>
        <w:jc w:val="center"/>
        <w:rPr>
          <w:b/>
          <w:lang w:val="uk-UA"/>
        </w:rPr>
      </w:pPr>
      <w:r w:rsidRPr="00DB7237">
        <w:rPr>
          <w:b/>
          <w:lang w:val="uk-UA"/>
        </w:rPr>
        <w:lastRenderedPageBreak/>
        <w:t>Інструкційна картка</w:t>
      </w:r>
    </w:p>
    <w:p w:rsidR="00E5233D" w:rsidRPr="00DB7237" w:rsidRDefault="00E5233D" w:rsidP="00E5233D">
      <w:pPr>
        <w:jc w:val="center"/>
        <w:rPr>
          <w:b/>
          <w:lang w:val="uk-UA"/>
        </w:rPr>
      </w:pPr>
      <w:r w:rsidRPr="00DB7237">
        <w:rPr>
          <w:b/>
          <w:lang w:val="uk-UA"/>
        </w:rPr>
        <w:t>до самостійної роботи з дисципліни</w:t>
      </w:r>
    </w:p>
    <w:p w:rsidR="00E5233D" w:rsidRPr="00A34BBF" w:rsidRDefault="00E5233D" w:rsidP="00E5233D">
      <w:pPr>
        <w:jc w:val="center"/>
        <w:rPr>
          <w:lang w:val="uk-UA"/>
        </w:rPr>
      </w:pPr>
      <w:r w:rsidRPr="00A34BBF">
        <w:rPr>
          <w:lang w:val="uk-UA"/>
        </w:rPr>
        <w:t>“Безпека життєдіяльності фахівця з основами охорони праці”</w:t>
      </w:r>
    </w:p>
    <w:p w:rsidR="00E5233D" w:rsidRPr="00E5233D" w:rsidRDefault="00E5233D" w:rsidP="00E5233D">
      <w:pPr>
        <w:jc w:val="both"/>
        <w:rPr>
          <w:b/>
          <w:color w:val="000000"/>
          <w:spacing w:val="5"/>
          <w:lang w:val="uk-UA"/>
        </w:rPr>
      </w:pPr>
      <w:r w:rsidRPr="00E5233D">
        <w:rPr>
          <w:b/>
          <w:lang w:val="uk-UA"/>
        </w:rPr>
        <w:t xml:space="preserve">1. Тема </w:t>
      </w:r>
      <w:proofErr w:type="spellStart"/>
      <w:r w:rsidRPr="00E5233D">
        <w:rPr>
          <w:b/>
        </w:rPr>
        <w:t>Соціально-політичні</w:t>
      </w:r>
      <w:proofErr w:type="spellEnd"/>
      <w:r w:rsidRPr="00E5233D">
        <w:rPr>
          <w:b/>
        </w:rPr>
        <w:t xml:space="preserve"> </w:t>
      </w:r>
      <w:proofErr w:type="spellStart"/>
      <w:r w:rsidRPr="00E5233D">
        <w:rPr>
          <w:b/>
        </w:rPr>
        <w:t>небезпеки</w:t>
      </w:r>
      <w:proofErr w:type="spellEnd"/>
      <w:r w:rsidRPr="00E5233D">
        <w:rPr>
          <w:b/>
        </w:rPr>
        <w:t xml:space="preserve">. </w:t>
      </w:r>
      <w:proofErr w:type="spellStart"/>
      <w:r w:rsidRPr="00E5233D">
        <w:rPr>
          <w:b/>
        </w:rPr>
        <w:t>Невідкладна</w:t>
      </w:r>
      <w:proofErr w:type="spellEnd"/>
      <w:r w:rsidRPr="00E5233D">
        <w:rPr>
          <w:b/>
        </w:rPr>
        <w:t xml:space="preserve"> </w:t>
      </w:r>
      <w:proofErr w:type="spellStart"/>
      <w:r w:rsidRPr="00E5233D">
        <w:rPr>
          <w:b/>
        </w:rPr>
        <w:t>допомога</w:t>
      </w:r>
      <w:proofErr w:type="spellEnd"/>
      <w:r w:rsidRPr="00E5233D">
        <w:rPr>
          <w:b/>
        </w:rPr>
        <w:t xml:space="preserve"> при </w:t>
      </w:r>
      <w:proofErr w:type="spellStart"/>
      <w:r w:rsidRPr="00E5233D">
        <w:rPr>
          <w:b/>
        </w:rPr>
        <w:t>нещасних</w:t>
      </w:r>
      <w:proofErr w:type="spellEnd"/>
      <w:r w:rsidRPr="00E5233D">
        <w:rPr>
          <w:b/>
        </w:rPr>
        <w:t xml:space="preserve"> </w:t>
      </w:r>
      <w:proofErr w:type="spellStart"/>
      <w:r w:rsidRPr="00E5233D">
        <w:rPr>
          <w:b/>
        </w:rPr>
        <w:t>випадках</w:t>
      </w:r>
      <w:proofErr w:type="spellEnd"/>
      <w:r w:rsidRPr="00E5233D">
        <w:rPr>
          <w:b/>
        </w:rPr>
        <w:t xml:space="preserve">. </w:t>
      </w:r>
      <w:proofErr w:type="spellStart"/>
      <w:r w:rsidRPr="00E5233D">
        <w:rPr>
          <w:b/>
        </w:rPr>
        <w:t>Тероризм</w:t>
      </w:r>
      <w:proofErr w:type="spellEnd"/>
      <w:r w:rsidRPr="00E5233D">
        <w:rPr>
          <w:b/>
        </w:rPr>
        <w:t>.</w:t>
      </w:r>
    </w:p>
    <w:p w:rsidR="00C210CB" w:rsidRPr="00D35768" w:rsidRDefault="00C210CB" w:rsidP="00C210CB">
      <w:pPr>
        <w:pStyle w:val="af5"/>
        <w:widowControl w:val="0"/>
        <w:spacing w:before="0" w:line="240" w:lineRule="auto"/>
        <w:ind w:firstLine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B7237">
        <w:rPr>
          <w:rFonts w:ascii="Times New Roman" w:hAnsi="Times New Roman"/>
          <w:b/>
          <w:sz w:val="24"/>
          <w:szCs w:val="24"/>
          <w:lang w:val="uk-UA"/>
        </w:rPr>
        <w:t>2. Мета</w:t>
      </w:r>
      <w:r w:rsidRPr="00DB7237">
        <w:rPr>
          <w:rFonts w:ascii="Times New Roman" w:hAnsi="Times New Roman"/>
          <w:b/>
          <w:bCs/>
          <w:sz w:val="24"/>
          <w:szCs w:val="24"/>
          <w:lang w:val="uk-UA"/>
        </w:rPr>
        <w:t xml:space="preserve">: </w:t>
      </w:r>
      <w:r w:rsidRPr="00DB7237">
        <w:rPr>
          <w:rFonts w:ascii="Times New Roman" w:hAnsi="Times New Roman"/>
          <w:bCs/>
          <w:sz w:val="24"/>
          <w:szCs w:val="24"/>
          <w:lang w:val="uk-UA"/>
        </w:rPr>
        <w:t xml:space="preserve">визначити </w:t>
      </w:r>
      <w:r w:rsidR="008525D2">
        <w:rPr>
          <w:rFonts w:ascii="Times New Roman" w:hAnsi="Times New Roman"/>
          <w:bCs/>
          <w:sz w:val="24"/>
          <w:szCs w:val="24"/>
          <w:lang w:val="uk-UA"/>
        </w:rPr>
        <w:t>ви</w:t>
      </w:r>
      <w:r w:rsidR="008525D2">
        <w:rPr>
          <w:rFonts w:ascii="Times New Roman" w:hAnsi="Times New Roman"/>
          <w:sz w:val="24"/>
          <w:szCs w:val="24"/>
          <w:lang w:val="uk-UA"/>
        </w:rPr>
        <w:t>ди соціальних та політичних небезпек, допомога при нещасних випадках, визначити види та прояв тероризму.</w:t>
      </w:r>
    </w:p>
    <w:p w:rsidR="008525D2" w:rsidRDefault="008525D2" w:rsidP="006655FF">
      <w:pPr>
        <w:pStyle w:val="ab"/>
        <w:numPr>
          <w:ilvl w:val="1"/>
          <w:numId w:val="22"/>
        </w:numPr>
        <w:jc w:val="both"/>
        <w:rPr>
          <w:b/>
          <w:lang w:val="uk-UA"/>
        </w:rPr>
      </w:pPr>
      <w:r w:rsidRPr="006655FF">
        <w:rPr>
          <w:b/>
          <w:lang w:val="uk-UA"/>
        </w:rPr>
        <w:t>Після виконаної роботи студент повинен</w:t>
      </w:r>
    </w:p>
    <w:p w:rsidR="009C5572" w:rsidRPr="009C5572" w:rsidRDefault="009C5572" w:rsidP="009C5572">
      <w:pPr>
        <w:jc w:val="both"/>
        <w:rPr>
          <w:lang w:val="uk-UA"/>
        </w:rPr>
      </w:pPr>
      <w:r w:rsidRPr="009C5572">
        <w:rPr>
          <w:b/>
          <w:lang w:val="uk-UA"/>
        </w:rPr>
        <w:t xml:space="preserve">знати: </w:t>
      </w:r>
      <w:r>
        <w:rPr>
          <w:lang w:val="uk-UA"/>
        </w:rPr>
        <w:t>основні поняття тероризму, соціальн</w:t>
      </w:r>
      <w:r w:rsidR="00791606">
        <w:rPr>
          <w:lang w:val="uk-UA"/>
        </w:rPr>
        <w:t>их та політичних небезпек, прояв та ознаки видів кр</w:t>
      </w:r>
      <w:r w:rsidR="00B80D35">
        <w:rPr>
          <w:lang w:val="uk-UA"/>
        </w:rPr>
        <w:t>овотеч, ознаки життя та смерті,</w:t>
      </w:r>
      <w:r>
        <w:rPr>
          <w:b/>
          <w:lang w:val="uk-UA"/>
        </w:rPr>
        <w:t xml:space="preserve"> </w:t>
      </w:r>
      <w:r w:rsidR="00B80D35">
        <w:t xml:space="preserve">правила </w:t>
      </w:r>
      <w:proofErr w:type="spellStart"/>
      <w:r w:rsidR="00B80D35">
        <w:t>поведінки</w:t>
      </w:r>
      <w:proofErr w:type="spellEnd"/>
      <w:r w:rsidR="00B80D35">
        <w:t xml:space="preserve"> по </w:t>
      </w:r>
      <w:proofErr w:type="spellStart"/>
      <w:r w:rsidR="00B80D35">
        <w:t>збереженню</w:t>
      </w:r>
      <w:proofErr w:type="spellEnd"/>
      <w:r w:rsidR="00B80D35">
        <w:t xml:space="preserve"> </w:t>
      </w:r>
      <w:proofErr w:type="spellStart"/>
      <w:r w:rsidR="00B80D35">
        <w:t>власного</w:t>
      </w:r>
      <w:proofErr w:type="spellEnd"/>
      <w:r w:rsidR="00B80D35">
        <w:t xml:space="preserve"> </w:t>
      </w:r>
      <w:proofErr w:type="spellStart"/>
      <w:r w:rsidR="00B80D35">
        <w:t>життя</w:t>
      </w:r>
      <w:proofErr w:type="spellEnd"/>
      <w:r w:rsidR="00B80D35">
        <w:t xml:space="preserve"> у </w:t>
      </w:r>
      <w:proofErr w:type="spellStart"/>
      <w:r w:rsidR="00B80D35">
        <w:t>натовпі</w:t>
      </w:r>
      <w:proofErr w:type="spellEnd"/>
      <w:r w:rsidR="00B80D35">
        <w:t xml:space="preserve"> </w:t>
      </w:r>
      <w:proofErr w:type="spellStart"/>
      <w:r w:rsidR="00B80D35">
        <w:t>під</w:t>
      </w:r>
      <w:proofErr w:type="spellEnd"/>
      <w:r w:rsidR="00B80D35">
        <w:t xml:space="preserve"> час </w:t>
      </w:r>
      <w:proofErr w:type="spellStart"/>
      <w:r w:rsidR="00B80D35">
        <w:t>масових</w:t>
      </w:r>
      <w:proofErr w:type="spellEnd"/>
      <w:r w:rsidR="00B80D35">
        <w:t xml:space="preserve"> </w:t>
      </w:r>
      <w:proofErr w:type="spellStart"/>
      <w:r w:rsidR="00B80D35">
        <w:t>заходів</w:t>
      </w:r>
      <w:proofErr w:type="spellEnd"/>
      <w:r w:rsidR="00B80D35">
        <w:t>.</w:t>
      </w:r>
    </w:p>
    <w:p w:rsidR="009C5572" w:rsidRPr="009C5572" w:rsidRDefault="009C5572" w:rsidP="009C5572">
      <w:pPr>
        <w:jc w:val="both"/>
        <w:rPr>
          <w:b/>
          <w:lang w:val="uk-UA"/>
        </w:rPr>
      </w:pPr>
      <w:r w:rsidRPr="009C5572">
        <w:rPr>
          <w:rFonts w:eastAsiaTheme="majorEastAsia"/>
          <w:b/>
          <w:lang w:val="uk-UA"/>
        </w:rPr>
        <w:t>вміти:</w:t>
      </w:r>
      <w:r w:rsidRPr="009C5572">
        <w:rPr>
          <w:b/>
          <w:lang w:val="uk-UA"/>
        </w:rPr>
        <w:t xml:space="preserve"> </w:t>
      </w:r>
      <w:r>
        <w:rPr>
          <w:lang w:val="uk-UA"/>
        </w:rPr>
        <w:t>розрізняти види тероризму</w:t>
      </w:r>
      <w:r w:rsidR="00791606">
        <w:rPr>
          <w:lang w:val="uk-UA"/>
        </w:rPr>
        <w:t>, види кровотеч, проведення зупинки кровотеч та реанімаційних заходів,</w:t>
      </w:r>
      <w:r w:rsidR="00B80D35">
        <w:rPr>
          <w:lang w:val="uk-UA"/>
        </w:rPr>
        <w:t xml:space="preserve"> визначати алгоритм дій під час соціально-політичних небезпек.</w:t>
      </w:r>
    </w:p>
    <w:p w:rsidR="00C934DD" w:rsidRDefault="00C934DD" w:rsidP="00C934DD">
      <w:pPr>
        <w:jc w:val="both"/>
        <w:rPr>
          <w:b/>
          <w:lang w:val="uk-UA"/>
        </w:rPr>
      </w:pPr>
      <w:r w:rsidRPr="00D35768">
        <w:rPr>
          <w:b/>
          <w:lang w:val="uk-UA"/>
        </w:rPr>
        <w:t xml:space="preserve">3. План </w:t>
      </w:r>
    </w:p>
    <w:p w:rsidR="00C934DD" w:rsidRDefault="00C934DD" w:rsidP="00C934DD">
      <w:pPr>
        <w:jc w:val="both"/>
        <w:rPr>
          <w:lang w:val="uk-UA"/>
        </w:rPr>
      </w:pPr>
      <w:r>
        <w:rPr>
          <w:lang w:val="uk-UA"/>
        </w:rPr>
        <w:t xml:space="preserve">1. Небезпека загальної інформатизації </w:t>
      </w:r>
      <w:proofErr w:type="spellStart"/>
      <w:r>
        <w:rPr>
          <w:lang w:val="uk-UA"/>
        </w:rPr>
        <w:t>інформатизації</w:t>
      </w:r>
      <w:proofErr w:type="spellEnd"/>
      <w:r>
        <w:rPr>
          <w:lang w:val="uk-UA"/>
        </w:rPr>
        <w:t xml:space="preserve"> суспільства.</w:t>
      </w:r>
    </w:p>
    <w:p w:rsidR="00C934DD" w:rsidRDefault="00C934DD" w:rsidP="00C934DD">
      <w:pPr>
        <w:jc w:val="both"/>
        <w:rPr>
          <w:lang w:val="uk-UA"/>
        </w:rPr>
      </w:pPr>
      <w:r>
        <w:rPr>
          <w:lang w:val="uk-UA"/>
        </w:rPr>
        <w:t>2. Невідкладна допомога при нещасних випадках.</w:t>
      </w:r>
    </w:p>
    <w:p w:rsidR="00C934DD" w:rsidRPr="00C934DD" w:rsidRDefault="00C934DD" w:rsidP="00C934DD">
      <w:pPr>
        <w:jc w:val="both"/>
        <w:rPr>
          <w:lang w:val="uk-UA"/>
        </w:rPr>
      </w:pPr>
      <w:r>
        <w:rPr>
          <w:lang w:val="uk-UA"/>
        </w:rPr>
        <w:t>3. Тероризм, ознаки, прояв.</w:t>
      </w:r>
    </w:p>
    <w:p w:rsidR="009C5572" w:rsidRPr="00B80D35" w:rsidRDefault="00B80D35" w:rsidP="009C5572">
      <w:pPr>
        <w:jc w:val="both"/>
        <w:rPr>
          <w:lang w:val="uk-UA"/>
        </w:rPr>
      </w:pPr>
      <w:r w:rsidRPr="00DB7237">
        <w:rPr>
          <w:b/>
          <w:lang w:val="uk-UA"/>
        </w:rPr>
        <w:t xml:space="preserve">4. Основні поняття і терміни </w:t>
      </w:r>
      <w:r w:rsidRPr="00DB7237">
        <w:rPr>
          <w:lang w:val="uk-UA"/>
        </w:rPr>
        <w:t>“</w:t>
      </w:r>
      <w:r>
        <w:rPr>
          <w:lang w:val="uk-UA"/>
        </w:rPr>
        <w:t>соціальна небезпека</w:t>
      </w:r>
      <w:r w:rsidRPr="00DB7237">
        <w:rPr>
          <w:lang w:val="uk-UA"/>
        </w:rPr>
        <w:t>”, “</w:t>
      </w:r>
      <w:r>
        <w:rPr>
          <w:lang w:val="uk-UA"/>
        </w:rPr>
        <w:t>політична небезпека</w:t>
      </w:r>
      <w:r w:rsidRPr="00DB7237">
        <w:rPr>
          <w:lang w:val="uk-UA"/>
        </w:rPr>
        <w:t>”, “</w:t>
      </w:r>
      <w:r>
        <w:rPr>
          <w:lang w:val="uk-UA"/>
        </w:rPr>
        <w:t>тероризм</w:t>
      </w:r>
      <w:r w:rsidRPr="00DB7237">
        <w:rPr>
          <w:lang w:val="uk-UA"/>
        </w:rPr>
        <w:t>”, “</w:t>
      </w:r>
      <w:r>
        <w:rPr>
          <w:lang w:val="uk-UA"/>
        </w:rPr>
        <w:t>кровотеча</w:t>
      </w:r>
      <w:r w:rsidRPr="00DB7237">
        <w:rPr>
          <w:lang w:val="uk-UA"/>
        </w:rPr>
        <w:t>”</w:t>
      </w:r>
      <w:r w:rsidRPr="00DB7237">
        <w:rPr>
          <w:spacing w:val="-2"/>
          <w:lang w:val="uk-UA"/>
        </w:rPr>
        <w:t xml:space="preserve">, </w:t>
      </w:r>
      <w:r w:rsidRPr="00DB7237">
        <w:rPr>
          <w:lang w:val="uk-UA"/>
        </w:rPr>
        <w:t>“</w:t>
      </w:r>
      <w:r>
        <w:rPr>
          <w:lang w:val="uk-UA"/>
        </w:rPr>
        <w:t>натовп</w:t>
      </w:r>
      <w:r w:rsidRPr="00DB7237">
        <w:rPr>
          <w:lang w:val="uk-UA"/>
        </w:rPr>
        <w:t>”, “</w:t>
      </w:r>
      <w:r>
        <w:rPr>
          <w:lang w:val="uk-UA"/>
        </w:rPr>
        <w:t>масаж серця</w:t>
      </w:r>
      <w:r w:rsidRPr="00DB7237">
        <w:rPr>
          <w:lang w:val="uk-UA"/>
        </w:rPr>
        <w:t>”, “</w:t>
      </w:r>
      <w:r>
        <w:rPr>
          <w:lang w:val="uk-UA"/>
        </w:rPr>
        <w:t>штучне дихання</w:t>
      </w:r>
      <w:r w:rsidRPr="00DB7237">
        <w:rPr>
          <w:lang w:val="uk-UA"/>
        </w:rPr>
        <w:t>”,</w:t>
      </w:r>
      <w:r>
        <w:rPr>
          <w:lang w:val="uk-UA"/>
        </w:rPr>
        <w:t xml:space="preserve"> </w:t>
      </w:r>
      <w:r w:rsidRPr="00DB7237">
        <w:rPr>
          <w:lang w:val="uk-UA"/>
        </w:rPr>
        <w:t>“</w:t>
      </w:r>
      <w:r>
        <w:rPr>
          <w:lang w:val="uk-UA"/>
        </w:rPr>
        <w:t>шкідливі звички</w:t>
      </w:r>
      <w:r w:rsidRPr="00DB7237">
        <w:rPr>
          <w:lang w:val="uk-UA"/>
        </w:rPr>
        <w:t>”, “</w:t>
      </w:r>
      <w:r>
        <w:rPr>
          <w:lang w:val="uk-UA"/>
        </w:rPr>
        <w:t>ознаки життя та смерті”.</w:t>
      </w:r>
    </w:p>
    <w:p w:rsidR="006655FF" w:rsidRPr="006655FF" w:rsidRDefault="006655FF" w:rsidP="006655FF">
      <w:pPr>
        <w:jc w:val="both"/>
        <w:rPr>
          <w:lang w:val="uk-UA"/>
        </w:rPr>
      </w:pPr>
      <w:r w:rsidRPr="006655FF">
        <w:rPr>
          <w:b/>
          <w:lang w:val="uk-UA"/>
        </w:rPr>
        <w:t xml:space="preserve">5. Методичні рекомендації щодо розкриття питань плану </w:t>
      </w:r>
      <w:r w:rsidRPr="006655FF">
        <w:rPr>
          <w:lang w:val="uk-UA"/>
        </w:rPr>
        <w:t>викладені у рекомендаціях до самостійної підготовки студентів.</w:t>
      </w:r>
    </w:p>
    <w:p w:rsidR="006655FF" w:rsidRPr="00DB7237" w:rsidRDefault="006655FF" w:rsidP="006655FF">
      <w:pPr>
        <w:jc w:val="both"/>
        <w:rPr>
          <w:b/>
          <w:lang w:val="uk-UA"/>
        </w:rPr>
      </w:pPr>
      <w:r w:rsidRPr="00DB7237">
        <w:rPr>
          <w:b/>
          <w:lang w:val="uk-UA"/>
        </w:rPr>
        <w:t xml:space="preserve">6. Питання та завдання для закріплення навчального матеріалу </w:t>
      </w:r>
    </w:p>
    <w:p w:rsidR="006655FF" w:rsidRDefault="006655FF" w:rsidP="006655FF">
      <w:pPr>
        <w:ind w:left="284" w:hanging="284"/>
        <w:jc w:val="both"/>
        <w:rPr>
          <w:lang w:val="uk-UA"/>
        </w:rPr>
      </w:pPr>
      <w:r>
        <w:rPr>
          <w:lang w:val="uk-UA"/>
        </w:rPr>
        <w:t xml:space="preserve">1. </w:t>
      </w:r>
      <w:r w:rsidRPr="006655FF">
        <w:rPr>
          <w:lang w:val="uk-UA"/>
        </w:rPr>
        <w:t>Глобальні проблеми людства: глобальна біосферна криза, екологічна криза, ресурсна криза, мирне співіснування, припинення гонки озброєння та відвернення ядерної війни, охорона навколишнього природного середовища, паливно-енергетична, сировинна, продовольча, демографічна, інформаційна, ліквідація небезпечних хвороб</w:t>
      </w:r>
      <w:r>
        <w:rPr>
          <w:lang w:val="uk-UA"/>
        </w:rPr>
        <w:t>.</w:t>
      </w:r>
    </w:p>
    <w:p w:rsidR="00DB791C" w:rsidRDefault="006655FF" w:rsidP="00DB791C">
      <w:pPr>
        <w:jc w:val="both"/>
        <w:rPr>
          <w:lang w:val="uk-UA"/>
        </w:rPr>
      </w:pPr>
      <w:r>
        <w:t>2.</w:t>
      </w:r>
      <w:r>
        <w:rPr>
          <w:lang w:val="uk-UA"/>
        </w:rPr>
        <w:t xml:space="preserve"> </w:t>
      </w:r>
      <w:proofErr w:type="spellStart"/>
      <w:proofErr w:type="gramStart"/>
      <w:r>
        <w:t>Соц</w:t>
      </w:r>
      <w:proofErr w:type="gramEnd"/>
      <w:r>
        <w:t>іальні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життя</w:t>
      </w:r>
      <w:proofErr w:type="spellEnd"/>
      <w:r>
        <w:t xml:space="preserve"> та </w:t>
      </w:r>
      <w:proofErr w:type="spellStart"/>
      <w:r>
        <w:t>здоров’я</w:t>
      </w:r>
      <w:proofErr w:type="spellEnd"/>
      <w:r>
        <w:t xml:space="preserve"> </w:t>
      </w:r>
      <w:proofErr w:type="spellStart"/>
      <w:r>
        <w:t>людини</w:t>
      </w:r>
      <w:proofErr w:type="spellEnd"/>
      <w:r>
        <w:t>.</w:t>
      </w:r>
      <w:r w:rsidR="00DB791C" w:rsidRPr="00DB791C">
        <w:rPr>
          <w:lang w:val="uk-UA"/>
        </w:rPr>
        <w:t xml:space="preserve"> </w:t>
      </w:r>
    </w:p>
    <w:p w:rsidR="00DB791C" w:rsidRDefault="00DB791C" w:rsidP="00DB791C">
      <w:pPr>
        <w:jc w:val="both"/>
        <w:rPr>
          <w:lang w:val="uk-UA"/>
        </w:rPr>
      </w:pPr>
      <w:r>
        <w:rPr>
          <w:lang w:val="uk-UA"/>
        </w:rPr>
        <w:t xml:space="preserve">3. </w:t>
      </w:r>
      <w:r w:rsidRPr="00DB791C">
        <w:rPr>
          <w:lang w:val="uk-UA"/>
        </w:rPr>
        <w:t xml:space="preserve">Шкідливі </w:t>
      </w:r>
      <w:r>
        <w:rPr>
          <w:lang w:val="uk-UA"/>
        </w:rPr>
        <w:t xml:space="preserve">звички як фактори небезпеки. </w:t>
      </w:r>
    </w:p>
    <w:p w:rsidR="00DB791C" w:rsidRDefault="00DB791C" w:rsidP="00DB791C">
      <w:pPr>
        <w:jc w:val="both"/>
        <w:rPr>
          <w:lang w:val="uk-UA"/>
        </w:rPr>
      </w:pPr>
      <w:r>
        <w:rPr>
          <w:lang w:val="uk-UA"/>
        </w:rPr>
        <w:t xml:space="preserve">4. </w:t>
      </w:r>
      <w:r w:rsidRPr="00DB791C">
        <w:rPr>
          <w:lang w:val="uk-UA"/>
        </w:rPr>
        <w:t>Поняття та різновиди натовпу. Поводження людини в натовпі.</w:t>
      </w:r>
    </w:p>
    <w:p w:rsidR="00DB791C" w:rsidRDefault="00DB791C" w:rsidP="006655FF">
      <w:pPr>
        <w:jc w:val="both"/>
        <w:rPr>
          <w:lang w:val="uk-UA"/>
        </w:rPr>
      </w:pPr>
      <w:r>
        <w:rPr>
          <w:lang w:val="uk-UA"/>
        </w:rPr>
        <w:t xml:space="preserve">5. Особливості </w:t>
      </w:r>
      <w:r w:rsidRPr="00DB791C">
        <w:rPr>
          <w:lang w:val="uk-UA"/>
        </w:rPr>
        <w:t>надання першої долікарської допомоги</w:t>
      </w:r>
      <w:r>
        <w:rPr>
          <w:lang w:val="uk-UA"/>
        </w:rPr>
        <w:t>.</w:t>
      </w:r>
    </w:p>
    <w:p w:rsidR="00B80D35" w:rsidRDefault="00DB791C" w:rsidP="006655FF">
      <w:pPr>
        <w:jc w:val="both"/>
        <w:rPr>
          <w:lang w:val="uk-UA"/>
        </w:rPr>
      </w:pPr>
      <w:r>
        <w:rPr>
          <w:lang w:val="uk-UA"/>
        </w:rPr>
        <w:t xml:space="preserve">6. </w:t>
      </w:r>
      <w:r w:rsidR="00B80D35">
        <w:rPr>
          <w:lang w:val="uk-UA"/>
        </w:rPr>
        <w:t>Визначення ознак життя та смерті.</w:t>
      </w:r>
    </w:p>
    <w:p w:rsidR="006655FF" w:rsidRDefault="00B80D35" w:rsidP="006655FF">
      <w:pPr>
        <w:jc w:val="both"/>
        <w:rPr>
          <w:lang w:val="uk-UA"/>
        </w:rPr>
      </w:pPr>
      <w:r>
        <w:rPr>
          <w:lang w:val="uk-UA"/>
        </w:rPr>
        <w:t xml:space="preserve">7. </w:t>
      </w:r>
      <w:r w:rsidR="00DB791C">
        <w:rPr>
          <w:lang w:val="uk-UA"/>
        </w:rPr>
        <w:t>Реанімаційні заходи: структура, класифікація, визначення, проведення.</w:t>
      </w:r>
      <w:r w:rsidR="00DB791C" w:rsidRPr="00DB791C">
        <w:rPr>
          <w:lang w:val="uk-UA"/>
        </w:rPr>
        <w:t xml:space="preserve"> </w:t>
      </w:r>
    </w:p>
    <w:p w:rsidR="006655FF" w:rsidRPr="00DB7237" w:rsidRDefault="006655FF" w:rsidP="006655FF">
      <w:pPr>
        <w:shd w:val="clear" w:color="auto" w:fill="FFFFFF"/>
        <w:ind w:right="-185"/>
        <w:jc w:val="both"/>
        <w:rPr>
          <w:color w:val="000000"/>
          <w:spacing w:val="-2"/>
          <w:lang w:val="uk-UA"/>
        </w:rPr>
      </w:pPr>
      <w:r w:rsidRPr="00DB7237">
        <w:rPr>
          <w:b/>
          <w:lang w:val="uk-UA"/>
        </w:rPr>
        <w:t>7. Теми рефератів,співдоповідей та повідомлень</w:t>
      </w:r>
      <w:r w:rsidRPr="00DB7237">
        <w:rPr>
          <w:color w:val="000000"/>
          <w:spacing w:val="-2"/>
          <w:lang w:val="uk-UA"/>
        </w:rPr>
        <w:t xml:space="preserve"> </w:t>
      </w:r>
    </w:p>
    <w:p w:rsidR="00DB791C" w:rsidRDefault="00DB791C" w:rsidP="006655FF">
      <w:pPr>
        <w:jc w:val="both"/>
        <w:rPr>
          <w:lang w:val="uk-UA"/>
        </w:rPr>
      </w:pPr>
      <w:r w:rsidRPr="00DB791C">
        <w:rPr>
          <w:lang w:val="uk-UA"/>
        </w:rPr>
        <w:t xml:space="preserve">1. </w:t>
      </w:r>
      <w:r>
        <w:rPr>
          <w:lang w:val="uk-UA"/>
        </w:rPr>
        <w:t>Кровотечі: види, способи зупинки.</w:t>
      </w:r>
    </w:p>
    <w:p w:rsidR="00DB791C" w:rsidRDefault="00DB791C" w:rsidP="006655FF">
      <w:pPr>
        <w:jc w:val="both"/>
        <w:rPr>
          <w:lang w:val="uk-UA"/>
        </w:rPr>
      </w:pPr>
      <w:r>
        <w:rPr>
          <w:lang w:val="uk-UA"/>
        </w:rPr>
        <w:t xml:space="preserve">2. </w:t>
      </w:r>
      <w:r w:rsidR="00B80D35">
        <w:rPr>
          <w:lang w:val="uk-UA"/>
        </w:rPr>
        <w:t>Техніка в</w:t>
      </w:r>
      <w:r>
        <w:rPr>
          <w:lang w:val="uk-UA"/>
        </w:rPr>
        <w:t>иконання штучної вентиляції легень.</w:t>
      </w:r>
    </w:p>
    <w:p w:rsidR="00DB791C" w:rsidRDefault="00DB791C" w:rsidP="006655FF">
      <w:pPr>
        <w:jc w:val="both"/>
        <w:rPr>
          <w:lang w:val="uk-UA"/>
        </w:rPr>
      </w:pPr>
      <w:r>
        <w:rPr>
          <w:lang w:val="uk-UA"/>
        </w:rPr>
        <w:t xml:space="preserve">3. </w:t>
      </w:r>
      <w:r w:rsidR="00B80D35">
        <w:rPr>
          <w:lang w:val="uk-UA"/>
        </w:rPr>
        <w:t>Техніка в</w:t>
      </w:r>
      <w:r>
        <w:rPr>
          <w:lang w:val="uk-UA"/>
        </w:rPr>
        <w:t>иконання масажу серця.</w:t>
      </w:r>
      <w:r w:rsidRPr="00DB791C">
        <w:rPr>
          <w:lang w:val="uk-UA"/>
        </w:rPr>
        <w:t xml:space="preserve"> </w:t>
      </w:r>
    </w:p>
    <w:p w:rsidR="00DB791C" w:rsidRDefault="00DB791C" w:rsidP="006655FF">
      <w:pPr>
        <w:jc w:val="both"/>
        <w:rPr>
          <w:lang w:val="uk-UA"/>
        </w:rPr>
      </w:pPr>
      <w:r>
        <w:rPr>
          <w:lang w:val="uk-UA"/>
        </w:rPr>
        <w:t xml:space="preserve">4. </w:t>
      </w:r>
      <w:r w:rsidRPr="00DB791C">
        <w:rPr>
          <w:lang w:val="uk-UA"/>
        </w:rPr>
        <w:t>Соціальні хвороби та їхня п</w:t>
      </w:r>
      <w:r>
        <w:rPr>
          <w:lang w:val="uk-UA"/>
        </w:rPr>
        <w:t xml:space="preserve">рофілактика. </w:t>
      </w:r>
    </w:p>
    <w:p w:rsidR="00DB791C" w:rsidRPr="00DB791C" w:rsidRDefault="00DB791C" w:rsidP="006655FF">
      <w:pPr>
        <w:jc w:val="both"/>
        <w:rPr>
          <w:lang w:val="uk-UA"/>
        </w:rPr>
      </w:pPr>
      <w:r>
        <w:rPr>
          <w:lang w:val="uk-UA"/>
        </w:rPr>
        <w:t xml:space="preserve">5. </w:t>
      </w:r>
      <w:r w:rsidRPr="00DB791C">
        <w:rPr>
          <w:lang w:val="uk-UA"/>
        </w:rPr>
        <w:t xml:space="preserve">Тероризм,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,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при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проявах</w:t>
      </w:r>
      <w:proofErr w:type="spellEnd"/>
      <w:r>
        <w:t xml:space="preserve"> </w:t>
      </w:r>
      <w:proofErr w:type="spellStart"/>
      <w:r>
        <w:t>тероризму</w:t>
      </w:r>
      <w:proofErr w:type="spellEnd"/>
      <w:r>
        <w:t>.</w:t>
      </w:r>
    </w:p>
    <w:p w:rsidR="00430A11" w:rsidRDefault="00430A11" w:rsidP="00430A11">
      <w:pPr>
        <w:jc w:val="both"/>
        <w:rPr>
          <w:b/>
          <w:lang w:val="uk-UA"/>
        </w:rPr>
      </w:pPr>
      <w:r w:rsidRPr="00107192">
        <w:rPr>
          <w:b/>
          <w:lang w:val="uk-UA"/>
        </w:rPr>
        <w:t xml:space="preserve">8. Рекомендована література </w:t>
      </w:r>
    </w:p>
    <w:p w:rsidR="00430A11" w:rsidRDefault="00430A11" w:rsidP="00430A11">
      <w:pPr>
        <w:jc w:val="both"/>
        <w:rPr>
          <w:lang w:val="uk-UA"/>
        </w:rPr>
      </w:pPr>
      <w:r w:rsidRPr="00107192">
        <w:rPr>
          <w:lang w:val="uk-UA"/>
        </w:rPr>
        <w:t xml:space="preserve">Основна: </w:t>
      </w:r>
      <w:r w:rsidR="00D405AC">
        <w:rPr>
          <w:lang w:val="uk-UA"/>
        </w:rPr>
        <w:t>1,13-15,17,18</w:t>
      </w:r>
      <w:r>
        <w:rPr>
          <w:lang w:val="uk-UA"/>
        </w:rPr>
        <w:t>.</w:t>
      </w:r>
    </w:p>
    <w:p w:rsidR="00430A11" w:rsidRPr="00107192" w:rsidRDefault="00430A11" w:rsidP="00430A11">
      <w:pPr>
        <w:jc w:val="both"/>
        <w:rPr>
          <w:lang w:val="uk-UA"/>
        </w:rPr>
      </w:pPr>
      <w:r w:rsidRPr="00107192">
        <w:rPr>
          <w:lang w:val="uk-UA"/>
        </w:rPr>
        <w:t xml:space="preserve">Додаткова: </w:t>
      </w:r>
      <w:r w:rsidR="00D405AC">
        <w:rPr>
          <w:lang w:val="uk-UA"/>
        </w:rPr>
        <w:t>19,21</w:t>
      </w:r>
      <w:r w:rsidR="00996C07">
        <w:rPr>
          <w:lang w:val="uk-UA"/>
        </w:rPr>
        <w:t>,3</w:t>
      </w:r>
      <w:r w:rsidR="00D405AC">
        <w:rPr>
          <w:lang w:val="uk-UA"/>
        </w:rPr>
        <w:t>4,41</w:t>
      </w:r>
      <w:r>
        <w:rPr>
          <w:lang w:val="uk-UA"/>
        </w:rPr>
        <w:t>.</w:t>
      </w:r>
    </w:p>
    <w:p w:rsidR="00E5233D" w:rsidRDefault="00E5233D" w:rsidP="009A64F9">
      <w:pPr>
        <w:ind w:firstLine="851"/>
        <w:jc w:val="center"/>
        <w:rPr>
          <w:b/>
          <w:lang w:val="uk-UA" w:eastAsia="ar-SA"/>
        </w:rPr>
      </w:pPr>
    </w:p>
    <w:p w:rsidR="00A246C9" w:rsidRDefault="00A246C9" w:rsidP="009A64F9">
      <w:pPr>
        <w:ind w:firstLine="851"/>
        <w:jc w:val="center"/>
        <w:rPr>
          <w:b/>
          <w:lang w:val="uk-UA" w:eastAsia="ar-SA"/>
        </w:rPr>
      </w:pPr>
    </w:p>
    <w:p w:rsidR="00A246C9" w:rsidRDefault="00A246C9" w:rsidP="009A64F9">
      <w:pPr>
        <w:ind w:firstLine="851"/>
        <w:jc w:val="center"/>
        <w:rPr>
          <w:b/>
          <w:lang w:val="uk-UA" w:eastAsia="ar-SA"/>
        </w:rPr>
      </w:pPr>
    </w:p>
    <w:p w:rsidR="00A246C9" w:rsidRDefault="00A246C9" w:rsidP="009A64F9">
      <w:pPr>
        <w:ind w:firstLine="851"/>
        <w:jc w:val="center"/>
        <w:rPr>
          <w:b/>
          <w:lang w:val="uk-UA" w:eastAsia="ar-SA"/>
        </w:rPr>
      </w:pPr>
    </w:p>
    <w:p w:rsidR="00A246C9" w:rsidRPr="00DB7237" w:rsidRDefault="00A246C9" w:rsidP="00A246C9">
      <w:pPr>
        <w:jc w:val="both"/>
        <w:rPr>
          <w:lang w:val="uk-UA"/>
        </w:rPr>
      </w:pPr>
      <w:r w:rsidRPr="00DB7237">
        <w:rPr>
          <w:lang w:val="uk-UA"/>
        </w:rPr>
        <w:t xml:space="preserve">Інструкційна картка складена викладачем </w:t>
      </w:r>
      <w:proofErr w:type="spellStart"/>
      <w:r>
        <w:rPr>
          <w:lang w:val="uk-UA"/>
        </w:rPr>
        <w:t>Попковою</w:t>
      </w:r>
      <w:proofErr w:type="spellEnd"/>
      <w:r>
        <w:rPr>
          <w:lang w:val="uk-UA"/>
        </w:rPr>
        <w:t xml:space="preserve"> М.А.</w:t>
      </w:r>
    </w:p>
    <w:p w:rsidR="00A246C9" w:rsidRPr="00DB7237" w:rsidRDefault="00A246C9" w:rsidP="00A246C9">
      <w:pPr>
        <w:jc w:val="both"/>
        <w:rPr>
          <w:lang w:val="uk-UA"/>
        </w:rPr>
      </w:pPr>
      <w:r w:rsidRPr="00DB7237">
        <w:rPr>
          <w:lang w:val="uk-UA"/>
        </w:rPr>
        <w:t xml:space="preserve">Розглянуто та схвалено на засіданні циклової комісії </w:t>
      </w:r>
    </w:p>
    <w:p w:rsidR="00A246C9" w:rsidRPr="00DB7237" w:rsidRDefault="00A246C9" w:rsidP="00A246C9">
      <w:pPr>
        <w:jc w:val="both"/>
        <w:rPr>
          <w:lang w:val="uk-UA"/>
        </w:rPr>
      </w:pPr>
      <w:r w:rsidRPr="00DB7237">
        <w:rPr>
          <w:lang w:val="uk-UA"/>
        </w:rPr>
        <w:t>«</w:t>
      </w:r>
      <w:r>
        <w:rPr>
          <w:lang w:val="uk-UA"/>
        </w:rPr>
        <w:t>Т</w:t>
      </w:r>
      <w:r w:rsidRPr="00DB7237">
        <w:rPr>
          <w:lang w:val="uk-UA"/>
        </w:rPr>
        <w:t xml:space="preserve">уризму </w:t>
      </w:r>
      <w:r>
        <w:rPr>
          <w:lang w:val="uk-UA"/>
        </w:rPr>
        <w:t>та природничих дисциплін»</w:t>
      </w:r>
    </w:p>
    <w:p w:rsidR="00A246C9" w:rsidRPr="00DB7237" w:rsidRDefault="00A246C9" w:rsidP="00A246C9">
      <w:pPr>
        <w:jc w:val="both"/>
        <w:rPr>
          <w:u w:val="single"/>
          <w:lang w:val="uk-UA"/>
        </w:rPr>
      </w:pPr>
      <w:r w:rsidRPr="00DB7237">
        <w:rPr>
          <w:u w:val="single"/>
          <w:lang w:val="uk-UA"/>
        </w:rPr>
        <w:t xml:space="preserve">Протокол № </w:t>
      </w:r>
      <w:r>
        <w:rPr>
          <w:u w:val="single"/>
          <w:lang w:val="uk-UA"/>
        </w:rPr>
        <w:t xml:space="preserve">  від «   </w:t>
      </w:r>
      <w:r w:rsidRPr="00DB7237">
        <w:rPr>
          <w:u w:val="single"/>
          <w:lang w:val="uk-UA"/>
        </w:rPr>
        <w:t>»</w:t>
      </w:r>
      <w:r>
        <w:rPr>
          <w:u w:val="single"/>
          <w:lang w:val="uk-UA"/>
        </w:rPr>
        <w:t xml:space="preserve">               2018</w:t>
      </w:r>
      <w:r w:rsidRPr="00DB7237">
        <w:rPr>
          <w:u w:val="single"/>
          <w:lang w:val="uk-UA"/>
        </w:rPr>
        <w:t xml:space="preserve"> р.</w:t>
      </w:r>
    </w:p>
    <w:p w:rsidR="00A246C9" w:rsidRPr="00DB7237" w:rsidRDefault="00A246C9" w:rsidP="00A246C9">
      <w:pPr>
        <w:jc w:val="both"/>
        <w:rPr>
          <w:lang w:val="uk-UA"/>
        </w:rPr>
      </w:pPr>
      <w:r w:rsidRPr="00DB7237">
        <w:rPr>
          <w:lang w:val="uk-UA"/>
        </w:rPr>
        <w:t>Голова комісії _____________________</w:t>
      </w:r>
    </w:p>
    <w:p w:rsidR="00A246C9" w:rsidRDefault="00A246C9" w:rsidP="009A64F9">
      <w:pPr>
        <w:ind w:firstLine="851"/>
        <w:jc w:val="center"/>
        <w:rPr>
          <w:b/>
          <w:lang w:val="uk-UA" w:eastAsia="ar-SA"/>
        </w:rPr>
      </w:pPr>
    </w:p>
    <w:p w:rsidR="00E5233D" w:rsidRPr="00DB7237" w:rsidRDefault="00E5233D" w:rsidP="00E5233D">
      <w:pPr>
        <w:jc w:val="center"/>
        <w:rPr>
          <w:b/>
          <w:lang w:val="uk-UA"/>
        </w:rPr>
      </w:pPr>
      <w:r w:rsidRPr="00DB7237">
        <w:rPr>
          <w:b/>
          <w:lang w:val="uk-UA"/>
        </w:rPr>
        <w:lastRenderedPageBreak/>
        <w:t>Інструкційна картка</w:t>
      </w:r>
    </w:p>
    <w:p w:rsidR="00E5233D" w:rsidRPr="00DB7237" w:rsidRDefault="00E5233D" w:rsidP="00E5233D">
      <w:pPr>
        <w:jc w:val="center"/>
        <w:rPr>
          <w:b/>
          <w:lang w:val="uk-UA"/>
        </w:rPr>
      </w:pPr>
      <w:r w:rsidRPr="00DB7237">
        <w:rPr>
          <w:b/>
          <w:lang w:val="uk-UA"/>
        </w:rPr>
        <w:t>до самостійної роботи з дисципліни</w:t>
      </w:r>
    </w:p>
    <w:p w:rsidR="00E5233D" w:rsidRPr="00A34BBF" w:rsidRDefault="00E5233D" w:rsidP="00E5233D">
      <w:pPr>
        <w:jc w:val="center"/>
        <w:rPr>
          <w:lang w:val="uk-UA"/>
        </w:rPr>
      </w:pPr>
      <w:r w:rsidRPr="00A34BBF">
        <w:rPr>
          <w:lang w:val="uk-UA"/>
        </w:rPr>
        <w:t>“Безпека життєдіяльності фахівця з основами охорони праці”</w:t>
      </w:r>
    </w:p>
    <w:p w:rsidR="00E5233D" w:rsidRPr="00E5233D" w:rsidRDefault="00E5233D" w:rsidP="00E5233D">
      <w:pPr>
        <w:jc w:val="both"/>
        <w:rPr>
          <w:b/>
          <w:lang w:val="uk-UA" w:eastAsia="ar-SA"/>
        </w:rPr>
      </w:pPr>
      <w:r w:rsidRPr="00E5233D">
        <w:rPr>
          <w:b/>
          <w:lang w:val="uk-UA"/>
        </w:rPr>
        <w:t xml:space="preserve">1. Тема </w:t>
      </w:r>
      <w:r w:rsidRPr="00E5233D">
        <w:rPr>
          <w:b/>
        </w:rPr>
        <w:t xml:space="preserve">Менеджмент </w:t>
      </w:r>
      <w:proofErr w:type="spellStart"/>
      <w:r w:rsidRPr="00E5233D">
        <w:rPr>
          <w:b/>
        </w:rPr>
        <w:t>безпеки</w:t>
      </w:r>
      <w:proofErr w:type="spellEnd"/>
      <w:r w:rsidRPr="00E5233D">
        <w:rPr>
          <w:b/>
        </w:rPr>
        <w:t>.</w:t>
      </w:r>
    </w:p>
    <w:p w:rsidR="00C210CB" w:rsidRPr="00D35768" w:rsidRDefault="00C210CB" w:rsidP="00C210CB">
      <w:pPr>
        <w:pStyle w:val="af5"/>
        <w:widowControl w:val="0"/>
        <w:spacing w:before="0" w:line="240" w:lineRule="auto"/>
        <w:ind w:firstLine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B7237">
        <w:rPr>
          <w:rFonts w:ascii="Times New Roman" w:hAnsi="Times New Roman"/>
          <w:b/>
          <w:sz w:val="24"/>
          <w:szCs w:val="24"/>
          <w:lang w:val="uk-UA"/>
        </w:rPr>
        <w:t>2. Мета</w:t>
      </w:r>
      <w:r w:rsidRPr="00DB7237">
        <w:rPr>
          <w:rFonts w:ascii="Times New Roman" w:hAnsi="Times New Roman"/>
          <w:b/>
          <w:bCs/>
          <w:sz w:val="24"/>
          <w:szCs w:val="24"/>
          <w:lang w:val="uk-UA"/>
        </w:rPr>
        <w:t xml:space="preserve">: </w:t>
      </w:r>
      <w:r w:rsidRPr="00DB7237">
        <w:rPr>
          <w:rFonts w:ascii="Times New Roman" w:hAnsi="Times New Roman"/>
          <w:bCs/>
          <w:sz w:val="24"/>
          <w:szCs w:val="24"/>
          <w:lang w:val="uk-UA"/>
        </w:rPr>
        <w:t xml:space="preserve">визначити сутність </w:t>
      </w:r>
      <w:r w:rsidR="00A33513">
        <w:rPr>
          <w:rFonts w:ascii="Times New Roman" w:hAnsi="Times New Roman"/>
          <w:bCs/>
          <w:sz w:val="24"/>
          <w:szCs w:val="24"/>
          <w:lang w:val="uk-UA"/>
        </w:rPr>
        <w:t xml:space="preserve">забезпечення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безпеки життєдіяльності в </w:t>
      </w:r>
      <w:r w:rsidR="00A33513">
        <w:rPr>
          <w:rFonts w:ascii="Times New Roman" w:hAnsi="Times New Roman"/>
          <w:bCs/>
          <w:sz w:val="24"/>
          <w:szCs w:val="24"/>
          <w:lang w:val="uk-UA"/>
        </w:rPr>
        <w:t>відповідній галузі.</w:t>
      </w:r>
    </w:p>
    <w:p w:rsidR="005E5E25" w:rsidRPr="005E5E25" w:rsidRDefault="005E5E25" w:rsidP="005E5E25">
      <w:pPr>
        <w:pStyle w:val="ab"/>
        <w:numPr>
          <w:ilvl w:val="1"/>
          <w:numId w:val="23"/>
        </w:numPr>
        <w:jc w:val="both"/>
        <w:rPr>
          <w:b/>
          <w:lang w:val="uk-UA"/>
        </w:rPr>
      </w:pPr>
      <w:r w:rsidRPr="005E5E25">
        <w:rPr>
          <w:b/>
          <w:lang w:val="uk-UA"/>
        </w:rPr>
        <w:t>Після виконаної роботи студент повинен</w:t>
      </w:r>
    </w:p>
    <w:p w:rsidR="005E5E25" w:rsidRDefault="005E5E25" w:rsidP="00996C07">
      <w:pPr>
        <w:jc w:val="both"/>
        <w:rPr>
          <w:lang w:val="uk-UA"/>
        </w:rPr>
      </w:pPr>
      <w:r w:rsidRPr="005E5E25">
        <w:rPr>
          <w:b/>
          <w:lang w:val="uk-UA"/>
        </w:rPr>
        <w:t>знати</w:t>
      </w:r>
      <w:r w:rsidRPr="005E5E25">
        <w:rPr>
          <w:lang w:val="uk-UA"/>
        </w:rPr>
        <w:t xml:space="preserve">: основні законодавчі та нормативні акти з питань БЖД, класифікацію надзвичайних ситуацій техногенного та природного характеру, шкоду, яку завдає здоров'ю людини куріння тютюнових виробів. </w:t>
      </w:r>
    </w:p>
    <w:p w:rsidR="005E5E25" w:rsidRDefault="005E5E25" w:rsidP="00996C07">
      <w:pPr>
        <w:jc w:val="both"/>
        <w:rPr>
          <w:b/>
          <w:lang w:val="uk-UA"/>
        </w:rPr>
      </w:pPr>
      <w:r w:rsidRPr="005E5E25">
        <w:rPr>
          <w:b/>
          <w:lang w:val="uk-UA"/>
        </w:rPr>
        <w:t>вміти</w:t>
      </w:r>
      <w:r w:rsidRPr="005E5E25">
        <w:rPr>
          <w:lang w:val="uk-UA"/>
        </w:rPr>
        <w:t>: застосовувати в практичній діяльності вимоги законодавчих і нормативних актів.</w:t>
      </w:r>
    </w:p>
    <w:p w:rsidR="00FF0921" w:rsidRDefault="00FF0921" w:rsidP="00FF0921">
      <w:pPr>
        <w:jc w:val="both"/>
        <w:rPr>
          <w:b/>
          <w:lang w:val="uk-UA"/>
        </w:rPr>
      </w:pPr>
      <w:r w:rsidRPr="00D35768">
        <w:rPr>
          <w:b/>
          <w:lang w:val="uk-UA"/>
        </w:rPr>
        <w:t xml:space="preserve">3. План </w:t>
      </w:r>
    </w:p>
    <w:p w:rsidR="00FF0921" w:rsidRPr="00FF0921" w:rsidRDefault="00FF0921" w:rsidP="00FF0921">
      <w:pPr>
        <w:pStyle w:val="ab"/>
        <w:numPr>
          <w:ilvl w:val="0"/>
          <w:numId w:val="24"/>
        </w:numPr>
        <w:ind w:left="284" w:hanging="284"/>
        <w:jc w:val="both"/>
        <w:rPr>
          <w:lang w:val="uk-UA"/>
        </w:rPr>
      </w:pPr>
      <w:proofErr w:type="spellStart"/>
      <w:r w:rsidRPr="00FF0921">
        <w:t>Загальні</w:t>
      </w:r>
      <w:proofErr w:type="spellEnd"/>
      <w:r w:rsidRPr="00FF0921">
        <w:t xml:space="preserve"> засади </w:t>
      </w:r>
      <w:proofErr w:type="spellStart"/>
      <w:r w:rsidRPr="00FF0921">
        <w:t>моніторингу</w:t>
      </w:r>
      <w:proofErr w:type="spellEnd"/>
      <w:r w:rsidRPr="00FF0921">
        <w:t xml:space="preserve"> НС та порядок </w:t>
      </w:r>
      <w:proofErr w:type="spellStart"/>
      <w:r w:rsidRPr="00FF0921">
        <w:t>його</w:t>
      </w:r>
      <w:proofErr w:type="spellEnd"/>
      <w:r w:rsidRPr="00FF0921">
        <w:t xml:space="preserve"> </w:t>
      </w:r>
      <w:proofErr w:type="spellStart"/>
      <w:r w:rsidRPr="00FF0921">
        <w:t>здійснення</w:t>
      </w:r>
      <w:proofErr w:type="spellEnd"/>
    </w:p>
    <w:p w:rsidR="00FF0921" w:rsidRPr="00FF0921" w:rsidRDefault="00FF0921" w:rsidP="00FF0921">
      <w:pPr>
        <w:pStyle w:val="ab"/>
        <w:numPr>
          <w:ilvl w:val="0"/>
          <w:numId w:val="24"/>
        </w:numPr>
        <w:ind w:left="284" w:hanging="284"/>
        <w:jc w:val="both"/>
        <w:rPr>
          <w:lang w:val="uk-UA"/>
        </w:rPr>
      </w:pPr>
      <w:proofErr w:type="spellStart"/>
      <w:r w:rsidRPr="00FF0921">
        <w:t>Програми</w:t>
      </w:r>
      <w:proofErr w:type="spellEnd"/>
      <w:r w:rsidRPr="00FF0921">
        <w:t xml:space="preserve"> </w:t>
      </w:r>
      <w:proofErr w:type="spellStart"/>
      <w:proofErr w:type="gramStart"/>
      <w:r w:rsidRPr="00FF0921">
        <w:t>п</w:t>
      </w:r>
      <w:proofErr w:type="gramEnd"/>
      <w:r w:rsidRPr="00FF0921">
        <w:t>ідготовки</w:t>
      </w:r>
      <w:proofErr w:type="spellEnd"/>
      <w:r w:rsidRPr="00FF0921">
        <w:t xml:space="preserve"> </w:t>
      </w:r>
      <w:proofErr w:type="spellStart"/>
      <w:r w:rsidRPr="00FF0921">
        <w:t>населення</w:t>
      </w:r>
      <w:proofErr w:type="spellEnd"/>
      <w:r w:rsidRPr="00FF0921">
        <w:t xml:space="preserve"> до </w:t>
      </w:r>
      <w:proofErr w:type="spellStart"/>
      <w:r w:rsidRPr="00FF0921">
        <w:t>дій</w:t>
      </w:r>
      <w:proofErr w:type="spellEnd"/>
      <w:r w:rsidRPr="00FF0921">
        <w:t xml:space="preserve"> у НС.</w:t>
      </w:r>
    </w:p>
    <w:p w:rsidR="00FF0921" w:rsidRPr="00FF0921" w:rsidRDefault="00FF0921" w:rsidP="00FF0921">
      <w:pPr>
        <w:pStyle w:val="ab"/>
        <w:numPr>
          <w:ilvl w:val="0"/>
          <w:numId w:val="24"/>
        </w:numPr>
        <w:ind w:left="284" w:hanging="284"/>
        <w:jc w:val="both"/>
        <w:rPr>
          <w:lang w:val="uk-UA"/>
        </w:rPr>
      </w:pPr>
      <w:proofErr w:type="spellStart"/>
      <w:proofErr w:type="gramStart"/>
      <w:r w:rsidRPr="00FF0921">
        <w:t>Р</w:t>
      </w:r>
      <w:proofErr w:type="gramEnd"/>
      <w:r w:rsidRPr="00FF0921">
        <w:t>івень</w:t>
      </w:r>
      <w:proofErr w:type="spellEnd"/>
      <w:r w:rsidRPr="00FF0921">
        <w:t xml:space="preserve"> </w:t>
      </w:r>
      <w:proofErr w:type="spellStart"/>
      <w:r w:rsidRPr="00FF0921">
        <w:t>індивідуальної</w:t>
      </w:r>
      <w:proofErr w:type="spellEnd"/>
      <w:r w:rsidRPr="00FF0921">
        <w:t xml:space="preserve"> </w:t>
      </w:r>
      <w:proofErr w:type="spellStart"/>
      <w:r w:rsidRPr="00FF0921">
        <w:t>безпеки</w:t>
      </w:r>
      <w:proofErr w:type="spellEnd"/>
      <w:r w:rsidRPr="00FF0921">
        <w:t xml:space="preserve"> </w:t>
      </w:r>
      <w:proofErr w:type="spellStart"/>
      <w:r w:rsidRPr="00FF0921">
        <w:t>людини</w:t>
      </w:r>
      <w:proofErr w:type="spellEnd"/>
      <w:r w:rsidRPr="00FF0921">
        <w:t>.</w:t>
      </w:r>
    </w:p>
    <w:p w:rsidR="00FF0921" w:rsidRPr="00FF0921" w:rsidRDefault="00FF0921" w:rsidP="00FF0921">
      <w:pPr>
        <w:pStyle w:val="ab"/>
        <w:numPr>
          <w:ilvl w:val="0"/>
          <w:numId w:val="24"/>
        </w:numPr>
        <w:ind w:left="284" w:hanging="284"/>
        <w:jc w:val="both"/>
        <w:rPr>
          <w:lang w:val="uk-UA"/>
        </w:rPr>
      </w:pPr>
      <w:r w:rsidRPr="00FF0921">
        <w:rPr>
          <w:lang w:val="uk-UA"/>
        </w:rPr>
        <w:t>Безпека діяльності.</w:t>
      </w:r>
    </w:p>
    <w:p w:rsidR="00FF0921" w:rsidRPr="00FF0921" w:rsidRDefault="00FF0921" w:rsidP="00FF0921">
      <w:pPr>
        <w:jc w:val="both"/>
        <w:rPr>
          <w:lang w:val="uk-UA"/>
        </w:rPr>
      </w:pPr>
      <w:r w:rsidRPr="00FF0921">
        <w:rPr>
          <w:b/>
          <w:lang w:val="uk-UA"/>
        </w:rPr>
        <w:t xml:space="preserve">4. Основні поняття і терміни </w:t>
      </w:r>
      <w:r w:rsidRPr="00FF0921">
        <w:rPr>
          <w:lang w:val="uk-UA"/>
        </w:rPr>
        <w:t>“менеджмент безпеки”, “національна безпека”, “шпигунство”, “шахрайство”</w:t>
      </w:r>
      <w:r w:rsidRPr="00FF0921">
        <w:rPr>
          <w:spacing w:val="-2"/>
          <w:lang w:val="uk-UA"/>
        </w:rPr>
        <w:t xml:space="preserve">, </w:t>
      </w:r>
      <w:r w:rsidRPr="00FF0921">
        <w:rPr>
          <w:lang w:val="uk-UA"/>
        </w:rPr>
        <w:t>“безпека фахівця”.</w:t>
      </w:r>
    </w:p>
    <w:p w:rsidR="00FF0921" w:rsidRPr="00FF0921" w:rsidRDefault="00FF0921" w:rsidP="00FF0921">
      <w:pPr>
        <w:jc w:val="both"/>
        <w:rPr>
          <w:lang w:val="uk-UA"/>
        </w:rPr>
      </w:pPr>
      <w:r w:rsidRPr="00FF0921">
        <w:rPr>
          <w:b/>
          <w:lang w:val="uk-UA"/>
        </w:rPr>
        <w:t xml:space="preserve">5. Методичні рекомендації щодо розкриття питань плану </w:t>
      </w:r>
      <w:r w:rsidRPr="00FF0921">
        <w:rPr>
          <w:lang w:val="uk-UA"/>
        </w:rPr>
        <w:t>викладені у рекомендаціях до самостійної підготовки студентів.</w:t>
      </w:r>
    </w:p>
    <w:p w:rsidR="00FF0921" w:rsidRDefault="00FF0921" w:rsidP="00FF0921">
      <w:pPr>
        <w:jc w:val="both"/>
        <w:rPr>
          <w:b/>
          <w:lang w:val="uk-UA"/>
        </w:rPr>
      </w:pPr>
      <w:r w:rsidRPr="00DB7237">
        <w:rPr>
          <w:b/>
          <w:lang w:val="uk-UA"/>
        </w:rPr>
        <w:t xml:space="preserve">6. Питання та завдання для закріплення навчального матеріалу </w:t>
      </w:r>
    </w:p>
    <w:p w:rsidR="00FF0921" w:rsidRPr="00FF0921" w:rsidRDefault="00FF0921" w:rsidP="00FF0921">
      <w:pPr>
        <w:pStyle w:val="ab"/>
        <w:numPr>
          <w:ilvl w:val="0"/>
          <w:numId w:val="27"/>
        </w:numPr>
        <w:ind w:left="284" w:hanging="284"/>
        <w:jc w:val="both"/>
        <w:rPr>
          <w:lang w:val="uk-UA"/>
        </w:rPr>
      </w:pPr>
      <w:r w:rsidRPr="00FF0921">
        <w:rPr>
          <w:lang w:val="uk-UA"/>
        </w:rPr>
        <w:t>Захист населення і територій від надзвичайних ситуацій техногенного та природного характеру.</w:t>
      </w:r>
    </w:p>
    <w:p w:rsidR="00BE170B" w:rsidRPr="00FF0921" w:rsidRDefault="00BE170B" w:rsidP="00FF0921">
      <w:pPr>
        <w:pStyle w:val="ab"/>
        <w:numPr>
          <w:ilvl w:val="0"/>
          <w:numId w:val="27"/>
        </w:numPr>
        <w:ind w:left="284" w:hanging="284"/>
        <w:jc w:val="both"/>
        <w:rPr>
          <w:lang w:val="uk-UA"/>
        </w:rPr>
      </w:pPr>
      <w:r w:rsidRPr="00FF0921">
        <w:rPr>
          <w:lang w:val="uk-UA"/>
        </w:rPr>
        <w:t>Ефективність функціонування системи управління безпекою життєдіяльності в Україні.</w:t>
      </w:r>
    </w:p>
    <w:p w:rsidR="00C34AB5" w:rsidRPr="00FF0921" w:rsidRDefault="00C34AB5" w:rsidP="00FF0921">
      <w:pPr>
        <w:pStyle w:val="ab"/>
        <w:numPr>
          <w:ilvl w:val="0"/>
          <w:numId w:val="27"/>
        </w:numPr>
        <w:ind w:left="284" w:hanging="284"/>
        <w:rPr>
          <w:lang w:val="uk-UA"/>
        </w:rPr>
      </w:pPr>
      <w:r w:rsidRPr="00FF0921">
        <w:rPr>
          <w:lang w:val="uk-UA"/>
        </w:rPr>
        <w:t>Основи національного законодавства з безпеки життєдіяльності</w:t>
      </w:r>
    </w:p>
    <w:p w:rsidR="00FF0921" w:rsidRPr="00FF0921" w:rsidRDefault="00C34AB5" w:rsidP="00FF0921">
      <w:pPr>
        <w:pStyle w:val="ab"/>
        <w:numPr>
          <w:ilvl w:val="0"/>
          <w:numId w:val="27"/>
        </w:numPr>
        <w:ind w:left="284" w:hanging="284"/>
        <w:jc w:val="both"/>
        <w:rPr>
          <w:lang w:val="uk-UA"/>
        </w:rPr>
      </w:pPr>
      <w:r w:rsidRPr="00FF0921">
        <w:rPr>
          <w:color w:val="000000"/>
          <w:shd w:val="clear" w:color="auto" w:fill="FFFFFF"/>
          <w:lang w:val="uk-UA"/>
        </w:rPr>
        <w:t>Де</w:t>
      </w:r>
      <w:proofErr w:type="spellStart"/>
      <w:r w:rsidRPr="00FF0921">
        <w:rPr>
          <w:color w:val="000000"/>
          <w:shd w:val="clear" w:color="auto" w:fill="FFFFFF"/>
        </w:rPr>
        <w:t>ржавні</w:t>
      </w:r>
      <w:proofErr w:type="spellEnd"/>
      <w:r w:rsidRPr="00FF0921">
        <w:rPr>
          <w:color w:val="000000"/>
          <w:shd w:val="clear" w:color="auto" w:fill="FFFFFF"/>
        </w:rPr>
        <w:t xml:space="preserve"> заходи </w:t>
      </w:r>
      <w:proofErr w:type="spellStart"/>
      <w:r w:rsidRPr="00FF0921">
        <w:rPr>
          <w:color w:val="000000"/>
          <w:shd w:val="clear" w:color="auto" w:fill="FFFFFF"/>
        </w:rPr>
        <w:t>щодо</w:t>
      </w:r>
      <w:proofErr w:type="spellEnd"/>
      <w:r w:rsidRPr="00FF0921">
        <w:rPr>
          <w:color w:val="000000"/>
          <w:shd w:val="clear" w:color="auto" w:fill="FFFFFF"/>
        </w:rPr>
        <w:t xml:space="preserve"> </w:t>
      </w:r>
      <w:proofErr w:type="spellStart"/>
      <w:r w:rsidRPr="00FF0921">
        <w:rPr>
          <w:color w:val="000000"/>
          <w:shd w:val="clear" w:color="auto" w:fill="FFFFFF"/>
        </w:rPr>
        <w:t>захисту</w:t>
      </w:r>
      <w:proofErr w:type="spellEnd"/>
      <w:r w:rsidRPr="00FF0921">
        <w:rPr>
          <w:color w:val="000000"/>
          <w:shd w:val="clear" w:color="auto" w:fill="FFFFFF"/>
        </w:rPr>
        <w:t xml:space="preserve"> </w:t>
      </w:r>
      <w:proofErr w:type="spellStart"/>
      <w:r w:rsidRPr="00FF0921">
        <w:rPr>
          <w:color w:val="000000"/>
          <w:shd w:val="clear" w:color="auto" w:fill="FFFFFF"/>
        </w:rPr>
        <w:t>життя</w:t>
      </w:r>
      <w:proofErr w:type="spellEnd"/>
      <w:r w:rsidRPr="00FF0921">
        <w:rPr>
          <w:color w:val="000000"/>
          <w:shd w:val="clear" w:color="auto" w:fill="FFFFFF"/>
        </w:rPr>
        <w:t xml:space="preserve"> </w:t>
      </w:r>
      <w:proofErr w:type="spellStart"/>
      <w:r w:rsidRPr="00FF0921">
        <w:rPr>
          <w:color w:val="000000"/>
          <w:shd w:val="clear" w:color="auto" w:fill="FFFFFF"/>
        </w:rPr>
        <w:t>людини</w:t>
      </w:r>
      <w:proofErr w:type="spellEnd"/>
      <w:r w:rsidRPr="00FF0921">
        <w:rPr>
          <w:color w:val="000000"/>
          <w:shd w:val="clear" w:color="auto" w:fill="FFFFFF"/>
        </w:rPr>
        <w:t>.</w:t>
      </w:r>
    </w:p>
    <w:p w:rsidR="00FF0921" w:rsidRPr="00DB7237" w:rsidRDefault="00FF0921" w:rsidP="00FF0921">
      <w:pPr>
        <w:shd w:val="clear" w:color="auto" w:fill="FFFFFF"/>
        <w:ind w:right="-185"/>
        <w:jc w:val="both"/>
        <w:rPr>
          <w:color w:val="000000"/>
          <w:spacing w:val="-2"/>
          <w:lang w:val="uk-UA"/>
        </w:rPr>
      </w:pPr>
      <w:r w:rsidRPr="00DB7237">
        <w:rPr>
          <w:b/>
          <w:lang w:val="uk-UA"/>
        </w:rPr>
        <w:t>7. Теми рефератів,співдоповідей та повідомлень</w:t>
      </w:r>
      <w:r w:rsidRPr="00DB7237">
        <w:rPr>
          <w:color w:val="000000"/>
          <w:spacing w:val="-2"/>
          <w:lang w:val="uk-UA"/>
        </w:rPr>
        <w:t xml:space="preserve"> </w:t>
      </w:r>
    </w:p>
    <w:p w:rsidR="00FF0921" w:rsidRPr="00C34AB5" w:rsidRDefault="00FF0921" w:rsidP="00FF0921">
      <w:pPr>
        <w:pStyle w:val="ab"/>
        <w:numPr>
          <w:ilvl w:val="0"/>
          <w:numId w:val="28"/>
        </w:numPr>
        <w:ind w:left="284" w:hanging="284"/>
      </w:pPr>
      <w:proofErr w:type="spellStart"/>
      <w:r w:rsidRPr="00C34AB5">
        <w:t>Законодавчі</w:t>
      </w:r>
      <w:proofErr w:type="spellEnd"/>
      <w:r w:rsidRPr="00C34AB5">
        <w:t xml:space="preserve"> та </w:t>
      </w:r>
      <w:proofErr w:type="spellStart"/>
      <w:r w:rsidRPr="00C34AB5">
        <w:t>нормативні</w:t>
      </w:r>
      <w:proofErr w:type="spellEnd"/>
      <w:r w:rsidRPr="00C34AB5">
        <w:t xml:space="preserve"> </w:t>
      </w:r>
      <w:proofErr w:type="spellStart"/>
      <w:r w:rsidRPr="00C34AB5">
        <w:t>акти</w:t>
      </w:r>
      <w:proofErr w:type="spellEnd"/>
      <w:r w:rsidRPr="00C34AB5">
        <w:t xml:space="preserve"> з </w:t>
      </w:r>
      <w:proofErr w:type="spellStart"/>
      <w:r w:rsidRPr="00C34AB5">
        <w:t>безпеки</w:t>
      </w:r>
      <w:proofErr w:type="spellEnd"/>
      <w:r w:rsidRPr="00C34AB5">
        <w:t xml:space="preserve"> </w:t>
      </w:r>
      <w:proofErr w:type="spellStart"/>
      <w:r w:rsidRPr="00C34AB5">
        <w:t>життєдіяльності</w:t>
      </w:r>
      <w:proofErr w:type="spellEnd"/>
    </w:p>
    <w:p w:rsidR="00FF0921" w:rsidRPr="00FF0921" w:rsidRDefault="00FF0921" w:rsidP="00FF0921">
      <w:pPr>
        <w:pStyle w:val="ab"/>
        <w:numPr>
          <w:ilvl w:val="0"/>
          <w:numId w:val="28"/>
        </w:numPr>
        <w:ind w:left="284" w:hanging="284"/>
        <w:jc w:val="both"/>
        <w:rPr>
          <w:lang w:val="uk-UA"/>
        </w:rPr>
      </w:pPr>
      <w:r w:rsidRPr="00FF0921">
        <w:rPr>
          <w:lang w:val="uk-UA"/>
        </w:rPr>
        <w:t xml:space="preserve">Конституція України Основа національної безпеки України </w:t>
      </w:r>
    </w:p>
    <w:p w:rsidR="00FF0921" w:rsidRPr="00FF0921" w:rsidRDefault="00FF0921" w:rsidP="00FF0921">
      <w:pPr>
        <w:pStyle w:val="ab"/>
        <w:numPr>
          <w:ilvl w:val="0"/>
          <w:numId w:val="28"/>
        </w:numPr>
        <w:ind w:left="284" w:hanging="284"/>
        <w:jc w:val="both"/>
        <w:rPr>
          <w:lang w:val="uk-UA"/>
        </w:rPr>
      </w:pPr>
      <w:r w:rsidRPr="00FF0921">
        <w:rPr>
          <w:lang w:val="uk-UA"/>
        </w:rPr>
        <w:t>Основні поняття корпоративної безпеки.</w:t>
      </w:r>
    </w:p>
    <w:p w:rsidR="00FF0921" w:rsidRPr="00FF0921" w:rsidRDefault="00FF0921" w:rsidP="00996C07">
      <w:pPr>
        <w:pStyle w:val="ab"/>
        <w:numPr>
          <w:ilvl w:val="0"/>
          <w:numId w:val="28"/>
        </w:numPr>
        <w:ind w:left="284" w:hanging="284"/>
        <w:jc w:val="both"/>
        <w:rPr>
          <w:lang w:val="uk-UA"/>
        </w:rPr>
      </w:pPr>
      <w:r w:rsidRPr="00FF0921">
        <w:rPr>
          <w:lang w:val="uk-UA"/>
        </w:rPr>
        <w:t>Промислове шпигунство.</w:t>
      </w:r>
    </w:p>
    <w:p w:rsidR="00996C07" w:rsidRDefault="00996C07" w:rsidP="00996C07">
      <w:pPr>
        <w:jc w:val="both"/>
        <w:rPr>
          <w:b/>
          <w:lang w:val="uk-UA"/>
        </w:rPr>
      </w:pPr>
      <w:r w:rsidRPr="00107192">
        <w:rPr>
          <w:b/>
          <w:lang w:val="uk-UA"/>
        </w:rPr>
        <w:t xml:space="preserve">8. Рекомендована література </w:t>
      </w:r>
    </w:p>
    <w:p w:rsidR="00996C07" w:rsidRDefault="00996C07" w:rsidP="00996C07">
      <w:pPr>
        <w:jc w:val="both"/>
        <w:rPr>
          <w:lang w:val="uk-UA"/>
        </w:rPr>
      </w:pPr>
      <w:r w:rsidRPr="00107192">
        <w:rPr>
          <w:lang w:val="uk-UA"/>
        </w:rPr>
        <w:t xml:space="preserve">Основна: </w:t>
      </w:r>
      <w:r>
        <w:rPr>
          <w:lang w:val="uk-UA"/>
        </w:rPr>
        <w:t>1,</w:t>
      </w:r>
      <w:r w:rsidR="00D405AC">
        <w:rPr>
          <w:lang w:val="uk-UA"/>
        </w:rPr>
        <w:t>5,8,9</w:t>
      </w:r>
      <w:r>
        <w:rPr>
          <w:lang w:val="uk-UA"/>
        </w:rPr>
        <w:t>.</w:t>
      </w:r>
    </w:p>
    <w:p w:rsidR="00996C07" w:rsidRPr="00107192" w:rsidRDefault="00996C07" w:rsidP="00996C07">
      <w:pPr>
        <w:jc w:val="both"/>
        <w:rPr>
          <w:lang w:val="uk-UA"/>
        </w:rPr>
      </w:pPr>
      <w:r w:rsidRPr="00107192">
        <w:rPr>
          <w:lang w:val="uk-UA"/>
        </w:rPr>
        <w:t xml:space="preserve">Додаткова: </w:t>
      </w:r>
      <w:r w:rsidR="00D405AC">
        <w:rPr>
          <w:lang w:val="uk-UA"/>
        </w:rPr>
        <w:t>19,21,22,24-32,34,44</w:t>
      </w:r>
      <w:r>
        <w:rPr>
          <w:lang w:val="uk-UA"/>
        </w:rPr>
        <w:t>.</w:t>
      </w:r>
    </w:p>
    <w:p w:rsidR="00E5233D" w:rsidRDefault="00E5233D" w:rsidP="009A64F9">
      <w:pPr>
        <w:ind w:firstLine="851"/>
        <w:jc w:val="center"/>
        <w:rPr>
          <w:b/>
          <w:lang w:val="uk-UA" w:eastAsia="ar-SA"/>
        </w:rPr>
      </w:pPr>
    </w:p>
    <w:p w:rsidR="00E5233D" w:rsidRDefault="00E5233D" w:rsidP="009A64F9">
      <w:pPr>
        <w:ind w:firstLine="851"/>
        <w:jc w:val="center"/>
        <w:rPr>
          <w:b/>
          <w:lang w:val="uk-UA" w:eastAsia="ar-SA"/>
        </w:rPr>
      </w:pPr>
    </w:p>
    <w:p w:rsidR="00F9570E" w:rsidRDefault="00F9570E" w:rsidP="00E5233D">
      <w:pPr>
        <w:jc w:val="center"/>
        <w:rPr>
          <w:b/>
          <w:lang w:val="uk-UA"/>
        </w:rPr>
      </w:pPr>
    </w:p>
    <w:p w:rsidR="00F9570E" w:rsidRDefault="00F9570E" w:rsidP="00FF0921">
      <w:pPr>
        <w:rPr>
          <w:b/>
          <w:lang w:val="uk-UA"/>
        </w:rPr>
      </w:pPr>
    </w:p>
    <w:p w:rsidR="00FF0921" w:rsidRDefault="00FF0921" w:rsidP="00FF0921">
      <w:pPr>
        <w:rPr>
          <w:b/>
          <w:lang w:val="uk-UA"/>
        </w:rPr>
      </w:pPr>
    </w:p>
    <w:p w:rsidR="00FF0921" w:rsidRDefault="00FF0921" w:rsidP="00FF0921">
      <w:pPr>
        <w:rPr>
          <w:b/>
          <w:lang w:val="uk-UA"/>
        </w:rPr>
      </w:pPr>
    </w:p>
    <w:p w:rsidR="00FF0921" w:rsidRDefault="00FF0921" w:rsidP="00FF0921">
      <w:pPr>
        <w:rPr>
          <w:b/>
          <w:lang w:val="uk-UA"/>
        </w:rPr>
      </w:pPr>
    </w:p>
    <w:p w:rsidR="00FF0921" w:rsidRDefault="00FF0921" w:rsidP="00FF0921">
      <w:pPr>
        <w:rPr>
          <w:b/>
          <w:lang w:val="uk-UA"/>
        </w:rPr>
      </w:pPr>
    </w:p>
    <w:p w:rsidR="00FF0921" w:rsidRDefault="00FF0921" w:rsidP="00FF0921">
      <w:pPr>
        <w:rPr>
          <w:b/>
          <w:lang w:val="uk-UA"/>
        </w:rPr>
      </w:pPr>
    </w:p>
    <w:p w:rsidR="00FF0921" w:rsidRDefault="00FF0921" w:rsidP="00FF0921">
      <w:pPr>
        <w:rPr>
          <w:b/>
          <w:lang w:val="uk-UA"/>
        </w:rPr>
      </w:pPr>
    </w:p>
    <w:p w:rsidR="00F9570E" w:rsidRDefault="00F9570E" w:rsidP="009A64F9">
      <w:pPr>
        <w:ind w:firstLine="851"/>
        <w:jc w:val="center"/>
        <w:rPr>
          <w:b/>
          <w:lang w:val="uk-UA"/>
        </w:rPr>
      </w:pPr>
    </w:p>
    <w:p w:rsidR="00FF0921" w:rsidRDefault="00FF0921" w:rsidP="009A64F9">
      <w:pPr>
        <w:ind w:firstLine="851"/>
        <w:jc w:val="center"/>
        <w:rPr>
          <w:b/>
          <w:lang w:val="uk-UA"/>
        </w:rPr>
      </w:pPr>
    </w:p>
    <w:p w:rsidR="00FF0921" w:rsidRDefault="00FF0921" w:rsidP="009A64F9">
      <w:pPr>
        <w:ind w:firstLine="851"/>
        <w:jc w:val="center"/>
        <w:rPr>
          <w:b/>
          <w:lang w:val="uk-UA"/>
        </w:rPr>
      </w:pPr>
    </w:p>
    <w:p w:rsidR="00FF0921" w:rsidRDefault="00FF0921" w:rsidP="009A64F9">
      <w:pPr>
        <w:ind w:firstLine="851"/>
        <w:jc w:val="center"/>
        <w:rPr>
          <w:b/>
          <w:lang w:val="uk-UA"/>
        </w:rPr>
      </w:pPr>
    </w:p>
    <w:p w:rsidR="00FF0921" w:rsidRDefault="00FF0921" w:rsidP="009A64F9">
      <w:pPr>
        <w:ind w:firstLine="851"/>
        <w:jc w:val="center"/>
        <w:rPr>
          <w:b/>
          <w:lang w:val="uk-UA"/>
        </w:rPr>
      </w:pPr>
    </w:p>
    <w:p w:rsidR="00FF0921" w:rsidRDefault="00FF0921" w:rsidP="009A64F9">
      <w:pPr>
        <w:ind w:firstLine="851"/>
        <w:jc w:val="center"/>
        <w:rPr>
          <w:b/>
          <w:lang w:val="uk-UA"/>
        </w:rPr>
      </w:pPr>
    </w:p>
    <w:p w:rsidR="00FF0921" w:rsidRDefault="00FF0921" w:rsidP="009A64F9">
      <w:pPr>
        <w:ind w:firstLine="851"/>
        <w:jc w:val="center"/>
        <w:rPr>
          <w:b/>
          <w:lang w:val="uk-UA"/>
        </w:rPr>
      </w:pPr>
    </w:p>
    <w:p w:rsidR="00FF0921" w:rsidRDefault="00FF0921" w:rsidP="009A64F9">
      <w:pPr>
        <w:ind w:firstLine="851"/>
        <w:jc w:val="center"/>
        <w:rPr>
          <w:b/>
          <w:lang w:val="uk-UA"/>
        </w:rPr>
      </w:pPr>
    </w:p>
    <w:p w:rsidR="00FF0921" w:rsidRDefault="00FF0921" w:rsidP="009A64F9">
      <w:pPr>
        <w:ind w:firstLine="851"/>
        <w:jc w:val="center"/>
        <w:rPr>
          <w:b/>
          <w:lang w:val="uk-UA" w:eastAsia="ar-SA"/>
        </w:rPr>
      </w:pPr>
    </w:p>
    <w:p w:rsidR="009A64F9" w:rsidRPr="00DB7237" w:rsidRDefault="009A64F9" w:rsidP="009A64F9">
      <w:pPr>
        <w:ind w:firstLine="851"/>
        <w:jc w:val="center"/>
        <w:rPr>
          <w:b/>
          <w:lang w:val="uk-UA" w:eastAsia="ar-SA"/>
        </w:rPr>
      </w:pPr>
      <w:r w:rsidRPr="00DB7237">
        <w:rPr>
          <w:b/>
          <w:lang w:val="uk-UA" w:eastAsia="ar-SA"/>
        </w:rPr>
        <w:lastRenderedPageBreak/>
        <w:t>Рекомендована література</w:t>
      </w:r>
    </w:p>
    <w:p w:rsidR="00A176AF" w:rsidRDefault="00A176AF" w:rsidP="00A176AF">
      <w:pPr>
        <w:suppressAutoHyphens/>
        <w:ind w:firstLine="851"/>
        <w:jc w:val="both"/>
        <w:rPr>
          <w:b/>
          <w:lang w:val="uk-UA" w:eastAsia="ar-SA"/>
        </w:rPr>
      </w:pPr>
    </w:p>
    <w:p w:rsidR="00A176AF" w:rsidRPr="00A176AF" w:rsidRDefault="00A176AF" w:rsidP="00A176AF">
      <w:pPr>
        <w:suppressAutoHyphens/>
        <w:ind w:firstLine="708"/>
        <w:jc w:val="both"/>
        <w:rPr>
          <w:b/>
          <w:lang w:val="uk-UA" w:eastAsia="ar-SA"/>
        </w:rPr>
      </w:pPr>
      <w:r w:rsidRPr="00DB7237">
        <w:rPr>
          <w:b/>
          <w:lang w:val="uk-UA" w:eastAsia="ar-SA"/>
        </w:rPr>
        <w:t>Законодавчі</w:t>
      </w:r>
      <w:r>
        <w:rPr>
          <w:b/>
          <w:lang w:val="uk-UA" w:eastAsia="ar-SA"/>
        </w:rPr>
        <w:t xml:space="preserve"> і нормативно-правові матеріали</w:t>
      </w:r>
    </w:p>
    <w:p w:rsidR="00A176AF" w:rsidRPr="00A176AF" w:rsidRDefault="00A176AF" w:rsidP="00A176AF">
      <w:pPr>
        <w:pStyle w:val="ab"/>
        <w:numPr>
          <w:ilvl w:val="0"/>
          <w:numId w:val="12"/>
        </w:numPr>
      </w:pPr>
      <w:proofErr w:type="spellStart"/>
      <w:r w:rsidRPr="00A176AF">
        <w:t>Конституція</w:t>
      </w:r>
      <w:proofErr w:type="spellEnd"/>
      <w:r w:rsidRPr="00A176AF">
        <w:t xml:space="preserve"> </w:t>
      </w:r>
      <w:proofErr w:type="spellStart"/>
      <w:r w:rsidRPr="00A176AF">
        <w:t>України</w:t>
      </w:r>
      <w:proofErr w:type="spellEnd"/>
      <w:r w:rsidRPr="00A176AF">
        <w:t xml:space="preserve">. </w:t>
      </w:r>
      <w:proofErr w:type="spellStart"/>
      <w:r w:rsidRPr="00A176AF">
        <w:t>Основний</w:t>
      </w:r>
      <w:proofErr w:type="spellEnd"/>
      <w:r w:rsidRPr="00A176AF">
        <w:t xml:space="preserve"> закон. - К., 1996.</w:t>
      </w:r>
    </w:p>
    <w:p w:rsidR="00A176AF" w:rsidRPr="00A176AF" w:rsidRDefault="00A176AF" w:rsidP="00A176AF">
      <w:pPr>
        <w:pStyle w:val="ab"/>
        <w:numPr>
          <w:ilvl w:val="0"/>
          <w:numId w:val="12"/>
        </w:numPr>
      </w:pPr>
      <w:r w:rsidRPr="00A176AF">
        <w:rPr>
          <w:rFonts w:eastAsiaTheme="majorEastAsia"/>
        </w:rPr>
        <w:t xml:space="preserve">Кодекс </w:t>
      </w:r>
      <w:proofErr w:type="spellStart"/>
      <w:r w:rsidRPr="00A176AF">
        <w:rPr>
          <w:rFonts w:eastAsiaTheme="majorEastAsia"/>
        </w:rPr>
        <w:t>законі</w:t>
      </w:r>
      <w:proofErr w:type="gramStart"/>
      <w:r w:rsidRPr="00A176AF">
        <w:rPr>
          <w:rFonts w:eastAsiaTheme="majorEastAsia"/>
        </w:rPr>
        <w:t>в</w:t>
      </w:r>
      <w:proofErr w:type="spellEnd"/>
      <w:proofErr w:type="gramEnd"/>
      <w:r w:rsidRPr="00A176AF">
        <w:rPr>
          <w:rFonts w:eastAsiaTheme="majorEastAsia"/>
        </w:rPr>
        <w:t xml:space="preserve"> про </w:t>
      </w:r>
      <w:proofErr w:type="spellStart"/>
      <w:r w:rsidRPr="00A176AF">
        <w:rPr>
          <w:rFonts w:eastAsiaTheme="majorEastAsia"/>
        </w:rPr>
        <w:t>працю</w:t>
      </w:r>
      <w:proofErr w:type="spellEnd"/>
      <w:r w:rsidRPr="00A176AF">
        <w:rPr>
          <w:rFonts w:eastAsiaTheme="majorEastAsia"/>
        </w:rPr>
        <w:t xml:space="preserve"> </w:t>
      </w:r>
      <w:proofErr w:type="spellStart"/>
      <w:r w:rsidRPr="00A176AF">
        <w:rPr>
          <w:rFonts w:eastAsiaTheme="majorEastAsia"/>
        </w:rPr>
        <w:t>України</w:t>
      </w:r>
      <w:proofErr w:type="spellEnd"/>
      <w:r w:rsidRPr="00A176AF">
        <w:rPr>
          <w:rFonts w:eastAsiaTheme="majorEastAsia"/>
        </w:rPr>
        <w:t xml:space="preserve"> (</w:t>
      </w:r>
      <w:proofErr w:type="spellStart"/>
      <w:r w:rsidRPr="00A176AF">
        <w:rPr>
          <w:rFonts w:eastAsiaTheme="majorEastAsia"/>
        </w:rPr>
        <w:t>КЗпП</w:t>
      </w:r>
      <w:proofErr w:type="spellEnd"/>
      <w:r w:rsidRPr="00A176AF">
        <w:rPr>
          <w:rFonts w:eastAsiaTheme="majorEastAsia"/>
        </w:rPr>
        <w:t>)</w:t>
      </w:r>
      <w:r w:rsidRPr="00A176AF">
        <w:t xml:space="preserve"> - К., 2018.</w:t>
      </w:r>
    </w:p>
    <w:p w:rsidR="00A176AF" w:rsidRPr="00A176AF" w:rsidRDefault="00A176AF" w:rsidP="00A176AF">
      <w:pPr>
        <w:pStyle w:val="ab"/>
        <w:numPr>
          <w:ilvl w:val="0"/>
          <w:numId w:val="12"/>
        </w:numPr>
      </w:pPr>
      <w:proofErr w:type="spellStart"/>
      <w:r w:rsidRPr="00A176AF">
        <w:rPr>
          <w:rFonts w:eastAsiaTheme="majorEastAsia"/>
        </w:rPr>
        <w:t>Законі</w:t>
      </w:r>
      <w:proofErr w:type="spellEnd"/>
      <w:r w:rsidRPr="00A176AF">
        <w:rPr>
          <w:rFonts w:eastAsiaTheme="majorEastAsia"/>
        </w:rPr>
        <w:t xml:space="preserve"> </w:t>
      </w:r>
      <w:proofErr w:type="spellStart"/>
      <w:r w:rsidRPr="00A176AF">
        <w:rPr>
          <w:rFonts w:eastAsiaTheme="majorEastAsia"/>
        </w:rPr>
        <w:t>України</w:t>
      </w:r>
      <w:proofErr w:type="spellEnd"/>
      <w:proofErr w:type="gramStart"/>
      <w:r w:rsidRPr="00A176AF">
        <w:rPr>
          <w:rFonts w:eastAsiaTheme="majorEastAsia"/>
        </w:rPr>
        <w:t xml:space="preserve"> „П</w:t>
      </w:r>
      <w:proofErr w:type="gramEnd"/>
      <w:r w:rsidRPr="00A176AF">
        <w:rPr>
          <w:rFonts w:eastAsiaTheme="majorEastAsia"/>
        </w:rPr>
        <w:t xml:space="preserve">ро </w:t>
      </w:r>
      <w:proofErr w:type="spellStart"/>
      <w:r w:rsidRPr="00A176AF">
        <w:rPr>
          <w:rFonts w:eastAsiaTheme="majorEastAsia"/>
        </w:rPr>
        <w:t>охорону</w:t>
      </w:r>
      <w:proofErr w:type="spellEnd"/>
      <w:r w:rsidRPr="00A176AF">
        <w:rPr>
          <w:rFonts w:eastAsiaTheme="majorEastAsia"/>
        </w:rPr>
        <w:t xml:space="preserve"> </w:t>
      </w:r>
      <w:proofErr w:type="spellStart"/>
      <w:r w:rsidRPr="00A176AF">
        <w:rPr>
          <w:rFonts w:eastAsiaTheme="majorEastAsia"/>
        </w:rPr>
        <w:t>праці</w:t>
      </w:r>
      <w:proofErr w:type="spellEnd"/>
      <w:r w:rsidRPr="00A176AF">
        <w:rPr>
          <w:rFonts w:eastAsiaTheme="majorEastAsia"/>
        </w:rPr>
        <w:t>”</w:t>
      </w:r>
      <w:r w:rsidRPr="00A176AF">
        <w:t>- К., 1992.</w:t>
      </w:r>
    </w:p>
    <w:p w:rsidR="00A176AF" w:rsidRPr="00A176AF" w:rsidRDefault="00A176AF" w:rsidP="00A176AF">
      <w:pPr>
        <w:pStyle w:val="ab"/>
        <w:numPr>
          <w:ilvl w:val="0"/>
          <w:numId w:val="12"/>
        </w:numPr>
      </w:pPr>
      <w:r w:rsidRPr="00A176AF">
        <w:rPr>
          <w:rFonts w:eastAsiaTheme="majorEastAsia"/>
        </w:rPr>
        <w:t xml:space="preserve">Закон </w:t>
      </w:r>
      <w:proofErr w:type="spellStart"/>
      <w:r w:rsidRPr="00A176AF">
        <w:rPr>
          <w:rFonts w:eastAsiaTheme="majorEastAsia"/>
        </w:rPr>
        <w:t>України</w:t>
      </w:r>
      <w:proofErr w:type="spellEnd"/>
      <w:r w:rsidRPr="00A176AF">
        <w:rPr>
          <w:rFonts w:eastAsiaTheme="majorEastAsia"/>
        </w:rPr>
        <w:t xml:space="preserve"> „Про </w:t>
      </w:r>
      <w:proofErr w:type="spellStart"/>
      <w:r w:rsidRPr="00A176AF">
        <w:rPr>
          <w:rFonts w:eastAsiaTheme="majorEastAsia"/>
        </w:rPr>
        <w:t>загальнообов'язкове</w:t>
      </w:r>
      <w:proofErr w:type="spellEnd"/>
      <w:r w:rsidRPr="00A176AF">
        <w:rPr>
          <w:rFonts w:eastAsiaTheme="majorEastAsia"/>
        </w:rPr>
        <w:t xml:space="preserve"> </w:t>
      </w:r>
      <w:proofErr w:type="spellStart"/>
      <w:r w:rsidRPr="00A176AF">
        <w:rPr>
          <w:rFonts w:eastAsiaTheme="majorEastAsia"/>
        </w:rPr>
        <w:t>державне</w:t>
      </w:r>
      <w:proofErr w:type="spellEnd"/>
      <w:r w:rsidRPr="00A176AF">
        <w:rPr>
          <w:rFonts w:eastAsiaTheme="majorEastAsia"/>
        </w:rPr>
        <w:t xml:space="preserve"> </w:t>
      </w:r>
      <w:proofErr w:type="spellStart"/>
      <w:proofErr w:type="gramStart"/>
      <w:r w:rsidRPr="00A176AF">
        <w:rPr>
          <w:rFonts w:eastAsiaTheme="majorEastAsia"/>
        </w:rPr>
        <w:t>соц</w:t>
      </w:r>
      <w:proofErr w:type="gramEnd"/>
      <w:r w:rsidRPr="00A176AF">
        <w:rPr>
          <w:rFonts w:eastAsiaTheme="majorEastAsia"/>
        </w:rPr>
        <w:t>іальне</w:t>
      </w:r>
      <w:proofErr w:type="spellEnd"/>
      <w:r w:rsidRPr="00A176AF">
        <w:rPr>
          <w:rFonts w:eastAsiaTheme="majorEastAsia"/>
        </w:rPr>
        <w:t xml:space="preserve"> </w:t>
      </w:r>
      <w:proofErr w:type="spellStart"/>
      <w:r w:rsidRPr="00A176AF">
        <w:rPr>
          <w:rFonts w:eastAsiaTheme="majorEastAsia"/>
        </w:rPr>
        <w:t>страхування</w:t>
      </w:r>
      <w:proofErr w:type="spellEnd"/>
      <w:r w:rsidRPr="00A176AF">
        <w:rPr>
          <w:rFonts w:eastAsiaTheme="majorEastAsia"/>
        </w:rPr>
        <w:t xml:space="preserve"> </w:t>
      </w:r>
      <w:proofErr w:type="spellStart"/>
      <w:r w:rsidRPr="00A176AF">
        <w:rPr>
          <w:rFonts w:eastAsiaTheme="majorEastAsia"/>
        </w:rPr>
        <w:t>від</w:t>
      </w:r>
      <w:proofErr w:type="spellEnd"/>
      <w:r w:rsidRPr="00A176AF">
        <w:rPr>
          <w:rFonts w:eastAsiaTheme="majorEastAsia"/>
        </w:rPr>
        <w:t xml:space="preserve"> </w:t>
      </w:r>
      <w:proofErr w:type="spellStart"/>
      <w:r w:rsidRPr="00A176AF">
        <w:rPr>
          <w:rFonts w:eastAsiaTheme="majorEastAsia"/>
        </w:rPr>
        <w:t>нещасного</w:t>
      </w:r>
      <w:proofErr w:type="spellEnd"/>
      <w:r w:rsidRPr="00A176AF">
        <w:rPr>
          <w:rFonts w:eastAsiaTheme="majorEastAsia"/>
        </w:rPr>
        <w:t xml:space="preserve"> </w:t>
      </w:r>
      <w:proofErr w:type="spellStart"/>
      <w:r w:rsidRPr="00A176AF">
        <w:rPr>
          <w:rFonts w:eastAsiaTheme="majorEastAsia"/>
        </w:rPr>
        <w:t>випадку</w:t>
      </w:r>
      <w:proofErr w:type="spellEnd"/>
      <w:r w:rsidRPr="00A176AF">
        <w:rPr>
          <w:rFonts w:eastAsiaTheme="majorEastAsia"/>
        </w:rPr>
        <w:t xml:space="preserve"> на </w:t>
      </w:r>
      <w:proofErr w:type="spellStart"/>
      <w:r w:rsidRPr="00A176AF">
        <w:rPr>
          <w:rFonts w:eastAsiaTheme="majorEastAsia"/>
        </w:rPr>
        <w:t>виробництві</w:t>
      </w:r>
      <w:proofErr w:type="spellEnd"/>
      <w:r w:rsidRPr="00A176AF">
        <w:rPr>
          <w:rFonts w:eastAsiaTheme="majorEastAsia"/>
        </w:rPr>
        <w:t xml:space="preserve"> та </w:t>
      </w:r>
      <w:proofErr w:type="spellStart"/>
      <w:r w:rsidRPr="00A176AF">
        <w:rPr>
          <w:rFonts w:eastAsiaTheme="majorEastAsia"/>
        </w:rPr>
        <w:t>професійного</w:t>
      </w:r>
      <w:proofErr w:type="spellEnd"/>
      <w:r w:rsidRPr="00A176AF">
        <w:rPr>
          <w:rFonts w:eastAsiaTheme="majorEastAsia"/>
        </w:rPr>
        <w:t xml:space="preserve"> </w:t>
      </w:r>
      <w:proofErr w:type="spellStart"/>
      <w:r w:rsidRPr="00A176AF">
        <w:rPr>
          <w:rFonts w:eastAsiaTheme="majorEastAsia"/>
        </w:rPr>
        <w:t>захворювання</w:t>
      </w:r>
      <w:proofErr w:type="spellEnd"/>
      <w:r w:rsidRPr="00A176AF">
        <w:rPr>
          <w:rFonts w:eastAsiaTheme="majorEastAsia"/>
        </w:rPr>
        <w:t xml:space="preserve">, </w:t>
      </w:r>
      <w:proofErr w:type="spellStart"/>
      <w:r w:rsidRPr="00A176AF">
        <w:rPr>
          <w:rFonts w:eastAsiaTheme="majorEastAsia"/>
        </w:rPr>
        <w:t>які</w:t>
      </w:r>
      <w:proofErr w:type="spellEnd"/>
      <w:r w:rsidRPr="00A176AF">
        <w:rPr>
          <w:rFonts w:eastAsiaTheme="majorEastAsia"/>
        </w:rPr>
        <w:t xml:space="preserve"> </w:t>
      </w:r>
      <w:proofErr w:type="spellStart"/>
      <w:r w:rsidRPr="00A176AF">
        <w:rPr>
          <w:rFonts w:eastAsiaTheme="majorEastAsia"/>
        </w:rPr>
        <w:t>спричинили</w:t>
      </w:r>
      <w:proofErr w:type="spellEnd"/>
      <w:r w:rsidRPr="00A176AF">
        <w:rPr>
          <w:rFonts w:eastAsiaTheme="majorEastAsia"/>
        </w:rPr>
        <w:t xml:space="preserve"> </w:t>
      </w:r>
      <w:proofErr w:type="spellStart"/>
      <w:r w:rsidRPr="00A176AF">
        <w:rPr>
          <w:rFonts w:eastAsiaTheme="majorEastAsia"/>
        </w:rPr>
        <w:t>втрату</w:t>
      </w:r>
      <w:proofErr w:type="spellEnd"/>
      <w:r w:rsidRPr="00A176AF">
        <w:rPr>
          <w:rFonts w:eastAsiaTheme="majorEastAsia"/>
        </w:rPr>
        <w:t xml:space="preserve"> </w:t>
      </w:r>
      <w:proofErr w:type="spellStart"/>
      <w:r w:rsidRPr="00A176AF">
        <w:rPr>
          <w:rFonts w:eastAsiaTheme="majorEastAsia"/>
        </w:rPr>
        <w:t>працездатності</w:t>
      </w:r>
      <w:proofErr w:type="spellEnd"/>
      <w:r w:rsidRPr="00A176AF">
        <w:rPr>
          <w:rFonts w:eastAsiaTheme="majorEastAsia"/>
        </w:rPr>
        <w:t>”</w:t>
      </w:r>
      <w:r w:rsidRPr="00A176AF">
        <w:t>- К., 1999.</w:t>
      </w:r>
    </w:p>
    <w:p w:rsidR="00A176AF" w:rsidRPr="00A176AF" w:rsidRDefault="00A176AF" w:rsidP="00A176AF">
      <w:pPr>
        <w:pStyle w:val="ab"/>
        <w:numPr>
          <w:ilvl w:val="0"/>
          <w:numId w:val="12"/>
        </w:numPr>
      </w:pPr>
      <w:proofErr w:type="spellStart"/>
      <w:r w:rsidRPr="00A176AF">
        <w:t>Норми</w:t>
      </w:r>
      <w:proofErr w:type="spellEnd"/>
      <w:r w:rsidRPr="00A176AF">
        <w:t xml:space="preserve"> </w:t>
      </w:r>
      <w:proofErr w:type="spellStart"/>
      <w:r w:rsidRPr="00A176AF">
        <w:t>радіаційної</w:t>
      </w:r>
      <w:proofErr w:type="spellEnd"/>
      <w:r w:rsidRPr="00A176AF">
        <w:t xml:space="preserve"> </w:t>
      </w:r>
      <w:proofErr w:type="spellStart"/>
      <w:r w:rsidRPr="00A176AF">
        <w:t>безпеки</w:t>
      </w:r>
      <w:proofErr w:type="spellEnd"/>
      <w:r w:rsidRPr="00A176AF">
        <w:t xml:space="preserve"> </w:t>
      </w:r>
      <w:proofErr w:type="spellStart"/>
      <w:r w:rsidRPr="00A176AF">
        <w:t>України</w:t>
      </w:r>
      <w:proofErr w:type="spellEnd"/>
      <w:r w:rsidRPr="00A176AF">
        <w:t xml:space="preserve"> (НРБУ-97). - </w:t>
      </w:r>
      <w:proofErr w:type="spellStart"/>
      <w:r w:rsidRPr="00A176AF">
        <w:t>Київ</w:t>
      </w:r>
      <w:proofErr w:type="spellEnd"/>
      <w:r w:rsidRPr="00A176AF">
        <w:t xml:space="preserve">: </w:t>
      </w:r>
      <w:proofErr w:type="spellStart"/>
      <w:r w:rsidRPr="00A176AF">
        <w:t>Відділ</w:t>
      </w:r>
      <w:proofErr w:type="spellEnd"/>
      <w:r w:rsidRPr="00A176AF">
        <w:t xml:space="preserve"> </w:t>
      </w:r>
      <w:proofErr w:type="spellStart"/>
      <w:r w:rsidRPr="00A176AF">
        <w:t>поліграфії</w:t>
      </w:r>
      <w:proofErr w:type="spellEnd"/>
      <w:r w:rsidRPr="00A176AF">
        <w:t xml:space="preserve"> </w:t>
      </w:r>
      <w:proofErr w:type="spellStart"/>
      <w:r w:rsidRPr="00A176AF">
        <w:t>Українського</w:t>
      </w:r>
      <w:proofErr w:type="spellEnd"/>
      <w:r w:rsidRPr="00A176AF">
        <w:t xml:space="preserve"> центру </w:t>
      </w:r>
      <w:proofErr w:type="spellStart"/>
      <w:r w:rsidRPr="00A176AF">
        <w:t>держсанепіднагляду</w:t>
      </w:r>
      <w:proofErr w:type="spellEnd"/>
      <w:r w:rsidRPr="00A176AF">
        <w:t xml:space="preserve"> МОЗ </w:t>
      </w:r>
      <w:proofErr w:type="spellStart"/>
      <w:r w:rsidRPr="00A176AF">
        <w:t>України</w:t>
      </w:r>
      <w:proofErr w:type="spellEnd"/>
      <w:r w:rsidRPr="00A176AF">
        <w:t>, 1998.- 125 с.</w:t>
      </w:r>
    </w:p>
    <w:p w:rsidR="00A176AF" w:rsidRPr="00A176AF" w:rsidRDefault="00A176AF" w:rsidP="00A176AF">
      <w:pPr>
        <w:pStyle w:val="ab"/>
        <w:numPr>
          <w:ilvl w:val="0"/>
          <w:numId w:val="12"/>
        </w:numPr>
      </w:pPr>
      <w:r w:rsidRPr="00A176AF">
        <w:t xml:space="preserve">Про </w:t>
      </w:r>
      <w:proofErr w:type="spellStart"/>
      <w:proofErr w:type="gramStart"/>
      <w:r w:rsidRPr="00A176AF">
        <w:t>адм</w:t>
      </w:r>
      <w:proofErr w:type="gramEnd"/>
      <w:r w:rsidRPr="00A176AF">
        <w:t>іністративні</w:t>
      </w:r>
      <w:proofErr w:type="spellEnd"/>
      <w:r w:rsidRPr="00A176AF">
        <w:t xml:space="preserve"> </w:t>
      </w:r>
      <w:proofErr w:type="spellStart"/>
      <w:r w:rsidRPr="00A176AF">
        <w:t>порушення</w:t>
      </w:r>
      <w:proofErr w:type="spellEnd"/>
      <w:r w:rsidRPr="00A176AF">
        <w:t xml:space="preserve">: Закон </w:t>
      </w:r>
      <w:proofErr w:type="spellStart"/>
      <w:r w:rsidRPr="00A176AF">
        <w:t>України</w:t>
      </w:r>
      <w:proofErr w:type="spellEnd"/>
      <w:r w:rsidRPr="00A176AF">
        <w:t>. - К., 1993.</w:t>
      </w:r>
    </w:p>
    <w:p w:rsidR="00A176AF" w:rsidRPr="00A176AF" w:rsidRDefault="00A176AF" w:rsidP="00A176AF">
      <w:pPr>
        <w:pStyle w:val="ab"/>
        <w:numPr>
          <w:ilvl w:val="0"/>
          <w:numId w:val="12"/>
        </w:numPr>
      </w:pPr>
      <w:r w:rsidRPr="00A176AF">
        <w:t xml:space="preserve">Про </w:t>
      </w:r>
      <w:proofErr w:type="spellStart"/>
      <w:r w:rsidRPr="00A176AF">
        <w:t>забезпечення</w:t>
      </w:r>
      <w:proofErr w:type="spellEnd"/>
      <w:r w:rsidRPr="00A176AF">
        <w:t xml:space="preserve"> </w:t>
      </w:r>
      <w:proofErr w:type="spellStart"/>
      <w:r w:rsidRPr="00A176AF">
        <w:t>санітарного</w:t>
      </w:r>
      <w:proofErr w:type="spellEnd"/>
      <w:r w:rsidRPr="00A176AF">
        <w:t xml:space="preserve"> та </w:t>
      </w:r>
      <w:proofErr w:type="spellStart"/>
      <w:proofErr w:type="gramStart"/>
      <w:r w:rsidRPr="00A176AF">
        <w:t>еп</w:t>
      </w:r>
      <w:proofErr w:type="gramEnd"/>
      <w:r w:rsidRPr="00A176AF">
        <w:t>ідеміологічного</w:t>
      </w:r>
      <w:proofErr w:type="spellEnd"/>
      <w:r w:rsidRPr="00A176AF">
        <w:t xml:space="preserve"> </w:t>
      </w:r>
      <w:proofErr w:type="spellStart"/>
      <w:r w:rsidRPr="00A176AF">
        <w:t>благополуччя</w:t>
      </w:r>
      <w:proofErr w:type="spellEnd"/>
      <w:r w:rsidRPr="00A176AF">
        <w:t xml:space="preserve"> </w:t>
      </w:r>
      <w:proofErr w:type="spellStart"/>
      <w:r w:rsidRPr="00A176AF">
        <w:t>населення</w:t>
      </w:r>
      <w:proofErr w:type="spellEnd"/>
      <w:r w:rsidRPr="00A176AF">
        <w:t xml:space="preserve">: Закон </w:t>
      </w:r>
      <w:proofErr w:type="spellStart"/>
      <w:r w:rsidRPr="00A176AF">
        <w:t>України</w:t>
      </w:r>
      <w:proofErr w:type="spellEnd"/>
      <w:proofErr w:type="gramStart"/>
      <w:r w:rsidRPr="00A176AF">
        <w:t xml:space="preserve"> // </w:t>
      </w:r>
      <w:proofErr w:type="spellStart"/>
      <w:r w:rsidRPr="00A176AF">
        <w:t>В</w:t>
      </w:r>
      <w:proofErr w:type="gramEnd"/>
      <w:r w:rsidRPr="00A176AF">
        <w:t>ідомості</w:t>
      </w:r>
      <w:proofErr w:type="spellEnd"/>
      <w:r w:rsidRPr="00A176AF">
        <w:t xml:space="preserve"> </w:t>
      </w:r>
      <w:proofErr w:type="spellStart"/>
      <w:r w:rsidRPr="00A176AF">
        <w:t>Верховної</w:t>
      </w:r>
      <w:proofErr w:type="spellEnd"/>
      <w:r w:rsidRPr="00A176AF">
        <w:t xml:space="preserve"> Ради </w:t>
      </w:r>
      <w:proofErr w:type="spellStart"/>
      <w:r w:rsidRPr="00A176AF">
        <w:t>України</w:t>
      </w:r>
      <w:proofErr w:type="spellEnd"/>
      <w:r w:rsidRPr="00A176AF">
        <w:t>. - 1994. - № 27.</w:t>
      </w:r>
    </w:p>
    <w:p w:rsidR="00A176AF" w:rsidRPr="00A176AF" w:rsidRDefault="00A176AF" w:rsidP="00A176AF">
      <w:pPr>
        <w:pStyle w:val="ab"/>
        <w:numPr>
          <w:ilvl w:val="0"/>
          <w:numId w:val="12"/>
        </w:numPr>
      </w:pPr>
      <w:r w:rsidRPr="00A176AF">
        <w:t xml:space="preserve">Про </w:t>
      </w:r>
      <w:proofErr w:type="spellStart"/>
      <w:r w:rsidRPr="00A176AF">
        <w:t>захист</w:t>
      </w:r>
      <w:proofErr w:type="spellEnd"/>
      <w:r w:rsidRPr="00A176AF">
        <w:t xml:space="preserve"> </w:t>
      </w:r>
      <w:proofErr w:type="spellStart"/>
      <w:r w:rsidRPr="00A176AF">
        <w:t>людини</w:t>
      </w:r>
      <w:proofErr w:type="spellEnd"/>
      <w:r w:rsidRPr="00A176AF">
        <w:t xml:space="preserve"> </w:t>
      </w:r>
      <w:proofErr w:type="spellStart"/>
      <w:r w:rsidRPr="00A176AF">
        <w:t>від</w:t>
      </w:r>
      <w:proofErr w:type="spellEnd"/>
      <w:r w:rsidRPr="00A176AF">
        <w:t xml:space="preserve"> </w:t>
      </w:r>
      <w:proofErr w:type="spellStart"/>
      <w:r w:rsidRPr="00A176AF">
        <w:t>впливу</w:t>
      </w:r>
      <w:proofErr w:type="spellEnd"/>
      <w:r w:rsidRPr="00A176AF">
        <w:t xml:space="preserve"> </w:t>
      </w:r>
      <w:proofErr w:type="spellStart"/>
      <w:r w:rsidRPr="00A176AF">
        <w:t>іонізуючих</w:t>
      </w:r>
      <w:proofErr w:type="spellEnd"/>
      <w:r w:rsidRPr="00A176AF">
        <w:t xml:space="preserve"> </w:t>
      </w:r>
      <w:proofErr w:type="spellStart"/>
      <w:r w:rsidRPr="00A176AF">
        <w:t>випромінювань</w:t>
      </w:r>
      <w:proofErr w:type="spellEnd"/>
      <w:r w:rsidRPr="00A176AF">
        <w:t xml:space="preserve">: Закон </w:t>
      </w:r>
      <w:proofErr w:type="spellStart"/>
      <w:r w:rsidRPr="00A176AF">
        <w:t>України</w:t>
      </w:r>
      <w:proofErr w:type="spellEnd"/>
      <w:r w:rsidRPr="00A176AF">
        <w:t xml:space="preserve"> </w:t>
      </w:r>
      <w:proofErr w:type="spellStart"/>
      <w:r w:rsidRPr="00A176AF">
        <w:t>від</w:t>
      </w:r>
      <w:proofErr w:type="spellEnd"/>
      <w:r w:rsidRPr="00A176AF">
        <w:t xml:space="preserve"> 14 </w:t>
      </w:r>
      <w:proofErr w:type="spellStart"/>
      <w:r w:rsidRPr="00A176AF">
        <w:t>січня</w:t>
      </w:r>
      <w:proofErr w:type="spellEnd"/>
      <w:r w:rsidRPr="00A176AF">
        <w:t xml:space="preserve"> 1998 р. - К., 1998.</w:t>
      </w:r>
    </w:p>
    <w:p w:rsidR="00A176AF" w:rsidRPr="00A176AF" w:rsidRDefault="00A176AF" w:rsidP="00A176AF">
      <w:pPr>
        <w:pStyle w:val="ab"/>
        <w:numPr>
          <w:ilvl w:val="0"/>
          <w:numId w:val="12"/>
        </w:numPr>
      </w:pPr>
      <w:r w:rsidRPr="00A176AF">
        <w:t xml:space="preserve">Про </w:t>
      </w:r>
      <w:proofErr w:type="spellStart"/>
      <w:r w:rsidRPr="00A176AF">
        <w:t>охорону</w:t>
      </w:r>
      <w:proofErr w:type="spellEnd"/>
      <w:r w:rsidRPr="00A176AF">
        <w:t xml:space="preserve"> </w:t>
      </w:r>
      <w:proofErr w:type="spellStart"/>
      <w:r w:rsidRPr="00A176AF">
        <w:t>здоров'я</w:t>
      </w:r>
      <w:proofErr w:type="spellEnd"/>
      <w:r w:rsidRPr="00A176AF">
        <w:t xml:space="preserve">: Закон </w:t>
      </w:r>
      <w:proofErr w:type="spellStart"/>
      <w:r w:rsidRPr="00A176AF">
        <w:t>України</w:t>
      </w:r>
      <w:proofErr w:type="spellEnd"/>
      <w:r w:rsidRPr="00A176AF">
        <w:t>. - К., 1992.</w:t>
      </w:r>
    </w:p>
    <w:p w:rsidR="00A176AF" w:rsidRPr="00A176AF" w:rsidRDefault="00A176AF" w:rsidP="00A176AF">
      <w:pPr>
        <w:pStyle w:val="ab"/>
        <w:numPr>
          <w:ilvl w:val="0"/>
          <w:numId w:val="12"/>
        </w:numPr>
      </w:pPr>
      <w:r w:rsidRPr="00A176AF">
        <w:t xml:space="preserve">Про </w:t>
      </w:r>
      <w:proofErr w:type="spellStart"/>
      <w:r w:rsidRPr="00A176AF">
        <w:t>охорону</w:t>
      </w:r>
      <w:proofErr w:type="spellEnd"/>
      <w:r w:rsidRPr="00A176AF">
        <w:t xml:space="preserve"> </w:t>
      </w:r>
      <w:proofErr w:type="spellStart"/>
      <w:r w:rsidRPr="00A176AF">
        <w:t>праці</w:t>
      </w:r>
      <w:proofErr w:type="spellEnd"/>
      <w:r w:rsidRPr="00A176AF">
        <w:t xml:space="preserve">: Закон </w:t>
      </w:r>
      <w:proofErr w:type="spellStart"/>
      <w:r w:rsidRPr="00A176AF">
        <w:t>України</w:t>
      </w:r>
      <w:proofErr w:type="spellEnd"/>
      <w:r w:rsidRPr="00A176AF">
        <w:t>. - К., 1992.</w:t>
      </w:r>
    </w:p>
    <w:p w:rsidR="00A176AF" w:rsidRPr="00A176AF" w:rsidRDefault="00A176AF" w:rsidP="00A176AF">
      <w:pPr>
        <w:pStyle w:val="ab"/>
        <w:numPr>
          <w:ilvl w:val="0"/>
          <w:numId w:val="12"/>
        </w:numPr>
      </w:pPr>
      <w:r w:rsidRPr="00A176AF">
        <w:t xml:space="preserve">Про </w:t>
      </w:r>
      <w:proofErr w:type="spellStart"/>
      <w:r w:rsidRPr="00A176AF">
        <w:t>пожежну</w:t>
      </w:r>
      <w:proofErr w:type="spellEnd"/>
      <w:r w:rsidRPr="00A176AF">
        <w:t xml:space="preserve"> </w:t>
      </w:r>
      <w:proofErr w:type="spellStart"/>
      <w:r w:rsidRPr="00A176AF">
        <w:t>безпеку</w:t>
      </w:r>
      <w:proofErr w:type="spellEnd"/>
      <w:r w:rsidRPr="00A176AF">
        <w:t xml:space="preserve">: Закон </w:t>
      </w:r>
      <w:proofErr w:type="spellStart"/>
      <w:r w:rsidRPr="00A176AF">
        <w:t>України</w:t>
      </w:r>
      <w:proofErr w:type="spellEnd"/>
      <w:r w:rsidRPr="00A176AF">
        <w:t>. - К., 1993.</w:t>
      </w:r>
    </w:p>
    <w:p w:rsidR="00A176AF" w:rsidRPr="00A176AF" w:rsidRDefault="00A176AF" w:rsidP="00A176AF">
      <w:pPr>
        <w:pStyle w:val="ab"/>
        <w:numPr>
          <w:ilvl w:val="0"/>
          <w:numId w:val="12"/>
        </w:numPr>
      </w:pPr>
      <w:r w:rsidRPr="00A176AF">
        <w:t xml:space="preserve">Про </w:t>
      </w:r>
      <w:proofErr w:type="spellStart"/>
      <w:r w:rsidRPr="00A176AF">
        <w:t>цивільну</w:t>
      </w:r>
      <w:proofErr w:type="spellEnd"/>
      <w:r w:rsidRPr="00A176AF">
        <w:t xml:space="preserve"> оборону </w:t>
      </w:r>
      <w:proofErr w:type="spellStart"/>
      <w:r w:rsidRPr="00A176AF">
        <w:t>Укра</w:t>
      </w:r>
      <w:r>
        <w:t>їни</w:t>
      </w:r>
      <w:proofErr w:type="spellEnd"/>
      <w:r>
        <w:t xml:space="preserve">: </w:t>
      </w:r>
      <w:r w:rsidRPr="00A176AF">
        <w:rPr>
          <w:lang w:val="uk-UA"/>
        </w:rPr>
        <w:t xml:space="preserve">- </w:t>
      </w:r>
      <w:r w:rsidRPr="00A176AF">
        <w:t>К., 1993.</w:t>
      </w:r>
    </w:p>
    <w:p w:rsidR="009A64F9" w:rsidRPr="00391D31" w:rsidRDefault="009A64F9" w:rsidP="00A176AF">
      <w:pPr>
        <w:pStyle w:val="af6"/>
        <w:spacing w:after="0"/>
        <w:ind w:left="0" w:firstLine="425"/>
        <w:rPr>
          <w:lang w:val="uk-UA"/>
        </w:rPr>
      </w:pPr>
      <w:r w:rsidRPr="00391D31">
        <w:rPr>
          <w:b/>
          <w:lang w:val="uk-UA"/>
        </w:rPr>
        <w:t>Основна</w:t>
      </w:r>
      <w:r w:rsidRPr="00391D31">
        <w:rPr>
          <w:lang w:val="uk-UA"/>
        </w:rPr>
        <w:t>:</w:t>
      </w:r>
    </w:p>
    <w:p w:rsidR="009A64F9" w:rsidRPr="00391D31" w:rsidRDefault="009A64F9" w:rsidP="00A176AF">
      <w:pPr>
        <w:pStyle w:val="ab"/>
        <w:numPr>
          <w:ilvl w:val="0"/>
          <w:numId w:val="12"/>
        </w:numPr>
        <w:ind w:left="0" w:firstLine="360"/>
        <w:jc w:val="both"/>
        <w:rPr>
          <w:lang w:val="uk-UA"/>
        </w:rPr>
      </w:pPr>
      <w:proofErr w:type="spellStart"/>
      <w:r w:rsidRPr="00391D31">
        <w:rPr>
          <w:lang w:val="uk-UA"/>
        </w:rPr>
        <w:t>Бедрій</w:t>
      </w:r>
      <w:proofErr w:type="spellEnd"/>
      <w:r w:rsidRPr="00391D31">
        <w:rPr>
          <w:lang w:val="uk-UA"/>
        </w:rPr>
        <w:t xml:space="preserve"> Я.І. Безпека життєдіяльності: </w:t>
      </w:r>
      <w:proofErr w:type="spellStart"/>
      <w:r w:rsidRPr="00391D31">
        <w:rPr>
          <w:lang w:val="uk-UA"/>
        </w:rPr>
        <w:t>навч</w:t>
      </w:r>
      <w:proofErr w:type="spellEnd"/>
      <w:r w:rsidRPr="00391D31">
        <w:rPr>
          <w:lang w:val="uk-UA"/>
        </w:rPr>
        <w:t xml:space="preserve">. </w:t>
      </w:r>
      <w:proofErr w:type="spellStart"/>
      <w:r w:rsidRPr="00391D31">
        <w:rPr>
          <w:lang w:val="uk-UA"/>
        </w:rPr>
        <w:t>посіб</w:t>
      </w:r>
      <w:proofErr w:type="spellEnd"/>
      <w:r w:rsidRPr="00391D31">
        <w:rPr>
          <w:lang w:val="uk-UA"/>
        </w:rPr>
        <w:t xml:space="preserve">. </w:t>
      </w:r>
      <w:proofErr w:type="spellStart"/>
      <w:r w:rsidRPr="00391D31">
        <w:rPr>
          <w:lang w:val="uk-UA"/>
        </w:rPr>
        <w:t>Рек</w:t>
      </w:r>
      <w:proofErr w:type="spellEnd"/>
      <w:r w:rsidRPr="00391D31">
        <w:rPr>
          <w:lang w:val="uk-UA"/>
        </w:rPr>
        <w:t>. МОНУ / Я.І.</w:t>
      </w:r>
      <w:proofErr w:type="spellStart"/>
      <w:r w:rsidRPr="00391D31">
        <w:rPr>
          <w:lang w:val="uk-UA"/>
        </w:rPr>
        <w:t>Бедрій</w:t>
      </w:r>
      <w:proofErr w:type="spellEnd"/>
      <w:r w:rsidRPr="00391D31">
        <w:rPr>
          <w:lang w:val="uk-UA"/>
        </w:rPr>
        <w:t>. – К.: Кондор, 2009. – 286 с.</w:t>
      </w:r>
    </w:p>
    <w:p w:rsidR="009A64F9" w:rsidRPr="00391D31" w:rsidRDefault="009A64F9" w:rsidP="00A176AF">
      <w:pPr>
        <w:pStyle w:val="ab"/>
        <w:numPr>
          <w:ilvl w:val="0"/>
          <w:numId w:val="12"/>
        </w:numPr>
        <w:ind w:left="0" w:firstLine="360"/>
        <w:jc w:val="both"/>
        <w:rPr>
          <w:lang w:val="uk-UA"/>
        </w:rPr>
      </w:pPr>
      <w:r w:rsidRPr="00391D31">
        <w:rPr>
          <w:lang w:val="uk-UA"/>
        </w:rPr>
        <w:t xml:space="preserve">Запорожець Б.Д., </w:t>
      </w:r>
      <w:proofErr w:type="spellStart"/>
      <w:r w:rsidRPr="00391D31">
        <w:rPr>
          <w:lang w:val="uk-UA"/>
        </w:rPr>
        <w:t>Халмурадов</w:t>
      </w:r>
      <w:proofErr w:type="spellEnd"/>
      <w:r w:rsidRPr="00391D31">
        <w:rPr>
          <w:lang w:val="uk-UA"/>
        </w:rPr>
        <w:t xml:space="preserve"> Б.Д., Применко В.І. Безпека життєдіяльності</w:t>
      </w:r>
      <w:r>
        <w:rPr>
          <w:lang w:val="uk-UA"/>
        </w:rPr>
        <w:t xml:space="preserve"> </w:t>
      </w:r>
      <w:r w:rsidRPr="00391D31">
        <w:rPr>
          <w:lang w:val="uk-UA"/>
        </w:rPr>
        <w:t>/ О.І. Запорожець. – Київ: Центр учбової літератури, 2013. – 448 с.</w:t>
      </w:r>
    </w:p>
    <w:p w:rsidR="009A64F9" w:rsidRDefault="009A64F9" w:rsidP="00A176AF">
      <w:pPr>
        <w:pStyle w:val="ab"/>
        <w:numPr>
          <w:ilvl w:val="0"/>
          <w:numId w:val="12"/>
        </w:numPr>
        <w:ind w:left="0" w:firstLine="360"/>
        <w:jc w:val="both"/>
        <w:rPr>
          <w:lang w:val="uk-UA"/>
        </w:rPr>
      </w:pPr>
      <w:proofErr w:type="spellStart"/>
      <w:r>
        <w:rPr>
          <w:lang w:val="uk-UA"/>
        </w:rPr>
        <w:t>Зеркалов</w:t>
      </w:r>
      <w:proofErr w:type="spellEnd"/>
      <w:r>
        <w:rPr>
          <w:lang w:val="uk-UA"/>
        </w:rPr>
        <w:t xml:space="preserve"> Д.В. Безпека життєдіяльності: </w:t>
      </w:r>
      <w:proofErr w:type="spellStart"/>
      <w:r>
        <w:rPr>
          <w:lang w:val="uk-UA"/>
        </w:rPr>
        <w:t>навч</w:t>
      </w:r>
      <w:proofErr w:type="spellEnd"/>
      <w:r>
        <w:rPr>
          <w:lang w:val="uk-UA"/>
        </w:rPr>
        <w:t xml:space="preserve">. посібник / Д.В. </w:t>
      </w:r>
      <w:proofErr w:type="spellStart"/>
      <w:r>
        <w:rPr>
          <w:lang w:val="uk-UA"/>
        </w:rPr>
        <w:t>Зеркалов</w:t>
      </w:r>
      <w:proofErr w:type="spellEnd"/>
      <w:r>
        <w:rPr>
          <w:lang w:val="uk-UA"/>
        </w:rPr>
        <w:t>. – К.: «Основа», 2011. – 528 с.</w:t>
      </w:r>
    </w:p>
    <w:p w:rsidR="009A64F9" w:rsidRPr="00391D31" w:rsidRDefault="009A64F9" w:rsidP="00A176AF">
      <w:pPr>
        <w:pStyle w:val="ab"/>
        <w:numPr>
          <w:ilvl w:val="0"/>
          <w:numId w:val="12"/>
        </w:numPr>
        <w:ind w:left="0" w:firstLine="360"/>
        <w:jc w:val="both"/>
        <w:rPr>
          <w:lang w:val="uk-UA"/>
        </w:rPr>
      </w:pPr>
      <w:proofErr w:type="spellStart"/>
      <w:r w:rsidRPr="00391D31">
        <w:rPr>
          <w:lang w:val="uk-UA"/>
        </w:rPr>
        <w:t>Ковжога</w:t>
      </w:r>
      <w:proofErr w:type="spellEnd"/>
      <w:r w:rsidRPr="00391D31">
        <w:rPr>
          <w:lang w:val="uk-UA"/>
        </w:rPr>
        <w:t xml:space="preserve"> С.О. Цивільний захист і охорона праці в галузі : </w:t>
      </w:r>
      <w:proofErr w:type="spellStart"/>
      <w:r w:rsidRPr="00391D31">
        <w:rPr>
          <w:lang w:val="uk-UA"/>
        </w:rPr>
        <w:t>навч</w:t>
      </w:r>
      <w:proofErr w:type="spellEnd"/>
      <w:r w:rsidRPr="00391D31">
        <w:rPr>
          <w:lang w:val="uk-UA"/>
        </w:rPr>
        <w:t xml:space="preserve">. </w:t>
      </w:r>
      <w:proofErr w:type="spellStart"/>
      <w:r w:rsidRPr="00391D31">
        <w:rPr>
          <w:lang w:val="uk-UA"/>
        </w:rPr>
        <w:t>посіб</w:t>
      </w:r>
      <w:proofErr w:type="spellEnd"/>
      <w:r w:rsidRPr="00391D31">
        <w:rPr>
          <w:lang w:val="uk-UA"/>
        </w:rPr>
        <w:t>. / С.О.</w:t>
      </w:r>
      <w:r w:rsidRPr="00391D31">
        <w:t> </w:t>
      </w:r>
      <w:proofErr w:type="spellStart"/>
      <w:r w:rsidRPr="00391D31">
        <w:rPr>
          <w:lang w:val="uk-UA"/>
        </w:rPr>
        <w:t>Ковжога</w:t>
      </w:r>
      <w:proofErr w:type="spellEnd"/>
      <w:r w:rsidRPr="00391D31">
        <w:rPr>
          <w:lang w:val="uk-UA"/>
        </w:rPr>
        <w:t>, С.А.</w:t>
      </w:r>
      <w:r w:rsidRPr="00391D31">
        <w:t> </w:t>
      </w:r>
      <w:proofErr w:type="spellStart"/>
      <w:r w:rsidRPr="00391D31">
        <w:rPr>
          <w:lang w:val="uk-UA"/>
        </w:rPr>
        <w:t>Тузіков</w:t>
      </w:r>
      <w:proofErr w:type="spellEnd"/>
      <w:r w:rsidRPr="00391D31">
        <w:rPr>
          <w:lang w:val="uk-UA"/>
        </w:rPr>
        <w:t xml:space="preserve">, Є.В. </w:t>
      </w:r>
      <w:proofErr w:type="spellStart"/>
      <w:r w:rsidRPr="00391D31">
        <w:rPr>
          <w:lang w:val="uk-UA"/>
        </w:rPr>
        <w:t>Карманний</w:t>
      </w:r>
      <w:proofErr w:type="spellEnd"/>
      <w:r w:rsidRPr="00391D31">
        <w:rPr>
          <w:lang w:val="uk-UA"/>
        </w:rPr>
        <w:t xml:space="preserve">, А.П. </w:t>
      </w:r>
      <w:proofErr w:type="spellStart"/>
      <w:r w:rsidRPr="00391D31">
        <w:rPr>
          <w:lang w:val="uk-UA"/>
        </w:rPr>
        <w:t>Зенін</w:t>
      </w:r>
      <w:proofErr w:type="spellEnd"/>
      <w:r w:rsidRPr="00391D31">
        <w:rPr>
          <w:lang w:val="uk-UA"/>
        </w:rPr>
        <w:t xml:space="preserve">. – </w:t>
      </w:r>
      <w:proofErr w:type="spellStart"/>
      <w:r w:rsidRPr="00391D31">
        <w:rPr>
          <w:lang w:val="uk-UA"/>
        </w:rPr>
        <w:t>Харьків</w:t>
      </w:r>
      <w:proofErr w:type="spellEnd"/>
      <w:r w:rsidRPr="00391D31">
        <w:rPr>
          <w:lang w:val="uk-UA"/>
        </w:rPr>
        <w:t>: Нац. ун-т «</w:t>
      </w:r>
      <w:proofErr w:type="spellStart"/>
      <w:r w:rsidRPr="00391D31">
        <w:rPr>
          <w:lang w:val="uk-UA"/>
        </w:rPr>
        <w:t>Юрид</w:t>
      </w:r>
      <w:proofErr w:type="spellEnd"/>
      <w:r w:rsidRPr="00391D31">
        <w:rPr>
          <w:lang w:val="uk-UA"/>
        </w:rPr>
        <w:t xml:space="preserve">. акад. України імені Ярослава Мудрого», 2012. – 192 с. </w:t>
      </w:r>
    </w:p>
    <w:p w:rsidR="009A64F9" w:rsidRPr="00391D31" w:rsidRDefault="009A64F9" w:rsidP="00A176AF">
      <w:pPr>
        <w:pStyle w:val="ab"/>
        <w:numPr>
          <w:ilvl w:val="0"/>
          <w:numId w:val="12"/>
        </w:numPr>
        <w:ind w:left="0" w:firstLine="360"/>
        <w:jc w:val="both"/>
        <w:rPr>
          <w:lang w:val="uk-UA"/>
        </w:rPr>
      </w:pPr>
      <w:proofErr w:type="spellStart"/>
      <w:r w:rsidRPr="00391D31">
        <w:rPr>
          <w:lang w:val="uk-UA"/>
        </w:rPr>
        <w:t>Мохняк</w:t>
      </w:r>
      <w:proofErr w:type="spellEnd"/>
      <w:r w:rsidRPr="00391D31">
        <w:rPr>
          <w:lang w:val="uk-UA"/>
        </w:rPr>
        <w:t xml:space="preserve"> С.М Безпека життєдіяльності / С.М. </w:t>
      </w:r>
      <w:proofErr w:type="spellStart"/>
      <w:r w:rsidRPr="00391D31">
        <w:rPr>
          <w:lang w:val="uk-UA"/>
        </w:rPr>
        <w:t>Мохняк</w:t>
      </w:r>
      <w:proofErr w:type="spellEnd"/>
      <w:r w:rsidRPr="00391D31">
        <w:rPr>
          <w:lang w:val="uk-UA"/>
        </w:rPr>
        <w:t>. – Львів.: Львівська політехніка, 2009. – 264 с.</w:t>
      </w:r>
    </w:p>
    <w:p w:rsidR="009A64F9" w:rsidRPr="00391D31" w:rsidRDefault="009A64F9" w:rsidP="00A176AF">
      <w:pPr>
        <w:pStyle w:val="ab"/>
        <w:numPr>
          <w:ilvl w:val="0"/>
          <w:numId w:val="12"/>
        </w:numPr>
        <w:ind w:left="0" w:firstLine="360"/>
        <w:jc w:val="both"/>
        <w:rPr>
          <w:lang w:val="uk-UA"/>
        </w:rPr>
      </w:pPr>
      <w:proofErr w:type="spellStart"/>
      <w:r w:rsidRPr="00391D31">
        <w:rPr>
          <w:lang w:val="uk-UA"/>
        </w:rPr>
        <w:t>Піскунова</w:t>
      </w:r>
      <w:proofErr w:type="spellEnd"/>
      <w:r w:rsidRPr="00391D31">
        <w:rPr>
          <w:lang w:val="uk-UA"/>
        </w:rPr>
        <w:t xml:space="preserve"> Л.Є. Безпека життєдіяльності: підручник для </w:t>
      </w:r>
      <w:proofErr w:type="spellStart"/>
      <w:r w:rsidRPr="00391D31">
        <w:rPr>
          <w:lang w:val="uk-UA"/>
        </w:rPr>
        <w:t>студ</w:t>
      </w:r>
      <w:proofErr w:type="spellEnd"/>
      <w:r w:rsidRPr="00391D31">
        <w:rPr>
          <w:lang w:val="uk-UA"/>
        </w:rPr>
        <w:t xml:space="preserve">. </w:t>
      </w:r>
      <w:proofErr w:type="spellStart"/>
      <w:r w:rsidRPr="00391D31">
        <w:rPr>
          <w:lang w:val="uk-UA"/>
        </w:rPr>
        <w:t>вищ</w:t>
      </w:r>
      <w:proofErr w:type="spellEnd"/>
      <w:r w:rsidRPr="00391D31">
        <w:rPr>
          <w:lang w:val="uk-UA"/>
        </w:rPr>
        <w:t xml:space="preserve">. </w:t>
      </w:r>
      <w:proofErr w:type="spellStart"/>
      <w:r w:rsidRPr="00391D31">
        <w:rPr>
          <w:lang w:val="uk-UA"/>
        </w:rPr>
        <w:t>навч</w:t>
      </w:r>
      <w:proofErr w:type="spellEnd"/>
      <w:r w:rsidRPr="00391D31">
        <w:rPr>
          <w:lang w:val="uk-UA"/>
        </w:rPr>
        <w:t xml:space="preserve">. </w:t>
      </w:r>
      <w:proofErr w:type="spellStart"/>
      <w:r w:rsidRPr="00391D31">
        <w:rPr>
          <w:lang w:val="uk-UA"/>
        </w:rPr>
        <w:t>закл</w:t>
      </w:r>
      <w:proofErr w:type="spellEnd"/>
      <w:r w:rsidRPr="00391D31">
        <w:rPr>
          <w:lang w:val="uk-UA"/>
        </w:rPr>
        <w:t xml:space="preserve">. </w:t>
      </w:r>
      <w:proofErr w:type="spellStart"/>
      <w:r w:rsidRPr="00391D31">
        <w:rPr>
          <w:lang w:val="uk-UA"/>
        </w:rPr>
        <w:t>Затвердж</w:t>
      </w:r>
      <w:proofErr w:type="spellEnd"/>
      <w:r w:rsidRPr="00391D31">
        <w:rPr>
          <w:lang w:val="uk-UA"/>
        </w:rPr>
        <w:t>. МОНМСУ / Л.Є.</w:t>
      </w:r>
      <w:proofErr w:type="spellStart"/>
      <w:r w:rsidRPr="00391D31">
        <w:rPr>
          <w:lang w:val="uk-UA"/>
        </w:rPr>
        <w:t>Піскунова</w:t>
      </w:r>
      <w:proofErr w:type="spellEnd"/>
      <w:r w:rsidRPr="00391D31">
        <w:rPr>
          <w:lang w:val="uk-UA"/>
        </w:rPr>
        <w:t>, В.А.</w:t>
      </w:r>
      <w:proofErr w:type="spellStart"/>
      <w:r w:rsidRPr="00391D31">
        <w:rPr>
          <w:lang w:val="uk-UA"/>
        </w:rPr>
        <w:t>Прилипко</w:t>
      </w:r>
      <w:proofErr w:type="spellEnd"/>
      <w:r w:rsidRPr="00391D31">
        <w:rPr>
          <w:lang w:val="uk-UA"/>
        </w:rPr>
        <w:t>, Т.О.Зубок – К.: Академія, 2012. – 224 с.</w:t>
      </w:r>
    </w:p>
    <w:p w:rsidR="009A64F9" w:rsidRPr="00A176AF" w:rsidRDefault="009A64F9" w:rsidP="00A176AF">
      <w:pPr>
        <w:pStyle w:val="ab"/>
        <w:ind w:left="360"/>
        <w:rPr>
          <w:b/>
        </w:rPr>
      </w:pPr>
      <w:proofErr w:type="spellStart"/>
      <w:r w:rsidRPr="00A176AF">
        <w:rPr>
          <w:b/>
        </w:rPr>
        <w:t>Додаткова</w:t>
      </w:r>
      <w:proofErr w:type="spellEnd"/>
      <w:r w:rsidRPr="00A176AF">
        <w:rPr>
          <w:b/>
        </w:rPr>
        <w:t xml:space="preserve"> </w:t>
      </w:r>
    </w:p>
    <w:p w:rsidR="009A64F9" w:rsidRPr="00391D31" w:rsidRDefault="009A64F9" w:rsidP="00A176AF">
      <w:pPr>
        <w:pStyle w:val="ab"/>
        <w:numPr>
          <w:ilvl w:val="0"/>
          <w:numId w:val="12"/>
        </w:numPr>
        <w:ind w:left="0" w:firstLine="360"/>
        <w:jc w:val="both"/>
        <w:rPr>
          <w:lang w:val="uk-UA"/>
        </w:rPr>
      </w:pPr>
      <w:proofErr w:type="spellStart"/>
      <w:r w:rsidRPr="00391D31">
        <w:rPr>
          <w:lang w:val="uk-UA"/>
        </w:rPr>
        <w:t>Атаманчук</w:t>
      </w:r>
      <w:proofErr w:type="spellEnd"/>
      <w:r w:rsidRPr="00391D31">
        <w:rPr>
          <w:lang w:val="uk-UA"/>
        </w:rPr>
        <w:t xml:space="preserve"> П.С., </w:t>
      </w:r>
      <w:proofErr w:type="spellStart"/>
      <w:r w:rsidRPr="00391D31">
        <w:rPr>
          <w:lang w:val="uk-UA"/>
        </w:rPr>
        <w:t>Мендерецький</w:t>
      </w:r>
      <w:proofErr w:type="spellEnd"/>
      <w:r w:rsidRPr="00391D31">
        <w:rPr>
          <w:lang w:val="uk-UA"/>
        </w:rPr>
        <w:t xml:space="preserve"> В.В., </w:t>
      </w:r>
      <w:proofErr w:type="spellStart"/>
      <w:r w:rsidRPr="00391D31">
        <w:rPr>
          <w:lang w:val="uk-UA"/>
        </w:rPr>
        <w:t>Панчук</w:t>
      </w:r>
      <w:proofErr w:type="spellEnd"/>
      <w:r w:rsidRPr="00391D31">
        <w:rPr>
          <w:lang w:val="uk-UA"/>
        </w:rPr>
        <w:t xml:space="preserve"> О.П., Чорна О.Г. Безпека життєдіяльності та охорона праці (Практичний курс): Навчальний посібник. – </w:t>
      </w:r>
      <w:proofErr w:type="spellStart"/>
      <w:r w:rsidRPr="00391D31">
        <w:rPr>
          <w:lang w:val="uk-UA"/>
        </w:rPr>
        <w:t>Камянець-Подільський</w:t>
      </w:r>
      <w:proofErr w:type="spellEnd"/>
      <w:r w:rsidRPr="00391D31">
        <w:rPr>
          <w:lang w:val="uk-UA"/>
        </w:rPr>
        <w:t>: «Думка», 2010. – 152 с.</w:t>
      </w:r>
    </w:p>
    <w:p w:rsidR="009A64F9" w:rsidRPr="00391D31" w:rsidRDefault="009A64F9" w:rsidP="00A176AF">
      <w:pPr>
        <w:pStyle w:val="ab"/>
        <w:numPr>
          <w:ilvl w:val="0"/>
          <w:numId w:val="12"/>
        </w:numPr>
        <w:ind w:left="0" w:firstLine="360"/>
        <w:jc w:val="both"/>
        <w:rPr>
          <w:lang w:val="uk-UA"/>
        </w:rPr>
      </w:pPr>
      <w:r w:rsidRPr="00391D31">
        <w:rPr>
          <w:lang w:val="uk-UA"/>
        </w:rPr>
        <w:t>Багірова Н.Є. Безпека дітей – найважливіша справа дорослих / Н.Є.Багірова // Безпека життєдіяльності. – 2013. - №4. – С.22-23.</w:t>
      </w:r>
    </w:p>
    <w:p w:rsidR="009A64F9" w:rsidRPr="00391D31" w:rsidRDefault="009A64F9" w:rsidP="00A176AF">
      <w:pPr>
        <w:pStyle w:val="ab"/>
        <w:numPr>
          <w:ilvl w:val="0"/>
          <w:numId w:val="12"/>
        </w:numPr>
        <w:ind w:left="0" w:firstLine="360"/>
        <w:jc w:val="both"/>
      </w:pPr>
      <w:r w:rsidRPr="00391D31">
        <w:t xml:space="preserve">Бегун В.В. Культура безопасности на ядерных объектах Украины / В.В. Бегун. – К.: Кондор, 2009. – 363 с. </w:t>
      </w:r>
    </w:p>
    <w:p w:rsidR="009A64F9" w:rsidRPr="00391D31" w:rsidRDefault="009A64F9" w:rsidP="00A176AF">
      <w:pPr>
        <w:pStyle w:val="ab"/>
        <w:numPr>
          <w:ilvl w:val="0"/>
          <w:numId w:val="12"/>
        </w:numPr>
        <w:ind w:left="0" w:firstLine="360"/>
        <w:jc w:val="both"/>
        <w:rPr>
          <w:bCs/>
        </w:rPr>
      </w:pPr>
      <w:r w:rsidRPr="00391D31">
        <w:rPr>
          <w:bCs/>
          <w:lang w:val="uk-UA"/>
        </w:rPr>
        <w:t>Ільїна В.І. Безпека людини як комплексний підхід до питань охорони праці, безпеки життєдіяльності, цивільного захисту та пожежної безпеки / В.І.Ільїна // Безпека життєдіяльності. – 2013. - №6. – С.15-18.</w:t>
      </w:r>
    </w:p>
    <w:p w:rsidR="009A64F9" w:rsidRPr="00391D31" w:rsidRDefault="009A64F9" w:rsidP="00A176AF">
      <w:pPr>
        <w:pStyle w:val="ab"/>
        <w:numPr>
          <w:ilvl w:val="0"/>
          <w:numId w:val="12"/>
        </w:numPr>
        <w:ind w:left="0" w:firstLine="360"/>
        <w:jc w:val="both"/>
        <w:rPr>
          <w:bCs/>
        </w:rPr>
      </w:pPr>
      <w:proofErr w:type="spellStart"/>
      <w:r w:rsidRPr="00391D31">
        <w:rPr>
          <w:bCs/>
        </w:rPr>
        <w:t>Кулалаєва</w:t>
      </w:r>
      <w:proofErr w:type="spellEnd"/>
      <w:r w:rsidRPr="00391D31">
        <w:rPr>
          <w:bCs/>
        </w:rPr>
        <w:t xml:space="preserve"> Н.В. </w:t>
      </w:r>
      <w:proofErr w:type="spellStart"/>
      <w:r w:rsidRPr="00391D31">
        <w:rPr>
          <w:bCs/>
        </w:rPr>
        <w:t>Ручні</w:t>
      </w:r>
      <w:proofErr w:type="spellEnd"/>
      <w:r w:rsidRPr="00391D31">
        <w:rPr>
          <w:bCs/>
        </w:rPr>
        <w:t xml:space="preserve"> та </w:t>
      </w:r>
      <w:proofErr w:type="spellStart"/>
      <w:r w:rsidRPr="00391D31">
        <w:rPr>
          <w:bCs/>
        </w:rPr>
        <w:t>пересувні</w:t>
      </w:r>
      <w:proofErr w:type="spellEnd"/>
      <w:r w:rsidRPr="00391D31">
        <w:rPr>
          <w:bCs/>
        </w:rPr>
        <w:t xml:space="preserve"> </w:t>
      </w:r>
      <w:proofErr w:type="spellStart"/>
      <w:r w:rsidRPr="00391D31">
        <w:rPr>
          <w:bCs/>
        </w:rPr>
        <w:t>засоби</w:t>
      </w:r>
      <w:proofErr w:type="spellEnd"/>
      <w:r w:rsidRPr="00391D31">
        <w:rPr>
          <w:bCs/>
        </w:rPr>
        <w:t xml:space="preserve"> </w:t>
      </w:r>
      <w:proofErr w:type="spellStart"/>
      <w:r w:rsidRPr="00391D31">
        <w:rPr>
          <w:bCs/>
        </w:rPr>
        <w:t>пожежогасіння</w:t>
      </w:r>
      <w:proofErr w:type="spellEnd"/>
      <w:r w:rsidRPr="00391D31">
        <w:rPr>
          <w:bCs/>
        </w:rPr>
        <w:t xml:space="preserve">: </w:t>
      </w:r>
      <w:proofErr w:type="spellStart"/>
      <w:r w:rsidRPr="00391D31">
        <w:rPr>
          <w:bCs/>
        </w:rPr>
        <w:t>основні</w:t>
      </w:r>
      <w:proofErr w:type="spellEnd"/>
      <w:r w:rsidRPr="00391D31">
        <w:rPr>
          <w:bCs/>
        </w:rPr>
        <w:t xml:space="preserve"> </w:t>
      </w:r>
      <w:proofErr w:type="spellStart"/>
      <w:r w:rsidRPr="00391D31">
        <w:rPr>
          <w:bCs/>
        </w:rPr>
        <w:t>типи</w:t>
      </w:r>
      <w:proofErr w:type="spellEnd"/>
      <w:r w:rsidRPr="00391D31">
        <w:rPr>
          <w:bCs/>
        </w:rPr>
        <w:t xml:space="preserve">, </w:t>
      </w:r>
      <w:proofErr w:type="spellStart"/>
      <w:r w:rsidRPr="00391D31">
        <w:rPr>
          <w:bCs/>
        </w:rPr>
        <w:t>будова</w:t>
      </w:r>
      <w:proofErr w:type="spellEnd"/>
      <w:r w:rsidRPr="00391D31">
        <w:rPr>
          <w:bCs/>
        </w:rPr>
        <w:t xml:space="preserve"> та </w:t>
      </w:r>
      <w:proofErr w:type="spellStart"/>
      <w:r w:rsidRPr="00391D31">
        <w:rPr>
          <w:bCs/>
        </w:rPr>
        <w:t>безпечне</w:t>
      </w:r>
      <w:proofErr w:type="spellEnd"/>
      <w:r w:rsidRPr="00391D31">
        <w:rPr>
          <w:bCs/>
        </w:rPr>
        <w:t xml:space="preserve"> </w:t>
      </w:r>
      <w:proofErr w:type="spellStart"/>
      <w:r w:rsidRPr="00391D31">
        <w:rPr>
          <w:bCs/>
        </w:rPr>
        <w:t>використання</w:t>
      </w:r>
      <w:proofErr w:type="spellEnd"/>
      <w:r w:rsidRPr="00391D31">
        <w:rPr>
          <w:bCs/>
        </w:rPr>
        <w:t xml:space="preserve"> / Н.В. </w:t>
      </w:r>
      <w:proofErr w:type="spellStart"/>
      <w:r w:rsidRPr="00391D31">
        <w:rPr>
          <w:bCs/>
        </w:rPr>
        <w:t>Кулалаєва</w:t>
      </w:r>
      <w:proofErr w:type="spellEnd"/>
      <w:r w:rsidRPr="00391D31">
        <w:rPr>
          <w:bCs/>
        </w:rPr>
        <w:t>. – К., 2011. – 189 с.</w:t>
      </w:r>
    </w:p>
    <w:p w:rsidR="00A176AF" w:rsidRPr="00A176AF" w:rsidRDefault="009A64F9" w:rsidP="00A176AF">
      <w:pPr>
        <w:pStyle w:val="ab"/>
        <w:numPr>
          <w:ilvl w:val="0"/>
          <w:numId w:val="12"/>
        </w:numPr>
        <w:ind w:left="0" w:firstLine="360"/>
        <w:jc w:val="both"/>
      </w:pPr>
      <w:proofErr w:type="spellStart"/>
      <w:r w:rsidRPr="00391D31">
        <w:t>Ярошевська</w:t>
      </w:r>
      <w:proofErr w:type="spellEnd"/>
      <w:r w:rsidRPr="00391D31">
        <w:t xml:space="preserve"> В.М. </w:t>
      </w:r>
      <w:proofErr w:type="spellStart"/>
      <w:r w:rsidRPr="00391D31">
        <w:t>Безпека</w:t>
      </w:r>
      <w:proofErr w:type="spellEnd"/>
      <w:r w:rsidRPr="00391D31">
        <w:t xml:space="preserve"> </w:t>
      </w:r>
      <w:proofErr w:type="spellStart"/>
      <w:r w:rsidRPr="00391D31">
        <w:t>життєдіяльності</w:t>
      </w:r>
      <w:proofErr w:type="spellEnd"/>
      <w:r w:rsidRPr="00391D31">
        <w:t xml:space="preserve"> / </w:t>
      </w:r>
      <w:proofErr w:type="spellStart"/>
      <w:r w:rsidRPr="00391D31">
        <w:t>В.М.Ярошевська</w:t>
      </w:r>
      <w:proofErr w:type="spellEnd"/>
      <w:r w:rsidRPr="00391D31">
        <w:t>.-  К.: Каравела, 2010. – 312 с.</w:t>
      </w:r>
    </w:p>
    <w:p w:rsidR="00FF0921" w:rsidRDefault="00FF0921" w:rsidP="00A176AF">
      <w:pPr>
        <w:ind w:firstLine="708"/>
        <w:rPr>
          <w:b/>
          <w:lang w:val="uk-UA"/>
        </w:rPr>
      </w:pPr>
    </w:p>
    <w:p w:rsidR="00FF0921" w:rsidRDefault="00FF0921" w:rsidP="00A176AF">
      <w:pPr>
        <w:ind w:firstLine="708"/>
        <w:rPr>
          <w:b/>
          <w:lang w:val="uk-UA"/>
        </w:rPr>
      </w:pPr>
    </w:p>
    <w:p w:rsidR="009A64F9" w:rsidRPr="00A176AF" w:rsidRDefault="009A64F9" w:rsidP="00A176AF">
      <w:pPr>
        <w:ind w:firstLine="708"/>
        <w:rPr>
          <w:b/>
          <w:lang w:val="uk-UA"/>
        </w:rPr>
      </w:pPr>
      <w:proofErr w:type="spellStart"/>
      <w:r w:rsidRPr="00A176AF">
        <w:rPr>
          <w:b/>
        </w:rPr>
        <w:lastRenderedPageBreak/>
        <w:t>Інформаційні</w:t>
      </w:r>
      <w:proofErr w:type="spellEnd"/>
      <w:r w:rsidRPr="00A176AF">
        <w:rPr>
          <w:b/>
        </w:rPr>
        <w:t xml:space="preserve"> </w:t>
      </w:r>
      <w:proofErr w:type="spellStart"/>
      <w:r w:rsidRPr="00A176AF">
        <w:rPr>
          <w:b/>
        </w:rPr>
        <w:t>ресурси</w:t>
      </w:r>
      <w:proofErr w:type="spellEnd"/>
    </w:p>
    <w:p w:rsidR="009A64F9" w:rsidRPr="00A176AF" w:rsidRDefault="009A64F9" w:rsidP="00A176AF">
      <w:pPr>
        <w:pStyle w:val="ab"/>
        <w:numPr>
          <w:ilvl w:val="0"/>
          <w:numId w:val="12"/>
        </w:numPr>
      </w:pPr>
      <w:proofErr w:type="spellStart"/>
      <w:r w:rsidRPr="00A176AF">
        <w:t>Офіційне</w:t>
      </w:r>
      <w:proofErr w:type="spellEnd"/>
      <w:r w:rsidRPr="00A176AF">
        <w:t xml:space="preserve"> </w:t>
      </w:r>
      <w:proofErr w:type="spellStart"/>
      <w:r w:rsidRPr="00A176AF">
        <w:t>інтернет-представництво</w:t>
      </w:r>
      <w:proofErr w:type="spellEnd"/>
      <w:r w:rsidRPr="00A176AF">
        <w:t xml:space="preserve"> Президента </w:t>
      </w:r>
      <w:proofErr w:type="spellStart"/>
      <w:r w:rsidRPr="00A176AF">
        <w:t>України</w:t>
      </w:r>
      <w:proofErr w:type="spellEnd"/>
      <w:r w:rsidRPr="00A176AF">
        <w:t xml:space="preserve"> http: /www.president.gov.ua/.</w:t>
      </w:r>
    </w:p>
    <w:p w:rsidR="009A64F9" w:rsidRPr="00A176AF" w:rsidRDefault="008C0949" w:rsidP="00A176AF">
      <w:pPr>
        <w:pStyle w:val="ab"/>
        <w:numPr>
          <w:ilvl w:val="0"/>
          <w:numId w:val="12"/>
        </w:numPr>
        <w:jc w:val="both"/>
      </w:pPr>
      <w:hyperlink r:id="rId7" w:history="1">
        <w:r w:rsidR="009A64F9" w:rsidRPr="00A176AF">
          <w:t>Верховна Рада України</w:t>
        </w:r>
      </w:hyperlink>
      <w:r w:rsidR="009A64F9" w:rsidRPr="00A176AF">
        <w:t xml:space="preserve"> http:</w:t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t>//www.rada.kiev.ua .</w:t>
      </w:r>
    </w:p>
    <w:p w:rsidR="009A64F9" w:rsidRPr="00A176AF" w:rsidRDefault="009A64F9" w:rsidP="00A176AF">
      <w:pPr>
        <w:pStyle w:val="ab"/>
        <w:numPr>
          <w:ilvl w:val="0"/>
          <w:numId w:val="12"/>
        </w:numPr>
        <w:jc w:val="both"/>
      </w:pPr>
      <w:proofErr w:type="spellStart"/>
      <w:r w:rsidRPr="00A176AF">
        <w:t>Кабінет</w:t>
      </w:r>
      <w:proofErr w:type="spellEnd"/>
      <w:r w:rsidRPr="00A176AF">
        <w:t xml:space="preserve"> </w:t>
      </w:r>
      <w:proofErr w:type="spellStart"/>
      <w:r w:rsidRPr="00A176AF">
        <w:t>Міні</w:t>
      </w:r>
      <w:proofErr w:type="gramStart"/>
      <w:r w:rsidRPr="00A176AF">
        <w:t>стр</w:t>
      </w:r>
      <w:proofErr w:type="gramEnd"/>
      <w:r w:rsidRPr="00A176AF">
        <w:t>ів</w:t>
      </w:r>
      <w:proofErr w:type="spellEnd"/>
      <w:r w:rsidRPr="00A176AF">
        <w:t xml:space="preserve"> </w:t>
      </w:r>
      <w:proofErr w:type="spellStart"/>
      <w:r w:rsidRPr="00A176AF">
        <w:t>України</w:t>
      </w:r>
      <w:proofErr w:type="spellEnd"/>
      <w:r w:rsidRPr="00A176AF">
        <w:t xml:space="preserve"> </w:t>
      </w:r>
      <w:hyperlink r:id="rId8" w:history="1">
        <w:r w:rsidRPr="00A176AF">
          <w:t>http://www.kmu.gov.ua/</w:t>
        </w:r>
      </w:hyperlink>
      <w:r w:rsidRPr="00A176AF">
        <w:t>.</w:t>
      </w:r>
    </w:p>
    <w:p w:rsidR="009A64F9" w:rsidRPr="00A176AF" w:rsidRDefault="009A64F9" w:rsidP="00A176AF">
      <w:pPr>
        <w:pStyle w:val="ab"/>
        <w:numPr>
          <w:ilvl w:val="0"/>
          <w:numId w:val="12"/>
        </w:numPr>
        <w:jc w:val="both"/>
        <w:rPr>
          <w:bCs/>
        </w:rPr>
      </w:pPr>
      <w:proofErr w:type="spellStart"/>
      <w:r w:rsidRPr="00A176AF">
        <w:rPr>
          <w:bCs/>
        </w:rPr>
        <w:t>Міністерство</w:t>
      </w:r>
      <w:proofErr w:type="spellEnd"/>
      <w:r w:rsidRPr="00A176AF">
        <w:rPr>
          <w:bCs/>
        </w:rPr>
        <w:t xml:space="preserve"> </w:t>
      </w:r>
      <w:proofErr w:type="spellStart"/>
      <w:r w:rsidRPr="00A176AF">
        <w:rPr>
          <w:bCs/>
        </w:rPr>
        <w:t>освіти</w:t>
      </w:r>
      <w:proofErr w:type="spellEnd"/>
      <w:r w:rsidRPr="00A176AF">
        <w:rPr>
          <w:bCs/>
        </w:rPr>
        <w:t xml:space="preserve"> і науки </w:t>
      </w:r>
      <w:proofErr w:type="spellStart"/>
      <w:r w:rsidRPr="00A176AF">
        <w:rPr>
          <w:bCs/>
        </w:rPr>
        <w:t>України</w:t>
      </w:r>
      <w:proofErr w:type="spellEnd"/>
      <w:r w:rsidRPr="00A176AF">
        <w:rPr>
          <w:bCs/>
        </w:rPr>
        <w:t xml:space="preserve"> </w:t>
      </w:r>
      <w:hyperlink r:id="rId9" w:history="1">
        <w:r w:rsidRPr="00A176AF">
          <w:rPr>
            <w:bCs/>
          </w:rPr>
          <w:t>http://www.mon.gov.ua</w:t>
        </w:r>
      </w:hyperlink>
      <w:r w:rsidRPr="00A176AF">
        <w:rPr>
          <w:bCs/>
        </w:rPr>
        <w:t xml:space="preserve">, </w:t>
      </w:r>
      <w:hyperlink r:id="rId10" w:history="1">
        <w:r w:rsidRPr="00A176AF">
          <w:rPr>
            <w:rStyle w:val="af8"/>
            <w:lang w:val="en-US"/>
          </w:rPr>
          <w:t>www</w:t>
        </w:r>
        <w:r w:rsidRPr="00A176AF">
          <w:rPr>
            <w:rStyle w:val="af8"/>
          </w:rPr>
          <w:t>.</w:t>
        </w:r>
        <w:proofErr w:type="spellStart"/>
        <w:r w:rsidRPr="00A176AF">
          <w:rPr>
            <w:rStyle w:val="af8"/>
            <w:lang w:val="en-US"/>
          </w:rPr>
          <w:t>osvita</w:t>
        </w:r>
        <w:proofErr w:type="spellEnd"/>
        <w:r w:rsidRPr="00A176AF">
          <w:rPr>
            <w:rStyle w:val="af8"/>
          </w:rPr>
          <w:t>.</w:t>
        </w:r>
        <w:r w:rsidRPr="00A176AF">
          <w:rPr>
            <w:rStyle w:val="af8"/>
            <w:lang w:val="en-US"/>
          </w:rPr>
          <w:t>com</w:t>
        </w:r>
      </w:hyperlink>
      <w:r w:rsidRPr="00A176AF">
        <w:t>.</w:t>
      </w:r>
    </w:p>
    <w:p w:rsidR="009A64F9" w:rsidRPr="00A176AF" w:rsidRDefault="008C0949" w:rsidP="00A176AF">
      <w:pPr>
        <w:pStyle w:val="ab"/>
        <w:numPr>
          <w:ilvl w:val="0"/>
          <w:numId w:val="12"/>
        </w:numPr>
        <w:jc w:val="both"/>
      </w:pPr>
      <w:hyperlink r:id="rId11" w:history="1">
        <w:r w:rsidR="009A64F9" w:rsidRPr="00A176AF">
          <w:t xml:space="preserve">Міністерство екології та природних ресурсів України </w:t>
        </w:r>
      </w:hyperlink>
      <w:r w:rsidR="009A64F9" w:rsidRPr="00A176AF">
        <w:t xml:space="preserve"> http:</w:t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t>//www.menr.gov.ua/.</w:t>
      </w:r>
    </w:p>
    <w:p w:rsidR="009A64F9" w:rsidRPr="00A176AF" w:rsidRDefault="008C0949" w:rsidP="00A176AF">
      <w:pPr>
        <w:pStyle w:val="ab"/>
        <w:numPr>
          <w:ilvl w:val="0"/>
          <w:numId w:val="12"/>
        </w:numPr>
        <w:jc w:val="both"/>
      </w:pPr>
      <w:hyperlink r:id="rId12" w:history="1">
        <w:r w:rsidR="009A64F9" w:rsidRPr="00A176AF">
          <w:t>Міністерство України з питань надзвичайних ситуацій та у справах захисту населення від наслідків Чорнобильської катастрофи</w:t>
        </w:r>
      </w:hyperlink>
      <w:r w:rsidR="009A64F9" w:rsidRPr="00A176AF">
        <w:t xml:space="preserve"> http:</w:t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t>//www.mns.gov.ua/.</w:t>
      </w:r>
    </w:p>
    <w:p w:rsidR="009A64F9" w:rsidRPr="00A176AF" w:rsidRDefault="008C0949" w:rsidP="00A176AF">
      <w:pPr>
        <w:pStyle w:val="ab"/>
        <w:numPr>
          <w:ilvl w:val="0"/>
          <w:numId w:val="12"/>
        </w:numPr>
        <w:jc w:val="both"/>
      </w:pPr>
      <w:hyperlink r:id="rId13" w:history="1">
        <w:r w:rsidR="009A64F9" w:rsidRPr="00A176AF">
          <w:t>Рада національної безпеки і оборони України</w:t>
        </w:r>
      </w:hyperlink>
      <w:r w:rsidR="009A64F9" w:rsidRPr="00A176AF">
        <w:t xml:space="preserve"> http:</w:t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fldChar w:fldCharType="begin"/>
      </w:r>
      <w:r w:rsidR="009A64F9" w:rsidRPr="00A176AF">
        <w:instrText>http://www.rada.kiev.ua/</w:instrText>
      </w:r>
      <w:r w:rsidR="009A64F9" w:rsidRPr="00A176AF">
        <w:fldChar w:fldCharType="separate"/>
      </w:r>
      <w:r w:rsidR="009A64F9" w:rsidRPr="00A176AF">
        <w:t>Верховна Рада України</w:t>
      </w:r>
      <w:r w:rsidR="009A64F9" w:rsidRPr="00A176AF">
        <w:fldChar w:fldCharType="end"/>
      </w:r>
      <w:r w:rsidR="009A64F9" w:rsidRPr="00A176AF">
        <w:t>//www.rainbow.gov.ua/.</w:t>
      </w:r>
    </w:p>
    <w:p w:rsidR="009A64F9" w:rsidRPr="00A176AF" w:rsidRDefault="008C0949" w:rsidP="00A176AF">
      <w:pPr>
        <w:pStyle w:val="ab"/>
        <w:numPr>
          <w:ilvl w:val="0"/>
          <w:numId w:val="12"/>
        </w:numPr>
        <w:jc w:val="both"/>
      </w:pPr>
      <w:hyperlink r:id="rId14" w:history="1">
        <w:r w:rsidR="009A64F9" w:rsidRPr="00A176AF">
          <w:t>Постійне представництво України при ООН</w:t>
        </w:r>
      </w:hyperlink>
      <w:r w:rsidR="009A64F9" w:rsidRPr="00A176AF">
        <w:t xml:space="preserve"> http://www.uamission.org/.</w:t>
      </w:r>
    </w:p>
    <w:p w:rsidR="009A64F9" w:rsidRPr="00A176AF" w:rsidRDefault="008C0949" w:rsidP="00A176AF">
      <w:pPr>
        <w:pStyle w:val="ab"/>
        <w:numPr>
          <w:ilvl w:val="0"/>
          <w:numId w:val="12"/>
        </w:numPr>
        <w:jc w:val="both"/>
      </w:pPr>
      <w:hyperlink r:id="rId15" w:history="1">
        <w:r w:rsidR="009A64F9" w:rsidRPr="00A176AF">
          <w:t>Північноатлантичний альянс (НАТО)</w:t>
        </w:r>
      </w:hyperlink>
      <w:r w:rsidR="009A64F9" w:rsidRPr="00A176AF">
        <w:t xml:space="preserve"> http://www.nato.int/. </w:t>
      </w:r>
    </w:p>
    <w:p w:rsidR="009A64F9" w:rsidRPr="00A176AF" w:rsidRDefault="009A64F9" w:rsidP="00A176AF">
      <w:pPr>
        <w:pStyle w:val="ab"/>
        <w:numPr>
          <w:ilvl w:val="0"/>
          <w:numId w:val="12"/>
        </w:numPr>
        <w:jc w:val="both"/>
      </w:pPr>
      <w:proofErr w:type="spellStart"/>
      <w:r w:rsidRPr="00A176AF">
        <w:t>Новини</w:t>
      </w:r>
      <w:proofErr w:type="spellEnd"/>
      <w:r w:rsidRPr="00A176AF">
        <w:t xml:space="preserve"> про </w:t>
      </w:r>
      <w:proofErr w:type="spellStart"/>
      <w:r w:rsidRPr="00A176AF">
        <w:t>поточні</w:t>
      </w:r>
      <w:proofErr w:type="spellEnd"/>
      <w:r w:rsidRPr="00A176AF">
        <w:t xml:space="preserve"> </w:t>
      </w:r>
      <w:proofErr w:type="spellStart"/>
      <w:r w:rsidRPr="00A176AF">
        <w:t>події</w:t>
      </w:r>
      <w:proofErr w:type="spellEnd"/>
      <w:r w:rsidRPr="00A176AF">
        <w:t xml:space="preserve"> у </w:t>
      </w:r>
      <w:proofErr w:type="spellStart"/>
      <w:proofErr w:type="gramStart"/>
      <w:r w:rsidRPr="00A176AF">
        <w:t>св</w:t>
      </w:r>
      <w:proofErr w:type="gramEnd"/>
      <w:r w:rsidRPr="00A176AF">
        <w:t>іті</w:t>
      </w:r>
      <w:proofErr w:type="spellEnd"/>
      <w:r w:rsidRPr="00A176AF">
        <w:t xml:space="preserve">, в т. ч. про </w:t>
      </w:r>
      <w:proofErr w:type="spellStart"/>
      <w:r w:rsidRPr="00A176AF">
        <w:t>надзвичайні</w:t>
      </w:r>
      <w:proofErr w:type="spellEnd"/>
      <w:r w:rsidRPr="00A176AF">
        <w:t xml:space="preserve"> </w:t>
      </w:r>
      <w:proofErr w:type="spellStart"/>
      <w:r w:rsidRPr="00A176AF">
        <w:t>ситуації</w:t>
      </w:r>
      <w:proofErr w:type="spellEnd"/>
      <w:r w:rsidRPr="00A176AF">
        <w:t xml:space="preserve"> </w:t>
      </w:r>
      <w:hyperlink r:id="rId16" w:history="1">
        <w:r w:rsidRPr="00A176AF">
          <w:t>http: //www.100top.ru/news/</w:t>
        </w:r>
      </w:hyperlink>
      <w:r w:rsidRPr="00A176AF">
        <w:t xml:space="preserve"> (</w:t>
      </w:r>
      <w:proofErr w:type="spellStart"/>
      <w:r w:rsidRPr="00A176AF">
        <w:t>російською</w:t>
      </w:r>
      <w:proofErr w:type="spellEnd"/>
      <w:r w:rsidRPr="00A176AF">
        <w:t xml:space="preserve"> </w:t>
      </w:r>
      <w:proofErr w:type="spellStart"/>
      <w:r w:rsidRPr="00A176AF">
        <w:t>мовою</w:t>
      </w:r>
      <w:proofErr w:type="spellEnd"/>
      <w:r w:rsidRPr="00A176AF">
        <w:t>).</w:t>
      </w:r>
    </w:p>
    <w:p w:rsidR="009A64F9" w:rsidRPr="00A176AF" w:rsidRDefault="009A64F9" w:rsidP="00A176AF">
      <w:pPr>
        <w:pStyle w:val="ab"/>
        <w:numPr>
          <w:ilvl w:val="0"/>
          <w:numId w:val="12"/>
        </w:numPr>
        <w:jc w:val="both"/>
      </w:pPr>
      <w:r w:rsidRPr="00A176AF">
        <w:t xml:space="preserve">Сайт, </w:t>
      </w:r>
      <w:proofErr w:type="spellStart"/>
      <w:r w:rsidRPr="00A176AF">
        <w:t>присвячений</w:t>
      </w:r>
      <w:proofErr w:type="spellEnd"/>
      <w:r w:rsidRPr="00A176AF">
        <w:t xml:space="preserve"> </w:t>
      </w:r>
      <w:proofErr w:type="spellStart"/>
      <w:r w:rsidRPr="00A176AF">
        <w:t>землетрусам</w:t>
      </w:r>
      <w:proofErr w:type="spellEnd"/>
      <w:r w:rsidRPr="00A176AF">
        <w:t xml:space="preserve"> та </w:t>
      </w:r>
      <w:proofErr w:type="spellStart"/>
      <w:r w:rsidRPr="00A176AF">
        <w:t>сейсмічному</w:t>
      </w:r>
      <w:proofErr w:type="spellEnd"/>
      <w:r w:rsidRPr="00A176AF">
        <w:t xml:space="preserve"> </w:t>
      </w:r>
      <w:proofErr w:type="spellStart"/>
      <w:r w:rsidRPr="00A176AF">
        <w:t>районуванню</w:t>
      </w:r>
      <w:proofErr w:type="spellEnd"/>
      <w:r w:rsidRPr="00A176AF">
        <w:t xml:space="preserve"> </w:t>
      </w:r>
      <w:proofErr w:type="spellStart"/>
      <w:r w:rsidRPr="00A176AF">
        <w:t>території</w:t>
      </w:r>
      <w:proofErr w:type="spellEnd"/>
      <w:r w:rsidRPr="00A176AF">
        <w:t xml:space="preserve">  http://www.scgis.ru/russian/.</w:t>
      </w:r>
    </w:p>
    <w:p w:rsidR="009A64F9" w:rsidRPr="00A176AF" w:rsidRDefault="009A64F9" w:rsidP="00A176AF">
      <w:pPr>
        <w:pStyle w:val="ab"/>
        <w:numPr>
          <w:ilvl w:val="0"/>
          <w:numId w:val="12"/>
        </w:numPr>
        <w:jc w:val="both"/>
      </w:pPr>
      <w:r w:rsidRPr="00A176AF">
        <w:t xml:space="preserve">Сайт, </w:t>
      </w:r>
      <w:proofErr w:type="spellStart"/>
      <w:r w:rsidRPr="00A176AF">
        <w:t>присвячений</w:t>
      </w:r>
      <w:proofErr w:type="spellEnd"/>
      <w:r w:rsidRPr="00A176AF">
        <w:t xml:space="preserve"> </w:t>
      </w:r>
      <w:proofErr w:type="spellStart"/>
      <w:r w:rsidRPr="00A176AF">
        <w:t>надзвичайним</w:t>
      </w:r>
      <w:proofErr w:type="spellEnd"/>
      <w:r w:rsidRPr="00A176AF">
        <w:t xml:space="preserve"> </w:t>
      </w:r>
      <w:proofErr w:type="spellStart"/>
      <w:r w:rsidRPr="00A176AF">
        <w:t>ситуаціям</w:t>
      </w:r>
      <w:proofErr w:type="spellEnd"/>
      <w:r w:rsidRPr="00A176AF">
        <w:t xml:space="preserve"> </w:t>
      </w:r>
      <w:proofErr w:type="gramStart"/>
      <w:r w:rsidRPr="00A176AF">
        <w:t>природного</w:t>
      </w:r>
      <w:proofErr w:type="gramEnd"/>
      <w:r w:rsidRPr="00A176AF">
        <w:t xml:space="preserve"> характеру </w:t>
      </w:r>
      <w:hyperlink r:id="rId17" w:history="1">
        <w:r w:rsidRPr="00A176AF">
          <w:t>http://chronicl.chat.ru/</w:t>
        </w:r>
      </w:hyperlink>
      <w:r w:rsidRPr="00A176AF">
        <w:t>.</w:t>
      </w:r>
    </w:p>
    <w:p w:rsidR="009A64F9" w:rsidRPr="00A176AF" w:rsidRDefault="009A64F9" w:rsidP="00A176AF">
      <w:pPr>
        <w:pStyle w:val="ab"/>
        <w:numPr>
          <w:ilvl w:val="0"/>
          <w:numId w:val="12"/>
        </w:numPr>
        <w:jc w:val="both"/>
      </w:pPr>
      <w:proofErr w:type="spellStart"/>
      <w:r w:rsidRPr="00A176AF">
        <w:t>Офіційний</w:t>
      </w:r>
      <w:proofErr w:type="spellEnd"/>
      <w:r w:rsidRPr="00A176AF">
        <w:t xml:space="preserve"> сайт </w:t>
      </w:r>
      <w:proofErr w:type="spellStart"/>
      <w:r w:rsidRPr="00A176AF">
        <w:t>Американського</w:t>
      </w:r>
      <w:proofErr w:type="spellEnd"/>
      <w:r w:rsidRPr="00A176AF">
        <w:t xml:space="preserve"> </w:t>
      </w:r>
      <w:proofErr w:type="spellStart"/>
      <w:r w:rsidRPr="00A176AF">
        <w:t>вулканологічного</w:t>
      </w:r>
      <w:proofErr w:type="spellEnd"/>
      <w:r w:rsidRPr="00A176AF">
        <w:t xml:space="preserve"> </w:t>
      </w:r>
      <w:proofErr w:type="spellStart"/>
      <w:r w:rsidRPr="00A176AF">
        <w:t>товариства</w:t>
      </w:r>
      <w:proofErr w:type="spellEnd"/>
      <w:r w:rsidRPr="00A176AF">
        <w:t xml:space="preserve"> </w:t>
      </w:r>
      <w:hyperlink r:id="rId18" w:history="1">
        <w:r w:rsidRPr="00A176AF">
          <w:t>http://vulcan.wr.usgs.gov/</w:t>
        </w:r>
      </w:hyperlink>
      <w:r w:rsidRPr="00A176AF">
        <w:t xml:space="preserve"> (</w:t>
      </w:r>
      <w:proofErr w:type="spellStart"/>
      <w:proofErr w:type="gramStart"/>
      <w:r w:rsidRPr="00A176AF">
        <w:t>англ</w:t>
      </w:r>
      <w:proofErr w:type="gramEnd"/>
      <w:r w:rsidRPr="00A176AF">
        <w:t>ійською</w:t>
      </w:r>
      <w:proofErr w:type="spellEnd"/>
      <w:r w:rsidRPr="00A176AF">
        <w:t xml:space="preserve"> </w:t>
      </w:r>
      <w:proofErr w:type="spellStart"/>
      <w:r w:rsidRPr="00A176AF">
        <w:t>мовою</w:t>
      </w:r>
      <w:proofErr w:type="spellEnd"/>
      <w:r w:rsidRPr="00A176AF">
        <w:t>).</w:t>
      </w:r>
    </w:p>
    <w:p w:rsidR="009A64F9" w:rsidRPr="00A176AF" w:rsidRDefault="009A64F9" w:rsidP="00A176AF">
      <w:pPr>
        <w:pStyle w:val="ab"/>
        <w:numPr>
          <w:ilvl w:val="0"/>
          <w:numId w:val="12"/>
        </w:numPr>
        <w:jc w:val="both"/>
      </w:pPr>
      <w:proofErr w:type="spellStart"/>
      <w:r w:rsidRPr="00A176AF">
        <w:t>Український</w:t>
      </w:r>
      <w:proofErr w:type="spellEnd"/>
      <w:r w:rsidRPr="00A176AF">
        <w:t xml:space="preserve"> </w:t>
      </w:r>
      <w:proofErr w:type="spellStart"/>
      <w:r w:rsidRPr="00A176AF">
        <w:t>інститут</w:t>
      </w:r>
      <w:proofErr w:type="spellEnd"/>
      <w:r w:rsidRPr="00A176AF">
        <w:t xml:space="preserve"> </w:t>
      </w:r>
      <w:proofErr w:type="spellStart"/>
      <w:proofErr w:type="gramStart"/>
      <w:r w:rsidRPr="00A176AF">
        <w:t>досл</w:t>
      </w:r>
      <w:proofErr w:type="gramEnd"/>
      <w:r w:rsidRPr="00A176AF">
        <w:t>іджень</w:t>
      </w:r>
      <w:proofErr w:type="spellEnd"/>
      <w:r w:rsidRPr="00A176AF">
        <w:t xml:space="preserve"> </w:t>
      </w:r>
      <w:proofErr w:type="spellStart"/>
      <w:r w:rsidRPr="00A176AF">
        <w:t>навколишнього</w:t>
      </w:r>
      <w:proofErr w:type="spellEnd"/>
      <w:r w:rsidRPr="00A176AF">
        <w:t xml:space="preserve"> </w:t>
      </w:r>
      <w:proofErr w:type="spellStart"/>
      <w:r w:rsidRPr="00A176AF">
        <w:t>середовища</w:t>
      </w:r>
      <w:proofErr w:type="spellEnd"/>
      <w:r w:rsidRPr="00A176AF">
        <w:t xml:space="preserve"> i </w:t>
      </w:r>
      <w:proofErr w:type="spellStart"/>
      <w:r w:rsidRPr="00A176AF">
        <w:t>ресурсів</w:t>
      </w:r>
      <w:proofErr w:type="spellEnd"/>
      <w:r w:rsidRPr="00A176AF">
        <w:t xml:space="preserve"> при </w:t>
      </w:r>
      <w:proofErr w:type="spellStart"/>
      <w:r w:rsidRPr="00A176AF">
        <w:t>Раді</w:t>
      </w:r>
      <w:proofErr w:type="spellEnd"/>
      <w:r w:rsidRPr="00A176AF">
        <w:t xml:space="preserve"> </w:t>
      </w:r>
      <w:proofErr w:type="spellStart"/>
      <w:r w:rsidRPr="00A176AF">
        <w:t>національної</w:t>
      </w:r>
      <w:proofErr w:type="spellEnd"/>
      <w:r w:rsidRPr="00A176AF">
        <w:t xml:space="preserve"> </w:t>
      </w:r>
      <w:proofErr w:type="spellStart"/>
      <w:r w:rsidRPr="00A176AF">
        <w:t>безпеки</w:t>
      </w:r>
      <w:proofErr w:type="spellEnd"/>
      <w:r w:rsidRPr="00A176AF">
        <w:t xml:space="preserve"> i оборони </w:t>
      </w:r>
      <w:proofErr w:type="spellStart"/>
      <w:r w:rsidRPr="00A176AF">
        <w:t>України</w:t>
      </w:r>
      <w:proofErr w:type="spellEnd"/>
      <w:r w:rsidRPr="00A176AF">
        <w:t xml:space="preserve">  </w:t>
      </w:r>
      <w:hyperlink r:id="rId19" w:history="1">
        <w:r w:rsidRPr="00A176AF">
          <w:t>http://www.erriu.ukrtel.net/index.htm</w:t>
        </w:r>
      </w:hyperlink>
      <w:r w:rsidRPr="00A176AF">
        <w:t>.</w:t>
      </w:r>
    </w:p>
    <w:p w:rsidR="009A64F9" w:rsidRPr="00A176AF" w:rsidRDefault="009A64F9" w:rsidP="00A176AF">
      <w:pPr>
        <w:pStyle w:val="ab"/>
        <w:numPr>
          <w:ilvl w:val="0"/>
          <w:numId w:val="12"/>
        </w:numPr>
        <w:tabs>
          <w:tab w:val="left" w:pos="426"/>
          <w:tab w:val="num" w:pos="720"/>
          <w:tab w:val="num" w:pos="900"/>
        </w:tabs>
        <w:jc w:val="both"/>
        <w:rPr>
          <w:bCs/>
        </w:rPr>
      </w:pPr>
      <w:r w:rsidRPr="00A176AF">
        <w:t>http://www.dnop.kiev.ua</w:t>
      </w:r>
      <w:r w:rsidRPr="00A176AF">
        <w:rPr>
          <w:bCs/>
        </w:rPr>
        <w:t xml:space="preserve"> </w:t>
      </w:r>
      <w:r w:rsidRPr="00A176AF">
        <w:rPr>
          <w:bCs/>
        </w:rPr>
        <w:tab/>
      </w:r>
      <w:r w:rsidRPr="00A176AF">
        <w:rPr>
          <w:bCs/>
        </w:rPr>
        <w:noBreakHyphen/>
        <w:t xml:space="preserve"> </w:t>
      </w:r>
      <w:proofErr w:type="spellStart"/>
      <w:r w:rsidRPr="00A176AF">
        <w:rPr>
          <w:bCs/>
        </w:rPr>
        <w:t>Офіційний</w:t>
      </w:r>
      <w:proofErr w:type="spellEnd"/>
      <w:r w:rsidRPr="00A176AF">
        <w:rPr>
          <w:bCs/>
        </w:rPr>
        <w:t xml:space="preserve"> сайт </w:t>
      </w:r>
      <w:proofErr w:type="gramStart"/>
      <w:r w:rsidRPr="00A176AF">
        <w:rPr>
          <w:bCs/>
        </w:rPr>
        <w:t>Державного</w:t>
      </w:r>
      <w:proofErr w:type="gramEnd"/>
      <w:r w:rsidRPr="00A176AF">
        <w:rPr>
          <w:bCs/>
        </w:rPr>
        <w:t xml:space="preserve"> </w:t>
      </w:r>
      <w:proofErr w:type="spellStart"/>
      <w:r w:rsidRPr="00A176AF">
        <w:rPr>
          <w:bCs/>
        </w:rPr>
        <w:t>комітету</w:t>
      </w:r>
      <w:proofErr w:type="spellEnd"/>
      <w:r w:rsidRPr="00A176AF">
        <w:rPr>
          <w:bCs/>
        </w:rPr>
        <w:t xml:space="preserve"> </w:t>
      </w:r>
      <w:proofErr w:type="spellStart"/>
      <w:r w:rsidRPr="00A176AF">
        <w:rPr>
          <w:bCs/>
        </w:rPr>
        <w:t>України</w:t>
      </w:r>
      <w:proofErr w:type="spellEnd"/>
      <w:r w:rsidRPr="00A176AF">
        <w:rPr>
          <w:bCs/>
        </w:rPr>
        <w:t xml:space="preserve"> з </w:t>
      </w:r>
      <w:proofErr w:type="spellStart"/>
      <w:r w:rsidRPr="00A176AF">
        <w:rPr>
          <w:bCs/>
        </w:rPr>
        <w:t>промислової</w:t>
      </w:r>
      <w:proofErr w:type="spellEnd"/>
      <w:r w:rsidRPr="00A176AF">
        <w:rPr>
          <w:bCs/>
        </w:rPr>
        <w:t xml:space="preserve"> </w:t>
      </w:r>
      <w:proofErr w:type="spellStart"/>
      <w:r w:rsidRPr="00A176AF">
        <w:rPr>
          <w:bCs/>
        </w:rPr>
        <w:t>безпеки</w:t>
      </w:r>
      <w:proofErr w:type="spellEnd"/>
      <w:r w:rsidRPr="00A176AF">
        <w:rPr>
          <w:bCs/>
        </w:rPr>
        <w:t xml:space="preserve">, </w:t>
      </w:r>
      <w:proofErr w:type="spellStart"/>
      <w:r w:rsidRPr="00A176AF">
        <w:rPr>
          <w:bCs/>
        </w:rPr>
        <w:t>охорони</w:t>
      </w:r>
      <w:proofErr w:type="spellEnd"/>
      <w:r w:rsidRPr="00A176AF">
        <w:rPr>
          <w:bCs/>
        </w:rPr>
        <w:t xml:space="preserve"> </w:t>
      </w:r>
      <w:proofErr w:type="spellStart"/>
      <w:r w:rsidRPr="00A176AF">
        <w:rPr>
          <w:bCs/>
        </w:rPr>
        <w:t>праці</w:t>
      </w:r>
      <w:proofErr w:type="spellEnd"/>
      <w:r w:rsidRPr="00A176AF">
        <w:rPr>
          <w:bCs/>
        </w:rPr>
        <w:t xml:space="preserve"> та </w:t>
      </w:r>
      <w:proofErr w:type="spellStart"/>
      <w:r w:rsidRPr="00A176AF">
        <w:rPr>
          <w:bCs/>
        </w:rPr>
        <w:t>гірничого</w:t>
      </w:r>
      <w:proofErr w:type="spellEnd"/>
      <w:r w:rsidRPr="00A176AF">
        <w:rPr>
          <w:bCs/>
        </w:rPr>
        <w:t xml:space="preserve"> </w:t>
      </w:r>
      <w:proofErr w:type="spellStart"/>
      <w:r w:rsidRPr="00A176AF">
        <w:rPr>
          <w:bCs/>
        </w:rPr>
        <w:t>нагляду</w:t>
      </w:r>
      <w:proofErr w:type="spellEnd"/>
      <w:r w:rsidRPr="00A176AF">
        <w:rPr>
          <w:bCs/>
        </w:rPr>
        <w:t xml:space="preserve"> (</w:t>
      </w:r>
      <w:proofErr w:type="spellStart"/>
      <w:r w:rsidRPr="00A176AF">
        <w:rPr>
          <w:bCs/>
        </w:rPr>
        <w:t>Держгірпромнагляду</w:t>
      </w:r>
      <w:proofErr w:type="spellEnd"/>
      <w:r w:rsidRPr="00A176AF">
        <w:rPr>
          <w:bCs/>
        </w:rPr>
        <w:t xml:space="preserve">). </w:t>
      </w:r>
    </w:p>
    <w:p w:rsidR="009A64F9" w:rsidRPr="00A176AF" w:rsidRDefault="008C0949" w:rsidP="00A176AF">
      <w:pPr>
        <w:pStyle w:val="ab"/>
        <w:numPr>
          <w:ilvl w:val="0"/>
          <w:numId w:val="12"/>
        </w:numPr>
        <w:tabs>
          <w:tab w:val="left" w:pos="426"/>
          <w:tab w:val="num" w:pos="720"/>
          <w:tab w:val="num" w:pos="900"/>
        </w:tabs>
        <w:jc w:val="both"/>
        <w:rPr>
          <w:bCs/>
        </w:rPr>
      </w:pPr>
      <w:hyperlink r:id="rId20" w:history="1">
        <w:r w:rsidR="009A64F9" w:rsidRPr="00A176AF">
          <w:rPr>
            <w:color w:val="000000"/>
          </w:rPr>
          <w:t>http://www.social.org.ua</w:t>
        </w:r>
      </w:hyperlink>
      <w:r w:rsidR="009A64F9" w:rsidRPr="00A176AF">
        <w:rPr>
          <w:bCs/>
        </w:rPr>
        <w:t xml:space="preserve"> </w:t>
      </w:r>
      <w:r w:rsidR="009A64F9" w:rsidRPr="00A176AF">
        <w:rPr>
          <w:bCs/>
        </w:rPr>
        <w:noBreakHyphen/>
      </w:r>
      <w:r w:rsidR="005E3781">
        <w:rPr>
          <w:bCs/>
          <w:lang w:val="uk-UA"/>
        </w:rPr>
        <w:t xml:space="preserve"> </w:t>
      </w:r>
      <w:proofErr w:type="spellStart"/>
      <w:r w:rsidR="009A64F9" w:rsidRPr="00A176AF">
        <w:rPr>
          <w:bCs/>
        </w:rPr>
        <w:t>Офіційний</w:t>
      </w:r>
      <w:proofErr w:type="spellEnd"/>
      <w:r w:rsidR="009A64F9" w:rsidRPr="00A176AF">
        <w:rPr>
          <w:bCs/>
        </w:rPr>
        <w:t xml:space="preserve"> сайт </w:t>
      </w:r>
      <w:r w:rsidR="009A64F9" w:rsidRPr="00A176AF">
        <w:rPr>
          <w:bCs/>
          <w:color w:val="000000"/>
        </w:rPr>
        <w:t>Фонд</w:t>
      </w:r>
      <w:r w:rsidR="009A64F9" w:rsidRPr="00A176AF">
        <w:rPr>
          <w:bCs/>
        </w:rPr>
        <w:t>у</w:t>
      </w:r>
      <w:r w:rsidR="009A64F9" w:rsidRPr="00A176AF">
        <w:rPr>
          <w:bCs/>
          <w:color w:val="000000"/>
        </w:rPr>
        <w:t xml:space="preserve"> </w:t>
      </w:r>
      <w:proofErr w:type="spellStart"/>
      <w:proofErr w:type="gramStart"/>
      <w:r w:rsidR="009A64F9" w:rsidRPr="00A176AF">
        <w:rPr>
          <w:bCs/>
          <w:color w:val="000000"/>
        </w:rPr>
        <w:t>соц</w:t>
      </w:r>
      <w:proofErr w:type="gramEnd"/>
      <w:r w:rsidR="009A64F9" w:rsidRPr="00A176AF">
        <w:rPr>
          <w:bCs/>
          <w:color w:val="000000"/>
        </w:rPr>
        <w:t>іального</w:t>
      </w:r>
      <w:proofErr w:type="spellEnd"/>
      <w:r w:rsidR="009A64F9" w:rsidRPr="00A176AF">
        <w:rPr>
          <w:bCs/>
          <w:color w:val="000000"/>
        </w:rPr>
        <w:t xml:space="preserve"> </w:t>
      </w:r>
      <w:proofErr w:type="spellStart"/>
      <w:r w:rsidR="009A64F9" w:rsidRPr="00A176AF">
        <w:rPr>
          <w:bCs/>
          <w:color w:val="000000"/>
        </w:rPr>
        <w:t>страхування</w:t>
      </w:r>
      <w:proofErr w:type="spellEnd"/>
      <w:r w:rsidR="009A64F9" w:rsidRPr="00A176AF">
        <w:rPr>
          <w:bCs/>
        </w:rPr>
        <w:t xml:space="preserve"> </w:t>
      </w:r>
      <w:proofErr w:type="spellStart"/>
      <w:r w:rsidR="009A64F9" w:rsidRPr="00A176AF">
        <w:rPr>
          <w:bCs/>
          <w:color w:val="000000"/>
        </w:rPr>
        <w:t>від</w:t>
      </w:r>
      <w:proofErr w:type="spellEnd"/>
      <w:r w:rsidR="009A64F9" w:rsidRPr="00A176AF">
        <w:rPr>
          <w:bCs/>
          <w:color w:val="000000"/>
        </w:rPr>
        <w:t xml:space="preserve"> </w:t>
      </w:r>
      <w:proofErr w:type="spellStart"/>
      <w:r w:rsidR="009A64F9" w:rsidRPr="00A176AF">
        <w:rPr>
          <w:bCs/>
          <w:color w:val="000000"/>
        </w:rPr>
        <w:t>нещасних</w:t>
      </w:r>
      <w:proofErr w:type="spellEnd"/>
      <w:r w:rsidR="009A64F9" w:rsidRPr="00A176AF">
        <w:rPr>
          <w:bCs/>
          <w:color w:val="000000"/>
        </w:rPr>
        <w:t xml:space="preserve"> </w:t>
      </w:r>
      <w:proofErr w:type="spellStart"/>
      <w:r w:rsidR="009A64F9" w:rsidRPr="00A176AF">
        <w:rPr>
          <w:bCs/>
          <w:color w:val="000000"/>
        </w:rPr>
        <w:t>випадків</w:t>
      </w:r>
      <w:proofErr w:type="spellEnd"/>
      <w:r w:rsidR="009A64F9" w:rsidRPr="00A176AF">
        <w:rPr>
          <w:bCs/>
          <w:color w:val="000000"/>
        </w:rPr>
        <w:t xml:space="preserve"> на </w:t>
      </w:r>
      <w:proofErr w:type="spellStart"/>
      <w:r w:rsidR="009A64F9" w:rsidRPr="00A176AF">
        <w:rPr>
          <w:bCs/>
          <w:color w:val="000000"/>
        </w:rPr>
        <w:t>виробництві</w:t>
      </w:r>
      <w:proofErr w:type="spellEnd"/>
      <w:r w:rsidR="009A64F9" w:rsidRPr="00A176AF">
        <w:rPr>
          <w:bCs/>
        </w:rPr>
        <w:t xml:space="preserve"> </w:t>
      </w:r>
      <w:r w:rsidR="009A64F9" w:rsidRPr="00A176AF">
        <w:rPr>
          <w:bCs/>
          <w:color w:val="000000"/>
        </w:rPr>
        <w:t xml:space="preserve">та </w:t>
      </w:r>
      <w:proofErr w:type="spellStart"/>
      <w:r w:rsidR="009A64F9" w:rsidRPr="00A176AF">
        <w:rPr>
          <w:bCs/>
          <w:color w:val="000000"/>
        </w:rPr>
        <w:t>професійних</w:t>
      </w:r>
      <w:proofErr w:type="spellEnd"/>
      <w:r w:rsidR="009A64F9" w:rsidRPr="00A176AF">
        <w:rPr>
          <w:bCs/>
          <w:color w:val="000000"/>
        </w:rPr>
        <w:t xml:space="preserve"> </w:t>
      </w:r>
      <w:proofErr w:type="spellStart"/>
      <w:r w:rsidR="009A64F9" w:rsidRPr="00A176AF">
        <w:rPr>
          <w:bCs/>
          <w:color w:val="000000"/>
        </w:rPr>
        <w:t>захворювань</w:t>
      </w:r>
      <w:proofErr w:type="spellEnd"/>
      <w:r w:rsidR="009A64F9" w:rsidRPr="00A176AF">
        <w:rPr>
          <w:bCs/>
          <w:color w:val="000000"/>
        </w:rPr>
        <w:t xml:space="preserve"> </w:t>
      </w:r>
      <w:proofErr w:type="spellStart"/>
      <w:r w:rsidR="009A64F9" w:rsidRPr="00A176AF">
        <w:rPr>
          <w:bCs/>
          <w:color w:val="000000"/>
        </w:rPr>
        <w:t>України</w:t>
      </w:r>
      <w:proofErr w:type="spellEnd"/>
      <w:r w:rsidR="009A64F9" w:rsidRPr="00A176AF">
        <w:rPr>
          <w:bCs/>
        </w:rPr>
        <w:t>.</w:t>
      </w:r>
    </w:p>
    <w:p w:rsidR="009A64F9" w:rsidRPr="00A176AF" w:rsidRDefault="008C0949" w:rsidP="00A176AF">
      <w:pPr>
        <w:pStyle w:val="ab"/>
        <w:numPr>
          <w:ilvl w:val="0"/>
          <w:numId w:val="12"/>
        </w:numPr>
        <w:tabs>
          <w:tab w:val="left" w:pos="426"/>
          <w:tab w:val="num" w:pos="720"/>
          <w:tab w:val="num" w:pos="900"/>
        </w:tabs>
        <w:jc w:val="both"/>
        <w:rPr>
          <w:bCs/>
        </w:rPr>
      </w:pPr>
      <w:hyperlink r:id="rId21" w:history="1">
        <w:r w:rsidR="009A64F9" w:rsidRPr="00A176AF">
          <w:rPr>
            <w:bCs/>
            <w:color w:val="000000"/>
          </w:rPr>
          <w:t>http://www.iacis.ru</w:t>
        </w:r>
      </w:hyperlink>
      <w:r w:rsidR="009A64F9" w:rsidRPr="00A176AF">
        <w:rPr>
          <w:bCs/>
        </w:rPr>
        <w:noBreakHyphen/>
        <w:t>Официальный сайт Межпарламентской Ассамблеи государств–участников Содружества Независимых Государств (МПА СНГ).</w:t>
      </w:r>
    </w:p>
    <w:p w:rsidR="009A64F9" w:rsidRPr="00A176AF" w:rsidRDefault="008C0949" w:rsidP="00A176AF">
      <w:pPr>
        <w:pStyle w:val="ab"/>
        <w:numPr>
          <w:ilvl w:val="0"/>
          <w:numId w:val="12"/>
        </w:numPr>
        <w:tabs>
          <w:tab w:val="left" w:pos="426"/>
          <w:tab w:val="num" w:pos="720"/>
          <w:tab w:val="num" w:pos="900"/>
        </w:tabs>
        <w:jc w:val="both"/>
        <w:rPr>
          <w:bCs/>
        </w:rPr>
      </w:pPr>
      <w:hyperlink r:id="rId22" w:history="1">
        <w:r w:rsidR="009A64F9" w:rsidRPr="00A176AF">
          <w:rPr>
            <w:bCs/>
            <w:color w:val="000000"/>
          </w:rPr>
          <w:t>http://base.safework.ru/iloenc</w:t>
        </w:r>
      </w:hyperlink>
      <w:r w:rsidR="009A64F9" w:rsidRPr="00A176AF">
        <w:rPr>
          <w:bCs/>
        </w:rPr>
        <w:t xml:space="preserve"> </w:t>
      </w:r>
      <w:r w:rsidR="009A64F9" w:rsidRPr="00A176AF">
        <w:rPr>
          <w:bCs/>
        </w:rPr>
        <w:noBreakHyphen/>
        <w:t xml:space="preserve"> Энциклопедия по охране и безопасности труда МОТ.</w:t>
      </w:r>
    </w:p>
    <w:p w:rsidR="009A64F9" w:rsidRPr="00A176AF" w:rsidRDefault="008C0949" w:rsidP="00A176AF">
      <w:pPr>
        <w:pStyle w:val="ab"/>
        <w:numPr>
          <w:ilvl w:val="0"/>
          <w:numId w:val="12"/>
        </w:numPr>
        <w:tabs>
          <w:tab w:val="left" w:pos="426"/>
          <w:tab w:val="num" w:pos="720"/>
          <w:tab w:val="num" w:pos="900"/>
        </w:tabs>
        <w:jc w:val="both"/>
        <w:rPr>
          <w:bCs/>
        </w:rPr>
      </w:pPr>
      <w:hyperlink r:id="rId23" w:history="1">
        <w:r w:rsidR="009A64F9" w:rsidRPr="00A176AF">
          <w:rPr>
            <w:bCs/>
            <w:color w:val="000000"/>
          </w:rPr>
          <w:t>http://base.safework.ru/safework</w:t>
        </w:r>
      </w:hyperlink>
      <w:r w:rsidR="009A64F9" w:rsidRPr="00A176AF">
        <w:rPr>
          <w:bCs/>
        </w:rPr>
        <w:t xml:space="preserve"> </w:t>
      </w:r>
      <w:r w:rsidR="009A64F9" w:rsidRPr="00A176AF">
        <w:rPr>
          <w:bCs/>
        </w:rPr>
        <w:noBreakHyphen/>
        <w:t xml:space="preserve"> Библиотека безопасного труда МОТ. </w:t>
      </w:r>
    </w:p>
    <w:p w:rsidR="009A64F9" w:rsidRPr="00A176AF" w:rsidRDefault="009A64F9" w:rsidP="00A176AF">
      <w:pPr>
        <w:pStyle w:val="ab"/>
        <w:numPr>
          <w:ilvl w:val="0"/>
          <w:numId w:val="12"/>
        </w:numPr>
        <w:tabs>
          <w:tab w:val="left" w:pos="426"/>
          <w:tab w:val="num" w:pos="720"/>
          <w:tab w:val="num" w:pos="900"/>
        </w:tabs>
        <w:jc w:val="both"/>
      </w:pPr>
      <w:r w:rsidRPr="00A176AF">
        <w:t xml:space="preserve">http://www.nau.ua </w:t>
      </w:r>
      <w:r w:rsidRPr="00A176AF">
        <w:noBreakHyphen/>
        <w:t xml:space="preserve"> </w:t>
      </w:r>
      <w:proofErr w:type="spellStart"/>
      <w:r w:rsidRPr="00A176AF">
        <w:t>Інформаційно-пошукова</w:t>
      </w:r>
      <w:proofErr w:type="spellEnd"/>
      <w:r w:rsidRPr="00A176AF">
        <w:t xml:space="preserve"> </w:t>
      </w:r>
      <w:proofErr w:type="spellStart"/>
      <w:r w:rsidRPr="00A176AF">
        <w:t>правова</w:t>
      </w:r>
      <w:proofErr w:type="spellEnd"/>
      <w:r w:rsidRPr="00A176AF">
        <w:t xml:space="preserve"> система «</w:t>
      </w:r>
      <w:proofErr w:type="spellStart"/>
      <w:r w:rsidRPr="00A176AF">
        <w:t>Нормативні</w:t>
      </w:r>
      <w:proofErr w:type="spellEnd"/>
      <w:r w:rsidRPr="00A176AF">
        <w:t xml:space="preserve"> </w:t>
      </w:r>
      <w:proofErr w:type="spellStart"/>
      <w:r w:rsidRPr="00A176AF">
        <w:t>акти</w:t>
      </w:r>
      <w:proofErr w:type="spellEnd"/>
      <w:r w:rsidRPr="00A176AF">
        <w:t xml:space="preserve"> </w:t>
      </w:r>
      <w:proofErr w:type="spellStart"/>
      <w:r w:rsidRPr="00A176AF">
        <w:t>України</w:t>
      </w:r>
      <w:proofErr w:type="spellEnd"/>
      <w:r w:rsidRPr="00A176AF">
        <w:t xml:space="preserve"> (НАУ)». </w:t>
      </w:r>
    </w:p>
    <w:p w:rsidR="00A34BBF" w:rsidRPr="00A176AF" w:rsidRDefault="00A34BBF" w:rsidP="00A176AF">
      <w:pPr>
        <w:rPr>
          <w:color w:val="000000"/>
          <w:spacing w:val="5"/>
        </w:rPr>
      </w:pPr>
    </w:p>
    <w:p w:rsidR="00A34BBF" w:rsidRPr="00A176AF" w:rsidRDefault="00A34BBF" w:rsidP="00A176AF">
      <w:pPr>
        <w:rPr>
          <w:color w:val="000000"/>
          <w:spacing w:val="5"/>
          <w:lang w:val="uk-UA"/>
        </w:rPr>
      </w:pPr>
    </w:p>
    <w:p w:rsidR="00A34BBF" w:rsidRPr="00A176AF" w:rsidRDefault="00A34BBF" w:rsidP="00397DE6">
      <w:pPr>
        <w:rPr>
          <w:color w:val="000000"/>
          <w:spacing w:val="5"/>
          <w:lang w:val="uk-UA"/>
        </w:rPr>
      </w:pPr>
    </w:p>
    <w:p w:rsidR="00A34BBF" w:rsidRPr="00A176AF" w:rsidRDefault="00A34BBF" w:rsidP="00397DE6">
      <w:pPr>
        <w:rPr>
          <w:color w:val="000000"/>
          <w:spacing w:val="5"/>
          <w:lang w:val="uk-UA"/>
        </w:rPr>
      </w:pPr>
    </w:p>
    <w:p w:rsidR="00A34BBF" w:rsidRDefault="00A34BBF" w:rsidP="00397DE6">
      <w:pPr>
        <w:rPr>
          <w:color w:val="000000"/>
          <w:spacing w:val="5"/>
          <w:lang w:val="uk-UA"/>
        </w:rPr>
      </w:pPr>
    </w:p>
    <w:p w:rsidR="00A34BBF" w:rsidRPr="00F621DD" w:rsidRDefault="00A34BBF" w:rsidP="00397DE6">
      <w:pPr>
        <w:rPr>
          <w:b/>
        </w:rPr>
      </w:pPr>
    </w:p>
    <w:sectPr w:rsidR="00A34BBF" w:rsidRPr="00F62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676"/>
    <w:multiLevelType w:val="hybridMultilevel"/>
    <w:tmpl w:val="04FA55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43880"/>
    <w:multiLevelType w:val="hybridMultilevel"/>
    <w:tmpl w:val="6554CA8C"/>
    <w:lvl w:ilvl="0" w:tplc="24124074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66BB2"/>
    <w:multiLevelType w:val="hybridMultilevel"/>
    <w:tmpl w:val="97C4E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837CB"/>
    <w:multiLevelType w:val="hybridMultilevel"/>
    <w:tmpl w:val="4044C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67C9C"/>
    <w:multiLevelType w:val="multilevel"/>
    <w:tmpl w:val="852C47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B4C6943"/>
    <w:multiLevelType w:val="hybridMultilevel"/>
    <w:tmpl w:val="E3B2D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F4EB2"/>
    <w:multiLevelType w:val="hybridMultilevel"/>
    <w:tmpl w:val="71A07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F2967"/>
    <w:multiLevelType w:val="multilevel"/>
    <w:tmpl w:val="A3265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F373B"/>
    <w:multiLevelType w:val="hybridMultilevel"/>
    <w:tmpl w:val="A3265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C1866"/>
    <w:multiLevelType w:val="hybridMultilevel"/>
    <w:tmpl w:val="6B0C4126"/>
    <w:lvl w:ilvl="0" w:tplc="3B5E0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34902"/>
    <w:multiLevelType w:val="multilevel"/>
    <w:tmpl w:val="A3265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66691"/>
    <w:multiLevelType w:val="hybridMultilevel"/>
    <w:tmpl w:val="35E4E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2394C"/>
    <w:multiLevelType w:val="multilevel"/>
    <w:tmpl w:val="CA5E1E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7771306"/>
    <w:multiLevelType w:val="hybridMultilevel"/>
    <w:tmpl w:val="557620E2"/>
    <w:lvl w:ilvl="0" w:tplc="5418866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F3BB4"/>
    <w:multiLevelType w:val="hybridMultilevel"/>
    <w:tmpl w:val="6F349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36AB8"/>
    <w:multiLevelType w:val="multilevel"/>
    <w:tmpl w:val="557620E2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85349"/>
    <w:multiLevelType w:val="multilevel"/>
    <w:tmpl w:val="A3265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A79B7"/>
    <w:multiLevelType w:val="hybridMultilevel"/>
    <w:tmpl w:val="BD562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8A2"/>
    <w:multiLevelType w:val="hybridMultilevel"/>
    <w:tmpl w:val="3126C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5B70A62"/>
    <w:multiLevelType w:val="multilevel"/>
    <w:tmpl w:val="2312E1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B910C7E"/>
    <w:multiLevelType w:val="multilevel"/>
    <w:tmpl w:val="E0048A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0C703ED"/>
    <w:multiLevelType w:val="hybridMultilevel"/>
    <w:tmpl w:val="A8CAC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9525F"/>
    <w:multiLevelType w:val="hybridMultilevel"/>
    <w:tmpl w:val="6554CA8C"/>
    <w:lvl w:ilvl="0" w:tplc="24124074">
      <w:start w:val="1"/>
      <w:numFmt w:val="decimal"/>
      <w:lvlText w:val="%1."/>
      <w:lvlJc w:val="left"/>
      <w:pPr>
        <w:tabs>
          <w:tab w:val="num" w:pos="1077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8C3FEB"/>
    <w:multiLevelType w:val="multilevel"/>
    <w:tmpl w:val="557620E2"/>
    <w:lvl w:ilvl="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04480F"/>
    <w:multiLevelType w:val="hybridMultilevel"/>
    <w:tmpl w:val="78A828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3D5D94"/>
    <w:multiLevelType w:val="hybridMultilevel"/>
    <w:tmpl w:val="4BF69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09029E"/>
    <w:multiLevelType w:val="hybridMultilevel"/>
    <w:tmpl w:val="4BF69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24"/>
  </w:num>
  <w:num w:numId="4">
    <w:abstractNumId w:val="1"/>
  </w:num>
  <w:num w:numId="5">
    <w:abstractNumId w:val="2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8"/>
  </w:num>
  <w:num w:numId="9">
    <w:abstractNumId w:val="5"/>
  </w:num>
  <w:num w:numId="10">
    <w:abstractNumId w:val="0"/>
  </w:num>
  <w:num w:numId="11">
    <w:abstractNumId w:val="13"/>
  </w:num>
  <w:num w:numId="12">
    <w:abstractNumId w:val="15"/>
  </w:num>
  <w:num w:numId="13">
    <w:abstractNumId w:val="23"/>
  </w:num>
  <w:num w:numId="14">
    <w:abstractNumId w:val="8"/>
  </w:num>
  <w:num w:numId="15">
    <w:abstractNumId w:val="10"/>
  </w:num>
  <w:num w:numId="16">
    <w:abstractNumId w:val="7"/>
  </w:num>
  <w:num w:numId="17">
    <w:abstractNumId w:val="16"/>
  </w:num>
  <w:num w:numId="18">
    <w:abstractNumId w:val="6"/>
  </w:num>
  <w:num w:numId="19">
    <w:abstractNumId w:val="19"/>
  </w:num>
  <w:num w:numId="20">
    <w:abstractNumId w:val="25"/>
  </w:num>
  <w:num w:numId="21">
    <w:abstractNumId w:val="22"/>
  </w:num>
  <w:num w:numId="22">
    <w:abstractNumId w:val="4"/>
  </w:num>
  <w:num w:numId="23">
    <w:abstractNumId w:val="20"/>
  </w:num>
  <w:num w:numId="24">
    <w:abstractNumId w:val="11"/>
  </w:num>
  <w:num w:numId="25">
    <w:abstractNumId w:val="2"/>
  </w:num>
  <w:num w:numId="26">
    <w:abstractNumId w:val="17"/>
  </w:num>
  <w:num w:numId="27">
    <w:abstractNumId w:val="2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59C"/>
    <w:rsid w:val="000E5A5F"/>
    <w:rsid w:val="00107192"/>
    <w:rsid w:val="00132F05"/>
    <w:rsid w:val="00140906"/>
    <w:rsid w:val="00152B54"/>
    <w:rsid w:val="002174D8"/>
    <w:rsid w:val="00295C54"/>
    <w:rsid w:val="002A234F"/>
    <w:rsid w:val="002A39B5"/>
    <w:rsid w:val="00307F2B"/>
    <w:rsid w:val="0034081B"/>
    <w:rsid w:val="003438D1"/>
    <w:rsid w:val="00386DC8"/>
    <w:rsid w:val="00397DE6"/>
    <w:rsid w:val="004143FB"/>
    <w:rsid w:val="00430A11"/>
    <w:rsid w:val="0044115E"/>
    <w:rsid w:val="00477C45"/>
    <w:rsid w:val="004C6B8A"/>
    <w:rsid w:val="00585005"/>
    <w:rsid w:val="00596C5C"/>
    <w:rsid w:val="005B0CE8"/>
    <w:rsid w:val="005E3781"/>
    <w:rsid w:val="005E5E25"/>
    <w:rsid w:val="00637173"/>
    <w:rsid w:val="006655FF"/>
    <w:rsid w:val="006C1BE3"/>
    <w:rsid w:val="006E00F4"/>
    <w:rsid w:val="00747BA8"/>
    <w:rsid w:val="00781ADC"/>
    <w:rsid w:val="00791606"/>
    <w:rsid w:val="007A2C36"/>
    <w:rsid w:val="007B6401"/>
    <w:rsid w:val="008525D2"/>
    <w:rsid w:val="008C0949"/>
    <w:rsid w:val="008F2E7B"/>
    <w:rsid w:val="00967CC1"/>
    <w:rsid w:val="00996C07"/>
    <w:rsid w:val="009A64F9"/>
    <w:rsid w:val="009C5572"/>
    <w:rsid w:val="00A176AF"/>
    <w:rsid w:val="00A22943"/>
    <w:rsid w:val="00A246C9"/>
    <w:rsid w:val="00A33513"/>
    <w:rsid w:val="00A34BBF"/>
    <w:rsid w:val="00A50545"/>
    <w:rsid w:val="00A67662"/>
    <w:rsid w:val="00AF559C"/>
    <w:rsid w:val="00B27FF0"/>
    <w:rsid w:val="00B80D35"/>
    <w:rsid w:val="00BE170B"/>
    <w:rsid w:val="00C210CB"/>
    <w:rsid w:val="00C3374D"/>
    <w:rsid w:val="00C34AB5"/>
    <w:rsid w:val="00C70E77"/>
    <w:rsid w:val="00C80658"/>
    <w:rsid w:val="00C934DD"/>
    <w:rsid w:val="00D02859"/>
    <w:rsid w:val="00D02BF0"/>
    <w:rsid w:val="00D24A35"/>
    <w:rsid w:val="00D27752"/>
    <w:rsid w:val="00D35768"/>
    <w:rsid w:val="00D405AC"/>
    <w:rsid w:val="00D83F53"/>
    <w:rsid w:val="00DB791C"/>
    <w:rsid w:val="00DD640C"/>
    <w:rsid w:val="00E01F82"/>
    <w:rsid w:val="00E25427"/>
    <w:rsid w:val="00E5233D"/>
    <w:rsid w:val="00F621DD"/>
    <w:rsid w:val="00F9570E"/>
    <w:rsid w:val="00FF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D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06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065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65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65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65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65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65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65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65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65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8065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06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8065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065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065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8065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065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0658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C3374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06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8065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8065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C80658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C80658"/>
    <w:rPr>
      <w:b/>
      <w:bCs/>
    </w:rPr>
  </w:style>
  <w:style w:type="character" w:styleId="a9">
    <w:name w:val="Emphasis"/>
    <w:basedOn w:val="a0"/>
    <w:uiPriority w:val="20"/>
    <w:qFormat/>
    <w:rsid w:val="00C8065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C80658"/>
    <w:rPr>
      <w:szCs w:val="32"/>
    </w:rPr>
  </w:style>
  <w:style w:type="paragraph" w:styleId="ab">
    <w:name w:val="List Paragraph"/>
    <w:basedOn w:val="a"/>
    <w:uiPriority w:val="34"/>
    <w:qFormat/>
    <w:rsid w:val="00C8065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0658"/>
    <w:rPr>
      <w:i/>
    </w:rPr>
  </w:style>
  <w:style w:type="character" w:customStyle="1" w:styleId="22">
    <w:name w:val="Цитата 2 Знак"/>
    <w:basedOn w:val="a0"/>
    <w:link w:val="21"/>
    <w:uiPriority w:val="29"/>
    <w:rsid w:val="00C8065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8065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C80658"/>
    <w:rPr>
      <w:b/>
      <w:i/>
      <w:sz w:val="24"/>
    </w:rPr>
  </w:style>
  <w:style w:type="character" w:styleId="ae">
    <w:name w:val="Subtle Emphasis"/>
    <w:uiPriority w:val="19"/>
    <w:qFormat/>
    <w:rsid w:val="00C8065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C8065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C8065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C8065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C8065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C80658"/>
    <w:pPr>
      <w:outlineLvl w:val="9"/>
    </w:pPr>
  </w:style>
  <w:style w:type="character" w:customStyle="1" w:styleId="af4">
    <w:name w:val="Основной текст Знак"/>
    <w:link w:val="af5"/>
    <w:locked/>
    <w:rsid w:val="00A34BBF"/>
    <w:rPr>
      <w:rFonts w:ascii="Arial" w:hAnsi="Arial"/>
      <w:sz w:val="21"/>
      <w:szCs w:val="21"/>
      <w:shd w:val="clear" w:color="auto" w:fill="FFFFFF"/>
    </w:rPr>
  </w:style>
  <w:style w:type="paragraph" w:styleId="af5">
    <w:name w:val="Body Text"/>
    <w:basedOn w:val="a"/>
    <w:link w:val="af4"/>
    <w:rsid w:val="00A34BBF"/>
    <w:pPr>
      <w:shd w:val="clear" w:color="auto" w:fill="FFFFFF"/>
      <w:spacing w:before="240" w:line="379" w:lineRule="exact"/>
      <w:ind w:hanging="280"/>
      <w:jc w:val="both"/>
    </w:pPr>
    <w:rPr>
      <w:rFonts w:ascii="Arial" w:eastAsiaTheme="minorHAnsi" w:hAnsi="Arial"/>
      <w:sz w:val="21"/>
      <w:szCs w:val="21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34BBF"/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9A64F9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9A64F9"/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Hyperlink"/>
    <w:rsid w:val="009A64F9"/>
    <w:rPr>
      <w:color w:val="0000FF"/>
      <w:u w:val="single"/>
    </w:rPr>
  </w:style>
  <w:style w:type="paragraph" w:styleId="af9">
    <w:name w:val="Normal (Web)"/>
    <w:basedOn w:val="a"/>
    <w:uiPriority w:val="99"/>
    <w:semiHidden/>
    <w:unhideWhenUsed/>
    <w:rsid w:val="00DD64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D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06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065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65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65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65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65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65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65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65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65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8065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8065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8065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8065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8065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8065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065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80658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C3374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06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C8065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8065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C80658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C80658"/>
    <w:rPr>
      <w:b/>
      <w:bCs/>
    </w:rPr>
  </w:style>
  <w:style w:type="character" w:styleId="a9">
    <w:name w:val="Emphasis"/>
    <w:basedOn w:val="a0"/>
    <w:uiPriority w:val="20"/>
    <w:qFormat/>
    <w:rsid w:val="00C8065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C80658"/>
    <w:rPr>
      <w:szCs w:val="32"/>
    </w:rPr>
  </w:style>
  <w:style w:type="paragraph" w:styleId="ab">
    <w:name w:val="List Paragraph"/>
    <w:basedOn w:val="a"/>
    <w:uiPriority w:val="34"/>
    <w:qFormat/>
    <w:rsid w:val="00C8065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0658"/>
    <w:rPr>
      <w:i/>
    </w:rPr>
  </w:style>
  <w:style w:type="character" w:customStyle="1" w:styleId="22">
    <w:name w:val="Цитата 2 Знак"/>
    <w:basedOn w:val="a0"/>
    <w:link w:val="21"/>
    <w:uiPriority w:val="29"/>
    <w:rsid w:val="00C8065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C8065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C80658"/>
    <w:rPr>
      <w:b/>
      <w:i/>
      <w:sz w:val="24"/>
    </w:rPr>
  </w:style>
  <w:style w:type="character" w:styleId="ae">
    <w:name w:val="Subtle Emphasis"/>
    <w:uiPriority w:val="19"/>
    <w:qFormat/>
    <w:rsid w:val="00C8065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C8065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C8065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C8065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C8065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C80658"/>
    <w:pPr>
      <w:outlineLvl w:val="9"/>
    </w:pPr>
  </w:style>
  <w:style w:type="character" w:customStyle="1" w:styleId="af4">
    <w:name w:val="Основной текст Знак"/>
    <w:link w:val="af5"/>
    <w:locked/>
    <w:rsid w:val="00A34BBF"/>
    <w:rPr>
      <w:rFonts w:ascii="Arial" w:hAnsi="Arial"/>
      <w:sz w:val="21"/>
      <w:szCs w:val="21"/>
      <w:shd w:val="clear" w:color="auto" w:fill="FFFFFF"/>
    </w:rPr>
  </w:style>
  <w:style w:type="paragraph" w:styleId="af5">
    <w:name w:val="Body Text"/>
    <w:basedOn w:val="a"/>
    <w:link w:val="af4"/>
    <w:rsid w:val="00A34BBF"/>
    <w:pPr>
      <w:shd w:val="clear" w:color="auto" w:fill="FFFFFF"/>
      <w:spacing w:before="240" w:line="379" w:lineRule="exact"/>
      <w:ind w:hanging="280"/>
      <w:jc w:val="both"/>
    </w:pPr>
    <w:rPr>
      <w:rFonts w:ascii="Arial" w:eastAsiaTheme="minorHAnsi" w:hAnsi="Arial"/>
      <w:sz w:val="21"/>
      <w:szCs w:val="21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A34BBF"/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semiHidden/>
    <w:unhideWhenUsed/>
    <w:rsid w:val="009A64F9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9A64F9"/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Hyperlink"/>
    <w:rsid w:val="009A64F9"/>
    <w:rPr>
      <w:color w:val="0000FF"/>
      <w:u w:val="single"/>
    </w:rPr>
  </w:style>
  <w:style w:type="paragraph" w:styleId="af9">
    <w:name w:val="Normal (Web)"/>
    <w:basedOn w:val="a"/>
    <w:uiPriority w:val="99"/>
    <w:semiHidden/>
    <w:unhideWhenUsed/>
    <w:rsid w:val="00DD64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u.gov.ua/" TargetMode="External"/><Relationship Id="rId13" Type="http://schemas.openxmlformats.org/officeDocument/2006/relationships/hyperlink" Target="http://www.rainbow.gov.ua/" TargetMode="External"/><Relationship Id="rId18" Type="http://schemas.openxmlformats.org/officeDocument/2006/relationships/hyperlink" Target="http://vulcan.wr.usgs.gov/Photo/framework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acis.ru" TargetMode="External"/><Relationship Id="rId7" Type="http://schemas.openxmlformats.org/officeDocument/2006/relationships/hyperlink" Target="http://www.rada.kiev.ua/" TargetMode="External"/><Relationship Id="rId12" Type="http://schemas.openxmlformats.org/officeDocument/2006/relationships/hyperlink" Target="http://www.mns.gov.ua/" TargetMode="External"/><Relationship Id="rId17" Type="http://schemas.openxmlformats.org/officeDocument/2006/relationships/hyperlink" Target="http://chronicl.cha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100top.ru/news/&#8230;" TargetMode="External"/><Relationship Id="rId20" Type="http://schemas.openxmlformats.org/officeDocument/2006/relationships/hyperlink" Target="http://www.social.org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nr.gov.ua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nato.int/" TargetMode="External"/><Relationship Id="rId23" Type="http://schemas.openxmlformats.org/officeDocument/2006/relationships/hyperlink" Target="http://base.safework.ru/safework" TargetMode="External"/><Relationship Id="rId10" Type="http://schemas.openxmlformats.org/officeDocument/2006/relationships/hyperlink" Target="http://www.osvita.com" TargetMode="External"/><Relationship Id="rId19" Type="http://schemas.openxmlformats.org/officeDocument/2006/relationships/hyperlink" Target="http://www.erriu.ukrtel.net/index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n.gov.ua" TargetMode="External"/><Relationship Id="rId14" Type="http://schemas.openxmlformats.org/officeDocument/2006/relationships/hyperlink" Target="http://www.uamission.org/" TargetMode="External"/><Relationship Id="rId22" Type="http://schemas.openxmlformats.org/officeDocument/2006/relationships/hyperlink" Target="http://base.safework.ru/iloen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F475-418C-421F-BD13-009A63CD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3520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dcterms:created xsi:type="dcterms:W3CDTF">2023-11-24T09:05:00Z</dcterms:created>
  <dcterms:modified xsi:type="dcterms:W3CDTF">2023-11-24T09:10:00Z</dcterms:modified>
</cp:coreProperties>
</file>