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2EB8" w14:textId="77777777" w:rsidR="00A62F44" w:rsidRPr="00A62F44" w:rsidRDefault="00A62F44" w:rsidP="00A62F44">
      <w:pPr>
        <w:suppressAutoHyphens/>
        <w:spacing w:after="0" w:line="276" w:lineRule="auto"/>
        <w:jc w:val="center"/>
        <w:rPr>
          <w:rFonts w:ascii="Times New Roman" w:eastAsia="Times New Roman" w:hAnsi="Times New Roman" w:cs="Times New Roman"/>
          <w:b/>
          <w:kern w:val="0"/>
          <w:sz w:val="24"/>
          <w:szCs w:val="28"/>
          <w:lang w:eastAsia="ar-SA"/>
          <w14:ligatures w14:val="none"/>
        </w:rPr>
      </w:pPr>
      <w:r w:rsidRPr="00A62F44">
        <w:rPr>
          <w:rFonts w:ascii="Times New Roman" w:eastAsia="Times New Roman" w:hAnsi="Times New Roman" w:cs="Times New Roman"/>
          <w:b/>
          <w:kern w:val="0"/>
          <w:sz w:val="24"/>
          <w:szCs w:val="28"/>
          <w:lang w:eastAsia="ar-SA"/>
          <w14:ligatures w14:val="none"/>
        </w:rPr>
        <w:t>МІНІСТЕРСТВО ОСВІТИ І НАУКИ УКРАЇНИ</w:t>
      </w:r>
    </w:p>
    <w:p w14:paraId="692C2305" w14:textId="77777777" w:rsidR="00A62F44" w:rsidRPr="00A62F44" w:rsidRDefault="00A62F44" w:rsidP="00A62F44">
      <w:pPr>
        <w:suppressAutoHyphens/>
        <w:spacing w:after="0" w:line="276" w:lineRule="auto"/>
        <w:jc w:val="center"/>
        <w:rPr>
          <w:rFonts w:ascii="Times New Roman" w:eastAsia="Times New Roman" w:hAnsi="Times New Roman" w:cs="Times New Roman"/>
          <w:b/>
          <w:kern w:val="0"/>
          <w:sz w:val="24"/>
          <w:szCs w:val="28"/>
          <w:lang w:val="ru-RU" w:eastAsia="ar-SA"/>
          <w14:ligatures w14:val="none"/>
        </w:rPr>
      </w:pPr>
      <w:r w:rsidRPr="00A62F44">
        <w:rPr>
          <w:rFonts w:ascii="Times New Roman" w:eastAsia="Times New Roman" w:hAnsi="Times New Roman" w:cs="Times New Roman"/>
          <w:b/>
          <w:kern w:val="0"/>
          <w:sz w:val="24"/>
          <w:szCs w:val="28"/>
          <w:lang w:eastAsia="ar-SA"/>
          <w14:ligatures w14:val="none"/>
        </w:rPr>
        <w:t>ВСП «ЕКОНОМІКО-ПРАВНИЧИЙ ФАХОВИЙ КОЛЕДЖ</w:t>
      </w:r>
    </w:p>
    <w:p w14:paraId="5D486BA1" w14:textId="77777777" w:rsidR="00A62F44" w:rsidRPr="00A62F44" w:rsidRDefault="00A62F44" w:rsidP="00A62F44">
      <w:pPr>
        <w:suppressAutoHyphens/>
        <w:spacing w:after="0" w:line="276" w:lineRule="auto"/>
        <w:jc w:val="center"/>
        <w:rPr>
          <w:rFonts w:ascii="Times New Roman" w:eastAsia="Times New Roman" w:hAnsi="Times New Roman" w:cs="Times New Roman"/>
          <w:b/>
          <w:kern w:val="0"/>
          <w:sz w:val="24"/>
          <w:szCs w:val="28"/>
          <w:lang w:eastAsia="ar-SA"/>
          <w14:ligatures w14:val="none"/>
        </w:rPr>
      </w:pPr>
      <w:r w:rsidRPr="00A62F44">
        <w:rPr>
          <w:rFonts w:ascii="Times New Roman" w:eastAsia="Times New Roman" w:hAnsi="Times New Roman" w:cs="Times New Roman"/>
          <w:b/>
          <w:kern w:val="0"/>
          <w:sz w:val="24"/>
          <w:szCs w:val="28"/>
          <w:lang w:eastAsia="ar-SA"/>
          <w14:ligatures w14:val="none"/>
        </w:rPr>
        <w:t>ЗАПОРІЗЬКОГО НАЦІОНАЛЬНОГО УНІВЕРСИТЕТУ»</w:t>
      </w:r>
    </w:p>
    <w:p w14:paraId="3E55E025" w14:textId="77777777" w:rsidR="00A62F44" w:rsidRPr="00A62F44" w:rsidRDefault="00A62F44" w:rsidP="00A62F44">
      <w:pPr>
        <w:suppressAutoHyphens/>
        <w:spacing w:after="0" w:line="360" w:lineRule="auto"/>
        <w:jc w:val="center"/>
        <w:rPr>
          <w:rFonts w:ascii="Times New Roman" w:eastAsia="Times New Roman" w:hAnsi="Times New Roman" w:cs="Times New Roman"/>
          <w:kern w:val="0"/>
          <w:sz w:val="20"/>
          <w:szCs w:val="20"/>
          <w:lang w:eastAsia="ar-SA"/>
          <w14:ligatures w14:val="none"/>
        </w:rPr>
      </w:pPr>
    </w:p>
    <w:p w14:paraId="7F84D16A" w14:textId="77777777" w:rsidR="00A62F44" w:rsidRPr="00A62F44" w:rsidRDefault="00A62F44" w:rsidP="00A62F44">
      <w:pPr>
        <w:suppressAutoHyphens/>
        <w:spacing w:after="0" w:line="360" w:lineRule="auto"/>
        <w:jc w:val="center"/>
        <w:rPr>
          <w:rFonts w:ascii="Times New Roman" w:eastAsia="Times New Roman" w:hAnsi="Times New Roman" w:cs="Times New Roman"/>
          <w:kern w:val="0"/>
          <w:sz w:val="20"/>
          <w:szCs w:val="20"/>
          <w:lang w:eastAsia="ar-SA"/>
          <w14:ligatures w14:val="none"/>
        </w:rPr>
      </w:pPr>
    </w:p>
    <w:p w14:paraId="2562D7E1" w14:textId="77777777" w:rsidR="00A62F44" w:rsidRPr="00A62F44" w:rsidRDefault="00A62F44" w:rsidP="00A62F44">
      <w:pPr>
        <w:suppressAutoHyphens/>
        <w:spacing w:after="0" w:line="360" w:lineRule="auto"/>
        <w:rPr>
          <w:rFonts w:ascii="Times New Roman" w:eastAsia="Times New Roman" w:hAnsi="Times New Roman" w:cs="Times New Roman"/>
          <w:kern w:val="0"/>
          <w:sz w:val="24"/>
          <w:szCs w:val="24"/>
          <w:lang w:eastAsia="ar-SA"/>
          <w14:ligatures w14:val="none"/>
        </w:rPr>
      </w:pPr>
    </w:p>
    <w:p w14:paraId="5C009CB1" w14:textId="77777777" w:rsidR="00A62F44" w:rsidRPr="00A62F44" w:rsidRDefault="00A62F44" w:rsidP="00A62F44">
      <w:pPr>
        <w:suppressAutoHyphens/>
        <w:spacing w:after="0" w:line="240" w:lineRule="auto"/>
        <w:ind w:left="2832" w:hanging="705"/>
        <w:jc w:val="right"/>
        <w:rPr>
          <w:rFonts w:ascii="Times New Roman" w:eastAsia="Times New Roman" w:hAnsi="Times New Roman" w:cs="Times New Roman"/>
          <w:kern w:val="0"/>
          <w:sz w:val="24"/>
          <w:szCs w:val="24"/>
          <w:lang w:eastAsia="ar-SA"/>
          <w14:ligatures w14:val="none"/>
        </w:rPr>
      </w:pPr>
      <w:r w:rsidRPr="00A62F44">
        <w:rPr>
          <w:rFonts w:ascii="Times New Roman" w:eastAsia="Times New Roman" w:hAnsi="Times New Roman" w:cs="Times New Roman"/>
          <w:b/>
          <w:kern w:val="0"/>
          <w:sz w:val="24"/>
          <w:szCs w:val="24"/>
          <w:lang w:eastAsia="ar-SA"/>
          <w14:ligatures w14:val="none"/>
        </w:rPr>
        <w:t>ЗАТВЕРДЖУЮ</w:t>
      </w:r>
    </w:p>
    <w:p w14:paraId="1E8816DB" w14:textId="77777777" w:rsidR="00A62F44" w:rsidRPr="00A62F44" w:rsidRDefault="00A62F44" w:rsidP="00A62F44">
      <w:pPr>
        <w:suppressAutoHyphens/>
        <w:spacing w:after="0" w:line="240" w:lineRule="auto"/>
        <w:ind w:left="5400" w:hanging="705"/>
        <w:rPr>
          <w:rFonts w:ascii="Times New Roman" w:eastAsia="Times New Roman" w:hAnsi="Times New Roman" w:cs="Times New Roman"/>
          <w:kern w:val="0"/>
          <w:sz w:val="24"/>
          <w:szCs w:val="24"/>
          <w:lang w:eastAsia="ar-SA"/>
          <w14:ligatures w14:val="none"/>
        </w:rPr>
      </w:pPr>
      <w:r w:rsidRPr="00A62F44">
        <w:rPr>
          <w:rFonts w:ascii="Times New Roman" w:eastAsia="Times New Roman" w:hAnsi="Times New Roman" w:cs="Times New Roman"/>
          <w:kern w:val="0"/>
          <w:sz w:val="24"/>
          <w:szCs w:val="24"/>
          <w:lang w:eastAsia="ar-SA"/>
          <w14:ligatures w14:val="none"/>
        </w:rPr>
        <w:t xml:space="preserve">Директор </w:t>
      </w:r>
    </w:p>
    <w:p w14:paraId="65E1A041" w14:textId="77777777" w:rsidR="00A62F44" w:rsidRPr="00A62F44" w:rsidRDefault="00A62F44" w:rsidP="00A62F44">
      <w:pPr>
        <w:suppressAutoHyphens/>
        <w:spacing w:after="0" w:line="240" w:lineRule="auto"/>
        <w:ind w:left="5400" w:hanging="705"/>
        <w:rPr>
          <w:rFonts w:ascii="Times New Roman" w:eastAsia="Times New Roman" w:hAnsi="Times New Roman" w:cs="Times New Roman"/>
          <w:kern w:val="0"/>
          <w:sz w:val="16"/>
          <w:szCs w:val="24"/>
          <w:lang w:val="ru-RU" w:eastAsia="ar-SA"/>
          <w14:ligatures w14:val="none"/>
        </w:rPr>
      </w:pPr>
      <w:r w:rsidRPr="00A62F44">
        <w:rPr>
          <w:rFonts w:ascii="Times New Roman" w:eastAsia="Times New Roman" w:hAnsi="Times New Roman" w:cs="Times New Roman"/>
          <w:kern w:val="0"/>
          <w:sz w:val="24"/>
          <w:szCs w:val="28"/>
          <w:lang w:eastAsia="ar-SA"/>
          <w14:ligatures w14:val="none"/>
        </w:rPr>
        <w:t xml:space="preserve">_________________   Олена </w:t>
      </w:r>
      <w:r w:rsidRPr="00A62F44">
        <w:rPr>
          <w:rFonts w:ascii="Times New Roman" w:eastAsia="Times New Roman" w:hAnsi="Times New Roman" w:cs="Times New Roman"/>
          <w:caps/>
          <w:kern w:val="0"/>
          <w:sz w:val="24"/>
          <w:szCs w:val="28"/>
          <w:lang w:eastAsia="ar-SA"/>
          <w14:ligatures w14:val="none"/>
        </w:rPr>
        <w:t>Грибанова</w:t>
      </w:r>
      <w:r w:rsidRPr="00A62F44">
        <w:rPr>
          <w:rFonts w:ascii="Times New Roman" w:eastAsia="Times New Roman" w:hAnsi="Times New Roman" w:cs="Times New Roman"/>
          <w:caps/>
          <w:kern w:val="0"/>
          <w:sz w:val="16"/>
          <w:szCs w:val="24"/>
          <w:lang w:eastAsia="ar-SA"/>
          <w14:ligatures w14:val="none"/>
        </w:rPr>
        <w:t xml:space="preserve">  </w:t>
      </w:r>
    </w:p>
    <w:p w14:paraId="1BCDCF82" w14:textId="77777777" w:rsidR="00A62F44" w:rsidRPr="00A62F44" w:rsidRDefault="00A62F44" w:rsidP="00A62F44">
      <w:pPr>
        <w:suppressAutoHyphens/>
        <w:spacing w:after="0" w:line="240" w:lineRule="auto"/>
        <w:ind w:hanging="705"/>
        <w:rPr>
          <w:rFonts w:ascii="Times New Roman" w:eastAsia="Times New Roman" w:hAnsi="Times New Roman" w:cs="Times New Roman"/>
          <w:kern w:val="0"/>
          <w:sz w:val="16"/>
          <w:szCs w:val="16"/>
          <w:lang w:val="ru-RU" w:eastAsia="ar-SA"/>
          <w14:ligatures w14:val="none"/>
        </w:rPr>
      </w:pPr>
    </w:p>
    <w:p w14:paraId="419E654D" w14:textId="77777777" w:rsidR="00A62F44" w:rsidRPr="00A62F44" w:rsidRDefault="00A62F44" w:rsidP="00A62F44">
      <w:pPr>
        <w:suppressAutoHyphens/>
        <w:spacing w:after="0" w:line="240" w:lineRule="auto"/>
        <w:ind w:hanging="705"/>
        <w:rPr>
          <w:rFonts w:ascii="Times New Roman" w:eastAsia="Times New Roman" w:hAnsi="Times New Roman" w:cs="Times New Roman"/>
          <w:kern w:val="0"/>
          <w:sz w:val="24"/>
          <w:szCs w:val="24"/>
          <w:lang w:val="ru-RU" w:eastAsia="ar-SA"/>
          <w14:ligatures w14:val="none"/>
        </w:rPr>
      </w:pPr>
      <w:r w:rsidRPr="00A62F44">
        <w:rPr>
          <w:rFonts w:ascii="Times New Roman" w:eastAsia="Times New Roman" w:hAnsi="Times New Roman" w:cs="Times New Roman"/>
          <w:kern w:val="0"/>
          <w:sz w:val="24"/>
          <w:szCs w:val="24"/>
          <w:lang w:val="ru-RU" w:eastAsia="ar-SA"/>
          <w14:ligatures w14:val="none"/>
        </w:rPr>
        <w:t xml:space="preserve">                                                                                          </w:t>
      </w:r>
      <w:r w:rsidRPr="00A62F44">
        <w:rPr>
          <w:rFonts w:ascii="Times New Roman" w:eastAsia="Times New Roman" w:hAnsi="Times New Roman" w:cs="Times New Roman"/>
          <w:kern w:val="0"/>
          <w:sz w:val="24"/>
          <w:szCs w:val="24"/>
          <w:lang w:eastAsia="ar-SA"/>
          <w14:ligatures w14:val="none"/>
        </w:rPr>
        <w:t>«______»_______________202</w:t>
      </w:r>
      <w:r w:rsidRPr="00A62F44">
        <w:rPr>
          <w:rFonts w:ascii="Times New Roman" w:eastAsia="Times New Roman" w:hAnsi="Times New Roman" w:cs="Times New Roman"/>
          <w:kern w:val="0"/>
          <w:sz w:val="24"/>
          <w:szCs w:val="24"/>
          <w:lang w:val="ru-RU" w:eastAsia="ar-SA"/>
          <w14:ligatures w14:val="none"/>
        </w:rPr>
        <w:t>3</w:t>
      </w:r>
    </w:p>
    <w:p w14:paraId="74A101DA" w14:textId="77777777" w:rsidR="00A62F44" w:rsidRPr="00A62F44" w:rsidRDefault="00A62F44" w:rsidP="00A62F44">
      <w:pPr>
        <w:suppressAutoHyphens/>
        <w:spacing w:after="0" w:line="240" w:lineRule="auto"/>
        <w:rPr>
          <w:rFonts w:ascii="Times New Roman" w:eastAsia="Times New Roman" w:hAnsi="Times New Roman" w:cs="Times New Roman"/>
          <w:kern w:val="0"/>
          <w:sz w:val="24"/>
          <w:szCs w:val="24"/>
          <w:lang w:eastAsia="ar-SA"/>
          <w14:ligatures w14:val="none"/>
        </w:rPr>
      </w:pPr>
    </w:p>
    <w:p w14:paraId="5FD101F4"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0"/>
          <w:szCs w:val="20"/>
          <w:lang w:val="ru-RU" w:eastAsia="ar-SA"/>
          <w14:ligatures w14:val="none"/>
        </w:rPr>
      </w:pPr>
    </w:p>
    <w:p w14:paraId="7044CDEC"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0"/>
          <w:szCs w:val="20"/>
          <w:lang w:eastAsia="ar-SA"/>
          <w14:ligatures w14:val="none"/>
        </w:rPr>
      </w:pPr>
    </w:p>
    <w:p w14:paraId="1A9CC03C" w14:textId="613AAC13" w:rsidR="00A62F44" w:rsidRPr="00A62F44" w:rsidRDefault="00A62F44" w:rsidP="00A62F44">
      <w:pPr>
        <w:suppressAutoHyphens/>
        <w:overflowPunct w:val="0"/>
        <w:autoSpaceDE w:val="0"/>
        <w:autoSpaceDN w:val="0"/>
        <w:adjustRightInd w:val="0"/>
        <w:spacing w:after="0" w:line="300" w:lineRule="auto"/>
        <w:jc w:val="center"/>
        <w:textAlignment w:val="baseline"/>
        <w:rPr>
          <w:rFonts w:ascii="Times New Roman" w:eastAsia="Times New Roman" w:hAnsi="Times New Roman" w:cs="Times New Roman"/>
          <w:b/>
          <w:bCs/>
          <w:kern w:val="0"/>
          <w:sz w:val="28"/>
          <w:szCs w:val="28"/>
          <w:lang w:eastAsia="ar-SA"/>
          <w14:ligatures w14:val="none"/>
        </w:rPr>
      </w:pPr>
      <w:r>
        <w:rPr>
          <w:rFonts w:ascii="Times New Roman" w:eastAsia="Times New Roman" w:hAnsi="Times New Roman" w:cs="Times New Roman"/>
          <w:b/>
          <w:kern w:val="0"/>
          <w:sz w:val="32"/>
          <w:szCs w:val="32"/>
          <w:lang w:val="en-US" w:eastAsia="ru-RU"/>
          <w14:ligatures w14:val="none"/>
        </w:rPr>
        <w:t>HR</w:t>
      </w:r>
      <w:r w:rsidRPr="00123EA8">
        <w:rPr>
          <w:rFonts w:ascii="Times New Roman" w:eastAsia="Times New Roman" w:hAnsi="Times New Roman" w:cs="Times New Roman"/>
          <w:b/>
          <w:kern w:val="0"/>
          <w:sz w:val="32"/>
          <w:szCs w:val="32"/>
          <w:lang w:val="ru-RU" w:eastAsia="ru-RU"/>
          <w14:ligatures w14:val="none"/>
        </w:rPr>
        <w:t xml:space="preserve">- </w:t>
      </w:r>
      <w:r w:rsidRPr="00A62F44">
        <w:rPr>
          <w:rFonts w:ascii="Times New Roman" w:eastAsia="Times New Roman" w:hAnsi="Times New Roman" w:cs="Times New Roman"/>
          <w:b/>
          <w:kern w:val="0"/>
          <w:sz w:val="32"/>
          <w:szCs w:val="32"/>
          <w:lang w:eastAsia="ru-RU"/>
          <w14:ligatures w14:val="none"/>
        </w:rPr>
        <w:t xml:space="preserve">МЕНЕДЖМЕНТ </w:t>
      </w:r>
    </w:p>
    <w:p w14:paraId="0A878E0C" w14:textId="77777777" w:rsidR="00A62F44" w:rsidRPr="00A62F44" w:rsidRDefault="00A62F44" w:rsidP="00A62F44">
      <w:pPr>
        <w:keepNext/>
        <w:tabs>
          <w:tab w:val="num" w:pos="432"/>
        </w:tabs>
        <w:suppressAutoHyphens/>
        <w:spacing w:after="240" w:line="240" w:lineRule="auto"/>
        <w:ind w:left="432" w:hanging="432"/>
        <w:jc w:val="center"/>
        <w:outlineLvl w:val="0"/>
        <w:rPr>
          <w:rFonts w:ascii="Arial" w:eastAsia="Times New Roman" w:hAnsi="Arial" w:cs="Arial"/>
          <w:b/>
          <w:bCs/>
          <w:caps/>
          <w:kern w:val="0"/>
          <w:sz w:val="20"/>
          <w:szCs w:val="20"/>
          <w:lang w:eastAsia="ar-SA"/>
          <w14:ligatures w14:val="none"/>
        </w:rPr>
      </w:pPr>
    </w:p>
    <w:p w14:paraId="0D612A72" w14:textId="77777777" w:rsidR="00A62F44" w:rsidRPr="00A62F44" w:rsidRDefault="00A62F44" w:rsidP="00A62F44">
      <w:pPr>
        <w:suppressAutoHyphens/>
        <w:spacing w:after="0" w:line="240" w:lineRule="auto"/>
        <w:jc w:val="center"/>
        <w:rPr>
          <w:rFonts w:ascii="Times New Roman" w:eastAsia="Times New Roman" w:hAnsi="Times New Roman" w:cs="Times New Roman"/>
          <w:i/>
          <w:iCs/>
          <w:kern w:val="0"/>
          <w:sz w:val="28"/>
          <w:szCs w:val="28"/>
          <w:lang w:val="ru-RU" w:eastAsia="ar-SA"/>
          <w14:ligatures w14:val="none"/>
        </w:rPr>
      </w:pPr>
      <w:r w:rsidRPr="00A62F44">
        <w:rPr>
          <w:rFonts w:ascii="Times New Roman" w:eastAsia="Times New Roman" w:hAnsi="Times New Roman" w:cs="Times New Roman"/>
          <w:iCs/>
          <w:kern w:val="0"/>
          <w:sz w:val="28"/>
          <w:szCs w:val="28"/>
          <w:lang w:eastAsia="ar-SA"/>
          <w14:ligatures w14:val="none"/>
        </w:rPr>
        <w:t>РОБОЧА ПРОГРАМА НАВЧАЛЬНОЇ ДИСЦИПЛІНИ</w:t>
      </w:r>
      <w:r w:rsidRPr="00A62F44">
        <w:rPr>
          <w:rFonts w:ascii="Times New Roman" w:eastAsia="Times New Roman" w:hAnsi="Times New Roman" w:cs="Times New Roman"/>
          <w:i/>
          <w:iCs/>
          <w:kern w:val="0"/>
          <w:sz w:val="28"/>
          <w:szCs w:val="28"/>
          <w:lang w:eastAsia="ar-SA"/>
          <w14:ligatures w14:val="none"/>
        </w:rPr>
        <w:t xml:space="preserve"> </w:t>
      </w:r>
    </w:p>
    <w:p w14:paraId="63A600D9" w14:textId="77777777" w:rsidR="00A62F44" w:rsidRPr="00A62F44" w:rsidRDefault="00A62F44" w:rsidP="00A62F44">
      <w:pPr>
        <w:suppressAutoHyphens/>
        <w:spacing w:after="0" w:line="240" w:lineRule="auto"/>
        <w:jc w:val="center"/>
        <w:rPr>
          <w:rFonts w:ascii="Times New Roman" w:eastAsia="Times New Roman" w:hAnsi="Times New Roman" w:cs="Times New Roman"/>
          <w:b/>
          <w:bCs/>
          <w:kern w:val="0"/>
          <w:sz w:val="28"/>
          <w:szCs w:val="28"/>
          <w:lang w:eastAsia="ar-SA"/>
          <w14:ligatures w14:val="none"/>
        </w:rPr>
      </w:pPr>
    </w:p>
    <w:p w14:paraId="727B6FD4" w14:textId="77777777" w:rsidR="00A62F44" w:rsidRPr="00A62F44" w:rsidRDefault="00A62F44" w:rsidP="00A62F44">
      <w:pPr>
        <w:overflowPunct w:val="0"/>
        <w:autoSpaceDE w:val="0"/>
        <w:autoSpaceDN w:val="0"/>
        <w:adjustRightInd w:val="0"/>
        <w:spacing w:after="0" w:line="300" w:lineRule="auto"/>
        <w:jc w:val="center"/>
        <w:textAlignment w:val="baseline"/>
        <w:rPr>
          <w:rFonts w:ascii="Times New Roman" w:eastAsia="Times New Roman" w:hAnsi="Times New Roman" w:cs="Times New Roman"/>
          <w:b/>
          <w:kern w:val="0"/>
          <w:sz w:val="28"/>
          <w:szCs w:val="20"/>
          <w:lang w:eastAsia="ru-RU"/>
          <w14:ligatures w14:val="none"/>
        </w:rPr>
      </w:pPr>
      <w:r w:rsidRPr="00A62F44">
        <w:rPr>
          <w:rFonts w:ascii="Times New Roman" w:eastAsia="Times New Roman" w:hAnsi="Times New Roman" w:cs="Times New Roman"/>
          <w:b/>
          <w:kern w:val="0"/>
          <w:sz w:val="28"/>
          <w:szCs w:val="28"/>
          <w:lang w:eastAsia="ru-RU"/>
          <w14:ligatures w14:val="none"/>
        </w:rPr>
        <w:t xml:space="preserve">підготовки </w:t>
      </w:r>
      <w:r w:rsidRPr="00A62F44">
        <w:rPr>
          <w:rFonts w:ascii="Times New Roman" w:eastAsia="Times New Roman" w:hAnsi="Times New Roman" w:cs="Times New Roman"/>
          <w:i/>
          <w:kern w:val="0"/>
          <w:sz w:val="28"/>
          <w:szCs w:val="28"/>
          <w:lang w:eastAsia="ru-RU"/>
          <w14:ligatures w14:val="none"/>
        </w:rPr>
        <w:t>фахових молодших бакалаврів</w:t>
      </w:r>
      <w:r w:rsidRPr="00A62F44">
        <w:rPr>
          <w:rFonts w:ascii="Times New Roman" w:eastAsia="Times New Roman" w:hAnsi="Times New Roman" w:cs="Times New Roman"/>
          <w:b/>
          <w:kern w:val="0"/>
          <w:sz w:val="28"/>
          <w:szCs w:val="28"/>
          <w:lang w:eastAsia="ru-RU"/>
          <w14:ligatures w14:val="none"/>
        </w:rPr>
        <w:t xml:space="preserve"> </w:t>
      </w:r>
    </w:p>
    <w:p w14:paraId="047E008B" w14:textId="77777777" w:rsidR="00A62F44" w:rsidRPr="00A62F44" w:rsidRDefault="00A62F44" w:rsidP="00A62F44">
      <w:pPr>
        <w:overflowPunct w:val="0"/>
        <w:autoSpaceDE w:val="0"/>
        <w:autoSpaceDN w:val="0"/>
        <w:adjustRightInd w:val="0"/>
        <w:spacing w:after="0" w:line="300" w:lineRule="auto"/>
        <w:jc w:val="center"/>
        <w:textAlignment w:val="baseline"/>
        <w:rPr>
          <w:rFonts w:ascii="Times New Roman" w:eastAsia="Times New Roman" w:hAnsi="Times New Roman" w:cs="Times New Roman"/>
          <w:i/>
          <w:kern w:val="0"/>
          <w:sz w:val="28"/>
          <w:szCs w:val="28"/>
          <w:lang w:eastAsia="ru-RU"/>
          <w14:ligatures w14:val="none"/>
        </w:rPr>
      </w:pPr>
      <w:r w:rsidRPr="00A62F44">
        <w:rPr>
          <w:rFonts w:ascii="Times New Roman" w:eastAsia="Times New Roman" w:hAnsi="Times New Roman" w:cs="Times New Roman"/>
          <w:b/>
          <w:kern w:val="0"/>
          <w:sz w:val="28"/>
          <w:szCs w:val="28"/>
          <w:lang w:eastAsia="ru-RU"/>
          <w14:ligatures w14:val="none"/>
        </w:rPr>
        <w:t xml:space="preserve">галузі знань: </w:t>
      </w:r>
      <w:r w:rsidRPr="00A62F44">
        <w:rPr>
          <w:rFonts w:ascii="Times New Roman" w:eastAsia="Times New Roman" w:hAnsi="Times New Roman" w:cs="Times New Roman"/>
          <w:i/>
          <w:kern w:val="0"/>
          <w:sz w:val="28"/>
          <w:szCs w:val="28"/>
          <w:lang w:eastAsia="ar-SA"/>
          <w14:ligatures w14:val="none"/>
        </w:rPr>
        <w:t>07</w:t>
      </w:r>
      <w:r w:rsidRPr="00A62F44">
        <w:rPr>
          <w:rFonts w:ascii="Times New Roman" w:eastAsia="Times New Roman" w:hAnsi="Times New Roman" w:cs="Times New Roman"/>
          <w:i/>
          <w:kern w:val="0"/>
          <w:sz w:val="28"/>
          <w:szCs w:val="28"/>
          <w:lang w:eastAsia="ru-RU"/>
          <w14:ligatures w14:val="none"/>
        </w:rPr>
        <w:t xml:space="preserve"> у</w:t>
      </w:r>
      <w:r w:rsidRPr="00A62F44">
        <w:rPr>
          <w:rFonts w:ascii="Times New Roman" w:eastAsia="Times New Roman" w:hAnsi="Times New Roman" w:cs="Times New Roman"/>
          <w:i/>
          <w:kern w:val="0"/>
          <w:sz w:val="28"/>
          <w:szCs w:val="28"/>
          <w:lang w:eastAsia="ar-SA"/>
          <w14:ligatures w14:val="none"/>
        </w:rPr>
        <w:t>правління та адміністрування</w:t>
      </w:r>
    </w:p>
    <w:p w14:paraId="70E796F4" w14:textId="77777777" w:rsidR="00A62F44" w:rsidRPr="00A62F44" w:rsidRDefault="00A62F44" w:rsidP="00A62F44">
      <w:pPr>
        <w:overflowPunct w:val="0"/>
        <w:autoSpaceDE w:val="0"/>
        <w:autoSpaceDN w:val="0"/>
        <w:adjustRightInd w:val="0"/>
        <w:spacing w:after="0" w:line="300" w:lineRule="auto"/>
        <w:jc w:val="center"/>
        <w:textAlignment w:val="baseline"/>
        <w:rPr>
          <w:rFonts w:ascii="Times New Roman" w:eastAsia="Times New Roman" w:hAnsi="Times New Roman" w:cs="Times New Roman"/>
          <w:i/>
          <w:kern w:val="0"/>
          <w:sz w:val="28"/>
          <w:szCs w:val="28"/>
          <w:lang w:eastAsia="ru-RU"/>
          <w14:ligatures w14:val="none"/>
        </w:rPr>
      </w:pPr>
      <w:r w:rsidRPr="00A62F44">
        <w:rPr>
          <w:rFonts w:ascii="Times New Roman" w:eastAsia="Times New Roman" w:hAnsi="Times New Roman" w:cs="Times New Roman"/>
          <w:b/>
          <w:kern w:val="0"/>
          <w:sz w:val="28"/>
          <w:szCs w:val="28"/>
          <w:lang w:eastAsia="ru-RU"/>
          <w14:ligatures w14:val="none"/>
        </w:rPr>
        <w:t xml:space="preserve">спеціальності: </w:t>
      </w:r>
      <w:r w:rsidRPr="00A62F44">
        <w:rPr>
          <w:rFonts w:ascii="Times New Roman" w:eastAsia="Times New Roman" w:hAnsi="Times New Roman" w:cs="Times New Roman"/>
          <w:i/>
          <w:kern w:val="0"/>
          <w:sz w:val="28"/>
          <w:szCs w:val="28"/>
          <w:lang w:eastAsia="ru-RU"/>
          <w14:ligatures w14:val="none"/>
        </w:rPr>
        <w:t>073 менеджмент</w:t>
      </w:r>
    </w:p>
    <w:p w14:paraId="7F971343"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8"/>
          <w:szCs w:val="28"/>
          <w:lang w:eastAsia="ar-SA"/>
          <w14:ligatures w14:val="none"/>
        </w:rPr>
      </w:pPr>
      <w:r w:rsidRPr="00A62F44">
        <w:rPr>
          <w:rFonts w:ascii="Times New Roman" w:eastAsia="Times New Roman" w:hAnsi="Times New Roman" w:cs="Times New Roman"/>
          <w:b/>
          <w:kern w:val="0"/>
          <w:sz w:val="28"/>
          <w:szCs w:val="28"/>
          <w:lang w:eastAsia="ar-SA"/>
          <w14:ligatures w14:val="none"/>
        </w:rPr>
        <w:t>освітньо-професійної програми:</w:t>
      </w:r>
      <w:r w:rsidRPr="00A62F44">
        <w:rPr>
          <w:rFonts w:ascii="Times New Roman" w:eastAsia="Times New Roman" w:hAnsi="Times New Roman" w:cs="Times New Roman"/>
          <w:kern w:val="0"/>
          <w:sz w:val="28"/>
          <w:szCs w:val="28"/>
          <w:lang w:eastAsia="ar-SA"/>
          <w14:ligatures w14:val="none"/>
        </w:rPr>
        <w:t xml:space="preserve"> </w:t>
      </w:r>
      <w:r w:rsidRPr="00A62F44">
        <w:rPr>
          <w:rFonts w:ascii="Times New Roman" w:eastAsia="Times New Roman" w:hAnsi="Times New Roman" w:cs="Times New Roman"/>
          <w:i/>
          <w:kern w:val="0"/>
          <w:sz w:val="28"/>
          <w:szCs w:val="28"/>
          <w:lang w:eastAsia="ar-SA"/>
          <w14:ligatures w14:val="none"/>
        </w:rPr>
        <w:t>організація виробництва</w:t>
      </w:r>
    </w:p>
    <w:p w14:paraId="61CADEA9"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8"/>
          <w:szCs w:val="28"/>
          <w:lang w:eastAsia="ar-SA"/>
          <w14:ligatures w14:val="none"/>
        </w:rPr>
      </w:pPr>
    </w:p>
    <w:p w14:paraId="3ECCD3D5"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8"/>
          <w:szCs w:val="28"/>
          <w:lang w:eastAsia="ar-SA"/>
          <w14:ligatures w14:val="none"/>
        </w:rPr>
      </w:pPr>
    </w:p>
    <w:p w14:paraId="52E7756F"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8"/>
          <w:szCs w:val="28"/>
          <w:lang w:eastAsia="ar-SA"/>
          <w14:ligatures w14:val="none"/>
        </w:rPr>
      </w:pPr>
    </w:p>
    <w:p w14:paraId="1491021D"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8"/>
          <w:szCs w:val="28"/>
          <w:lang w:eastAsia="ar-SA"/>
          <w14:ligatures w14:val="none"/>
        </w:rPr>
      </w:pPr>
    </w:p>
    <w:p w14:paraId="1A0ABD66" w14:textId="77777777" w:rsidR="00A62F44" w:rsidRPr="00A62F44" w:rsidRDefault="00A62F44" w:rsidP="00A62F44">
      <w:pPr>
        <w:suppressAutoHyphens/>
        <w:spacing w:after="0" w:line="240" w:lineRule="auto"/>
        <w:rPr>
          <w:rFonts w:ascii="Times New Roman" w:eastAsia="Times New Roman" w:hAnsi="Times New Roman" w:cs="Times New Roman"/>
          <w:b/>
          <w:bCs/>
          <w:kern w:val="0"/>
          <w:sz w:val="24"/>
          <w:szCs w:val="24"/>
          <w:lang w:eastAsia="ar-SA"/>
          <w14:ligatures w14:val="none"/>
        </w:rPr>
      </w:pPr>
    </w:p>
    <w:p w14:paraId="2910A1A3" w14:textId="77777777" w:rsidR="00A62F44" w:rsidRPr="00A62F44" w:rsidRDefault="00A62F44" w:rsidP="00A62F44">
      <w:pPr>
        <w:suppressAutoHyphens/>
        <w:spacing w:after="0" w:line="240" w:lineRule="auto"/>
        <w:rPr>
          <w:rFonts w:ascii="Times New Roman" w:eastAsia="Times New Roman" w:hAnsi="Times New Roman" w:cs="Times New Roman"/>
          <w:b/>
          <w:bCs/>
          <w:kern w:val="0"/>
          <w:sz w:val="24"/>
          <w:szCs w:val="24"/>
          <w:lang w:eastAsia="ar-SA"/>
          <w14:ligatures w14:val="none"/>
        </w:rPr>
      </w:pPr>
    </w:p>
    <w:p w14:paraId="7E15AACD" w14:textId="77777777" w:rsidR="00A62F44" w:rsidRPr="00A62F44" w:rsidRDefault="00A62F44" w:rsidP="00A62F44">
      <w:pPr>
        <w:suppressAutoHyphens/>
        <w:spacing w:after="0" w:line="240" w:lineRule="auto"/>
        <w:rPr>
          <w:rFonts w:ascii="Times New Roman" w:eastAsia="Times New Roman" w:hAnsi="Times New Roman" w:cs="Times New Roman"/>
          <w:kern w:val="0"/>
          <w:sz w:val="24"/>
          <w:szCs w:val="24"/>
          <w:lang w:eastAsia="ar-SA"/>
          <w14:ligatures w14:val="none"/>
        </w:rPr>
      </w:pPr>
      <w:r w:rsidRPr="00A62F44">
        <w:rPr>
          <w:rFonts w:ascii="Times New Roman" w:eastAsia="Times New Roman" w:hAnsi="Times New Roman" w:cs="Times New Roman"/>
          <w:b/>
          <w:bCs/>
          <w:kern w:val="0"/>
          <w:sz w:val="24"/>
          <w:szCs w:val="24"/>
          <w:lang w:eastAsia="ar-SA"/>
          <w14:ligatures w14:val="none"/>
        </w:rPr>
        <w:t>Укладач:</w:t>
      </w:r>
      <w:r w:rsidRPr="00A62F44">
        <w:rPr>
          <w:rFonts w:ascii="Times New Roman" w:eastAsia="Times New Roman" w:hAnsi="Times New Roman" w:cs="Times New Roman"/>
          <w:kern w:val="0"/>
          <w:sz w:val="24"/>
          <w:szCs w:val="24"/>
          <w:lang w:eastAsia="ar-SA"/>
          <w14:ligatures w14:val="none"/>
        </w:rPr>
        <w:t xml:space="preserve"> Світлана МАРКОВА</w:t>
      </w:r>
    </w:p>
    <w:p w14:paraId="20466A58"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p>
    <w:p w14:paraId="486A6CCA"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p>
    <w:p w14:paraId="35DC4B6A"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p>
    <w:tbl>
      <w:tblPr>
        <w:tblW w:w="0" w:type="auto"/>
        <w:tblLook w:val="01E0" w:firstRow="1" w:lastRow="1" w:firstColumn="1" w:lastColumn="1" w:noHBand="0" w:noVBand="0"/>
      </w:tblPr>
      <w:tblGrid>
        <w:gridCol w:w="4826"/>
        <w:gridCol w:w="4745"/>
      </w:tblGrid>
      <w:tr w:rsidR="00A62F44" w:rsidRPr="00A62F44" w14:paraId="730E2E6C" w14:textId="77777777" w:rsidTr="00686D66">
        <w:tc>
          <w:tcPr>
            <w:tcW w:w="4826" w:type="dxa"/>
            <w:shd w:val="clear" w:color="auto" w:fill="auto"/>
          </w:tcPr>
          <w:p w14:paraId="5F45E6AA" w14:textId="77777777" w:rsidR="00A62F44" w:rsidRPr="00A62F44" w:rsidRDefault="00A62F44" w:rsidP="00A62F44">
            <w:pPr>
              <w:widowControl w:val="0"/>
              <w:suppressAutoHyphens/>
              <w:spacing w:after="0" w:line="240" w:lineRule="auto"/>
              <w:rPr>
                <w:rFonts w:ascii="Times New Roman" w:eastAsia="Times New Roman" w:hAnsi="Times New Roman" w:cs="Times New Roman"/>
                <w:kern w:val="0"/>
                <w:sz w:val="24"/>
                <w:szCs w:val="24"/>
                <w:lang w:eastAsia="ar-SA"/>
                <w14:ligatures w14:val="none"/>
              </w:rPr>
            </w:pPr>
            <w:r w:rsidRPr="00A62F44">
              <w:rPr>
                <w:rFonts w:ascii="Times New Roman" w:eastAsia="Times New Roman" w:hAnsi="Times New Roman" w:cs="Times New Roman"/>
                <w:kern w:val="0"/>
                <w:sz w:val="24"/>
                <w:szCs w:val="24"/>
                <w:lang w:eastAsia="ar-SA"/>
                <w14:ligatures w14:val="none"/>
              </w:rPr>
              <w:t>Обговорено та ухвалено</w:t>
            </w:r>
          </w:p>
          <w:p w14:paraId="17AEFAB3" w14:textId="77777777" w:rsidR="00A62F44" w:rsidRPr="00A62F44" w:rsidRDefault="00A62F44" w:rsidP="00A62F44">
            <w:pPr>
              <w:widowControl w:val="0"/>
              <w:suppressAutoHyphens/>
              <w:spacing w:after="0" w:line="240" w:lineRule="auto"/>
              <w:rPr>
                <w:rFonts w:ascii="Times New Roman" w:eastAsia="Times New Roman" w:hAnsi="Times New Roman" w:cs="Times New Roman"/>
                <w:kern w:val="0"/>
                <w:sz w:val="24"/>
                <w:szCs w:val="24"/>
                <w:lang w:eastAsia="ar-SA"/>
                <w14:ligatures w14:val="none"/>
              </w:rPr>
            </w:pPr>
            <w:r w:rsidRPr="00A62F44">
              <w:rPr>
                <w:rFonts w:ascii="Times New Roman" w:eastAsia="Times New Roman" w:hAnsi="Times New Roman" w:cs="Times New Roman"/>
                <w:kern w:val="0"/>
                <w:sz w:val="24"/>
                <w:szCs w:val="24"/>
                <w:lang w:eastAsia="ar-SA"/>
                <w14:ligatures w14:val="none"/>
              </w:rPr>
              <w:t>на засіданні циклової комісії економічних дисциплін та менеджменту _____________</w:t>
            </w:r>
          </w:p>
          <w:p w14:paraId="2ED470EE" w14:textId="77777777" w:rsidR="00A62F44" w:rsidRPr="00A62F44" w:rsidRDefault="00A62F44" w:rsidP="00A62F44">
            <w:pPr>
              <w:widowControl w:val="0"/>
              <w:suppressAutoHyphens/>
              <w:spacing w:after="0" w:line="240" w:lineRule="auto"/>
              <w:rPr>
                <w:rFonts w:ascii="Times New Roman" w:eastAsia="Times New Roman" w:hAnsi="Times New Roman" w:cs="Times New Roman"/>
                <w:kern w:val="0"/>
                <w:sz w:val="24"/>
                <w:szCs w:val="24"/>
                <w:lang w:eastAsia="ar-SA"/>
                <w14:ligatures w14:val="none"/>
              </w:rPr>
            </w:pPr>
            <w:r w:rsidRPr="00A62F44">
              <w:rPr>
                <w:rFonts w:ascii="Times New Roman" w:eastAsia="Times New Roman" w:hAnsi="Times New Roman" w:cs="Times New Roman"/>
                <w:kern w:val="0"/>
                <w:sz w:val="24"/>
                <w:szCs w:val="24"/>
                <w:lang w:eastAsia="ar-SA"/>
                <w14:ligatures w14:val="none"/>
              </w:rPr>
              <w:t>Протокол № 1  від  “05” вересня 2023</w:t>
            </w:r>
          </w:p>
          <w:p w14:paraId="26FD3460" w14:textId="77777777" w:rsidR="00A62F44" w:rsidRPr="00A62F44" w:rsidRDefault="00A62F44" w:rsidP="00A62F44">
            <w:pPr>
              <w:widowControl w:val="0"/>
              <w:suppressAutoHyphens/>
              <w:spacing w:after="0" w:line="240" w:lineRule="auto"/>
              <w:rPr>
                <w:rFonts w:ascii="Times New Roman" w:eastAsia="Times New Roman" w:hAnsi="Times New Roman" w:cs="Times New Roman"/>
                <w:kern w:val="0"/>
                <w:sz w:val="24"/>
                <w:szCs w:val="24"/>
                <w:lang w:eastAsia="ar-SA"/>
                <w14:ligatures w14:val="none"/>
              </w:rPr>
            </w:pPr>
            <w:r w:rsidRPr="00A62F44">
              <w:rPr>
                <w:rFonts w:ascii="Times New Roman" w:eastAsia="Times New Roman" w:hAnsi="Times New Roman" w:cs="Times New Roman"/>
                <w:kern w:val="0"/>
                <w:sz w:val="24"/>
                <w:szCs w:val="24"/>
                <w:lang w:eastAsia="ar-SA"/>
                <w14:ligatures w14:val="none"/>
              </w:rPr>
              <w:t>Голова ЦК____________________________</w:t>
            </w:r>
          </w:p>
          <w:p w14:paraId="5ACF1F84" w14:textId="77777777" w:rsidR="00A62F44" w:rsidRPr="00A62F44" w:rsidRDefault="00A62F44" w:rsidP="00A62F44">
            <w:pPr>
              <w:widowControl w:val="0"/>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A62F44">
              <w:rPr>
                <w:rFonts w:ascii="Times New Roman" w:eastAsia="Times New Roman" w:hAnsi="Times New Roman" w:cs="Times New Roman"/>
                <w:kern w:val="0"/>
                <w:sz w:val="24"/>
                <w:szCs w:val="24"/>
                <w:lang w:eastAsia="ar-SA"/>
                <w14:ligatures w14:val="none"/>
              </w:rPr>
              <w:t>__________________</w:t>
            </w:r>
            <w:r w:rsidRPr="00A62F44">
              <w:rPr>
                <w:rFonts w:ascii="Times New Roman" w:eastAsia="Times New Roman" w:hAnsi="Times New Roman" w:cs="Times New Roman"/>
                <w:kern w:val="0"/>
                <w:sz w:val="24"/>
                <w:szCs w:val="24"/>
                <w:u w:val="single"/>
                <w:lang w:eastAsia="ar-SA"/>
                <w14:ligatures w14:val="none"/>
              </w:rPr>
              <w:t xml:space="preserve">Ірина  </w:t>
            </w:r>
            <w:r w:rsidRPr="00A62F44">
              <w:rPr>
                <w:rFonts w:ascii="Times New Roman" w:eastAsia="Times New Roman" w:hAnsi="Times New Roman" w:cs="Times New Roman"/>
                <w:caps/>
                <w:kern w:val="0"/>
                <w:sz w:val="24"/>
                <w:szCs w:val="24"/>
                <w:u w:val="single"/>
                <w:lang w:eastAsia="ar-SA"/>
                <w14:ligatures w14:val="none"/>
              </w:rPr>
              <w:t>Мордвінова</w:t>
            </w:r>
          </w:p>
          <w:p w14:paraId="56F8E038" w14:textId="77777777" w:rsidR="00A62F44" w:rsidRPr="00A62F44" w:rsidRDefault="00A62F44" w:rsidP="00A62F44">
            <w:pPr>
              <w:widowControl w:val="0"/>
              <w:suppressAutoHyphens/>
              <w:spacing w:after="0" w:line="240" w:lineRule="auto"/>
              <w:jc w:val="center"/>
              <w:rPr>
                <w:rFonts w:ascii="Times New Roman" w:eastAsia="Times New Roman" w:hAnsi="Times New Roman" w:cs="Times New Roman"/>
                <w:kern w:val="0"/>
                <w:vertAlign w:val="superscript"/>
                <w:lang w:eastAsia="ar-SA"/>
                <w14:ligatures w14:val="none"/>
              </w:rPr>
            </w:pPr>
            <w:r w:rsidRPr="00A62F44">
              <w:rPr>
                <w:rFonts w:ascii="Times New Roman" w:eastAsia="Times New Roman" w:hAnsi="Times New Roman" w:cs="Times New Roman"/>
                <w:kern w:val="0"/>
                <w:sz w:val="24"/>
                <w:szCs w:val="24"/>
                <w:lang w:eastAsia="ar-SA"/>
                <w14:ligatures w14:val="none"/>
              </w:rPr>
              <w:t xml:space="preserve">       </w:t>
            </w:r>
            <w:r w:rsidRPr="00A62F44">
              <w:rPr>
                <w:rFonts w:ascii="Times New Roman" w:eastAsia="Times New Roman" w:hAnsi="Times New Roman" w:cs="Times New Roman"/>
                <w:kern w:val="0"/>
                <w:sz w:val="24"/>
                <w:szCs w:val="24"/>
                <w:vertAlign w:val="superscript"/>
                <w:lang w:eastAsia="ar-SA"/>
                <w14:ligatures w14:val="none"/>
              </w:rPr>
              <w:t>(підпис)</w:t>
            </w:r>
            <w:r w:rsidRPr="00A62F44">
              <w:rPr>
                <w:rFonts w:ascii="Times New Roman" w:eastAsia="Times New Roman" w:hAnsi="Times New Roman" w:cs="Times New Roman"/>
                <w:kern w:val="0"/>
                <w:sz w:val="24"/>
                <w:szCs w:val="24"/>
                <w:lang w:eastAsia="ar-SA"/>
                <w14:ligatures w14:val="none"/>
              </w:rPr>
              <w:t xml:space="preserve">                            </w:t>
            </w:r>
            <w:r w:rsidRPr="00A62F44">
              <w:rPr>
                <w:rFonts w:ascii="Times New Roman" w:eastAsia="Times New Roman" w:hAnsi="Times New Roman" w:cs="Times New Roman"/>
                <w:kern w:val="0"/>
                <w:vertAlign w:val="superscript"/>
                <w:lang w:eastAsia="ar-SA"/>
                <w14:ligatures w14:val="none"/>
              </w:rPr>
              <w:t>(ініціали, прізвище )</w:t>
            </w:r>
          </w:p>
        </w:tc>
        <w:tc>
          <w:tcPr>
            <w:tcW w:w="4745" w:type="dxa"/>
            <w:shd w:val="clear" w:color="auto" w:fill="auto"/>
          </w:tcPr>
          <w:p w14:paraId="24BEB94F" w14:textId="77777777" w:rsidR="00A62F44" w:rsidRPr="00A62F44" w:rsidRDefault="00A62F44" w:rsidP="00A62F44">
            <w:pPr>
              <w:widowControl w:val="0"/>
              <w:suppressAutoHyphens/>
              <w:spacing w:after="0" w:line="240" w:lineRule="auto"/>
              <w:ind w:left="35"/>
              <w:rPr>
                <w:rFonts w:ascii="Times New Roman" w:eastAsia="Times New Roman" w:hAnsi="Times New Roman" w:cs="Times New Roman"/>
                <w:kern w:val="0"/>
                <w:sz w:val="24"/>
                <w:szCs w:val="24"/>
                <w:lang w:eastAsia="ar-SA"/>
                <w14:ligatures w14:val="none"/>
              </w:rPr>
            </w:pPr>
            <w:r w:rsidRPr="00A62F44">
              <w:rPr>
                <w:rFonts w:ascii="Times New Roman" w:eastAsia="Times New Roman" w:hAnsi="Times New Roman" w:cs="Times New Roman"/>
                <w:kern w:val="0"/>
                <w:sz w:val="24"/>
                <w:szCs w:val="24"/>
                <w:lang w:eastAsia="ar-SA"/>
                <w14:ligatures w14:val="none"/>
              </w:rPr>
              <w:t xml:space="preserve">Ухвалено методичною радою коледжу </w:t>
            </w:r>
          </w:p>
          <w:p w14:paraId="43D7D3EE" w14:textId="77777777" w:rsidR="00A62F44" w:rsidRPr="00A62F44" w:rsidRDefault="00A62F44" w:rsidP="00A62F44">
            <w:pPr>
              <w:widowControl w:val="0"/>
              <w:suppressAutoHyphens/>
              <w:spacing w:after="0" w:line="240" w:lineRule="auto"/>
              <w:rPr>
                <w:rFonts w:ascii="Times New Roman" w:eastAsia="Times New Roman" w:hAnsi="Times New Roman" w:cs="Times New Roman"/>
                <w:kern w:val="0"/>
                <w:sz w:val="24"/>
                <w:szCs w:val="24"/>
                <w:lang w:eastAsia="ar-SA"/>
                <w14:ligatures w14:val="none"/>
              </w:rPr>
            </w:pPr>
          </w:p>
          <w:p w14:paraId="49EA2F32" w14:textId="77777777" w:rsidR="00A62F44" w:rsidRPr="00A62F44" w:rsidRDefault="00A62F44" w:rsidP="00A62F44">
            <w:pPr>
              <w:widowControl w:val="0"/>
              <w:suppressAutoHyphens/>
              <w:spacing w:after="0" w:line="240" w:lineRule="auto"/>
              <w:rPr>
                <w:rFonts w:ascii="Times New Roman" w:eastAsia="Times New Roman" w:hAnsi="Times New Roman" w:cs="Times New Roman"/>
                <w:kern w:val="0"/>
                <w:sz w:val="24"/>
                <w:szCs w:val="24"/>
                <w:lang w:eastAsia="ar-SA"/>
                <w14:ligatures w14:val="none"/>
              </w:rPr>
            </w:pPr>
          </w:p>
          <w:p w14:paraId="382173EC" w14:textId="77777777" w:rsidR="00A62F44" w:rsidRPr="00A62F44" w:rsidRDefault="00A62F44" w:rsidP="00A62F44">
            <w:pPr>
              <w:widowControl w:val="0"/>
              <w:suppressAutoHyphens/>
              <w:spacing w:after="0" w:line="240" w:lineRule="auto"/>
              <w:rPr>
                <w:rFonts w:ascii="Times New Roman" w:eastAsia="Times New Roman" w:hAnsi="Times New Roman" w:cs="Times New Roman"/>
                <w:kern w:val="0"/>
                <w:sz w:val="24"/>
                <w:szCs w:val="24"/>
                <w:lang w:val="ru-RU" w:eastAsia="ar-SA"/>
                <w14:ligatures w14:val="none"/>
              </w:rPr>
            </w:pPr>
            <w:r w:rsidRPr="00A62F44">
              <w:rPr>
                <w:rFonts w:ascii="Times New Roman" w:eastAsia="Times New Roman" w:hAnsi="Times New Roman" w:cs="Times New Roman"/>
                <w:kern w:val="0"/>
                <w:sz w:val="24"/>
                <w:szCs w:val="24"/>
                <w:lang w:eastAsia="ar-SA"/>
                <w14:ligatures w14:val="none"/>
              </w:rPr>
              <w:t>Протокол № 1 від “29” серпня 2023</w:t>
            </w:r>
          </w:p>
          <w:p w14:paraId="7668E7A4" w14:textId="77777777" w:rsidR="00A62F44" w:rsidRPr="00A62F44" w:rsidRDefault="00A62F44" w:rsidP="00A62F44">
            <w:pPr>
              <w:widowControl w:val="0"/>
              <w:suppressAutoHyphens/>
              <w:spacing w:after="0" w:line="240" w:lineRule="auto"/>
              <w:rPr>
                <w:rFonts w:ascii="Times New Roman" w:eastAsia="Times New Roman" w:hAnsi="Times New Roman" w:cs="Times New Roman"/>
                <w:kern w:val="0"/>
                <w:sz w:val="24"/>
                <w:szCs w:val="24"/>
                <w:lang w:eastAsia="ar-SA"/>
                <w14:ligatures w14:val="none"/>
              </w:rPr>
            </w:pPr>
            <w:r w:rsidRPr="00A62F44">
              <w:rPr>
                <w:rFonts w:ascii="Times New Roman" w:eastAsia="Times New Roman" w:hAnsi="Times New Roman" w:cs="Times New Roman"/>
                <w:kern w:val="0"/>
                <w:sz w:val="24"/>
                <w:szCs w:val="24"/>
                <w:lang w:eastAsia="ar-SA"/>
                <w14:ligatures w14:val="none"/>
              </w:rPr>
              <w:t xml:space="preserve">Заступник директора з НМР </w:t>
            </w:r>
          </w:p>
          <w:p w14:paraId="318B86A6" w14:textId="77777777" w:rsidR="00A62F44" w:rsidRPr="00A62F44" w:rsidRDefault="00A62F44" w:rsidP="00A62F44">
            <w:pPr>
              <w:widowControl w:val="0"/>
              <w:suppressAutoHyphens/>
              <w:spacing w:after="0" w:line="240" w:lineRule="auto"/>
              <w:rPr>
                <w:rFonts w:ascii="Times New Roman" w:eastAsia="Times New Roman" w:hAnsi="Times New Roman" w:cs="Times New Roman"/>
                <w:kern w:val="0"/>
                <w:sz w:val="24"/>
                <w:szCs w:val="24"/>
                <w:lang w:eastAsia="ar-SA"/>
                <w14:ligatures w14:val="none"/>
              </w:rPr>
            </w:pPr>
            <w:r w:rsidRPr="00A62F44">
              <w:rPr>
                <w:rFonts w:ascii="Times New Roman" w:eastAsia="Times New Roman" w:hAnsi="Times New Roman" w:cs="Times New Roman"/>
                <w:kern w:val="0"/>
                <w:sz w:val="24"/>
                <w:szCs w:val="24"/>
                <w:lang w:eastAsia="ar-SA"/>
                <w14:ligatures w14:val="none"/>
              </w:rPr>
              <w:t>_______________</w:t>
            </w:r>
            <w:r w:rsidRPr="00A62F44">
              <w:rPr>
                <w:rFonts w:ascii="Times New Roman" w:eastAsia="Times New Roman" w:hAnsi="Times New Roman" w:cs="Times New Roman"/>
                <w:kern w:val="0"/>
                <w:sz w:val="24"/>
                <w:szCs w:val="24"/>
                <w:u w:val="single"/>
                <w:lang w:eastAsia="ar-SA"/>
                <w14:ligatures w14:val="none"/>
              </w:rPr>
              <w:t xml:space="preserve">Альона </w:t>
            </w:r>
            <w:r w:rsidRPr="00A62F44">
              <w:rPr>
                <w:rFonts w:ascii="Times New Roman" w:eastAsia="Times New Roman" w:hAnsi="Times New Roman" w:cs="Times New Roman"/>
                <w:caps/>
                <w:kern w:val="0"/>
                <w:sz w:val="24"/>
                <w:szCs w:val="24"/>
                <w:u w:val="single"/>
                <w:lang w:eastAsia="ar-SA"/>
                <w14:ligatures w14:val="none"/>
              </w:rPr>
              <w:t>Ходаковська</w:t>
            </w:r>
          </w:p>
          <w:p w14:paraId="50B962C0" w14:textId="77777777" w:rsidR="00A62F44" w:rsidRPr="00A62F44" w:rsidRDefault="00A62F44" w:rsidP="00A62F44">
            <w:pPr>
              <w:widowControl w:val="0"/>
              <w:suppressAutoHyphens/>
              <w:spacing w:after="0" w:line="240" w:lineRule="auto"/>
              <w:rPr>
                <w:rFonts w:ascii="Times New Roman" w:eastAsia="Times New Roman" w:hAnsi="Times New Roman" w:cs="Times New Roman"/>
                <w:kern w:val="0"/>
                <w:sz w:val="24"/>
                <w:szCs w:val="24"/>
                <w:lang w:eastAsia="ar-SA"/>
                <w14:ligatures w14:val="none"/>
              </w:rPr>
            </w:pPr>
            <w:r w:rsidRPr="00A62F44">
              <w:rPr>
                <w:rFonts w:ascii="Times New Roman" w:eastAsia="Times New Roman" w:hAnsi="Times New Roman" w:cs="Times New Roman"/>
                <w:kern w:val="0"/>
                <w:sz w:val="24"/>
                <w:szCs w:val="24"/>
                <w:lang w:eastAsia="ar-SA"/>
                <w14:ligatures w14:val="none"/>
              </w:rPr>
              <w:t xml:space="preserve">         </w:t>
            </w:r>
            <w:r w:rsidRPr="00A62F44">
              <w:rPr>
                <w:rFonts w:ascii="Times New Roman" w:eastAsia="Times New Roman" w:hAnsi="Times New Roman" w:cs="Times New Roman"/>
                <w:kern w:val="0"/>
                <w:sz w:val="24"/>
                <w:szCs w:val="24"/>
                <w:vertAlign w:val="superscript"/>
                <w:lang w:eastAsia="ar-SA"/>
                <w14:ligatures w14:val="none"/>
              </w:rPr>
              <w:t>(підпис)</w:t>
            </w:r>
            <w:r w:rsidRPr="00A62F44">
              <w:rPr>
                <w:rFonts w:ascii="Times New Roman" w:eastAsia="Times New Roman" w:hAnsi="Times New Roman" w:cs="Times New Roman"/>
                <w:kern w:val="0"/>
                <w:sz w:val="24"/>
                <w:szCs w:val="24"/>
                <w:lang w:eastAsia="ar-SA"/>
                <w14:ligatures w14:val="none"/>
              </w:rPr>
              <w:t xml:space="preserve">                         </w:t>
            </w:r>
            <w:r w:rsidRPr="00A62F44">
              <w:rPr>
                <w:rFonts w:ascii="Times New Roman" w:eastAsia="Times New Roman" w:hAnsi="Times New Roman" w:cs="Times New Roman"/>
                <w:kern w:val="0"/>
                <w:vertAlign w:val="superscript"/>
                <w:lang w:eastAsia="ar-SA"/>
                <w14:ligatures w14:val="none"/>
              </w:rPr>
              <w:t>(ініціали, прізвище )</w:t>
            </w:r>
          </w:p>
        </w:tc>
      </w:tr>
    </w:tbl>
    <w:p w14:paraId="0217DACD"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8"/>
          <w:szCs w:val="28"/>
          <w:lang w:eastAsia="ar-SA"/>
          <w14:ligatures w14:val="none"/>
        </w:rPr>
      </w:pPr>
    </w:p>
    <w:p w14:paraId="68319DCC"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8"/>
          <w:szCs w:val="28"/>
          <w:lang w:eastAsia="ar-SA"/>
          <w14:ligatures w14:val="none"/>
        </w:rPr>
      </w:pPr>
    </w:p>
    <w:p w14:paraId="527F8536"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8"/>
          <w:szCs w:val="28"/>
          <w:lang w:eastAsia="ar-SA"/>
          <w14:ligatures w14:val="none"/>
        </w:rPr>
      </w:pPr>
    </w:p>
    <w:p w14:paraId="01263AE5"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8"/>
          <w:szCs w:val="28"/>
          <w:lang w:eastAsia="ar-SA"/>
          <w14:ligatures w14:val="none"/>
        </w:rPr>
      </w:pPr>
    </w:p>
    <w:p w14:paraId="32AE013D"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8"/>
          <w:szCs w:val="28"/>
          <w:lang w:eastAsia="ar-SA"/>
          <w14:ligatures w14:val="none"/>
        </w:rPr>
      </w:pPr>
    </w:p>
    <w:p w14:paraId="587254C8"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8"/>
          <w:szCs w:val="28"/>
          <w:lang w:eastAsia="ar-SA"/>
          <w14:ligatures w14:val="none"/>
        </w:rPr>
      </w:pPr>
    </w:p>
    <w:p w14:paraId="352B56E9"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8"/>
          <w:szCs w:val="28"/>
          <w:lang w:eastAsia="ar-SA"/>
          <w14:ligatures w14:val="none"/>
        </w:rPr>
      </w:pPr>
      <w:r w:rsidRPr="00A62F44">
        <w:rPr>
          <w:rFonts w:ascii="Times New Roman" w:eastAsia="Times New Roman" w:hAnsi="Times New Roman" w:cs="Times New Roman"/>
          <w:kern w:val="0"/>
          <w:sz w:val="28"/>
          <w:szCs w:val="28"/>
          <w:lang w:eastAsia="ar-SA"/>
          <w14:ligatures w14:val="none"/>
        </w:rPr>
        <w:t>202</w:t>
      </w:r>
      <w:r w:rsidRPr="00A62F44">
        <w:rPr>
          <w:rFonts w:ascii="Times New Roman" w:eastAsia="Times New Roman" w:hAnsi="Times New Roman" w:cs="Times New Roman"/>
          <w:kern w:val="0"/>
          <w:sz w:val="28"/>
          <w:szCs w:val="28"/>
          <w:lang w:val="en-US" w:eastAsia="ar-SA"/>
          <w14:ligatures w14:val="none"/>
        </w:rPr>
        <w:t>3</w:t>
      </w:r>
      <w:r w:rsidRPr="00A62F44">
        <w:rPr>
          <w:rFonts w:ascii="Times New Roman" w:eastAsia="Times New Roman" w:hAnsi="Times New Roman" w:cs="Times New Roman"/>
          <w:kern w:val="0"/>
          <w:sz w:val="28"/>
          <w:szCs w:val="28"/>
          <w:lang w:eastAsia="ar-SA"/>
          <w14:ligatures w14:val="none"/>
        </w:rPr>
        <w:t xml:space="preserve"> рік</w:t>
      </w:r>
    </w:p>
    <w:p w14:paraId="5AB1E722" w14:textId="77777777" w:rsidR="00A62F44" w:rsidRPr="00A62F44" w:rsidRDefault="00A62F44" w:rsidP="00A62F44">
      <w:pPr>
        <w:suppressAutoHyphens/>
        <w:spacing w:after="0" w:line="240" w:lineRule="auto"/>
        <w:jc w:val="center"/>
        <w:rPr>
          <w:rFonts w:ascii="Times New Roman" w:eastAsia="Times New Roman" w:hAnsi="Times New Roman" w:cs="Times New Roman"/>
          <w:b/>
          <w:bCs/>
          <w:kern w:val="0"/>
          <w:sz w:val="28"/>
          <w:szCs w:val="28"/>
          <w:lang w:eastAsia="ar-SA"/>
          <w14:ligatures w14:val="none"/>
        </w:rPr>
      </w:pPr>
      <w:r w:rsidRPr="00A62F44">
        <w:rPr>
          <w:rFonts w:ascii="Times New Roman" w:eastAsia="Times New Roman" w:hAnsi="Times New Roman" w:cs="Times New Roman"/>
          <w:kern w:val="0"/>
          <w:sz w:val="28"/>
          <w:szCs w:val="28"/>
          <w:lang w:eastAsia="ar-SA"/>
          <w14:ligatures w14:val="none"/>
        </w:rPr>
        <w:br w:type="page"/>
      </w:r>
      <w:r w:rsidRPr="00A62F44">
        <w:rPr>
          <w:rFonts w:ascii="Times New Roman" w:eastAsia="Times New Roman" w:hAnsi="Times New Roman" w:cs="Times New Roman"/>
          <w:b/>
          <w:bCs/>
          <w:kern w:val="0"/>
          <w:sz w:val="28"/>
          <w:szCs w:val="28"/>
          <w:lang w:eastAsia="ar-SA"/>
          <w14:ligatures w14:val="none"/>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A62F44" w:rsidRPr="00A62F44" w14:paraId="0075ECF4" w14:textId="77777777" w:rsidTr="00686D66">
        <w:trPr>
          <w:trHeight w:val="579"/>
        </w:trPr>
        <w:tc>
          <w:tcPr>
            <w:tcW w:w="2896" w:type="dxa"/>
            <w:vMerge w:val="restart"/>
            <w:vAlign w:val="center"/>
          </w:tcPr>
          <w:p w14:paraId="75FCEFEB"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0"/>
                <w:szCs w:val="20"/>
                <w:lang w:eastAsia="ar-SA"/>
                <w14:ligatures w14:val="none"/>
              </w:rPr>
            </w:pPr>
            <w:r w:rsidRPr="00A62F44">
              <w:rPr>
                <w:rFonts w:ascii="Times New Roman" w:eastAsia="Times New Roman" w:hAnsi="Times New Roman" w:cs="Times New Roman"/>
                <w:kern w:val="0"/>
                <w:sz w:val="20"/>
                <w:szCs w:val="20"/>
                <w:lang w:eastAsia="ar-SA"/>
                <w14:ligatures w14:val="none"/>
              </w:rPr>
              <w:t xml:space="preserve">Найменування показників </w:t>
            </w:r>
          </w:p>
        </w:tc>
        <w:tc>
          <w:tcPr>
            <w:tcW w:w="3262" w:type="dxa"/>
            <w:vMerge w:val="restart"/>
            <w:vAlign w:val="center"/>
          </w:tcPr>
          <w:p w14:paraId="038D1225"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0"/>
                <w:szCs w:val="20"/>
                <w:lang w:eastAsia="ar-SA"/>
                <w14:ligatures w14:val="none"/>
              </w:rPr>
            </w:pPr>
            <w:r w:rsidRPr="00A62F44">
              <w:rPr>
                <w:rFonts w:ascii="Times New Roman" w:eastAsia="Times New Roman" w:hAnsi="Times New Roman" w:cs="Times New Roman"/>
                <w:kern w:val="0"/>
                <w:sz w:val="20"/>
                <w:szCs w:val="20"/>
                <w:lang w:eastAsia="ar-SA"/>
                <w14:ligatures w14:val="none"/>
              </w:rPr>
              <w:t xml:space="preserve">Галузь знань, </w:t>
            </w:r>
          </w:p>
          <w:p w14:paraId="55FDCE03"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0"/>
                <w:szCs w:val="20"/>
                <w:lang w:eastAsia="ar-SA"/>
                <w14:ligatures w14:val="none"/>
              </w:rPr>
            </w:pPr>
            <w:r w:rsidRPr="00A62F44">
              <w:rPr>
                <w:rFonts w:ascii="Times New Roman" w:eastAsia="Times New Roman" w:hAnsi="Times New Roman" w:cs="Times New Roman"/>
                <w:kern w:val="0"/>
                <w:sz w:val="20"/>
                <w:szCs w:val="20"/>
                <w:lang w:eastAsia="ar-SA"/>
                <w14:ligatures w14:val="none"/>
              </w:rPr>
              <w:t>спеціальність, освітньо-кваліфікаційний рівень</w:t>
            </w:r>
          </w:p>
        </w:tc>
        <w:tc>
          <w:tcPr>
            <w:tcW w:w="3420" w:type="dxa"/>
            <w:gridSpan w:val="2"/>
            <w:vAlign w:val="center"/>
          </w:tcPr>
          <w:p w14:paraId="04D52841"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0"/>
                <w:szCs w:val="20"/>
                <w:lang w:eastAsia="ar-SA"/>
                <w14:ligatures w14:val="none"/>
              </w:rPr>
            </w:pPr>
            <w:r w:rsidRPr="00A62F44">
              <w:rPr>
                <w:rFonts w:ascii="Times New Roman" w:eastAsia="Times New Roman" w:hAnsi="Times New Roman" w:cs="Times New Roman"/>
                <w:kern w:val="0"/>
                <w:sz w:val="20"/>
                <w:szCs w:val="20"/>
                <w:lang w:eastAsia="ar-SA"/>
                <w14:ligatures w14:val="none"/>
              </w:rPr>
              <w:t>Характеристика навчальної дисципліни</w:t>
            </w:r>
          </w:p>
        </w:tc>
      </w:tr>
      <w:tr w:rsidR="00A62F44" w:rsidRPr="00A62F44" w14:paraId="1E2C6DEA" w14:textId="77777777" w:rsidTr="00686D66">
        <w:trPr>
          <w:trHeight w:val="549"/>
        </w:trPr>
        <w:tc>
          <w:tcPr>
            <w:tcW w:w="2896" w:type="dxa"/>
            <w:vMerge/>
            <w:vAlign w:val="center"/>
          </w:tcPr>
          <w:p w14:paraId="47100DFA"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0"/>
                <w:szCs w:val="20"/>
                <w:lang w:eastAsia="ar-SA"/>
                <w14:ligatures w14:val="none"/>
              </w:rPr>
            </w:pPr>
          </w:p>
        </w:tc>
        <w:tc>
          <w:tcPr>
            <w:tcW w:w="3262" w:type="dxa"/>
            <w:vMerge/>
            <w:vAlign w:val="center"/>
          </w:tcPr>
          <w:p w14:paraId="4DF518A5"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0"/>
                <w:szCs w:val="20"/>
                <w:lang w:eastAsia="ar-SA"/>
                <w14:ligatures w14:val="none"/>
              </w:rPr>
            </w:pPr>
          </w:p>
        </w:tc>
        <w:tc>
          <w:tcPr>
            <w:tcW w:w="3420" w:type="dxa"/>
            <w:gridSpan w:val="2"/>
            <w:vAlign w:val="center"/>
          </w:tcPr>
          <w:p w14:paraId="4EBF5BAA" w14:textId="77777777" w:rsidR="00A62F44" w:rsidRPr="00A62F44" w:rsidRDefault="00A62F44" w:rsidP="00A62F44">
            <w:pPr>
              <w:suppressAutoHyphens/>
              <w:spacing w:after="0" w:line="240" w:lineRule="auto"/>
              <w:jc w:val="center"/>
              <w:rPr>
                <w:rFonts w:ascii="Times New Roman" w:eastAsia="Times New Roman" w:hAnsi="Times New Roman" w:cs="Times New Roman"/>
                <w:b/>
                <w:kern w:val="0"/>
                <w:sz w:val="20"/>
                <w:szCs w:val="20"/>
                <w:lang w:eastAsia="ar-SA"/>
                <w14:ligatures w14:val="none"/>
              </w:rPr>
            </w:pPr>
            <w:r w:rsidRPr="00A62F44">
              <w:rPr>
                <w:rFonts w:ascii="Times New Roman" w:eastAsia="Times New Roman" w:hAnsi="Times New Roman" w:cs="Times New Roman"/>
                <w:b/>
                <w:kern w:val="0"/>
                <w:sz w:val="20"/>
                <w:szCs w:val="20"/>
                <w:lang w:eastAsia="ar-SA"/>
                <w14:ligatures w14:val="none"/>
              </w:rPr>
              <w:t>денна форма здобуття освіти</w:t>
            </w:r>
          </w:p>
        </w:tc>
      </w:tr>
      <w:tr w:rsidR="00A62F44" w:rsidRPr="00A62F44" w14:paraId="6D051053" w14:textId="77777777" w:rsidTr="00686D66">
        <w:trPr>
          <w:trHeight w:val="860"/>
        </w:trPr>
        <w:tc>
          <w:tcPr>
            <w:tcW w:w="2896" w:type="dxa"/>
            <w:vAlign w:val="center"/>
          </w:tcPr>
          <w:p w14:paraId="298165BA" w14:textId="70045448" w:rsidR="00A62F44" w:rsidRPr="00A62F44" w:rsidRDefault="00A62F44" w:rsidP="00A62F44">
            <w:pPr>
              <w:suppressAutoHyphens/>
              <w:spacing w:before="60" w:after="60" w:line="240" w:lineRule="auto"/>
              <w:rPr>
                <w:rFonts w:ascii="Times New Roman" w:eastAsia="Times New Roman" w:hAnsi="Times New Roman" w:cs="Times New Roman"/>
                <w:kern w:val="0"/>
                <w:sz w:val="24"/>
                <w:szCs w:val="24"/>
                <w:lang w:val="en-US" w:eastAsia="ar-SA"/>
                <w14:ligatures w14:val="none"/>
              </w:rPr>
            </w:pPr>
            <w:r w:rsidRPr="00A62F44">
              <w:rPr>
                <w:rFonts w:ascii="Times New Roman" w:eastAsia="Times New Roman" w:hAnsi="Times New Roman" w:cs="Times New Roman"/>
                <w:kern w:val="0"/>
                <w:sz w:val="24"/>
                <w:szCs w:val="24"/>
                <w:lang w:eastAsia="ar-SA"/>
                <w14:ligatures w14:val="none"/>
              </w:rPr>
              <w:t xml:space="preserve">Кількість кредитів -  </w:t>
            </w:r>
            <w:r>
              <w:rPr>
                <w:rFonts w:ascii="Times New Roman" w:eastAsia="Times New Roman" w:hAnsi="Times New Roman" w:cs="Times New Roman"/>
                <w:kern w:val="0"/>
                <w:sz w:val="24"/>
                <w:szCs w:val="24"/>
                <w:lang w:val="en-US" w:eastAsia="ar-SA"/>
                <w14:ligatures w14:val="none"/>
              </w:rPr>
              <w:t>3</w:t>
            </w:r>
          </w:p>
        </w:tc>
        <w:tc>
          <w:tcPr>
            <w:tcW w:w="3262" w:type="dxa"/>
          </w:tcPr>
          <w:p w14:paraId="6428617E"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A62F44">
              <w:rPr>
                <w:rFonts w:ascii="Times New Roman" w:eastAsia="Times New Roman" w:hAnsi="Times New Roman" w:cs="Times New Roman"/>
                <w:kern w:val="0"/>
                <w:sz w:val="24"/>
                <w:szCs w:val="24"/>
                <w:lang w:eastAsia="ar-SA"/>
                <w14:ligatures w14:val="none"/>
              </w:rPr>
              <w:t>Галузь знань</w:t>
            </w:r>
          </w:p>
          <w:p w14:paraId="7C30FF34"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0"/>
                <w:szCs w:val="20"/>
                <w:lang w:eastAsia="ar-SA"/>
                <w14:ligatures w14:val="none"/>
              </w:rPr>
            </w:pPr>
            <w:r w:rsidRPr="00A62F44">
              <w:rPr>
                <w:rFonts w:ascii="Times New Roman" w:eastAsia="Times New Roman" w:hAnsi="Times New Roman" w:cs="Times New Roman"/>
                <w:kern w:val="0"/>
                <w:sz w:val="20"/>
                <w:szCs w:val="20"/>
                <w:lang w:eastAsia="ar-SA"/>
                <w14:ligatures w14:val="none"/>
              </w:rPr>
              <w:t>___</w:t>
            </w:r>
            <w:r w:rsidRPr="00A62F44">
              <w:rPr>
                <w:rFonts w:ascii="Times New Roman" w:eastAsia="Times New Roman" w:hAnsi="Times New Roman" w:cs="Times New Roman"/>
                <w:kern w:val="0"/>
                <w:sz w:val="20"/>
                <w:szCs w:val="20"/>
                <w:u w:val="single"/>
                <w:lang w:eastAsia="ar-SA"/>
                <w14:ligatures w14:val="none"/>
              </w:rPr>
              <w:t xml:space="preserve"> менеджмент і адміністрування </w:t>
            </w:r>
          </w:p>
          <w:p w14:paraId="7EBB6553"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16"/>
                <w:szCs w:val="16"/>
                <w:lang w:eastAsia="ar-SA"/>
                <w14:ligatures w14:val="none"/>
              </w:rPr>
            </w:pPr>
            <w:r w:rsidRPr="00A62F44">
              <w:rPr>
                <w:rFonts w:ascii="Times New Roman" w:eastAsia="Times New Roman" w:hAnsi="Times New Roman" w:cs="Times New Roman"/>
                <w:kern w:val="0"/>
                <w:sz w:val="16"/>
                <w:szCs w:val="16"/>
                <w:lang w:eastAsia="ar-SA"/>
                <w14:ligatures w14:val="none"/>
              </w:rPr>
              <w:t>(шифр і назва)</w:t>
            </w:r>
          </w:p>
        </w:tc>
        <w:tc>
          <w:tcPr>
            <w:tcW w:w="3420" w:type="dxa"/>
            <w:gridSpan w:val="2"/>
            <w:vAlign w:val="center"/>
          </w:tcPr>
          <w:p w14:paraId="762B0FAB" w14:textId="7209ADDD" w:rsidR="00A62F44" w:rsidRPr="00A62F44" w:rsidRDefault="00A62F44" w:rsidP="00A62F44">
            <w:pPr>
              <w:suppressAutoHyphens/>
              <w:spacing w:after="0" w:line="240" w:lineRule="auto"/>
              <w:jc w:val="center"/>
              <w:rPr>
                <w:rFonts w:ascii="Times New Roman" w:eastAsia="Times New Roman" w:hAnsi="Times New Roman" w:cs="Times New Roman"/>
                <w:i/>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Вибіркова навчальна дисципліна</w:t>
            </w:r>
          </w:p>
        </w:tc>
      </w:tr>
      <w:tr w:rsidR="00A62F44" w:rsidRPr="00A62F44" w14:paraId="62E5C9EB" w14:textId="77777777" w:rsidTr="00686D66">
        <w:trPr>
          <w:trHeight w:val="631"/>
        </w:trPr>
        <w:tc>
          <w:tcPr>
            <w:tcW w:w="2896" w:type="dxa"/>
            <w:vMerge w:val="restart"/>
            <w:vAlign w:val="center"/>
          </w:tcPr>
          <w:p w14:paraId="76502E12" w14:textId="4B199D45" w:rsidR="00A62F44" w:rsidRPr="00A62F44" w:rsidRDefault="00A62F44" w:rsidP="00A62F44">
            <w:pPr>
              <w:suppressAutoHyphens/>
              <w:spacing w:before="60" w:after="60" w:line="240" w:lineRule="auto"/>
              <w:rPr>
                <w:rFonts w:ascii="Times New Roman" w:eastAsia="Times New Roman" w:hAnsi="Times New Roman" w:cs="Times New Roman"/>
                <w:kern w:val="0"/>
                <w:sz w:val="24"/>
                <w:szCs w:val="24"/>
                <w:lang w:val="en-US" w:eastAsia="ar-SA"/>
                <w14:ligatures w14:val="none"/>
              </w:rPr>
            </w:pPr>
            <w:r w:rsidRPr="00A62F44">
              <w:rPr>
                <w:rFonts w:ascii="Times New Roman" w:eastAsia="Times New Roman" w:hAnsi="Times New Roman" w:cs="Times New Roman"/>
                <w:kern w:val="0"/>
                <w:sz w:val="24"/>
                <w:szCs w:val="24"/>
                <w:lang w:eastAsia="ar-SA"/>
                <w14:ligatures w14:val="none"/>
              </w:rPr>
              <w:t>Розділів –</w:t>
            </w:r>
            <w:r>
              <w:rPr>
                <w:rFonts w:ascii="Times New Roman" w:eastAsia="Times New Roman" w:hAnsi="Times New Roman" w:cs="Times New Roman"/>
                <w:kern w:val="0"/>
                <w:sz w:val="24"/>
                <w:szCs w:val="24"/>
                <w:lang w:eastAsia="ar-SA"/>
                <w14:ligatures w14:val="none"/>
              </w:rPr>
              <w:t>6</w:t>
            </w:r>
          </w:p>
        </w:tc>
        <w:tc>
          <w:tcPr>
            <w:tcW w:w="3262" w:type="dxa"/>
            <w:vMerge w:val="restart"/>
            <w:vAlign w:val="center"/>
          </w:tcPr>
          <w:p w14:paraId="7D04545C"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0"/>
                <w:szCs w:val="20"/>
                <w:lang w:eastAsia="ar-SA"/>
                <w14:ligatures w14:val="none"/>
              </w:rPr>
            </w:pPr>
            <w:r w:rsidRPr="00A62F44">
              <w:rPr>
                <w:rFonts w:ascii="Times New Roman" w:eastAsia="Times New Roman" w:hAnsi="Times New Roman" w:cs="Times New Roman"/>
                <w:kern w:val="0"/>
                <w:sz w:val="24"/>
                <w:szCs w:val="24"/>
                <w:lang w:eastAsia="ar-SA"/>
                <w14:ligatures w14:val="none"/>
              </w:rPr>
              <w:t xml:space="preserve">Спеціальність </w:t>
            </w:r>
            <w:r w:rsidRPr="00A62F44">
              <w:rPr>
                <w:rFonts w:ascii="Times New Roman" w:eastAsia="Times New Roman" w:hAnsi="Times New Roman" w:cs="Times New Roman"/>
                <w:kern w:val="0"/>
                <w:sz w:val="20"/>
                <w:szCs w:val="20"/>
                <w:u w:val="single"/>
                <w:lang w:eastAsia="ar-SA"/>
                <w14:ligatures w14:val="none"/>
              </w:rPr>
              <w:t xml:space="preserve"> організація виробництва </w:t>
            </w:r>
          </w:p>
          <w:p w14:paraId="2A2535F3"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16"/>
                <w:szCs w:val="16"/>
                <w:lang w:eastAsia="ar-SA"/>
                <w14:ligatures w14:val="none"/>
              </w:rPr>
            </w:pPr>
            <w:r w:rsidRPr="00A62F44">
              <w:rPr>
                <w:rFonts w:ascii="Times New Roman" w:eastAsia="Times New Roman" w:hAnsi="Times New Roman" w:cs="Times New Roman"/>
                <w:kern w:val="0"/>
                <w:sz w:val="16"/>
                <w:szCs w:val="16"/>
                <w:lang w:eastAsia="ar-SA"/>
                <w14:ligatures w14:val="none"/>
              </w:rPr>
              <w:t>(шифр і назва)</w:t>
            </w:r>
          </w:p>
        </w:tc>
        <w:tc>
          <w:tcPr>
            <w:tcW w:w="3420" w:type="dxa"/>
            <w:gridSpan w:val="2"/>
            <w:vAlign w:val="center"/>
          </w:tcPr>
          <w:p w14:paraId="70936DBC" w14:textId="6DDC6D65" w:rsidR="00A62F44" w:rsidRPr="00A62F44" w:rsidRDefault="00A62F44" w:rsidP="00A62F44">
            <w:pPr>
              <w:suppressAutoHyphens/>
              <w:spacing w:after="0" w:line="240" w:lineRule="auto"/>
              <w:jc w:val="center"/>
              <w:rPr>
                <w:rFonts w:ascii="Times New Roman" w:eastAsia="Times New Roman" w:hAnsi="Times New Roman" w:cs="Times New Roman"/>
                <w:b/>
                <w:kern w:val="0"/>
                <w:sz w:val="24"/>
                <w:szCs w:val="24"/>
                <w:lang w:val="en-US" w:eastAsia="ar-SA"/>
                <w14:ligatures w14:val="none"/>
              </w:rPr>
            </w:pPr>
            <w:r w:rsidRPr="00A62F44">
              <w:rPr>
                <w:rFonts w:ascii="Times New Roman" w:eastAsia="Times New Roman" w:hAnsi="Times New Roman" w:cs="Times New Roman"/>
                <w:b/>
                <w:kern w:val="0"/>
                <w:sz w:val="24"/>
                <w:szCs w:val="24"/>
                <w:lang w:eastAsia="ar-SA"/>
                <w14:ligatures w14:val="none"/>
              </w:rPr>
              <w:t xml:space="preserve">Рік підготовки: </w:t>
            </w:r>
            <w:r w:rsidRPr="00A62F44">
              <w:rPr>
                <w:rFonts w:ascii="Times New Roman" w:eastAsia="Times New Roman" w:hAnsi="Times New Roman" w:cs="Times New Roman"/>
                <w:b/>
                <w:kern w:val="0"/>
                <w:sz w:val="24"/>
                <w:szCs w:val="24"/>
                <w:lang w:val="en-US" w:eastAsia="ar-SA"/>
                <w14:ligatures w14:val="none"/>
              </w:rPr>
              <w:t>3</w:t>
            </w:r>
          </w:p>
        </w:tc>
      </w:tr>
      <w:tr w:rsidR="00A62F44" w:rsidRPr="00A62F44" w14:paraId="22F0E6BA" w14:textId="77777777" w:rsidTr="00E364BF">
        <w:trPr>
          <w:trHeight w:val="396"/>
        </w:trPr>
        <w:tc>
          <w:tcPr>
            <w:tcW w:w="2896" w:type="dxa"/>
            <w:vMerge/>
            <w:tcBorders>
              <w:bottom w:val="single" w:sz="4" w:space="0" w:color="auto"/>
            </w:tcBorders>
            <w:vAlign w:val="center"/>
          </w:tcPr>
          <w:p w14:paraId="248029B2" w14:textId="77777777" w:rsidR="00A62F44" w:rsidRPr="00A62F44" w:rsidRDefault="00A62F44" w:rsidP="00A62F44">
            <w:pPr>
              <w:suppressAutoHyphens/>
              <w:spacing w:before="60" w:after="60" w:line="240" w:lineRule="auto"/>
              <w:rPr>
                <w:rFonts w:ascii="Times New Roman" w:eastAsia="Times New Roman" w:hAnsi="Times New Roman" w:cs="Times New Roman"/>
                <w:color w:val="FF0000"/>
                <w:kern w:val="0"/>
                <w:sz w:val="24"/>
                <w:szCs w:val="24"/>
                <w:lang w:eastAsia="ar-SA"/>
                <w14:ligatures w14:val="none"/>
              </w:rPr>
            </w:pPr>
          </w:p>
        </w:tc>
        <w:tc>
          <w:tcPr>
            <w:tcW w:w="3262" w:type="dxa"/>
            <w:vMerge/>
            <w:tcBorders>
              <w:bottom w:val="single" w:sz="4" w:space="0" w:color="auto"/>
            </w:tcBorders>
            <w:vAlign w:val="center"/>
          </w:tcPr>
          <w:p w14:paraId="63CC45AA"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0"/>
                <w:szCs w:val="20"/>
                <w:lang w:eastAsia="ar-SA"/>
                <w14:ligatures w14:val="none"/>
              </w:rPr>
            </w:pPr>
          </w:p>
        </w:tc>
        <w:tc>
          <w:tcPr>
            <w:tcW w:w="3420" w:type="dxa"/>
            <w:gridSpan w:val="2"/>
            <w:vMerge w:val="restart"/>
            <w:vAlign w:val="center"/>
          </w:tcPr>
          <w:p w14:paraId="2A6E07C4" w14:textId="2A5CA96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p>
          <w:p w14:paraId="4E0B4F60" w14:textId="47768F8E"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A62F44">
              <w:rPr>
                <w:rFonts w:ascii="Times New Roman" w:eastAsia="Times New Roman" w:hAnsi="Times New Roman" w:cs="Times New Roman"/>
                <w:kern w:val="0"/>
                <w:sz w:val="24"/>
                <w:szCs w:val="24"/>
                <w:lang w:eastAsia="ar-SA"/>
                <w14:ligatures w14:val="none"/>
              </w:rPr>
              <w:t>5-й</w:t>
            </w:r>
          </w:p>
        </w:tc>
      </w:tr>
      <w:tr w:rsidR="00A62F44" w:rsidRPr="00A62F44" w14:paraId="1BE6E8A7" w14:textId="77777777" w:rsidTr="00E364BF">
        <w:trPr>
          <w:trHeight w:val="570"/>
        </w:trPr>
        <w:tc>
          <w:tcPr>
            <w:tcW w:w="2896" w:type="dxa"/>
            <w:vMerge w:val="restart"/>
            <w:tcBorders>
              <w:bottom w:val="single" w:sz="4" w:space="0" w:color="auto"/>
            </w:tcBorders>
            <w:vAlign w:val="center"/>
          </w:tcPr>
          <w:p w14:paraId="0ED020AD" w14:textId="2EEC4D1F" w:rsidR="00A62F44" w:rsidRPr="00A62F44" w:rsidRDefault="00A62F44" w:rsidP="00A62F44">
            <w:pPr>
              <w:suppressAutoHyphens/>
              <w:spacing w:before="60" w:after="60" w:line="240" w:lineRule="auto"/>
              <w:rPr>
                <w:rFonts w:ascii="Times New Roman" w:eastAsia="Times New Roman" w:hAnsi="Times New Roman" w:cs="Times New Roman"/>
                <w:kern w:val="0"/>
                <w:sz w:val="24"/>
                <w:szCs w:val="24"/>
                <w:lang w:val="en-US" w:eastAsia="ar-SA"/>
                <w14:ligatures w14:val="none"/>
              </w:rPr>
            </w:pPr>
            <w:r w:rsidRPr="00A62F44">
              <w:rPr>
                <w:rFonts w:ascii="Times New Roman" w:eastAsia="Times New Roman" w:hAnsi="Times New Roman" w:cs="Times New Roman"/>
                <w:kern w:val="0"/>
                <w:sz w:val="24"/>
                <w:szCs w:val="24"/>
                <w:lang w:eastAsia="ar-SA"/>
                <w14:ligatures w14:val="none"/>
              </w:rPr>
              <w:t>Загальна кількість годин -</w:t>
            </w:r>
            <w:r>
              <w:rPr>
                <w:rFonts w:ascii="Times New Roman" w:eastAsia="Times New Roman" w:hAnsi="Times New Roman" w:cs="Times New Roman"/>
                <w:kern w:val="0"/>
                <w:sz w:val="24"/>
                <w:szCs w:val="24"/>
                <w:lang w:eastAsia="ar-SA"/>
                <w14:ligatures w14:val="none"/>
              </w:rPr>
              <w:t>90</w:t>
            </w:r>
          </w:p>
        </w:tc>
        <w:tc>
          <w:tcPr>
            <w:tcW w:w="3262" w:type="dxa"/>
            <w:vMerge/>
            <w:tcBorders>
              <w:bottom w:val="single" w:sz="4" w:space="0" w:color="auto"/>
            </w:tcBorders>
            <w:vAlign w:val="center"/>
          </w:tcPr>
          <w:p w14:paraId="61823BAD"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0"/>
                <w:szCs w:val="20"/>
                <w:lang w:eastAsia="ar-SA"/>
                <w14:ligatures w14:val="none"/>
              </w:rPr>
            </w:pPr>
          </w:p>
        </w:tc>
        <w:tc>
          <w:tcPr>
            <w:tcW w:w="3420" w:type="dxa"/>
            <w:gridSpan w:val="2"/>
            <w:vMerge/>
            <w:tcBorders>
              <w:bottom w:val="single" w:sz="4" w:space="0" w:color="auto"/>
            </w:tcBorders>
            <w:vAlign w:val="center"/>
          </w:tcPr>
          <w:p w14:paraId="7675AFD1"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p>
        </w:tc>
      </w:tr>
      <w:tr w:rsidR="00A62F44" w:rsidRPr="00A62F44" w14:paraId="58C5D063" w14:textId="77777777" w:rsidTr="00686D66">
        <w:trPr>
          <w:trHeight w:val="709"/>
        </w:trPr>
        <w:tc>
          <w:tcPr>
            <w:tcW w:w="2896" w:type="dxa"/>
            <w:vMerge/>
            <w:vAlign w:val="center"/>
          </w:tcPr>
          <w:p w14:paraId="04780EBC" w14:textId="77777777" w:rsidR="00A62F44" w:rsidRPr="00A62F44" w:rsidRDefault="00A62F44" w:rsidP="00A62F44">
            <w:pPr>
              <w:suppressAutoHyphens/>
              <w:spacing w:after="0" w:line="240" w:lineRule="auto"/>
              <w:rPr>
                <w:rFonts w:ascii="Times New Roman" w:eastAsia="Times New Roman" w:hAnsi="Times New Roman" w:cs="Times New Roman"/>
                <w:kern w:val="0"/>
                <w:sz w:val="24"/>
                <w:szCs w:val="24"/>
                <w:lang w:eastAsia="ar-SA"/>
                <w14:ligatures w14:val="none"/>
              </w:rPr>
            </w:pPr>
          </w:p>
        </w:tc>
        <w:tc>
          <w:tcPr>
            <w:tcW w:w="3262" w:type="dxa"/>
            <w:vMerge/>
            <w:vAlign w:val="center"/>
          </w:tcPr>
          <w:p w14:paraId="0CDA0164"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0"/>
                <w:szCs w:val="20"/>
                <w:lang w:eastAsia="ar-SA"/>
                <w14:ligatures w14:val="none"/>
              </w:rPr>
            </w:pPr>
          </w:p>
        </w:tc>
        <w:tc>
          <w:tcPr>
            <w:tcW w:w="3420" w:type="dxa"/>
            <w:gridSpan w:val="2"/>
            <w:vAlign w:val="center"/>
          </w:tcPr>
          <w:p w14:paraId="22740A8F" w14:textId="77777777" w:rsidR="00A62F44" w:rsidRPr="00A62F44" w:rsidRDefault="00A62F44" w:rsidP="00A62F44">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A62F44">
              <w:rPr>
                <w:rFonts w:ascii="Times New Roman" w:eastAsia="Times New Roman" w:hAnsi="Times New Roman" w:cs="Times New Roman"/>
                <w:b/>
                <w:kern w:val="0"/>
                <w:sz w:val="24"/>
                <w:szCs w:val="24"/>
                <w:lang w:eastAsia="ar-SA"/>
                <w14:ligatures w14:val="none"/>
              </w:rPr>
              <w:t>Лекції</w:t>
            </w:r>
          </w:p>
        </w:tc>
      </w:tr>
      <w:tr w:rsidR="00A62F44" w:rsidRPr="00A62F44" w14:paraId="00228525" w14:textId="77777777" w:rsidTr="006E0A78">
        <w:trPr>
          <w:trHeight w:val="320"/>
        </w:trPr>
        <w:tc>
          <w:tcPr>
            <w:tcW w:w="2896" w:type="dxa"/>
            <w:vMerge w:val="restart"/>
            <w:vAlign w:val="center"/>
          </w:tcPr>
          <w:p w14:paraId="37D847E6" w14:textId="77777777" w:rsidR="00A62F44" w:rsidRPr="00A62F44" w:rsidRDefault="00A62F44" w:rsidP="00A62F44">
            <w:pPr>
              <w:suppressAutoHyphens/>
              <w:spacing w:after="0" w:line="240" w:lineRule="auto"/>
              <w:rPr>
                <w:rFonts w:ascii="Times New Roman" w:eastAsia="Times New Roman" w:hAnsi="Times New Roman" w:cs="Times New Roman"/>
                <w:kern w:val="0"/>
                <w:sz w:val="24"/>
                <w:szCs w:val="24"/>
                <w:lang w:eastAsia="ar-SA"/>
                <w14:ligatures w14:val="none"/>
              </w:rPr>
            </w:pPr>
            <w:r w:rsidRPr="00A62F44">
              <w:rPr>
                <w:rFonts w:ascii="Times New Roman" w:eastAsia="Times New Roman" w:hAnsi="Times New Roman" w:cs="Times New Roman"/>
                <w:kern w:val="0"/>
                <w:sz w:val="24"/>
                <w:szCs w:val="24"/>
                <w:lang w:eastAsia="ar-SA"/>
                <w14:ligatures w14:val="none"/>
              </w:rPr>
              <w:t>Тижневих аудиторних годин для денної форми навчання: – 3год</w:t>
            </w:r>
          </w:p>
        </w:tc>
        <w:tc>
          <w:tcPr>
            <w:tcW w:w="3262" w:type="dxa"/>
            <w:vMerge w:val="restart"/>
            <w:vAlign w:val="center"/>
          </w:tcPr>
          <w:p w14:paraId="7F4B0589"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0"/>
                <w:szCs w:val="20"/>
                <w:lang w:eastAsia="ar-SA"/>
                <w14:ligatures w14:val="none"/>
              </w:rPr>
            </w:pPr>
            <w:r w:rsidRPr="00A62F44">
              <w:rPr>
                <w:rFonts w:ascii="Times New Roman" w:eastAsia="Times New Roman" w:hAnsi="Times New Roman" w:cs="Times New Roman"/>
                <w:kern w:val="0"/>
                <w:sz w:val="20"/>
                <w:szCs w:val="20"/>
                <w:lang w:eastAsia="ar-SA"/>
                <w14:ligatures w14:val="none"/>
              </w:rPr>
              <w:t>Освітньо-професійна програма</w:t>
            </w:r>
          </w:p>
          <w:p w14:paraId="7C2067CE"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0"/>
                <w:szCs w:val="20"/>
                <w:lang w:eastAsia="ar-SA"/>
                <w14:ligatures w14:val="none"/>
              </w:rPr>
            </w:pPr>
            <w:r w:rsidRPr="00A62F44">
              <w:rPr>
                <w:rFonts w:ascii="Times New Roman" w:eastAsia="Times New Roman" w:hAnsi="Times New Roman" w:cs="Times New Roman"/>
                <w:kern w:val="0"/>
                <w:sz w:val="20"/>
                <w:szCs w:val="20"/>
                <w:lang w:eastAsia="ar-SA"/>
                <w14:ligatures w14:val="none"/>
              </w:rPr>
              <w:t>________________________</w:t>
            </w:r>
          </w:p>
          <w:p w14:paraId="023B409A" w14:textId="77777777" w:rsidR="00A62F44" w:rsidRPr="00A62F44" w:rsidRDefault="00A62F44" w:rsidP="00A62F44">
            <w:pPr>
              <w:suppressAutoHyphens/>
              <w:spacing w:after="0" w:line="240" w:lineRule="auto"/>
              <w:jc w:val="center"/>
              <w:rPr>
                <w:rFonts w:ascii="Times New Roman" w:eastAsia="Times New Roman" w:hAnsi="Times New Roman" w:cs="Times New Roman"/>
                <w:b/>
                <w:kern w:val="0"/>
                <w:sz w:val="20"/>
                <w:szCs w:val="20"/>
                <w:lang w:eastAsia="ar-SA"/>
                <w14:ligatures w14:val="none"/>
              </w:rPr>
            </w:pPr>
            <w:r w:rsidRPr="00A62F44">
              <w:rPr>
                <w:rFonts w:ascii="Times New Roman" w:eastAsia="Times New Roman" w:hAnsi="Times New Roman" w:cs="Times New Roman"/>
                <w:kern w:val="0"/>
                <w:sz w:val="14"/>
                <w:szCs w:val="14"/>
                <w:lang w:eastAsia="ar-SA"/>
                <w14:ligatures w14:val="none"/>
              </w:rPr>
              <w:t>(якщо програм декілька, вписати назви усіх програм )</w:t>
            </w:r>
          </w:p>
        </w:tc>
        <w:tc>
          <w:tcPr>
            <w:tcW w:w="3420" w:type="dxa"/>
            <w:gridSpan w:val="2"/>
            <w:vAlign w:val="center"/>
          </w:tcPr>
          <w:p w14:paraId="04DBD261" w14:textId="4868FAB4"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A62F44">
              <w:rPr>
                <w:rFonts w:ascii="Times New Roman" w:eastAsia="Times New Roman" w:hAnsi="Times New Roman" w:cs="Times New Roman"/>
                <w:kern w:val="0"/>
                <w:sz w:val="24"/>
                <w:szCs w:val="24"/>
                <w:lang w:eastAsia="ar-SA"/>
                <w14:ligatures w14:val="none"/>
              </w:rPr>
              <w:t>1</w:t>
            </w:r>
            <w:r>
              <w:rPr>
                <w:rFonts w:ascii="Times New Roman" w:eastAsia="Times New Roman" w:hAnsi="Times New Roman" w:cs="Times New Roman"/>
                <w:kern w:val="0"/>
                <w:sz w:val="24"/>
                <w:szCs w:val="24"/>
                <w:lang w:val="en-US" w:eastAsia="ar-SA"/>
                <w14:ligatures w14:val="none"/>
              </w:rPr>
              <w:t>0</w:t>
            </w:r>
            <w:r w:rsidR="00123EA8">
              <w:rPr>
                <w:rFonts w:ascii="Times New Roman" w:eastAsia="Times New Roman" w:hAnsi="Times New Roman" w:cs="Times New Roman"/>
                <w:kern w:val="0"/>
                <w:sz w:val="24"/>
                <w:szCs w:val="24"/>
                <w:lang w:val="en-US" w:eastAsia="ar-SA"/>
                <w14:ligatures w14:val="none"/>
              </w:rPr>
              <w:t xml:space="preserve"> </w:t>
            </w:r>
            <w:r w:rsidRPr="00A62F44">
              <w:rPr>
                <w:rFonts w:ascii="Times New Roman" w:eastAsia="Times New Roman" w:hAnsi="Times New Roman" w:cs="Times New Roman"/>
                <w:kern w:val="0"/>
                <w:sz w:val="24"/>
                <w:szCs w:val="24"/>
                <w:lang w:eastAsia="ar-SA"/>
                <w14:ligatures w14:val="none"/>
              </w:rPr>
              <w:t>год.</w:t>
            </w:r>
          </w:p>
        </w:tc>
      </w:tr>
      <w:tr w:rsidR="00A62F44" w:rsidRPr="00A62F44" w14:paraId="720E2798" w14:textId="77777777" w:rsidTr="00686D66">
        <w:trPr>
          <w:trHeight w:val="320"/>
        </w:trPr>
        <w:tc>
          <w:tcPr>
            <w:tcW w:w="2896" w:type="dxa"/>
            <w:vMerge/>
            <w:vAlign w:val="center"/>
          </w:tcPr>
          <w:p w14:paraId="475A8EDE" w14:textId="77777777" w:rsidR="00A62F44" w:rsidRPr="00A62F44" w:rsidRDefault="00A62F44" w:rsidP="00A62F44">
            <w:pPr>
              <w:suppressAutoHyphens/>
              <w:spacing w:after="0" w:line="240" w:lineRule="auto"/>
              <w:rPr>
                <w:rFonts w:ascii="Times New Roman" w:eastAsia="Times New Roman" w:hAnsi="Times New Roman" w:cs="Times New Roman"/>
                <w:kern w:val="0"/>
                <w:sz w:val="24"/>
                <w:szCs w:val="24"/>
                <w:lang w:eastAsia="ar-SA"/>
                <w14:ligatures w14:val="none"/>
              </w:rPr>
            </w:pPr>
          </w:p>
        </w:tc>
        <w:tc>
          <w:tcPr>
            <w:tcW w:w="3262" w:type="dxa"/>
            <w:vMerge/>
            <w:vAlign w:val="center"/>
          </w:tcPr>
          <w:p w14:paraId="7827BDDA"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p>
        </w:tc>
        <w:tc>
          <w:tcPr>
            <w:tcW w:w="3420" w:type="dxa"/>
            <w:gridSpan w:val="2"/>
            <w:vAlign w:val="center"/>
          </w:tcPr>
          <w:p w14:paraId="27AB4F4E" w14:textId="77777777" w:rsidR="00A62F44" w:rsidRPr="00A62F44" w:rsidRDefault="00A62F44" w:rsidP="00A62F44">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A62F44">
              <w:rPr>
                <w:rFonts w:ascii="Times New Roman" w:eastAsia="Times New Roman" w:hAnsi="Times New Roman" w:cs="Times New Roman"/>
                <w:b/>
                <w:kern w:val="0"/>
                <w:sz w:val="24"/>
                <w:szCs w:val="24"/>
                <w:lang w:eastAsia="ar-SA"/>
                <w14:ligatures w14:val="none"/>
              </w:rPr>
              <w:t>Практичні, семінарські</w:t>
            </w:r>
          </w:p>
        </w:tc>
      </w:tr>
      <w:tr w:rsidR="00A62F44" w:rsidRPr="00A62F44" w14:paraId="7E9AFF04" w14:textId="77777777" w:rsidTr="00D31328">
        <w:trPr>
          <w:trHeight w:val="320"/>
        </w:trPr>
        <w:tc>
          <w:tcPr>
            <w:tcW w:w="2896" w:type="dxa"/>
            <w:vMerge/>
            <w:vAlign w:val="center"/>
          </w:tcPr>
          <w:p w14:paraId="2411DE44" w14:textId="77777777" w:rsidR="00A62F44" w:rsidRPr="00A62F44" w:rsidRDefault="00A62F44" w:rsidP="00A62F44">
            <w:pPr>
              <w:suppressAutoHyphens/>
              <w:spacing w:after="0" w:line="240" w:lineRule="auto"/>
              <w:rPr>
                <w:rFonts w:ascii="Times New Roman" w:eastAsia="Times New Roman" w:hAnsi="Times New Roman" w:cs="Times New Roman"/>
                <w:kern w:val="0"/>
                <w:sz w:val="24"/>
                <w:szCs w:val="24"/>
                <w:lang w:eastAsia="ar-SA"/>
                <w14:ligatures w14:val="none"/>
              </w:rPr>
            </w:pPr>
          </w:p>
        </w:tc>
        <w:tc>
          <w:tcPr>
            <w:tcW w:w="3262" w:type="dxa"/>
            <w:vMerge/>
            <w:vAlign w:val="center"/>
          </w:tcPr>
          <w:p w14:paraId="5C88ADD8"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p>
        </w:tc>
        <w:tc>
          <w:tcPr>
            <w:tcW w:w="3420" w:type="dxa"/>
            <w:gridSpan w:val="2"/>
            <w:vAlign w:val="center"/>
          </w:tcPr>
          <w:p w14:paraId="544BE4F2" w14:textId="26D6D6C9"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val="en-US" w:eastAsia="ar-SA"/>
                <w14:ligatures w14:val="none"/>
              </w:rPr>
              <w:t>20</w:t>
            </w:r>
            <w:r w:rsidRPr="00A62F44">
              <w:rPr>
                <w:rFonts w:ascii="Times New Roman" w:eastAsia="Times New Roman" w:hAnsi="Times New Roman" w:cs="Times New Roman"/>
                <w:kern w:val="0"/>
                <w:sz w:val="24"/>
                <w:szCs w:val="24"/>
                <w:lang w:eastAsia="ar-SA"/>
                <w14:ligatures w14:val="none"/>
              </w:rPr>
              <w:t xml:space="preserve"> год.</w:t>
            </w:r>
          </w:p>
        </w:tc>
      </w:tr>
      <w:tr w:rsidR="00A62F44" w:rsidRPr="00A62F44" w14:paraId="6AFE3E9B" w14:textId="77777777" w:rsidTr="00686D66">
        <w:trPr>
          <w:trHeight w:val="138"/>
        </w:trPr>
        <w:tc>
          <w:tcPr>
            <w:tcW w:w="2896" w:type="dxa"/>
            <w:vMerge/>
            <w:vAlign w:val="center"/>
          </w:tcPr>
          <w:p w14:paraId="1B362AE6"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p>
        </w:tc>
        <w:tc>
          <w:tcPr>
            <w:tcW w:w="3262" w:type="dxa"/>
            <w:vMerge/>
            <w:vAlign w:val="center"/>
          </w:tcPr>
          <w:p w14:paraId="08188982"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p>
        </w:tc>
        <w:tc>
          <w:tcPr>
            <w:tcW w:w="3420" w:type="dxa"/>
            <w:gridSpan w:val="2"/>
            <w:vAlign w:val="center"/>
          </w:tcPr>
          <w:p w14:paraId="305FEC6F" w14:textId="77777777" w:rsidR="00A62F44" w:rsidRPr="00A62F44" w:rsidRDefault="00A62F44" w:rsidP="00A62F44">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A62F44">
              <w:rPr>
                <w:rFonts w:ascii="Times New Roman" w:eastAsia="Times New Roman" w:hAnsi="Times New Roman" w:cs="Times New Roman"/>
                <w:b/>
                <w:kern w:val="0"/>
                <w:sz w:val="24"/>
                <w:szCs w:val="24"/>
                <w:lang w:eastAsia="ar-SA"/>
                <w14:ligatures w14:val="none"/>
              </w:rPr>
              <w:t>Лабораторні</w:t>
            </w:r>
          </w:p>
        </w:tc>
      </w:tr>
      <w:tr w:rsidR="00A62F44" w:rsidRPr="00A62F44" w14:paraId="2B1331A2" w14:textId="77777777" w:rsidTr="00686D66">
        <w:trPr>
          <w:trHeight w:val="138"/>
        </w:trPr>
        <w:tc>
          <w:tcPr>
            <w:tcW w:w="2896" w:type="dxa"/>
            <w:vMerge/>
            <w:vAlign w:val="center"/>
          </w:tcPr>
          <w:p w14:paraId="36B4A9CF"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p>
        </w:tc>
        <w:tc>
          <w:tcPr>
            <w:tcW w:w="3262" w:type="dxa"/>
            <w:vMerge w:val="restart"/>
            <w:vAlign w:val="center"/>
          </w:tcPr>
          <w:p w14:paraId="4BE33A72" w14:textId="77777777" w:rsidR="00A62F44" w:rsidRPr="00A62F44" w:rsidRDefault="00A62F44" w:rsidP="00A62F44">
            <w:pPr>
              <w:spacing w:after="0" w:line="240" w:lineRule="auto"/>
              <w:jc w:val="center"/>
              <w:rPr>
                <w:rFonts w:ascii="Times New Roman" w:eastAsia="Calibri" w:hAnsi="Times New Roman" w:cs="Times New Roman"/>
                <w:kern w:val="0"/>
                <w:sz w:val="24"/>
                <w:szCs w:val="24"/>
                <w:lang w:eastAsia="ru-RU"/>
                <w14:ligatures w14:val="none"/>
              </w:rPr>
            </w:pPr>
            <w:r w:rsidRPr="00A62F44">
              <w:rPr>
                <w:rFonts w:ascii="Times New Roman" w:eastAsia="Calibri" w:hAnsi="Times New Roman" w:cs="Times New Roman"/>
                <w:kern w:val="0"/>
                <w:sz w:val="24"/>
                <w:szCs w:val="24"/>
                <w:lang w:eastAsia="ru-RU"/>
                <w14:ligatures w14:val="none"/>
              </w:rPr>
              <w:t>Освітньо-професійний ступінь:</w:t>
            </w:r>
          </w:p>
          <w:p w14:paraId="674615DB"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A62F44">
              <w:rPr>
                <w:rFonts w:ascii="Times New Roman" w:eastAsia="Calibri" w:hAnsi="Times New Roman" w:cs="Times New Roman"/>
                <w:kern w:val="0"/>
                <w:sz w:val="24"/>
                <w:szCs w:val="24"/>
                <w:lang w:eastAsia="ru-RU"/>
                <w14:ligatures w14:val="none"/>
              </w:rPr>
              <w:t>фаховий молодший бакалавр</w:t>
            </w:r>
          </w:p>
        </w:tc>
        <w:tc>
          <w:tcPr>
            <w:tcW w:w="1620" w:type="dxa"/>
            <w:vAlign w:val="center"/>
          </w:tcPr>
          <w:p w14:paraId="06C168B9" w14:textId="77777777" w:rsidR="00A62F44" w:rsidRPr="00A62F44" w:rsidRDefault="00A62F44" w:rsidP="00A62F44">
            <w:pPr>
              <w:suppressAutoHyphens/>
              <w:spacing w:after="0" w:line="240" w:lineRule="auto"/>
              <w:jc w:val="center"/>
              <w:rPr>
                <w:rFonts w:ascii="Times New Roman" w:eastAsia="Times New Roman" w:hAnsi="Times New Roman" w:cs="Times New Roman"/>
                <w:i/>
                <w:kern w:val="0"/>
                <w:sz w:val="24"/>
                <w:szCs w:val="24"/>
                <w:lang w:eastAsia="ar-SA"/>
                <w14:ligatures w14:val="none"/>
              </w:rPr>
            </w:pPr>
          </w:p>
        </w:tc>
        <w:tc>
          <w:tcPr>
            <w:tcW w:w="1800" w:type="dxa"/>
            <w:vAlign w:val="center"/>
          </w:tcPr>
          <w:p w14:paraId="44DB45D7" w14:textId="77777777" w:rsidR="00A62F44" w:rsidRPr="00A62F44" w:rsidRDefault="00A62F44" w:rsidP="00A62F44">
            <w:pPr>
              <w:suppressAutoHyphens/>
              <w:spacing w:after="0" w:line="240" w:lineRule="auto"/>
              <w:rPr>
                <w:rFonts w:ascii="Times New Roman" w:eastAsia="Times New Roman" w:hAnsi="Times New Roman" w:cs="Times New Roman"/>
                <w:i/>
                <w:kern w:val="0"/>
                <w:sz w:val="24"/>
                <w:szCs w:val="24"/>
                <w:lang w:eastAsia="ar-SA"/>
                <w14:ligatures w14:val="none"/>
              </w:rPr>
            </w:pPr>
          </w:p>
        </w:tc>
      </w:tr>
      <w:tr w:rsidR="00A62F44" w:rsidRPr="00A62F44" w14:paraId="18681899" w14:textId="77777777" w:rsidTr="00686D66">
        <w:trPr>
          <w:trHeight w:val="138"/>
        </w:trPr>
        <w:tc>
          <w:tcPr>
            <w:tcW w:w="2896" w:type="dxa"/>
            <w:vMerge/>
            <w:vAlign w:val="center"/>
          </w:tcPr>
          <w:p w14:paraId="1A63D63E"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p>
        </w:tc>
        <w:tc>
          <w:tcPr>
            <w:tcW w:w="3262" w:type="dxa"/>
            <w:vMerge/>
            <w:vAlign w:val="center"/>
          </w:tcPr>
          <w:p w14:paraId="031EB975"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p>
        </w:tc>
        <w:tc>
          <w:tcPr>
            <w:tcW w:w="3420" w:type="dxa"/>
            <w:gridSpan w:val="2"/>
            <w:vAlign w:val="center"/>
          </w:tcPr>
          <w:p w14:paraId="4CBD6212" w14:textId="77777777" w:rsidR="00A62F44" w:rsidRPr="00A62F44" w:rsidRDefault="00A62F44" w:rsidP="00A62F44">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A62F44">
              <w:rPr>
                <w:rFonts w:ascii="Times New Roman" w:eastAsia="Times New Roman" w:hAnsi="Times New Roman" w:cs="Times New Roman"/>
                <w:b/>
                <w:kern w:val="0"/>
                <w:sz w:val="24"/>
                <w:szCs w:val="24"/>
                <w:lang w:eastAsia="ar-SA"/>
                <w14:ligatures w14:val="none"/>
              </w:rPr>
              <w:t>Самостійна робота</w:t>
            </w:r>
          </w:p>
        </w:tc>
      </w:tr>
      <w:tr w:rsidR="00A62F44" w:rsidRPr="00A62F44" w14:paraId="1246E84E" w14:textId="77777777" w:rsidTr="00997E86">
        <w:trPr>
          <w:trHeight w:val="138"/>
        </w:trPr>
        <w:tc>
          <w:tcPr>
            <w:tcW w:w="2896" w:type="dxa"/>
            <w:vMerge/>
            <w:vAlign w:val="center"/>
          </w:tcPr>
          <w:p w14:paraId="6C8457B5"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p>
        </w:tc>
        <w:tc>
          <w:tcPr>
            <w:tcW w:w="3262" w:type="dxa"/>
            <w:vMerge/>
            <w:vAlign w:val="center"/>
          </w:tcPr>
          <w:p w14:paraId="2C25A873"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p>
        </w:tc>
        <w:tc>
          <w:tcPr>
            <w:tcW w:w="3420" w:type="dxa"/>
            <w:gridSpan w:val="2"/>
            <w:vAlign w:val="center"/>
          </w:tcPr>
          <w:p w14:paraId="202C4B3D" w14:textId="77777777" w:rsidR="00A62F44" w:rsidRPr="00A62F44" w:rsidRDefault="00A62F44" w:rsidP="00A62F44">
            <w:pPr>
              <w:suppressAutoHyphens/>
              <w:spacing w:after="0" w:line="240" w:lineRule="auto"/>
              <w:jc w:val="center"/>
              <w:rPr>
                <w:rFonts w:ascii="Times New Roman" w:eastAsia="Times New Roman" w:hAnsi="Times New Roman" w:cs="Times New Roman"/>
                <w:i/>
                <w:kern w:val="0"/>
                <w:sz w:val="24"/>
                <w:szCs w:val="24"/>
                <w:lang w:eastAsia="ar-SA"/>
                <w14:ligatures w14:val="none"/>
              </w:rPr>
            </w:pPr>
            <w:r w:rsidRPr="00A62F44">
              <w:rPr>
                <w:rFonts w:ascii="Times New Roman" w:eastAsia="Times New Roman" w:hAnsi="Times New Roman" w:cs="Times New Roman"/>
                <w:kern w:val="0"/>
                <w:sz w:val="24"/>
                <w:szCs w:val="24"/>
                <w:lang w:eastAsia="ar-SA"/>
                <w14:ligatures w14:val="none"/>
              </w:rPr>
              <w:t>60 год.</w:t>
            </w:r>
          </w:p>
          <w:p w14:paraId="3A560D3E" w14:textId="5E4F27A5"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val="en-US" w:eastAsia="ar-SA"/>
                <w14:ligatures w14:val="none"/>
              </w:rPr>
            </w:pPr>
          </w:p>
        </w:tc>
      </w:tr>
      <w:tr w:rsidR="00A62F44" w:rsidRPr="00A62F44" w14:paraId="300F5872" w14:textId="77777777" w:rsidTr="00686D66">
        <w:trPr>
          <w:trHeight w:val="138"/>
        </w:trPr>
        <w:tc>
          <w:tcPr>
            <w:tcW w:w="2896" w:type="dxa"/>
            <w:vMerge/>
            <w:vAlign w:val="center"/>
          </w:tcPr>
          <w:p w14:paraId="454AB793"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p>
        </w:tc>
        <w:tc>
          <w:tcPr>
            <w:tcW w:w="3262" w:type="dxa"/>
            <w:vMerge/>
            <w:vAlign w:val="center"/>
          </w:tcPr>
          <w:p w14:paraId="5E7167EE"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p>
        </w:tc>
        <w:tc>
          <w:tcPr>
            <w:tcW w:w="3420" w:type="dxa"/>
            <w:gridSpan w:val="2"/>
            <w:vAlign w:val="center"/>
          </w:tcPr>
          <w:p w14:paraId="3FACF405" w14:textId="77777777" w:rsidR="00A62F44" w:rsidRPr="00A62F44" w:rsidRDefault="00A62F44" w:rsidP="00A62F44">
            <w:pPr>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A62F44">
              <w:rPr>
                <w:rFonts w:ascii="Times New Roman" w:eastAsia="Times New Roman" w:hAnsi="Times New Roman" w:cs="Times New Roman"/>
                <w:b/>
                <w:kern w:val="0"/>
                <w:sz w:val="24"/>
                <w:szCs w:val="24"/>
                <w:lang w:eastAsia="ar-SA"/>
                <w14:ligatures w14:val="none"/>
              </w:rPr>
              <w:t>Вид контролю</w:t>
            </w:r>
            <w:r w:rsidRPr="00A62F44">
              <w:rPr>
                <w:rFonts w:ascii="Times New Roman" w:eastAsia="Times New Roman" w:hAnsi="Times New Roman" w:cs="Times New Roman"/>
                <w:kern w:val="0"/>
                <w:sz w:val="24"/>
                <w:szCs w:val="24"/>
                <w:lang w:eastAsia="ar-SA"/>
                <w14:ligatures w14:val="none"/>
              </w:rPr>
              <w:t xml:space="preserve">: </w:t>
            </w:r>
          </w:p>
          <w:p w14:paraId="691A467F" w14:textId="306C22D0" w:rsidR="00A62F44" w:rsidRPr="00A62F44" w:rsidRDefault="00A62F44" w:rsidP="00A62F44">
            <w:pPr>
              <w:suppressAutoHyphens/>
              <w:spacing w:after="0" w:line="240" w:lineRule="auto"/>
              <w:jc w:val="center"/>
              <w:rPr>
                <w:rFonts w:ascii="Times New Roman" w:eastAsia="Times New Roman" w:hAnsi="Times New Roman" w:cs="Times New Roman"/>
                <w:i/>
                <w:kern w:val="0"/>
                <w:sz w:val="24"/>
                <w:szCs w:val="24"/>
                <w:lang w:eastAsia="ar-SA"/>
                <w14:ligatures w14:val="none"/>
              </w:rPr>
            </w:pPr>
            <w:r w:rsidRPr="00A62F44">
              <w:rPr>
                <w:rFonts w:ascii="Times New Roman" w:eastAsia="Times New Roman" w:hAnsi="Times New Roman" w:cs="Times New Roman"/>
                <w:kern w:val="0"/>
                <w:sz w:val="24"/>
                <w:szCs w:val="24"/>
                <w:lang w:eastAsia="ar-SA"/>
                <w14:ligatures w14:val="none"/>
              </w:rPr>
              <w:t xml:space="preserve">залік                 </w:t>
            </w:r>
          </w:p>
        </w:tc>
      </w:tr>
    </w:tbl>
    <w:p w14:paraId="57C0CCE1" w14:textId="77777777" w:rsidR="00A62F44" w:rsidRPr="00A62F44" w:rsidRDefault="00A62F44" w:rsidP="00A62F44">
      <w:pPr>
        <w:suppressAutoHyphens/>
        <w:spacing w:after="0" w:line="240" w:lineRule="auto"/>
        <w:jc w:val="center"/>
        <w:rPr>
          <w:rFonts w:ascii="Times New Roman" w:eastAsia="Times New Roman" w:hAnsi="Times New Roman" w:cs="Times New Roman"/>
          <w:b/>
          <w:bCs/>
          <w:kern w:val="0"/>
          <w:sz w:val="28"/>
          <w:szCs w:val="28"/>
          <w:lang w:eastAsia="ar-SA"/>
          <w14:ligatures w14:val="none"/>
        </w:rPr>
      </w:pPr>
    </w:p>
    <w:p w14:paraId="1A80A7CF" w14:textId="77777777" w:rsidR="00A62F44" w:rsidRPr="00A62F44" w:rsidRDefault="00A62F44" w:rsidP="00A62F44">
      <w:pPr>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54B28265" w14:textId="77777777" w:rsidR="00A62F44" w:rsidRPr="00A62F44" w:rsidRDefault="00A62F44" w:rsidP="00A62F44">
      <w:pPr>
        <w:keepNext/>
        <w:suppressAutoHyphens/>
        <w:spacing w:after="120" w:line="240" w:lineRule="auto"/>
        <w:jc w:val="center"/>
        <w:outlineLvl w:val="2"/>
        <w:rPr>
          <w:rFonts w:ascii="Times New Roman" w:eastAsia="Times New Roman" w:hAnsi="Times New Roman" w:cs="Times New Roman"/>
          <w:b/>
          <w:iCs/>
          <w:kern w:val="0"/>
          <w:sz w:val="24"/>
          <w:szCs w:val="24"/>
          <w:lang w:eastAsia="ar-SA"/>
          <w14:ligatures w14:val="none"/>
        </w:rPr>
      </w:pPr>
      <w:r w:rsidRPr="00A62F44">
        <w:rPr>
          <w:rFonts w:ascii="Times New Roman" w:eastAsia="Times New Roman" w:hAnsi="Times New Roman" w:cs="Times New Roman"/>
          <w:b/>
          <w:iCs/>
          <w:kern w:val="0"/>
          <w:sz w:val="24"/>
          <w:szCs w:val="24"/>
          <w:lang w:eastAsia="ar-SA"/>
          <w14:ligatures w14:val="none"/>
        </w:rPr>
        <w:t>2. Мета та завдання навчальної дисципліни</w:t>
      </w:r>
    </w:p>
    <w:p w14:paraId="16291562" w14:textId="77777777" w:rsidR="00A62F44" w:rsidRDefault="00A62F44" w:rsidP="00A62F44">
      <w:pPr>
        <w:spacing w:after="0" w:line="240" w:lineRule="auto"/>
        <w:ind w:firstLine="567"/>
        <w:jc w:val="both"/>
        <w:rPr>
          <w:rFonts w:ascii="Times New Roman" w:hAnsi="Times New Roman" w:cs="Times New Roman"/>
          <w:sz w:val="28"/>
          <w:szCs w:val="28"/>
        </w:rPr>
      </w:pPr>
      <w:r w:rsidRPr="00A62F44">
        <w:rPr>
          <w:rFonts w:ascii="Times New Roman" w:hAnsi="Times New Roman" w:cs="Times New Roman"/>
          <w:sz w:val="28"/>
          <w:szCs w:val="28"/>
        </w:rPr>
        <w:t xml:space="preserve">Метою вивчення навчальної дисципліни «HR-менеджмент» є засвоєння здобувачами вищої освіти системних знань щодо об’єктивних закономірностей, умов, процесів і специфічних особливостей HR-менеджменту, набуття вмінь з формування та реалізації кадрової політики в організаціях, раціонального відбору працівників на посади та формування дієвого трудового колективу, оцінювання та розвитку працівників, а також цілеспрямованого використання їх потенціалу з вартуванням особливостей сучасного бізнес-середовища. Основними завданнями вивчення дисципліни «HR-менеджмент» є: </w:t>
      </w:r>
    </w:p>
    <w:p w14:paraId="693DF308" w14:textId="77777777" w:rsidR="00A62F44" w:rsidRDefault="00A62F44" w:rsidP="00A62F44">
      <w:pPr>
        <w:spacing w:after="0" w:line="240" w:lineRule="auto"/>
        <w:ind w:firstLine="567"/>
        <w:jc w:val="both"/>
        <w:rPr>
          <w:rFonts w:ascii="Times New Roman" w:hAnsi="Times New Roman" w:cs="Times New Roman"/>
          <w:sz w:val="28"/>
          <w:szCs w:val="28"/>
        </w:rPr>
      </w:pPr>
      <w:r w:rsidRPr="00A62F44">
        <w:rPr>
          <w:rFonts w:ascii="Times New Roman" w:hAnsi="Times New Roman" w:cs="Times New Roman"/>
          <w:sz w:val="28"/>
          <w:szCs w:val="28"/>
        </w:rPr>
        <w:t xml:space="preserve">– вивчення ефективної системи управління людським капіталом; </w:t>
      </w:r>
    </w:p>
    <w:p w14:paraId="1E99EEB8" w14:textId="77777777" w:rsidR="00A62F44" w:rsidRDefault="00A62F44" w:rsidP="00A62F44">
      <w:pPr>
        <w:spacing w:after="0" w:line="240" w:lineRule="auto"/>
        <w:ind w:firstLine="567"/>
        <w:jc w:val="both"/>
        <w:rPr>
          <w:rFonts w:ascii="Times New Roman" w:hAnsi="Times New Roman" w:cs="Times New Roman"/>
          <w:sz w:val="28"/>
          <w:szCs w:val="28"/>
        </w:rPr>
      </w:pPr>
      <w:r w:rsidRPr="00A62F44">
        <w:rPr>
          <w:rFonts w:ascii="Times New Roman" w:hAnsi="Times New Roman" w:cs="Times New Roman"/>
          <w:sz w:val="28"/>
          <w:szCs w:val="28"/>
        </w:rPr>
        <w:t xml:space="preserve">– засвоєння концептуальних засад та методологічних принципів управління людським капіталом; </w:t>
      </w:r>
    </w:p>
    <w:p w14:paraId="3418C9E4" w14:textId="3605FBCE" w:rsidR="00A62F44" w:rsidRDefault="00A62F44" w:rsidP="00A62F44">
      <w:pPr>
        <w:spacing w:after="0" w:line="240" w:lineRule="auto"/>
        <w:ind w:firstLine="567"/>
        <w:jc w:val="both"/>
        <w:rPr>
          <w:rFonts w:ascii="Times New Roman" w:hAnsi="Times New Roman" w:cs="Times New Roman"/>
          <w:sz w:val="28"/>
          <w:szCs w:val="28"/>
        </w:rPr>
      </w:pPr>
      <w:r w:rsidRPr="00A62F44">
        <w:rPr>
          <w:rFonts w:ascii="Times New Roman" w:hAnsi="Times New Roman" w:cs="Times New Roman"/>
          <w:sz w:val="28"/>
          <w:szCs w:val="28"/>
        </w:rPr>
        <w:t xml:space="preserve">– набуття навичок формування та аналіз стану кадрової політики організації; </w:t>
      </w:r>
    </w:p>
    <w:p w14:paraId="35A40E6E" w14:textId="77777777" w:rsidR="00A62F44" w:rsidRDefault="00A62F44" w:rsidP="00A62F44">
      <w:pPr>
        <w:spacing w:after="0" w:line="240" w:lineRule="auto"/>
        <w:ind w:firstLine="567"/>
        <w:jc w:val="both"/>
        <w:rPr>
          <w:rFonts w:ascii="Times New Roman" w:hAnsi="Times New Roman" w:cs="Times New Roman"/>
          <w:sz w:val="28"/>
          <w:szCs w:val="28"/>
        </w:rPr>
      </w:pPr>
      <w:r w:rsidRPr="00A62F44">
        <w:rPr>
          <w:rFonts w:ascii="Times New Roman" w:hAnsi="Times New Roman" w:cs="Times New Roman"/>
          <w:sz w:val="28"/>
          <w:szCs w:val="28"/>
        </w:rPr>
        <w:t xml:space="preserve">– набуття навичок проектування системи управління персоналом та нормативної чисельності працівників кадрової служби підприємства; </w:t>
      </w:r>
    </w:p>
    <w:p w14:paraId="0395C734" w14:textId="1267DD5E" w:rsidR="00A62F44" w:rsidRDefault="00A62F44" w:rsidP="00A62F44">
      <w:pPr>
        <w:spacing w:after="0" w:line="240" w:lineRule="auto"/>
        <w:ind w:firstLine="567"/>
        <w:jc w:val="both"/>
        <w:rPr>
          <w:rFonts w:ascii="Times New Roman" w:hAnsi="Times New Roman" w:cs="Times New Roman"/>
          <w:sz w:val="28"/>
          <w:szCs w:val="28"/>
        </w:rPr>
      </w:pPr>
      <w:r w:rsidRPr="00A62F44">
        <w:rPr>
          <w:rFonts w:ascii="Times New Roman" w:hAnsi="Times New Roman" w:cs="Times New Roman"/>
          <w:sz w:val="28"/>
          <w:szCs w:val="28"/>
        </w:rPr>
        <w:t xml:space="preserve">– набуття навичок управління соціальним розвитком трудового колективу з вартуванням особливостей сучасного бізнес-середовища. </w:t>
      </w:r>
    </w:p>
    <w:p w14:paraId="7B60229E" w14:textId="77777777" w:rsidR="00A62F44" w:rsidRDefault="00A62F44" w:rsidP="00A62F44">
      <w:pPr>
        <w:spacing w:after="0" w:line="240" w:lineRule="auto"/>
        <w:ind w:firstLine="567"/>
        <w:jc w:val="both"/>
        <w:rPr>
          <w:rFonts w:ascii="Times New Roman" w:hAnsi="Times New Roman" w:cs="Times New Roman"/>
          <w:sz w:val="28"/>
          <w:szCs w:val="28"/>
        </w:rPr>
      </w:pPr>
      <w:r w:rsidRPr="00A62F44">
        <w:rPr>
          <w:rFonts w:ascii="Times New Roman" w:hAnsi="Times New Roman" w:cs="Times New Roman"/>
          <w:sz w:val="28"/>
          <w:szCs w:val="28"/>
        </w:rPr>
        <w:t xml:space="preserve">У результаті вивчення навчальної дисципліни студент повинен набути таких результатів навчання (знання, уміння тощо) та </w:t>
      </w:r>
      <w:proofErr w:type="spellStart"/>
      <w:r w:rsidRPr="00A62F44">
        <w:rPr>
          <w:rFonts w:ascii="Times New Roman" w:hAnsi="Times New Roman" w:cs="Times New Roman"/>
          <w:sz w:val="28"/>
          <w:szCs w:val="28"/>
        </w:rPr>
        <w:t>компетентностей</w:t>
      </w:r>
      <w:proofErr w:type="spellEnd"/>
      <w:r w:rsidRPr="00A62F44">
        <w:rPr>
          <w:rFonts w:ascii="Times New Roman" w:hAnsi="Times New Roman" w:cs="Times New Roman"/>
          <w:sz w:val="28"/>
          <w:szCs w:val="28"/>
        </w:rPr>
        <w:t xml:space="preserve">: </w:t>
      </w:r>
    </w:p>
    <w:p w14:paraId="1F99A69B" w14:textId="77777777" w:rsidR="00A62F44" w:rsidRDefault="00A62F44" w:rsidP="00A62F44">
      <w:pPr>
        <w:spacing w:after="0" w:line="240" w:lineRule="auto"/>
        <w:ind w:firstLine="567"/>
        <w:jc w:val="both"/>
        <w:rPr>
          <w:rFonts w:ascii="Times New Roman" w:hAnsi="Times New Roman" w:cs="Times New Roman"/>
          <w:sz w:val="28"/>
          <w:szCs w:val="28"/>
        </w:rPr>
      </w:pPr>
    </w:p>
    <w:p w14:paraId="6A238B50" w14:textId="77777777" w:rsidR="00A62F44" w:rsidRDefault="00A62F44" w:rsidP="00A62F44">
      <w:pPr>
        <w:spacing w:after="0" w:line="240" w:lineRule="auto"/>
        <w:ind w:firstLine="567"/>
        <w:jc w:val="both"/>
        <w:rPr>
          <w:rFonts w:ascii="Times New Roman" w:hAnsi="Times New Roman" w:cs="Times New Roman"/>
          <w:sz w:val="28"/>
          <w:szCs w:val="28"/>
        </w:rPr>
      </w:pPr>
    </w:p>
    <w:p w14:paraId="6E4650A5" w14:textId="77777777" w:rsidR="00A62F44" w:rsidRDefault="00A62F44" w:rsidP="00A62F44">
      <w:pPr>
        <w:spacing w:after="0" w:line="240" w:lineRule="auto"/>
        <w:ind w:firstLine="567"/>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815"/>
        <w:gridCol w:w="4814"/>
      </w:tblGrid>
      <w:tr w:rsidR="00A62F44" w14:paraId="31A0A987" w14:textId="77777777" w:rsidTr="00A62F44">
        <w:tc>
          <w:tcPr>
            <w:tcW w:w="4815" w:type="dxa"/>
          </w:tcPr>
          <w:p w14:paraId="332EC35C" w14:textId="762C3C8F" w:rsidR="00A62F44" w:rsidRDefault="00A62F44" w:rsidP="00A62F44">
            <w:pPr>
              <w:jc w:val="both"/>
              <w:rPr>
                <w:rFonts w:ascii="Times New Roman" w:hAnsi="Times New Roman" w:cs="Times New Roman"/>
                <w:sz w:val="28"/>
                <w:szCs w:val="28"/>
              </w:rPr>
            </w:pPr>
            <w:r w:rsidRPr="00A62F44">
              <w:rPr>
                <w:rFonts w:ascii="Times New Roman" w:hAnsi="Times New Roman" w:cs="Times New Roman"/>
                <w:sz w:val="28"/>
                <w:szCs w:val="28"/>
              </w:rPr>
              <w:t xml:space="preserve">Результати навчання та компетентності </w:t>
            </w:r>
          </w:p>
        </w:tc>
        <w:tc>
          <w:tcPr>
            <w:tcW w:w="4814" w:type="dxa"/>
          </w:tcPr>
          <w:p w14:paraId="2AD467D9" w14:textId="1A1C252D" w:rsidR="00A62F44" w:rsidRDefault="00A62F44" w:rsidP="00A62F44">
            <w:pPr>
              <w:jc w:val="both"/>
              <w:rPr>
                <w:rFonts w:ascii="Times New Roman" w:hAnsi="Times New Roman" w:cs="Times New Roman"/>
                <w:sz w:val="28"/>
                <w:szCs w:val="28"/>
              </w:rPr>
            </w:pPr>
            <w:r w:rsidRPr="00A62F44">
              <w:rPr>
                <w:rFonts w:ascii="Times New Roman" w:hAnsi="Times New Roman" w:cs="Times New Roman"/>
                <w:sz w:val="28"/>
                <w:szCs w:val="28"/>
              </w:rPr>
              <w:t>Методи і контрольні заходи</w:t>
            </w:r>
          </w:p>
        </w:tc>
      </w:tr>
      <w:tr w:rsidR="00A62F44" w14:paraId="094B6DD4" w14:textId="77777777" w:rsidTr="009A257F">
        <w:tc>
          <w:tcPr>
            <w:tcW w:w="9629" w:type="dxa"/>
            <w:gridSpan w:val="2"/>
          </w:tcPr>
          <w:p w14:paraId="7B9474A2" w14:textId="3B5E5F67" w:rsidR="00A62F44" w:rsidRDefault="00A62F44" w:rsidP="00A62F44">
            <w:pPr>
              <w:jc w:val="center"/>
              <w:rPr>
                <w:rFonts w:ascii="Times New Roman" w:hAnsi="Times New Roman" w:cs="Times New Roman"/>
                <w:sz w:val="28"/>
                <w:szCs w:val="28"/>
              </w:rPr>
            </w:pPr>
            <w:r w:rsidRPr="00A62F44">
              <w:rPr>
                <w:rFonts w:ascii="Times New Roman" w:hAnsi="Times New Roman" w:cs="Times New Roman"/>
                <w:sz w:val="28"/>
                <w:szCs w:val="28"/>
              </w:rPr>
              <w:t>Результати навчання</w:t>
            </w:r>
          </w:p>
        </w:tc>
      </w:tr>
      <w:tr w:rsidR="00A62F44" w14:paraId="65B43ED2" w14:textId="77777777" w:rsidTr="00A62F44">
        <w:tc>
          <w:tcPr>
            <w:tcW w:w="4815" w:type="dxa"/>
          </w:tcPr>
          <w:p w14:paraId="33DCA5CE" w14:textId="0C819B32" w:rsidR="00A62F44" w:rsidRDefault="00A62F44" w:rsidP="00A62F44">
            <w:pPr>
              <w:jc w:val="both"/>
              <w:rPr>
                <w:rFonts w:ascii="Times New Roman" w:hAnsi="Times New Roman" w:cs="Times New Roman"/>
                <w:sz w:val="28"/>
                <w:szCs w:val="28"/>
              </w:rPr>
            </w:pPr>
            <w:r w:rsidRPr="00A62F44">
              <w:rPr>
                <w:rFonts w:ascii="Times New Roman" w:hAnsi="Times New Roman" w:cs="Times New Roman"/>
                <w:sz w:val="28"/>
                <w:szCs w:val="28"/>
              </w:rPr>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p>
        </w:tc>
        <w:tc>
          <w:tcPr>
            <w:tcW w:w="4814" w:type="dxa"/>
          </w:tcPr>
          <w:p w14:paraId="3B0F5B74" w14:textId="77777777" w:rsidR="00A62F44" w:rsidRDefault="00A62F44" w:rsidP="00A62F44">
            <w:pPr>
              <w:jc w:val="both"/>
              <w:rPr>
                <w:rFonts w:ascii="Times New Roman" w:hAnsi="Times New Roman" w:cs="Times New Roman"/>
                <w:sz w:val="28"/>
                <w:szCs w:val="28"/>
              </w:rPr>
            </w:pPr>
            <w:r w:rsidRPr="00A62F44">
              <w:rPr>
                <w:rFonts w:ascii="Times New Roman" w:hAnsi="Times New Roman" w:cs="Times New Roman"/>
                <w:sz w:val="28"/>
                <w:szCs w:val="28"/>
              </w:rPr>
              <w:t xml:space="preserve">Методи навчання: словесні, наочні, аналітичні, репродуктивні та продуктивні </w:t>
            </w:r>
          </w:p>
          <w:p w14:paraId="5E99B6D7" w14:textId="4A084A18" w:rsidR="00A62F44" w:rsidRDefault="00A62F44" w:rsidP="00A62F44">
            <w:pPr>
              <w:jc w:val="both"/>
              <w:rPr>
                <w:rFonts w:ascii="Times New Roman" w:hAnsi="Times New Roman" w:cs="Times New Roman"/>
                <w:sz w:val="28"/>
                <w:szCs w:val="28"/>
              </w:rPr>
            </w:pPr>
            <w:r w:rsidRPr="00A62F44">
              <w:rPr>
                <w:rFonts w:ascii="Times New Roman" w:hAnsi="Times New Roman" w:cs="Times New Roman"/>
                <w:sz w:val="28"/>
                <w:szCs w:val="28"/>
              </w:rPr>
              <w:t>Контрольні заходи: - тестування;</w:t>
            </w:r>
          </w:p>
          <w:p w14:paraId="094A9219" w14:textId="77777777" w:rsidR="00A62F44" w:rsidRDefault="00A62F44" w:rsidP="00A62F44">
            <w:pPr>
              <w:jc w:val="both"/>
              <w:rPr>
                <w:rFonts w:ascii="Times New Roman" w:hAnsi="Times New Roman" w:cs="Times New Roman"/>
                <w:sz w:val="28"/>
                <w:szCs w:val="28"/>
              </w:rPr>
            </w:pPr>
            <w:r w:rsidRPr="00A62F44">
              <w:rPr>
                <w:rFonts w:ascii="Times New Roman" w:hAnsi="Times New Roman" w:cs="Times New Roman"/>
                <w:sz w:val="28"/>
                <w:szCs w:val="28"/>
              </w:rPr>
              <w:t xml:space="preserve"> - термінологічні диктанти; - опитування; </w:t>
            </w:r>
          </w:p>
          <w:p w14:paraId="2DC124F9" w14:textId="6632193D" w:rsidR="00A62F44" w:rsidRDefault="00A62F44" w:rsidP="00A62F44">
            <w:pPr>
              <w:jc w:val="both"/>
              <w:rPr>
                <w:rFonts w:ascii="Times New Roman" w:hAnsi="Times New Roman" w:cs="Times New Roman"/>
                <w:sz w:val="28"/>
                <w:szCs w:val="28"/>
              </w:rPr>
            </w:pPr>
            <w:r w:rsidRPr="00A62F44">
              <w:rPr>
                <w:rFonts w:ascii="Times New Roman" w:hAnsi="Times New Roman" w:cs="Times New Roman"/>
                <w:sz w:val="28"/>
                <w:szCs w:val="28"/>
              </w:rPr>
              <w:t xml:space="preserve">- практичне завдання: аналіз </w:t>
            </w:r>
            <w:proofErr w:type="spellStart"/>
            <w:r w:rsidRPr="00A62F44">
              <w:rPr>
                <w:rFonts w:ascii="Times New Roman" w:hAnsi="Times New Roman" w:cs="Times New Roman"/>
                <w:sz w:val="28"/>
                <w:szCs w:val="28"/>
              </w:rPr>
              <w:t>струткури</w:t>
            </w:r>
            <w:proofErr w:type="spellEnd"/>
            <w:r w:rsidRPr="00A62F44">
              <w:rPr>
                <w:rFonts w:ascii="Times New Roman" w:hAnsi="Times New Roman" w:cs="Times New Roman"/>
                <w:sz w:val="28"/>
                <w:szCs w:val="28"/>
              </w:rPr>
              <w:t xml:space="preserve"> персоналу компанії</w:t>
            </w:r>
          </w:p>
        </w:tc>
      </w:tr>
      <w:tr w:rsidR="00A62F44" w14:paraId="3CF877C8" w14:textId="77777777" w:rsidTr="00A62F44">
        <w:tc>
          <w:tcPr>
            <w:tcW w:w="4815" w:type="dxa"/>
          </w:tcPr>
          <w:p w14:paraId="2CACCE75" w14:textId="7B1FD0DB" w:rsidR="00A62F44" w:rsidRDefault="00A62F44" w:rsidP="00A62F44">
            <w:pPr>
              <w:jc w:val="both"/>
              <w:rPr>
                <w:rFonts w:ascii="Times New Roman" w:hAnsi="Times New Roman" w:cs="Times New Roman"/>
                <w:sz w:val="28"/>
                <w:szCs w:val="28"/>
              </w:rPr>
            </w:pPr>
            <w:r w:rsidRPr="00A62F44">
              <w:rPr>
                <w:rFonts w:ascii="Times New Roman" w:hAnsi="Times New Roman" w:cs="Times New Roman"/>
                <w:sz w:val="28"/>
                <w:szCs w:val="28"/>
              </w:rPr>
              <w:t>Ідентифікувати проблеми в організації та обґрунтовувати методи їх вирішення;</w:t>
            </w:r>
          </w:p>
        </w:tc>
        <w:tc>
          <w:tcPr>
            <w:tcW w:w="4814" w:type="dxa"/>
          </w:tcPr>
          <w:p w14:paraId="4EDADA60" w14:textId="32D190CD" w:rsidR="00A62F44" w:rsidRDefault="00A62F44" w:rsidP="00A62F44">
            <w:pPr>
              <w:jc w:val="both"/>
              <w:rPr>
                <w:rFonts w:ascii="Times New Roman" w:hAnsi="Times New Roman" w:cs="Times New Roman"/>
                <w:sz w:val="28"/>
                <w:szCs w:val="28"/>
              </w:rPr>
            </w:pPr>
          </w:p>
        </w:tc>
      </w:tr>
      <w:tr w:rsidR="00A62F44" w14:paraId="2FF50A86" w14:textId="77777777" w:rsidTr="00A62F44">
        <w:tc>
          <w:tcPr>
            <w:tcW w:w="4815" w:type="dxa"/>
          </w:tcPr>
          <w:p w14:paraId="11B6C893" w14:textId="77B73BB6" w:rsidR="00A62F44" w:rsidRPr="00A62F44" w:rsidRDefault="002E2C09" w:rsidP="00A62F44">
            <w:pPr>
              <w:jc w:val="both"/>
              <w:rPr>
                <w:rFonts w:ascii="Times New Roman" w:hAnsi="Times New Roman" w:cs="Times New Roman"/>
                <w:sz w:val="28"/>
                <w:szCs w:val="28"/>
              </w:rPr>
            </w:pPr>
            <w:r w:rsidRPr="00A62F44">
              <w:rPr>
                <w:rFonts w:ascii="Times New Roman" w:hAnsi="Times New Roman" w:cs="Times New Roman"/>
                <w:sz w:val="28"/>
                <w:szCs w:val="28"/>
              </w:rPr>
              <w:t>Організовувати та здійснювати ефективні комунікації всередині колективу, з представниками різних професійних груп та в міжнародному контексті</w:t>
            </w:r>
          </w:p>
        </w:tc>
        <w:tc>
          <w:tcPr>
            <w:tcW w:w="4814" w:type="dxa"/>
          </w:tcPr>
          <w:p w14:paraId="2C395EC2" w14:textId="77777777" w:rsidR="00A62F44" w:rsidRDefault="00A62F44" w:rsidP="00A62F44">
            <w:pPr>
              <w:jc w:val="both"/>
              <w:rPr>
                <w:rFonts w:ascii="Times New Roman" w:hAnsi="Times New Roman" w:cs="Times New Roman"/>
                <w:sz w:val="28"/>
                <w:szCs w:val="28"/>
              </w:rPr>
            </w:pPr>
          </w:p>
        </w:tc>
      </w:tr>
      <w:tr w:rsidR="00A62F44" w14:paraId="6657D0AE" w14:textId="77777777" w:rsidTr="00A62F44">
        <w:tc>
          <w:tcPr>
            <w:tcW w:w="4815" w:type="dxa"/>
          </w:tcPr>
          <w:p w14:paraId="094A9D19" w14:textId="1EED27F2" w:rsidR="00A62F44" w:rsidRPr="00A62F44" w:rsidRDefault="002E2C09" w:rsidP="00A62F44">
            <w:pPr>
              <w:jc w:val="both"/>
              <w:rPr>
                <w:rFonts w:ascii="Times New Roman" w:hAnsi="Times New Roman" w:cs="Times New Roman"/>
                <w:sz w:val="28"/>
                <w:szCs w:val="28"/>
              </w:rPr>
            </w:pPr>
            <w:r w:rsidRPr="00A62F44">
              <w:rPr>
                <w:rFonts w:ascii="Times New Roman" w:hAnsi="Times New Roman" w:cs="Times New Roman"/>
                <w:sz w:val="28"/>
                <w:szCs w:val="28"/>
              </w:rPr>
              <w:t>Демонструвати лідерські навички та вміння працювати у команді, взаємодіяти з людьми, впливати на їх поведінку для вирішення професійних задач</w:t>
            </w:r>
          </w:p>
        </w:tc>
        <w:tc>
          <w:tcPr>
            <w:tcW w:w="4814" w:type="dxa"/>
          </w:tcPr>
          <w:p w14:paraId="0E798108" w14:textId="77777777" w:rsidR="00A62F44" w:rsidRDefault="00A62F44" w:rsidP="00A62F44">
            <w:pPr>
              <w:jc w:val="both"/>
              <w:rPr>
                <w:rFonts w:ascii="Times New Roman" w:hAnsi="Times New Roman" w:cs="Times New Roman"/>
                <w:sz w:val="28"/>
                <w:szCs w:val="28"/>
              </w:rPr>
            </w:pPr>
          </w:p>
        </w:tc>
      </w:tr>
      <w:tr w:rsidR="00A62F44" w14:paraId="59F110B8" w14:textId="77777777" w:rsidTr="00A62F44">
        <w:tc>
          <w:tcPr>
            <w:tcW w:w="4815" w:type="dxa"/>
          </w:tcPr>
          <w:p w14:paraId="64C9E009" w14:textId="380FA3D5" w:rsidR="00A62F44" w:rsidRPr="00A62F44" w:rsidRDefault="002E2C09" w:rsidP="00A62F44">
            <w:pPr>
              <w:jc w:val="both"/>
              <w:rPr>
                <w:rFonts w:ascii="Times New Roman" w:hAnsi="Times New Roman" w:cs="Times New Roman"/>
                <w:sz w:val="28"/>
                <w:szCs w:val="28"/>
              </w:rPr>
            </w:pPr>
            <w:r w:rsidRPr="00A62F44">
              <w:rPr>
                <w:rFonts w:ascii="Times New Roman" w:hAnsi="Times New Roman" w:cs="Times New Roman"/>
                <w:sz w:val="28"/>
                <w:szCs w:val="28"/>
              </w:rPr>
              <w:t>Мати навички забезпечення особистого професійного розвитку та планування власного часу</w:t>
            </w:r>
          </w:p>
        </w:tc>
        <w:tc>
          <w:tcPr>
            <w:tcW w:w="4814" w:type="dxa"/>
          </w:tcPr>
          <w:p w14:paraId="2FA4A23F" w14:textId="77777777" w:rsidR="00A62F44" w:rsidRDefault="00A62F44" w:rsidP="00A62F44">
            <w:pPr>
              <w:jc w:val="both"/>
              <w:rPr>
                <w:rFonts w:ascii="Times New Roman" w:hAnsi="Times New Roman" w:cs="Times New Roman"/>
                <w:sz w:val="28"/>
                <w:szCs w:val="28"/>
              </w:rPr>
            </w:pPr>
          </w:p>
        </w:tc>
      </w:tr>
      <w:tr w:rsidR="002E2C09" w14:paraId="0DA7C8AB" w14:textId="77777777" w:rsidTr="002C7611">
        <w:tc>
          <w:tcPr>
            <w:tcW w:w="9629" w:type="dxa"/>
            <w:gridSpan w:val="2"/>
          </w:tcPr>
          <w:p w14:paraId="306E2C57" w14:textId="58CEF185" w:rsidR="002E2C09" w:rsidRDefault="002E2C09" w:rsidP="002E2C09">
            <w:pPr>
              <w:jc w:val="center"/>
              <w:rPr>
                <w:rFonts w:ascii="Times New Roman" w:hAnsi="Times New Roman" w:cs="Times New Roman"/>
                <w:sz w:val="28"/>
                <w:szCs w:val="28"/>
              </w:rPr>
            </w:pPr>
            <w:r w:rsidRPr="00A62F44">
              <w:rPr>
                <w:rFonts w:ascii="Times New Roman" w:hAnsi="Times New Roman" w:cs="Times New Roman"/>
                <w:sz w:val="28"/>
                <w:szCs w:val="28"/>
              </w:rPr>
              <w:t>Компетентності</w:t>
            </w:r>
          </w:p>
        </w:tc>
      </w:tr>
      <w:tr w:rsidR="002E2C09" w14:paraId="05AE34ED" w14:textId="77777777" w:rsidTr="00A62F44">
        <w:tc>
          <w:tcPr>
            <w:tcW w:w="4815" w:type="dxa"/>
          </w:tcPr>
          <w:p w14:paraId="6158A562" w14:textId="70A610D0" w:rsidR="002E2C09" w:rsidRPr="00A62F44" w:rsidRDefault="002E2C09" w:rsidP="00A62F44">
            <w:pPr>
              <w:jc w:val="both"/>
              <w:rPr>
                <w:rFonts w:ascii="Times New Roman" w:hAnsi="Times New Roman" w:cs="Times New Roman"/>
                <w:sz w:val="28"/>
                <w:szCs w:val="28"/>
              </w:rPr>
            </w:pPr>
            <w:r w:rsidRPr="00A62F44">
              <w:rPr>
                <w:rFonts w:ascii="Times New Roman" w:hAnsi="Times New Roman" w:cs="Times New Roman"/>
                <w:sz w:val="28"/>
                <w:szCs w:val="28"/>
              </w:rPr>
              <w:t>Здатність до спілкуватися з представниками інших професійних груп різного рівня (з експертами з інших галузей знань/видів економічної діяльності)</w:t>
            </w:r>
          </w:p>
        </w:tc>
        <w:tc>
          <w:tcPr>
            <w:tcW w:w="4814" w:type="dxa"/>
          </w:tcPr>
          <w:p w14:paraId="69B6685C" w14:textId="77777777" w:rsidR="002E2C09" w:rsidRDefault="002E2C09" w:rsidP="00A62F44">
            <w:pPr>
              <w:jc w:val="both"/>
              <w:rPr>
                <w:rFonts w:ascii="Times New Roman" w:hAnsi="Times New Roman" w:cs="Times New Roman"/>
                <w:sz w:val="28"/>
                <w:szCs w:val="28"/>
              </w:rPr>
            </w:pPr>
            <w:r w:rsidRPr="00A62F44">
              <w:rPr>
                <w:rFonts w:ascii="Times New Roman" w:hAnsi="Times New Roman" w:cs="Times New Roman"/>
                <w:sz w:val="28"/>
                <w:szCs w:val="28"/>
              </w:rPr>
              <w:t xml:space="preserve">Методи навчання: словесні, наочні, аналітичні, репродуктивні та продуктивні </w:t>
            </w:r>
          </w:p>
          <w:p w14:paraId="2F1D4B2A" w14:textId="77777777" w:rsidR="002E2C09" w:rsidRDefault="002E2C09" w:rsidP="00A62F44">
            <w:pPr>
              <w:jc w:val="both"/>
              <w:rPr>
                <w:rFonts w:ascii="Times New Roman" w:hAnsi="Times New Roman" w:cs="Times New Roman"/>
                <w:sz w:val="28"/>
                <w:szCs w:val="28"/>
              </w:rPr>
            </w:pPr>
            <w:r w:rsidRPr="00A62F44">
              <w:rPr>
                <w:rFonts w:ascii="Times New Roman" w:hAnsi="Times New Roman" w:cs="Times New Roman"/>
                <w:sz w:val="28"/>
                <w:szCs w:val="28"/>
              </w:rPr>
              <w:t xml:space="preserve">Контрольні заходи: </w:t>
            </w:r>
          </w:p>
          <w:p w14:paraId="578696EE" w14:textId="77777777" w:rsidR="002E2C09" w:rsidRDefault="002E2C09" w:rsidP="00A62F44">
            <w:pPr>
              <w:jc w:val="both"/>
              <w:rPr>
                <w:rFonts w:ascii="Times New Roman" w:hAnsi="Times New Roman" w:cs="Times New Roman"/>
                <w:sz w:val="28"/>
                <w:szCs w:val="28"/>
              </w:rPr>
            </w:pPr>
            <w:r w:rsidRPr="00A62F44">
              <w:rPr>
                <w:rFonts w:ascii="Times New Roman" w:hAnsi="Times New Roman" w:cs="Times New Roman"/>
                <w:sz w:val="28"/>
                <w:szCs w:val="28"/>
              </w:rPr>
              <w:t>- тестування;</w:t>
            </w:r>
          </w:p>
          <w:p w14:paraId="3291296B" w14:textId="77777777" w:rsidR="002E2C09" w:rsidRDefault="002E2C09" w:rsidP="00A62F44">
            <w:pPr>
              <w:jc w:val="both"/>
              <w:rPr>
                <w:rFonts w:ascii="Times New Roman" w:hAnsi="Times New Roman" w:cs="Times New Roman"/>
                <w:sz w:val="28"/>
                <w:szCs w:val="28"/>
              </w:rPr>
            </w:pPr>
            <w:r w:rsidRPr="00A62F44">
              <w:rPr>
                <w:rFonts w:ascii="Times New Roman" w:hAnsi="Times New Roman" w:cs="Times New Roman"/>
                <w:sz w:val="28"/>
                <w:szCs w:val="28"/>
              </w:rPr>
              <w:t xml:space="preserve"> - термінологічні диктанти; - опитування;</w:t>
            </w:r>
          </w:p>
          <w:p w14:paraId="20CD792B" w14:textId="3439BA67" w:rsidR="002E2C09" w:rsidRDefault="002E2C09" w:rsidP="00A62F44">
            <w:pPr>
              <w:jc w:val="both"/>
              <w:rPr>
                <w:rFonts w:ascii="Times New Roman" w:hAnsi="Times New Roman" w:cs="Times New Roman"/>
                <w:sz w:val="28"/>
                <w:szCs w:val="28"/>
              </w:rPr>
            </w:pPr>
            <w:r w:rsidRPr="00A62F44">
              <w:rPr>
                <w:rFonts w:ascii="Times New Roman" w:hAnsi="Times New Roman" w:cs="Times New Roman"/>
                <w:sz w:val="28"/>
                <w:szCs w:val="28"/>
              </w:rPr>
              <w:t xml:space="preserve"> - засвоєння методів та інструментарію HRменеджменту - практичне завдання: формування плану питань для співбесіди з кандидатом на заміщення вакантної посади </w:t>
            </w:r>
          </w:p>
        </w:tc>
      </w:tr>
      <w:tr w:rsidR="002E2C09" w14:paraId="0898CC63" w14:textId="77777777" w:rsidTr="00A62F44">
        <w:tc>
          <w:tcPr>
            <w:tcW w:w="4815" w:type="dxa"/>
          </w:tcPr>
          <w:p w14:paraId="11565914" w14:textId="4419C72F" w:rsidR="002E2C09" w:rsidRPr="00A62F44" w:rsidRDefault="002E2C09" w:rsidP="00A62F44">
            <w:pPr>
              <w:jc w:val="both"/>
              <w:rPr>
                <w:rFonts w:ascii="Times New Roman" w:hAnsi="Times New Roman" w:cs="Times New Roman"/>
                <w:sz w:val="28"/>
                <w:szCs w:val="28"/>
              </w:rPr>
            </w:pPr>
            <w:r w:rsidRPr="00A62F44">
              <w:rPr>
                <w:rFonts w:ascii="Times New Roman" w:hAnsi="Times New Roman" w:cs="Times New Roman"/>
                <w:sz w:val="28"/>
                <w:szCs w:val="28"/>
              </w:rPr>
              <w:t>Здатність мотивувати людей та рухатися до спільної мети</w:t>
            </w:r>
          </w:p>
        </w:tc>
        <w:tc>
          <w:tcPr>
            <w:tcW w:w="4814" w:type="dxa"/>
          </w:tcPr>
          <w:p w14:paraId="38A40D23" w14:textId="77777777" w:rsidR="002E2C09" w:rsidRDefault="002E2C09" w:rsidP="00A62F44">
            <w:pPr>
              <w:jc w:val="both"/>
              <w:rPr>
                <w:rFonts w:ascii="Times New Roman" w:hAnsi="Times New Roman" w:cs="Times New Roman"/>
                <w:sz w:val="28"/>
                <w:szCs w:val="28"/>
              </w:rPr>
            </w:pPr>
          </w:p>
        </w:tc>
      </w:tr>
      <w:tr w:rsidR="002E2C09" w14:paraId="026F5151" w14:textId="77777777" w:rsidTr="00A62F44">
        <w:tc>
          <w:tcPr>
            <w:tcW w:w="4815" w:type="dxa"/>
          </w:tcPr>
          <w:p w14:paraId="3448685C" w14:textId="7CD23CA2" w:rsidR="002E2C09" w:rsidRPr="00A62F44" w:rsidRDefault="002E2C09" w:rsidP="00A62F44">
            <w:pPr>
              <w:jc w:val="both"/>
              <w:rPr>
                <w:rFonts w:ascii="Times New Roman" w:hAnsi="Times New Roman" w:cs="Times New Roman"/>
                <w:sz w:val="28"/>
                <w:szCs w:val="28"/>
              </w:rPr>
            </w:pPr>
            <w:r w:rsidRPr="00A62F44">
              <w:rPr>
                <w:rFonts w:ascii="Times New Roman" w:hAnsi="Times New Roman" w:cs="Times New Roman"/>
                <w:sz w:val="28"/>
                <w:szCs w:val="28"/>
              </w:rPr>
              <w:t>Здатність діяти на основі етичних міркувань (мотивів).</w:t>
            </w:r>
          </w:p>
        </w:tc>
        <w:tc>
          <w:tcPr>
            <w:tcW w:w="4814" w:type="dxa"/>
          </w:tcPr>
          <w:p w14:paraId="58D870E1" w14:textId="77777777" w:rsidR="002E2C09" w:rsidRDefault="002E2C09" w:rsidP="00A62F44">
            <w:pPr>
              <w:jc w:val="both"/>
              <w:rPr>
                <w:rFonts w:ascii="Times New Roman" w:hAnsi="Times New Roman" w:cs="Times New Roman"/>
                <w:sz w:val="28"/>
                <w:szCs w:val="28"/>
              </w:rPr>
            </w:pPr>
          </w:p>
        </w:tc>
      </w:tr>
      <w:tr w:rsidR="00A62F44" w14:paraId="6B71A253" w14:textId="77777777" w:rsidTr="00A62F44">
        <w:tc>
          <w:tcPr>
            <w:tcW w:w="4815" w:type="dxa"/>
          </w:tcPr>
          <w:p w14:paraId="4F73B0A9" w14:textId="4563D4AA" w:rsidR="00A62F44" w:rsidRDefault="002E2C09" w:rsidP="00A62F44">
            <w:pPr>
              <w:jc w:val="both"/>
              <w:rPr>
                <w:rFonts w:ascii="Times New Roman" w:hAnsi="Times New Roman" w:cs="Times New Roman"/>
                <w:sz w:val="28"/>
                <w:szCs w:val="28"/>
              </w:rPr>
            </w:pPr>
            <w:r w:rsidRPr="00A62F44">
              <w:rPr>
                <w:rFonts w:ascii="Times New Roman" w:hAnsi="Times New Roman" w:cs="Times New Roman"/>
                <w:sz w:val="28"/>
                <w:szCs w:val="28"/>
              </w:rPr>
              <w:lastRenderedPageBreak/>
              <w:t xml:space="preserve">Здатність обирати та використовувати концепції, методи та інструментарій менеджменту, в тому числі у відповідності до визначених цілей та міжнародних стандартів; Здатність до саморозвитку, навчання впродовж життя та ефективного </w:t>
            </w:r>
            <w:proofErr w:type="spellStart"/>
            <w:r w:rsidRPr="00A62F44">
              <w:rPr>
                <w:rFonts w:ascii="Times New Roman" w:hAnsi="Times New Roman" w:cs="Times New Roman"/>
                <w:sz w:val="28"/>
                <w:szCs w:val="28"/>
              </w:rPr>
              <w:t>самоменеджменту</w:t>
            </w:r>
            <w:proofErr w:type="spellEnd"/>
          </w:p>
        </w:tc>
        <w:tc>
          <w:tcPr>
            <w:tcW w:w="4814" w:type="dxa"/>
          </w:tcPr>
          <w:p w14:paraId="23180482" w14:textId="4831FBCA" w:rsidR="00A62F44" w:rsidRDefault="002E2C09" w:rsidP="00A62F44">
            <w:pPr>
              <w:jc w:val="both"/>
              <w:rPr>
                <w:rFonts w:ascii="Times New Roman" w:hAnsi="Times New Roman" w:cs="Times New Roman"/>
                <w:sz w:val="28"/>
                <w:szCs w:val="28"/>
              </w:rPr>
            </w:pPr>
            <w:r w:rsidRPr="00A62F44">
              <w:rPr>
                <w:rFonts w:ascii="Times New Roman" w:hAnsi="Times New Roman" w:cs="Times New Roman"/>
                <w:sz w:val="28"/>
                <w:szCs w:val="28"/>
              </w:rPr>
              <w:t xml:space="preserve">Завдання 1. Рішення задач. Завдання 2. Скласти резюме з наявної автобіографії. Завдання 3. Розробити </w:t>
            </w:r>
            <w:proofErr w:type="spellStart"/>
            <w:r w:rsidRPr="00A62F44">
              <w:rPr>
                <w:rFonts w:ascii="Times New Roman" w:hAnsi="Times New Roman" w:cs="Times New Roman"/>
                <w:sz w:val="28"/>
                <w:szCs w:val="28"/>
              </w:rPr>
              <w:t>професіограму</w:t>
            </w:r>
            <w:proofErr w:type="spellEnd"/>
            <w:r w:rsidRPr="00A62F44">
              <w:rPr>
                <w:rFonts w:ascii="Times New Roman" w:hAnsi="Times New Roman" w:cs="Times New Roman"/>
                <w:sz w:val="28"/>
                <w:szCs w:val="28"/>
              </w:rPr>
              <w:t xml:space="preserve"> для спеціалістів обраного фаху Здатність формувати лідерські якості та демонструвати їх в процесі управління людьми; Здатність використовувати психологічні технології роботи з персоналом</w:t>
            </w:r>
          </w:p>
        </w:tc>
      </w:tr>
    </w:tbl>
    <w:p w14:paraId="526A17A1" w14:textId="77777777" w:rsidR="002E2C09" w:rsidRDefault="002E2C09" w:rsidP="00A62F44">
      <w:pPr>
        <w:spacing w:after="0" w:line="240" w:lineRule="auto"/>
        <w:ind w:firstLine="567"/>
        <w:jc w:val="both"/>
        <w:rPr>
          <w:rFonts w:ascii="Times New Roman" w:hAnsi="Times New Roman" w:cs="Times New Roman"/>
          <w:sz w:val="28"/>
          <w:szCs w:val="28"/>
        </w:rPr>
      </w:pPr>
    </w:p>
    <w:p w14:paraId="5BC8DC37" w14:textId="3D1464C1" w:rsidR="00A62F44" w:rsidRDefault="00A62F44" w:rsidP="00A62F44">
      <w:pPr>
        <w:spacing w:after="0" w:line="240" w:lineRule="auto"/>
        <w:ind w:firstLine="567"/>
        <w:jc w:val="both"/>
        <w:rPr>
          <w:rFonts w:ascii="Times New Roman" w:hAnsi="Times New Roman" w:cs="Times New Roman"/>
          <w:sz w:val="28"/>
          <w:szCs w:val="28"/>
        </w:rPr>
      </w:pPr>
      <w:r w:rsidRPr="00A62F44">
        <w:rPr>
          <w:rFonts w:ascii="Times New Roman" w:hAnsi="Times New Roman" w:cs="Times New Roman"/>
          <w:sz w:val="28"/>
          <w:szCs w:val="28"/>
        </w:rPr>
        <w:t xml:space="preserve">Міждисциплінарні зв’язки. Вивчення навчальної дисципліни «HR-менеджмент» базується на теоретичних положеннях класиків економіки, менеджменту, маркетингу, соціології, психології, соціальної психології та педагогіки. </w:t>
      </w:r>
    </w:p>
    <w:p w14:paraId="4E7499B9" w14:textId="3B6CE639" w:rsidR="00E82A69" w:rsidRDefault="00A62F44" w:rsidP="00A62F44">
      <w:pPr>
        <w:spacing w:after="0" w:line="240" w:lineRule="auto"/>
        <w:ind w:firstLine="567"/>
        <w:jc w:val="both"/>
        <w:rPr>
          <w:rFonts w:ascii="Times New Roman" w:hAnsi="Times New Roman" w:cs="Times New Roman"/>
          <w:sz w:val="28"/>
          <w:szCs w:val="28"/>
        </w:rPr>
      </w:pPr>
      <w:r w:rsidRPr="00A62F44">
        <w:rPr>
          <w:rFonts w:ascii="Times New Roman" w:hAnsi="Times New Roman" w:cs="Times New Roman"/>
          <w:sz w:val="28"/>
          <w:szCs w:val="28"/>
        </w:rPr>
        <w:t>Основою вивчення є теоретичні положення щодо управління, налагодження та координації роботи персоналу в сучасних умовах ринку, розробки механізмів їх розвитку. Курс пов'язаний з курсами: «Менеджмент», «Філософія»</w:t>
      </w:r>
    </w:p>
    <w:p w14:paraId="440A2FB7" w14:textId="77777777" w:rsidR="00A62F44" w:rsidRDefault="00A62F44" w:rsidP="00A62F44">
      <w:pPr>
        <w:spacing w:after="0" w:line="240" w:lineRule="auto"/>
        <w:ind w:firstLine="567"/>
        <w:rPr>
          <w:rFonts w:ascii="Times New Roman" w:hAnsi="Times New Roman" w:cs="Times New Roman"/>
          <w:sz w:val="28"/>
          <w:szCs w:val="28"/>
        </w:rPr>
      </w:pPr>
    </w:p>
    <w:p w14:paraId="2E7A7CDA" w14:textId="77777777" w:rsidR="002E2C09" w:rsidRDefault="002E2C09" w:rsidP="002E2C09">
      <w:pPr>
        <w:spacing w:after="0" w:line="240" w:lineRule="auto"/>
        <w:ind w:firstLine="567"/>
        <w:jc w:val="both"/>
        <w:rPr>
          <w:rFonts w:ascii="Times New Roman" w:hAnsi="Times New Roman" w:cs="Times New Roman"/>
          <w:sz w:val="28"/>
          <w:szCs w:val="28"/>
        </w:rPr>
      </w:pPr>
      <w:r w:rsidRPr="002E2C09">
        <w:rPr>
          <w:rFonts w:ascii="Times New Roman" w:hAnsi="Times New Roman" w:cs="Times New Roman"/>
          <w:sz w:val="28"/>
          <w:szCs w:val="28"/>
        </w:rPr>
        <w:t>3. Програма навчальної дисципліни</w:t>
      </w:r>
    </w:p>
    <w:p w14:paraId="2C887262" w14:textId="77777777" w:rsidR="002E2C09" w:rsidRDefault="002E2C09" w:rsidP="002E2C09">
      <w:pPr>
        <w:spacing w:after="0" w:line="240" w:lineRule="auto"/>
        <w:ind w:firstLine="567"/>
        <w:jc w:val="both"/>
        <w:rPr>
          <w:rFonts w:ascii="Times New Roman" w:hAnsi="Times New Roman" w:cs="Times New Roman"/>
          <w:sz w:val="28"/>
          <w:szCs w:val="28"/>
        </w:rPr>
      </w:pPr>
      <w:bookmarkStart w:id="0" w:name="_Hlk157769077"/>
    </w:p>
    <w:p w14:paraId="481F917F" w14:textId="77777777" w:rsidR="002E2C09" w:rsidRPr="002E2C09" w:rsidRDefault="002E2C09" w:rsidP="002E2C09">
      <w:pPr>
        <w:spacing w:after="0" w:line="240" w:lineRule="auto"/>
        <w:ind w:firstLine="567"/>
        <w:jc w:val="both"/>
        <w:rPr>
          <w:rFonts w:ascii="Times New Roman" w:hAnsi="Times New Roman" w:cs="Times New Roman"/>
          <w:b/>
          <w:bCs/>
          <w:sz w:val="28"/>
          <w:szCs w:val="28"/>
        </w:rPr>
      </w:pPr>
      <w:r w:rsidRPr="002E2C09">
        <w:rPr>
          <w:rFonts w:ascii="Times New Roman" w:hAnsi="Times New Roman" w:cs="Times New Roman"/>
          <w:sz w:val="28"/>
          <w:szCs w:val="28"/>
        </w:rPr>
        <w:t xml:space="preserve"> </w:t>
      </w:r>
      <w:r w:rsidRPr="002E2C09">
        <w:rPr>
          <w:rFonts w:ascii="Times New Roman" w:hAnsi="Times New Roman" w:cs="Times New Roman"/>
          <w:b/>
          <w:bCs/>
          <w:sz w:val="28"/>
          <w:szCs w:val="28"/>
        </w:rPr>
        <w:t xml:space="preserve">Змістовий модуль 1. Сутність сучасних концепцій HR-менеджменту </w:t>
      </w:r>
    </w:p>
    <w:p w14:paraId="6C069046" w14:textId="77777777" w:rsidR="002E2C09" w:rsidRDefault="002E2C09" w:rsidP="002E2C09">
      <w:pPr>
        <w:spacing w:after="0" w:line="240" w:lineRule="auto"/>
        <w:ind w:firstLine="567"/>
        <w:jc w:val="both"/>
        <w:rPr>
          <w:rFonts w:ascii="Times New Roman" w:hAnsi="Times New Roman" w:cs="Times New Roman"/>
          <w:b/>
          <w:bCs/>
          <w:sz w:val="28"/>
          <w:szCs w:val="28"/>
        </w:rPr>
      </w:pPr>
      <w:r w:rsidRPr="002E2C09">
        <w:rPr>
          <w:rFonts w:ascii="Times New Roman" w:hAnsi="Times New Roman" w:cs="Times New Roman"/>
          <w:b/>
          <w:bCs/>
          <w:sz w:val="28"/>
          <w:szCs w:val="28"/>
        </w:rPr>
        <w:t>Тема 1. HR-менеджмент у системі менеджменту організацій</w:t>
      </w:r>
    </w:p>
    <w:p w14:paraId="4D341350" w14:textId="1F571D2A" w:rsidR="002E2C09" w:rsidRDefault="002E2C09" w:rsidP="002E2C09">
      <w:pPr>
        <w:spacing w:after="0" w:line="240" w:lineRule="auto"/>
        <w:ind w:firstLine="567"/>
        <w:jc w:val="both"/>
        <w:rPr>
          <w:rFonts w:ascii="Times New Roman" w:hAnsi="Times New Roman" w:cs="Times New Roman"/>
          <w:sz w:val="28"/>
          <w:szCs w:val="28"/>
        </w:rPr>
      </w:pPr>
      <w:r w:rsidRPr="002E2C09">
        <w:rPr>
          <w:rFonts w:ascii="Times New Roman" w:hAnsi="Times New Roman" w:cs="Times New Roman"/>
          <w:sz w:val="28"/>
          <w:szCs w:val="28"/>
        </w:rPr>
        <w:t xml:space="preserve"> Роль та значення управління персоналом як науки. Людина як суб'єкт і об'єкт управління персоналом. Орієнтація персоналу на корпоративну культуру. Особливості та роль персоналу в досягненні конкурентоспроможності сучасних організацій. Проблеми та тенденції у кадровому менеджменті успішних компаній. Управління персоналом як специфічна функція менеджменту. Зміст понять «трудові ресурси», «персонал», «трудовий потенціал» «кадри». Системний підхід до управління персоналом організації. Основні елементи (підсистеми) управління персоналом. Етапи історичного розвитку управління персоналом. Аналіз сучасних концепцій і теорій управління персоналом. Зміст концепцій «управління кадрами», «управління персоналом», «менеджмент персоналу», «управління людськими ресурсами». Особливості управління персоналом у закордонних компаніях: можливості використання досвіду. Поняття та значення кадрової політики в організації. Фактори, що впливають на формування кадрової політики та умови її реалізації. Класифікація типів кадрової політики за основними ознаками. Зміст кадрової політики на різних етапах життєвого циклу організації. Етапи розробки (проектування) кадрової політики та їх зміст: нормування, програмування та моніторинг персоналу. Розробка та реалізація кадрової політики у концептуальних кадрових документах. Правова база для. здійснення сучасної кадрової політики (зміст та протиріччя). Сутність стратегії управління персоналом. Основні типи кадрової стратегії. Взаємозв'язок стратегії розвитку організації, стратегії управління персоналом та кадрової політики. Механізм розроблення та реалізації стратегії управління персоналом. Прогнозування в роботі з персоналом як основа розроблення кадрової стратегії. </w:t>
      </w:r>
    </w:p>
    <w:p w14:paraId="76A126B6" w14:textId="77777777" w:rsidR="002E2C09" w:rsidRDefault="002E2C09" w:rsidP="002E2C09">
      <w:pPr>
        <w:spacing w:after="0" w:line="240" w:lineRule="auto"/>
        <w:ind w:firstLine="567"/>
        <w:jc w:val="both"/>
        <w:rPr>
          <w:rFonts w:ascii="Times New Roman" w:hAnsi="Times New Roman" w:cs="Times New Roman"/>
          <w:sz w:val="28"/>
          <w:szCs w:val="28"/>
        </w:rPr>
      </w:pPr>
    </w:p>
    <w:p w14:paraId="6186C5B5" w14:textId="0A5B9649" w:rsidR="002E2C09" w:rsidRPr="002E2C09" w:rsidRDefault="002E2C09" w:rsidP="002E2C09">
      <w:pPr>
        <w:spacing w:after="0" w:line="240" w:lineRule="auto"/>
        <w:ind w:firstLine="567"/>
        <w:jc w:val="both"/>
        <w:rPr>
          <w:rFonts w:ascii="Times New Roman" w:hAnsi="Times New Roman" w:cs="Times New Roman"/>
          <w:b/>
          <w:bCs/>
          <w:sz w:val="28"/>
          <w:szCs w:val="28"/>
        </w:rPr>
      </w:pPr>
      <w:r w:rsidRPr="002E2C09">
        <w:rPr>
          <w:rFonts w:ascii="Times New Roman" w:hAnsi="Times New Roman" w:cs="Times New Roman"/>
          <w:b/>
          <w:bCs/>
          <w:sz w:val="28"/>
          <w:szCs w:val="28"/>
        </w:rPr>
        <w:lastRenderedPageBreak/>
        <w:t xml:space="preserve">Тема 2. HR-менеджмент як соціальна система </w:t>
      </w:r>
    </w:p>
    <w:p w14:paraId="05CA1306" w14:textId="77777777" w:rsidR="002E2C09" w:rsidRDefault="002E2C09" w:rsidP="002E2C09">
      <w:pPr>
        <w:spacing w:after="0" w:line="240" w:lineRule="auto"/>
        <w:ind w:firstLine="567"/>
        <w:jc w:val="both"/>
        <w:rPr>
          <w:rFonts w:ascii="Times New Roman" w:hAnsi="Times New Roman" w:cs="Times New Roman"/>
          <w:sz w:val="28"/>
          <w:szCs w:val="28"/>
        </w:rPr>
      </w:pPr>
      <w:r w:rsidRPr="002E2C09">
        <w:rPr>
          <w:rFonts w:ascii="Times New Roman" w:hAnsi="Times New Roman" w:cs="Times New Roman"/>
          <w:sz w:val="28"/>
          <w:szCs w:val="28"/>
        </w:rPr>
        <w:t xml:space="preserve">Характерні риси особистості, що пов'язані з її поведінкою в організації. Поняття особистості. Ціннісна орієнтація працівника. Індивід й індивідуальність: спільне та відмінне персоналу. Класифікація персоналу за категоріями та її характеристика: виробничий персонал (робітники) та управлінський персонал (службовці), зміст виконуваних функцій та основні категорії в організаціях </w:t>
      </w:r>
      <w:proofErr w:type="spellStart"/>
      <w:r w:rsidRPr="002E2C09">
        <w:rPr>
          <w:rFonts w:ascii="Times New Roman" w:hAnsi="Times New Roman" w:cs="Times New Roman"/>
          <w:sz w:val="28"/>
          <w:szCs w:val="28"/>
        </w:rPr>
        <w:t>різних,сфер</w:t>
      </w:r>
      <w:proofErr w:type="spellEnd"/>
      <w:r w:rsidRPr="002E2C09">
        <w:rPr>
          <w:rFonts w:ascii="Times New Roman" w:hAnsi="Times New Roman" w:cs="Times New Roman"/>
          <w:sz w:val="28"/>
          <w:szCs w:val="28"/>
        </w:rPr>
        <w:t xml:space="preserve"> діяльності. Основні характеристики персоналу організації. Чисельність та структура персоналу організації. Нормативна, фактична облікова та середньооблікова чисельність працівників організації. Структура персоналу: організаційна, соціальна, штатна, рольова, функціональна. Співвідношення та зміст понять «професія», «спеціальність», «кваліфікація», «посада». Вимоги до </w:t>
      </w:r>
      <w:proofErr w:type="spellStart"/>
      <w:r w:rsidRPr="002E2C09">
        <w:rPr>
          <w:rFonts w:ascii="Times New Roman" w:hAnsi="Times New Roman" w:cs="Times New Roman"/>
          <w:sz w:val="28"/>
          <w:szCs w:val="28"/>
        </w:rPr>
        <w:t>професійнокваліфікаційного</w:t>
      </w:r>
      <w:proofErr w:type="spellEnd"/>
      <w:r w:rsidRPr="002E2C09">
        <w:rPr>
          <w:rFonts w:ascii="Times New Roman" w:hAnsi="Times New Roman" w:cs="Times New Roman"/>
          <w:sz w:val="28"/>
          <w:szCs w:val="28"/>
        </w:rPr>
        <w:t xml:space="preserve"> рівня працівників. Компетентність і компетенції працівника. Види компетенцій та їх рівні. Професійна компетентність і професійна придатність. Призначення та роль сучасних служб персоналу в організації. Стан, проблеми і тенденції розвитку кадрових служб. Основні функції та відповідальність кадрових служб. Статус, організаційна побудова та принципи розподілу повноважень між працівниками кадрових служб. Ролі та функції менеджера з персоналу В організації роботи кадрової служби. Вимоги до ділових, професійних та особистісних рис менеджера з персоналу. Інформаційне та методичне забезпечення служби персоналу. Автоматизовані програми з управління персоналом. Основні регламентуючі документи в організації діяльності кадрових служб. Організація обліку та звітності з персоналу. Заходи з охорони та безпеки кадрової інформації в організації. Змістовий модуль 2. Згуртованість та соціальний розвиток в системі HR-менеджменту </w:t>
      </w:r>
    </w:p>
    <w:p w14:paraId="5B65AB3F" w14:textId="77777777" w:rsidR="002E2C09" w:rsidRDefault="002E2C09" w:rsidP="002E2C09">
      <w:pPr>
        <w:spacing w:after="0" w:line="240" w:lineRule="auto"/>
        <w:ind w:firstLine="567"/>
        <w:jc w:val="both"/>
        <w:rPr>
          <w:rFonts w:ascii="Times New Roman" w:hAnsi="Times New Roman" w:cs="Times New Roman"/>
          <w:sz w:val="28"/>
          <w:szCs w:val="28"/>
        </w:rPr>
      </w:pPr>
    </w:p>
    <w:p w14:paraId="2AA89B37" w14:textId="77777777" w:rsidR="002E2C09" w:rsidRPr="00123EA8" w:rsidRDefault="002E2C09" w:rsidP="002E2C09">
      <w:pPr>
        <w:spacing w:after="0" w:line="240" w:lineRule="auto"/>
        <w:ind w:firstLine="567"/>
        <w:jc w:val="both"/>
        <w:rPr>
          <w:rFonts w:ascii="Times New Roman" w:hAnsi="Times New Roman" w:cs="Times New Roman"/>
          <w:b/>
          <w:bCs/>
          <w:sz w:val="28"/>
          <w:szCs w:val="28"/>
        </w:rPr>
      </w:pPr>
      <w:r w:rsidRPr="00123EA8">
        <w:rPr>
          <w:rFonts w:ascii="Times New Roman" w:hAnsi="Times New Roman" w:cs="Times New Roman"/>
          <w:b/>
          <w:bCs/>
          <w:sz w:val="28"/>
          <w:szCs w:val="28"/>
        </w:rPr>
        <w:t xml:space="preserve">Тема 3. Формування колективу організації </w:t>
      </w:r>
    </w:p>
    <w:p w14:paraId="4EA60DA5" w14:textId="77777777" w:rsidR="002E2C09" w:rsidRDefault="002E2C09" w:rsidP="002E2C09">
      <w:pPr>
        <w:spacing w:after="0" w:line="240" w:lineRule="auto"/>
        <w:ind w:firstLine="567"/>
        <w:jc w:val="both"/>
        <w:rPr>
          <w:rFonts w:ascii="Times New Roman" w:hAnsi="Times New Roman" w:cs="Times New Roman"/>
          <w:sz w:val="28"/>
          <w:szCs w:val="28"/>
        </w:rPr>
      </w:pPr>
      <w:r w:rsidRPr="002E2C09">
        <w:rPr>
          <w:rFonts w:ascii="Times New Roman" w:hAnsi="Times New Roman" w:cs="Times New Roman"/>
          <w:sz w:val="28"/>
          <w:szCs w:val="28"/>
        </w:rPr>
        <w:t xml:space="preserve">Колектив як соціальна група. Ознаки колективу: єдність мети, умовна відокремленість, організаційна та територіальна єдність. Функції колективу та його різновиди в організації. Роль керівника та менеджера з персоналу у формуванні колективу. Види структур трудового колективу: функціональна, </w:t>
      </w:r>
      <w:proofErr w:type="spellStart"/>
      <w:r w:rsidRPr="002E2C09">
        <w:rPr>
          <w:rFonts w:ascii="Times New Roman" w:hAnsi="Times New Roman" w:cs="Times New Roman"/>
          <w:sz w:val="28"/>
          <w:szCs w:val="28"/>
        </w:rPr>
        <w:t>професійно-кватіфікаційна</w:t>
      </w:r>
      <w:proofErr w:type="spellEnd"/>
      <w:r w:rsidRPr="002E2C09">
        <w:rPr>
          <w:rFonts w:ascii="Times New Roman" w:hAnsi="Times New Roman" w:cs="Times New Roman"/>
          <w:sz w:val="28"/>
          <w:szCs w:val="28"/>
        </w:rPr>
        <w:t>. соціально-демографічна, вікова, соціально-психологічна, соціально</w:t>
      </w:r>
      <w:r>
        <w:rPr>
          <w:rFonts w:ascii="Times New Roman" w:hAnsi="Times New Roman" w:cs="Times New Roman"/>
          <w:sz w:val="28"/>
          <w:szCs w:val="28"/>
        </w:rPr>
        <w:t>-</w:t>
      </w:r>
      <w:r w:rsidRPr="002E2C09">
        <w:rPr>
          <w:rFonts w:ascii="Times New Roman" w:hAnsi="Times New Roman" w:cs="Times New Roman"/>
          <w:sz w:val="28"/>
          <w:szCs w:val="28"/>
        </w:rPr>
        <w:t xml:space="preserve">класова. Колектив як вища форма внутрішньої організації групи. Ознаки колективу, Принципи та етапи процесу створення трудового колективу. Роль корпоративної культури у формуванні колективу організації: норми, цінності, традиції. Формальна і неформальна структура трудового колективу. Типи формальних груп в організації. Фактори утворення неформальних груп та основні ознаки їх існування. Різновиди малих груп в управлінні персоналом. Чинники ефективної роботи групи. Специфіка жіночих колективів. </w:t>
      </w:r>
    </w:p>
    <w:p w14:paraId="18D86C98" w14:textId="77777777" w:rsidR="002E2C09" w:rsidRDefault="002E2C09" w:rsidP="002E2C09">
      <w:pPr>
        <w:spacing w:after="0" w:line="240" w:lineRule="auto"/>
        <w:ind w:firstLine="567"/>
        <w:jc w:val="both"/>
        <w:rPr>
          <w:rFonts w:ascii="Times New Roman" w:hAnsi="Times New Roman" w:cs="Times New Roman"/>
          <w:sz w:val="28"/>
          <w:szCs w:val="28"/>
        </w:rPr>
      </w:pPr>
    </w:p>
    <w:p w14:paraId="1C5353DC" w14:textId="77777777" w:rsidR="002E2C09" w:rsidRPr="00123EA8" w:rsidRDefault="002E2C09" w:rsidP="002E2C09">
      <w:pPr>
        <w:spacing w:after="0" w:line="240" w:lineRule="auto"/>
        <w:ind w:firstLine="567"/>
        <w:jc w:val="both"/>
        <w:rPr>
          <w:rFonts w:ascii="Times New Roman" w:hAnsi="Times New Roman" w:cs="Times New Roman"/>
          <w:b/>
          <w:bCs/>
          <w:sz w:val="28"/>
          <w:szCs w:val="28"/>
        </w:rPr>
      </w:pPr>
      <w:r w:rsidRPr="00123EA8">
        <w:rPr>
          <w:rFonts w:ascii="Times New Roman" w:hAnsi="Times New Roman" w:cs="Times New Roman"/>
          <w:b/>
          <w:bCs/>
          <w:sz w:val="28"/>
          <w:szCs w:val="28"/>
        </w:rPr>
        <w:t xml:space="preserve">Тема 4. Згуртованість та соціальний розвиток колективу </w:t>
      </w:r>
    </w:p>
    <w:p w14:paraId="72E1EC8A" w14:textId="77777777" w:rsidR="002E2C09" w:rsidRDefault="002E2C09" w:rsidP="002E2C09">
      <w:pPr>
        <w:spacing w:after="0" w:line="240" w:lineRule="auto"/>
        <w:ind w:firstLine="567"/>
        <w:jc w:val="both"/>
        <w:rPr>
          <w:rFonts w:ascii="Times New Roman" w:hAnsi="Times New Roman" w:cs="Times New Roman"/>
          <w:sz w:val="28"/>
          <w:szCs w:val="28"/>
        </w:rPr>
      </w:pPr>
      <w:r w:rsidRPr="002E2C09">
        <w:rPr>
          <w:rFonts w:ascii="Times New Roman" w:hAnsi="Times New Roman" w:cs="Times New Roman"/>
          <w:sz w:val="28"/>
          <w:szCs w:val="28"/>
        </w:rPr>
        <w:t xml:space="preserve">Згуртованість колективу: сутність і стадії. Особливості управління персоналом і етапах розвитку колективу. Колективи згуртовані, розчленовані та роз'єднані. Фактори, п впливають на згуртованість колективу. Поняття про команду та командну роботу управлінні персоналом. Колектив і команда: спільне та від'ємне.. Соціально-психологічні особливості колективу як об'єкта </w:t>
      </w:r>
      <w:r w:rsidRPr="002E2C09">
        <w:rPr>
          <w:rFonts w:ascii="Times New Roman" w:hAnsi="Times New Roman" w:cs="Times New Roman"/>
          <w:sz w:val="28"/>
          <w:szCs w:val="28"/>
        </w:rPr>
        <w:lastRenderedPageBreak/>
        <w:t xml:space="preserve">управління. Психологічна сумісність членів колективу та чинники, що її обумовлюють. Соціальні ролі особистості. Вимоги до психологічних якостей працівників і керівників сучасних організацій. Метод вивчення соціально-психологічного клімату в. колективі. Сутність і значення соціального розвитку колективу. Зміст, етапи розробки проект; затвердження та реалізація плану соціального розвитку. Характеристика основних розділів документальне відображення. Методи збирання соціальної інформації. </w:t>
      </w:r>
    </w:p>
    <w:p w14:paraId="08359D83" w14:textId="77777777" w:rsidR="002E2C09" w:rsidRDefault="002E2C09" w:rsidP="002E2C09">
      <w:pPr>
        <w:spacing w:after="0" w:line="240" w:lineRule="auto"/>
        <w:ind w:firstLine="567"/>
        <w:jc w:val="both"/>
        <w:rPr>
          <w:rFonts w:ascii="Times New Roman" w:hAnsi="Times New Roman" w:cs="Times New Roman"/>
          <w:sz w:val="28"/>
          <w:szCs w:val="28"/>
        </w:rPr>
      </w:pPr>
    </w:p>
    <w:p w14:paraId="6F1C84F0" w14:textId="77777777" w:rsidR="002E2C09" w:rsidRDefault="002E2C09" w:rsidP="002E2C09">
      <w:pPr>
        <w:spacing w:after="0" w:line="240" w:lineRule="auto"/>
        <w:ind w:firstLine="567"/>
        <w:jc w:val="both"/>
        <w:rPr>
          <w:rFonts w:ascii="Times New Roman" w:hAnsi="Times New Roman" w:cs="Times New Roman"/>
          <w:sz w:val="28"/>
          <w:szCs w:val="28"/>
        </w:rPr>
      </w:pPr>
    </w:p>
    <w:p w14:paraId="03763A66" w14:textId="75266CD1" w:rsidR="002E2C09" w:rsidRPr="002E2C09" w:rsidRDefault="002E2C09" w:rsidP="002E2C09">
      <w:pPr>
        <w:spacing w:after="0" w:line="240" w:lineRule="auto"/>
        <w:ind w:firstLine="567"/>
        <w:jc w:val="center"/>
        <w:rPr>
          <w:rFonts w:ascii="Times New Roman" w:hAnsi="Times New Roman" w:cs="Times New Roman"/>
          <w:b/>
          <w:bCs/>
          <w:sz w:val="28"/>
          <w:szCs w:val="28"/>
        </w:rPr>
      </w:pPr>
      <w:r w:rsidRPr="002E2C09">
        <w:rPr>
          <w:rFonts w:ascii="Times New Roman" w:hAnsi="Times New Roman" w:cs="Times New Roman"/>
          <w:b/>
          <w:bCs/>
          <w:sz w:val="28"/>
          <w:szCs w:val="28"/>
        </w:rPr>
        <w:t>Змістовий модуль 3. Концепції набору та відбору в системі управління людським капіталом</w:t>
      </w:r>
    </w:p>
    <w:p w14:paraId="6095FD61" w14:textId="77777777" w:rsidR="002E2C09" w:rsidRPr="002E2C09" w:rsidRDefault="002E2C09" w:rsidP="002E2C09">
      <w:pPr>
        <w:spacing w:after="0" w:line="240" w:lineRule="auto"/>
        <w:ind w:firstLine="567"/>
        <w:jc w:val="both"/>
        <w:rPr>
          <w:rFonts w:ascii="Times New Roman" w:hAnsi="Times New Roman" w:cs="Times New Roman"/>
          <w:b/>
          <w:bCs/>
          <w:sz w:val="28"/>
          <w:szCs w:val="28"/>
        </w:rPr>
      </w:pPr>
      <w:r w:rsidRPr="002E2C09">
        <w:rPr>
          <w:rFonts w:ascii="Times New Roman" w:hAnsi="Times New Roman" w:cs="Times New Roman"/>
          <w:b/>
          <w:bCs/>
          <w:sz w:val="28"/>
          <w:szCs w:val="28"/>
        </w:rPr>
        <w:t xml:space="preserve">Тема 5. Організація набору та відбору персоналу </w:t>
      </w:r>
    </w:p>
    <w:p w14:paraId="0AAB93F7" w14:textId="77777777" w:rsidR="002E2C09" w:rsidRDefault="002E2C09" w:rsidP="002E2C09">
      <w:pPr>
        <w:spacing w:after="0" w:line="240" w:lineRule="auto"/>
        <w:ind w:firstLine="567"/>
        <w:jc w:val="both"/>
        <w:rPr>
          <w:rFonts w:ascii="Times New Roman" w:hAnsi="Times New Roman" w:cs="Times New Roman"/>
          <w:sz w:val="28"/>
          <w:szCs w:val="28"/>
        </w:rPr>
      </w:pPr>
      <w:r w:rsidRPr="002E2C09">
        <w:rPr>
          <w:rFonts w:ascii="Times New Roman" w:hAnsi="Times New Roman" w:cs="Times New Roman"/>
          <w:sz w:val="28"/>
          <w:szCs w:val="28"/>
        </w:rPr>
        <w:t xml:space="preserve">Поняття кадрового планування. Мета та завдання планування роботи персоналом на підприємстві. Види планування: стратегічне, тактичне, операційне (поточне). Фактори, що впливають на визначення потреб у персоналі. Поняття маркетингу персоналу та його функції. Методи визначення потреб підприємства у персоналі. Характеристика методів планування персоналу. Планування чисельності персоналу за категоріями посад: основна та додаткова потреби у персоналі. Аналіз внутрішніх та зовнішніх джерел майбутніх потреб у персоналі. Способи нормування ресурсів. Оперативний план роботи з персоналом в організації. Індивідуальний план працівника. Структура інформації про персонал. Зміст процесу набору та наймання працівників. Основні джерела інформації про вакансії. Визначення вакантних місць. Формування вимог до претендентів. </w:t>
      </w:r>
      <w:proofErr w:type="spellStart"/>
      <w:r w:rsidRPr="002E2C09">
        <w:rPr>
          <w:rFonts w:ascii="Times New Roman" w:hAnsi="Times New Roman" w:cs="Times New Roman"/>
          <w:sz w:val="28"/>
          <w:szCs w:val="28"/>
        </w:rPr>
        <w:t>Професіограма</w:t>
      </w:r>
      <w:proofErr w:type="spellEnd"/>
      <w:r w:rsidRPr="002E2C09">
        <w:rPr>
          <w:rFonts w:ascii="Times New Roman" w:hAnsi="Times New Roman" w:cs="Times New Roman"/>
          <w:sz w:val="28"/>
          <w:szCs w:val="28"/>
        </w:rPr>
        <w:t xml:space="preserve">: модель співробітника і модель посади. Залучення персоналу: створення бази даних кваліфікованих кандидатів для відбору. Характеристика джерел залучення кандидатів. Роль кадрових агентств. Професійна орієнтація та профорієнтаційна робота. Методи та форми професійної орієнтації. Профорієнтація: суть і завдання, організація роботи. Методи управління професійною орієнтацією працівників. Зарубіжний досвід. Моделі та методи відбору працівників. Критерії відбору працівників. Загальні процедури найму персоналу в організаціях. Етапи відбору кадрів. Професійний відбір персоналу. Первинний відбір. Техніка проведення телефонної розмови з приводу працевлаштування. Анкетування, Правила проведення інтерв'ю, з представниками різних рівнів управління організації. Види співбесід. Довідки про кандидата. Співбесіда з керівником підрозділу. Аналізування та оцінювання індивідуальних відмінностей претендентів, їх зіставлення. Випробування. Рішення про </w:t>
      </w:r>
      <w:proofErr w:type="spellStart"/>
      <w:r w:rsidRPr="002E2C09">
        <w:rPr>
          <w:rFonts w:ascii="Times New Roman" w:hAnsi="Times New Roman" w:cs="Times New Roman"/>
          <w:sz w:val="28"/>
          <w:szCs w:val="28"/>
        </w:rPr>
        <w:t>найм</w:t>
      </w:r>
      <w:proofErr w:type="spellEnd"/>
      <w:r w:rsidRPr="002E2C09">
        <w:rPr>
          <w:rFonts w:ascii="Times New Roman" w:hAnsi="Times New Roman" w:cs="Times New Roman"/>
          <w:sz w:val="28"/>
          <w:szCs w:val="28"/>
        </w:rPr>
        <w:t xml:space="preserve">. Трудова адаптація та її види: організаційна, соціально-психологічна, професійна, психофізіологічна. Первинна та вторинна адаптація. Входження та інтеграція. Швидкість трудової адаптації та фактори, що її зумовлюють. Керівна і виховна роль керівника та менеджера персоналу. Інструктаж. Наставництво. </w:t>
      </w:r>
    </w:p>
    <w:p w14:paraId="186BB355" w14:textId="77777777" w:rsidR="002E2C09" w:rsidRDefault="002E2C09" w:rsidP="002E2C09">
      <w:pPr>
        <w:spacing w:after="0" w:line="240" w:lineRule="auto"/>
        <w:ind w:firstLine="567"/>
        <w:jc w:val="both"/>
        <w:rPr>
          <w:rFonts w:ascii="Times New Roman" w:hAnsi="Times New Roman" w:cs="Times New Roman"/>
          <w:sz w:val="28"/>
          <w:szCs w:val="28"/>
        </w:rPr>
      </w:pPr>
    </w:p>
    <w:p w14:paraId="76F96C5D" w14:textId="77777777" w:rsidR="002E2C09" w:rsidRPr="002E2C09" w:rsidRDefault="002E2C09" w:rsidP="002E2C09">
      <w:pPr>
        <w:spacing w:after="0" w:line="240" w:lineRule="auto"/>
        <w:ind w:firstLine="567"/>
        <w:jc w:val="both"/>
        <w:rPr>
          <w:rFonts w:ascii="Times New Roman" w:hAnsi="Times New Roman" w:cs="Times New Roman"/>
          <w:b/>
          <w:bCs/>
          <w:sz w:val="28"/>
          <w:szCs w:val="28"/>
        </w:rPr>
      </w:pPr>
      <w:r w:rsidRPr="002E2C09">
        <w:rPr>
          <w:rFonts w:ascii="Times New Roman" w:hAnsi="Times New Roman" w:cs="Times New Roman"/>
          <w:b/>
          <w:bCs/>
          <w:sz w:val="28"/>
          <w:szCs w:val="28"/>
        </w:rPr>
        <w:t xml:space="preserve">Тема 6. Оцінювання персоналу в організації </w:t>
      </w:r>
    </w:p>
    <w:p w14:paraId="2E5E64D9" w14:textId="76CB794D" w:rsidR="002E2C09" w:rsidRDefault="002E2C09" w:rsidP="002E2C09">
      <w:pPr>
        <w:spacing w:after="0" w:line="240" w:lineRule="auto"/>
        <w:ind w:firstLine="567"/>
        <w:jc w:val="both"/>
        <w:rPr>
          <w:rFonts w:ascii="Times New Roman" w:hAnsi="Times New Roman" w:cs="Times New Roman"/>
          <w:sz w:val="28"/>
          <w:szCs w:val="28"/>
        </w:rPr>
      </w:pPr>
      <w:r w:rsidRPr="002E2C09">
        <w:rPr>
          <w:rFonts w:ascii="Times New Roman" w:hAnsi="Times New Roman" w:cs="Times New Roman"/>
          <w:sz w:val="28"/>
          <w:szCs w:val="28"/>
        </w:rPr>
        <w:t xml:space="preserve">Оцінювання персоналу в сучасній організації. Сутність та різновиди оцінювання персоналу за цілями. Критерії та методи оцінювання персоналу. Якісні, кількісні та комбіновані методи ділового оцінювання працівників організації. Основні принципи ефективного ділового оцінювання працівників. </w:t>
      </w:r>
      <w:r w:rsidRPr="002E2C09">
        <w:rPr>
          <w:rFonts w:ascii="Times New Roman" w:hAnsi="Times New Roman" w:cs="Times New Roman"/>
          <w:sz w:val="28"/>
          <w:szCs w:val="28"/>
        </w:rPr>
        <w:lastRenderedPageBreak/>
        <w:t xml:space="preserve">Оцінювання якості роботи різних категорій персоналу. Методи оцінювання управлінського персоналу: за діловими якостями, за складністю виконуваних функцій, за результатами та цілям діяльності. Критерії та різновиди ділового оцінювання керівників: оцінювання результатів основної та другорядної діяльності, оцінювання поведінки в колективі, виконання функцій: управління колективом та оцінювання результатів роботи підлеглих. Показники оцінюванню різних категорій посад керівників. Основні критерії оцінювання спеціалістів: рівень кваліфікації, творчість винахідливість, ініціативність, виконавська і трудова дисципліна. Оцінювання робітників службовців: рівень кваліфікації, виконавська і трудова дисципліна, якісні показники роботи дотримання правил техніки безпеки тощо. Атестування персоналу: сутність та види. Призначення та зміст атестаційної комісії. Організація та порядок проведення атестації персоналу. Зміст атестації для різних категорій персоналу. Документальне супроводження атестації. Використання результатів атестації персоналу. </w:t>
      </w:r>
    </w:p>
    <w:p w14:paraId="6930318B" w14:textId="77777777" w:rsidR="002E2C09" w:rsidRDefault="002E2C09" w:rsidP="002E2C09">
      <w:pPr>
        <w:spacing w:after="0" w:line="240" w:lineRule="auto"/>
        <w:ind w:firstLine="567"/>
        <w:jc w:val="both"/>
        <w:rPr>
          <w:rFonts w:ascii="Times New Roman" w:hAnsi="Times New Roman" w:cs="Times New Roman"/>
          <w:sz w:val="28"/>
          <w:szCs w:val="28"/>
        </w:rPr>
      </w:pPr>
    </w:p>
    <w:p w14:paraId="588A8551" w14:textId="7E66A441" w:rsidR="002E2C09" w:rsidRPr="002E2C09" w:rsidRDefault="002E2C09" w:rsidP="00123EA8">
      <w:pPr>
        <w:spacing w:after="0" w:line="240" w:lineRule="auto"/>
        <w:ind w:firstLine="567"/>
        <w:jc w:val="center"/>
        <w:rPr>
          <w:rFonts w:ascii="Times New Roman" w:hAnsi="Times New Roman" w:cs="Times New Roman"/>
          <w:b/>
          <w:bCs/>
          <w:sz w:val="28"/>
          <w:szCs w:val="28"/>
        </w:rPr>
      </w:pPr>
      <w:r w:rsidRPr="002E2C09">
        <w:rPr>
          <w:rFonts w:ascii="Times New Roman" w:hAnsi="Times New Roman" w:cs="Times New Roman"/>
          <w:b/>
          <w:bCs/>
          <w:sz w:val="28"/>
          <w:szCs w:val="28"/>
        </w:rPr>
        <w:t>Змістовий модуль 4. Сучасні концепції HR-менеджменту: складові та ефективність</w:t>
      </w:r>
    </w:p>
    <w:p w14:paraId="349FB0B4" w14:textId="77777777" w:rsidR="002E2C09" w:rsidRPr="002E2C09" w:rsidRDefault="002E2C09" w:rsidP="002E2C09">
      <w:pPr>
        <w:spacing w:after="0" w:line="240" w:lineRule="auto"/>
        <w:ind w:firstLine="567"/>
        <w:jc w:val="both"/>
        <w:rPr>
          <w:rFonts w:ascii="Times New Roman" w:hAnsi="Times New Roman" w:cs="Times New Roman"/>
          <w:b/>
          <w:bCs/>
          <w:sz w:val="28"/>
          <w:szCs w:val="28"/>
        </w:rPr>
      </w:pPr>
      <w:r w:rsidRPr="002E2C09">
        <w:rPr>
          <w:rFonts w:ascii="Times New Roman" w:hAnsi="Times New Roman" w:cs="Times New Roman"/>
          <w:b/>
          <w:bCs/>
          <w:sz w:val="28"/>
          <w:szCs w:val="28"/>
        </w:rPr>
        <w:t xml:space="preserve">Тема 7. Управління розвитком і рухом персоналу організації </w:t>
      </w:r>
    </w:p>
    <w:p w14:paraId="492E743D" w14:textId="77777777" w:rsidR="002E2C09" w:rsidRDefault="002E2C09" w:rsidP="002E2C09">
      <w:pPr>
        <w:spacing w:after="0" w:line="240" w:lineRule="auto"/>
        <w:ind w:firstLine="567"/>
        <w:jc w:val="both"/>
        <w:rPr>
          <w:rFonts w:ascii="Times New Roman" w:hAnsi="Times New Roman" w:cs="Times New Roman"/>
          <w:sz w:val="28"/>
          <w:szCs w:val="28"/>
        </w:rPr>
      </w:pPr>
      <w:r w:rsidRPr="002E2C09">
        <w:rPr>
          <w:rFonts w:ascii="Times New Roman" w:hAnsi="Times New Roman" w:cs="Times New Roman"/>
          <w:sz w:val="28"/>
          <w:szCs w:val="28"/>
        </w:rPr>
        <w:t xml:space="preserve">Загальний і професійний розвиток персоналу. Сутність та завдання професійного розвитку персоналу. Виявлення та аналізування потреб персоналу. Навчання персоналу. Програми підготовки персоналу. Професійна підготовка, підвищення кваліфікації, перепідготовка. Післядипломна та додаткова освіта. Стажування. Зміст понять «самоосвіта», «саморозвиток». Перспективи професійного зростання в Україні. Поняття про трудову кар'єру та службове .зростання. Планування та управління службовою кар'єрою працівників. Моделі кар'єри: горизонтальна та вертикальна. Фактори, що визначають напрям та швидкість кар'єри. Створення відповідних умов для кар'єрного зростання працівників. Управління мобільністю кадрів. Аналізування потреб та оцінка плану розвитку персоналу. Планування та підготовка кадрового резерву. Формування списку кадрового резерву за категоріями персоналу. Особливості підготовки резерву управлінських кадрів. Ротація кадрів як форма руху і підвищення кваліфікації працівників. Переміщення, переведення на іншу посаду, роботу. Суміщення професій. Види кадрових нововведень. Інноваційний потенціал працівника. </w:t>
      </w:r>
    </w:p>
    <w:p w14:paraId="05E628A1" w14:textId="77777777" w:rsidR="002E2C09" w:rsidRDefault="002E2C09" w:rsidP="002E2C09">
      <w:pPr>
        <w:spacing w:after="0" w:line="240" w:lineRule="auto"/>
        <w:ind w:firstLine="567"/>
        <w:jc w:val="both"/>
        <w:rPr>
          <w:rFonts w:ascii="Times New Roman" w:hAnsi="Times New Roman" w:cs="Times New Roman"/>
          <w:sz w:val="28"/>
          <w:szCs w:val="28"/>
        </w:rPr>
      </w:pPr>
    </w:p>
    <w:p w14:paraId="536CCC8D" w14:textId="77777777" w:rsidR="002E2C09" w:rsidRPr="002E2C09" w:rsidRDefault="002E2C09" w:rsidP="002E2C09">
      <w:pPr>
        <w:spacing w:after="0" w:line="240" w:lineRule="auto"/>
        <w:ind w:firstLine="567"/>
        <w:jc w:val="both"/>
        <w:rPr>
          <w:rFonts w:ascii="Times New Roman" w:hAnsi="Times New Roman" w:cs="Times New Roman"/>
          <w:b/>
          <w:bCs/>
          <w:sz w:val="28"/>
          <w:szCs w:val="28"/>
        </w:rPr>
      </w:pPr>
      <w:r w:rsidRPr="002E2C09">
        <w:rPr>
          <w:rFonts w:ascii="Times New Roman" w:hAnsi="Times New Roman" w:cs="Times New Roman"/>
          <w:b/>
          <w:bCs/>
          <w:sz w:val="28"/>
          <w:szCs w:val="28"/>
        </w:rPr>
        <w:t xml:space="preserve">Тема 8. Управління процесом вивільнення персоналу </w:t>
      </w:r>
    </w:p>
    <w:p w14:paraId="074A42A7" w14:textId="77777777" w:rsidR="002E2C09" w:rsidRPr="002E2C09" w:rsidRDefault="002E2C09" w:rsidP="002E2C09">
      <w:pPr>
        <w:spacing w:after="0" w:line="240" w:lineRule="auto"/>
        <w:ind w:firstLine="567"/>
        <w:jc w:val="both"/>
        <w:rPr>
          <w:rFonts w:ascii="Times New Roman" w:hAnsi="Times New Roman" w:cs="Times New Roman"/>
          <w:b/>
          <w:bCs/>
          <w:sz w:val="28"/>
          <w:szCs w:val="28"/>
        </w:rPr>
      </w:pPr>
    </w:p>
    <w:p w14:paraId="1726CDBA" w14:textId="0FF00DB3" w:rsidR="002E2C09" w:rsidRDefault="002E2C09" w:rsidP="002E2C09">
      <w:pPr>
        <w:spacing w:after="0" w:line="240" w:lineRule="auto"/>
        <w:ind w:firstLine="567"/>
        <w:jc w:val="both"/>
        <w:rPr>
          <w:rFonts w:ascii="Times New Roman" w:hAnsi="Times New Roman" w:cs="Times New Roman"/>
          <w:sz w:val="28"/>
          <w:szCs w:val="28"/>
        </w:rPr>
      </w:pPr>
      <w:r w:rsidRPr="002E2C09">
        <w:rPr>
          <w:rFonts w:ascii="Times New Roman" w:hAnsi="Times New Roman" w:cs="Times New Roman"/>
          <w:sz w:val="28"/>
          <w:szCs w:val="28"/>
        </w:rPr>
        <w:t xml:space="preserve">Причини та фактори вивільнення персоналу. Процедура звільнення. Соціальні та виробничі критерії вибору працівників на звільнення. Соціальні гарантії. Особливості виходу працівників на пенсію як форма звільнення. Поняття та значення абсентеїзму. Управління плинністю кадрів та фактори, що їх зумовлюють. Показники абсолютні та відносні. Типові порушення трудової та виконавської дисципліни, причини їх виникнення. Нещасні випадки. Дисциплінарний вплив. Розробка заходів із регулювання плинності персоналу. Управління якістю трудового життя працівників організації. Управління безпекою персоналу: техніка безпеки та охорони здоров'я працівників в </w:t>
      </w:r>
      <w:r w:rsidRPr="002E2C09">
        <w:rPr>
          <w:rFonts w:ascii="Times New Roman" w:hAnsi="Times New Roman" w:cs="Times New Roman"/>
          <w:sz w:val="28"/>
          <w:szCs w:val="28"/>
        </w:rPr>
        <w:lastRenderedPageBreak/>
        <w:t xml:space="preserve">організації. Профілактичні та протиепідемічні заходи в управлінні персоналом на підприємстві. </w:t>
      </w:r>
    </w:p>
    <w:p w14:paraId="46E37DB5" w14:textId="77777777" w:rsidR="002E2C09" w:rsidRDefault="002E2C09" w:rsidP="002E2C09">
      <w:pPr>
        <w:spacing w:after="0" w:line="240" w:lineRule="auto"/>
        <w:ind w:firstLine="567"/>
        <w:jc w:val="both"/>
        <w:rPr>
          <w:rFonts w:ascii="Times New Roman" w:hAnsi="Times New Roman" w:cs="Times New Roman"/>
          <w:sz w:val="28"/>
          <w:szCs w:val="28"/>
        </w:rPr>
      </w:pPr>
    </w:p>
    <w:p w14:paraId="5DCF0591" w14:textId="77777777" w:rsidR="002E2C09" w:rsidRDefault="002E2C09" w:rsidP="002E2C09">
      <w:pPr>
        <w:spacing w:after="0" w:line="240" w:lineRule="auto"/>
        <w:ind w:firstLine="567"/>
        <w:jc w:val="both"/>
        <w:rPr>
          <w:rFonts w:ascii="Times New Roman" w:hAnsi="Times New Roman" w:cs="Times New Roman"/>
          <w:sz w:val="28"/>
          <w:szCs w:val="28"/>
        </w:rPr>
      </w:pPr>
      <w:r w:rsidRPr="002E2C09">
        <w:rPr>
          <w:rFonts w:ascii="Times New Roman" w:hAnsi="Times New Roman" w:cs="Times New Roman"/>
          <w:b/>
          <w:bCs/>
          <w:sz w:val="28"/>
          <w:szCs w:val="28"/>
        </w:rPr>
        <w:t>Тема 9. Ефективність HR-менеджменту</w:t>
      </w:r>
      <w:r w:rsidRPr="002E2C09">
        <w:rPr>
          <w:rFonts w:ascii="Times New Roman" w:hAnsi="Times New Roman" w:cs="Times New Roman"/>
          <w:sz w:val="28"/>
          <w:szCs w:val="28"/>
        </w:rPr>
        <w:t xml:space="preserve"> </w:t>
      </w:r>
    </w:p>
    <w:bookmarkEnd w:id="0"/>
    <w:p w14:paraId="52826383" w14:textId="77777777" w:rsidR="002E2C09" w:rsidRDefault="002E2C09" w:rsidP="002E2C09">
      <w:pPr>
        <w:spacing w:after="0" w:line="240" w:lineRule="auto"/>
        <w:ind w:firstLine="567"/>
        <w:jc w:val="both"/>
        <w:rPr>
          <w:rFonts w:ascii="Times New Roman" w:hAnsi="Times New Roman" w:cs="Times New Roman"/>
          <w:sz w:val="28"/>
          <w:szCs w:val="28"/>
        </w:rPr>
      </w:pPr>
      <w:r w:rsidRPr="002E2C09">
        <w:rPr>
          <w:rFonts w:ascii="Times New Roman" w:hAnsi="Times New Roman" w:cs="Times New Roman"/>
          <w:sz w:val="28"/>
          <w:szCs w:val="28"/>
        </w:rPr>
        <w:t xml:space="preserve">Система економічних, соціальних та організаційних показників управління персоналом: сутність та зміст. Критерії ефективності управління персоналом. Комплексна оцінка ефективності управління персоналом: сутність, переваги та недоліки у застосуванні. Методи оцінювання ефективності результатів роботи персоналу. . Взаємозалежність ефективності діяльності підприємства та результатів роботи персоналу. Показники оцінювання . ефективності діяльності підрозділів з управління персоналом. Ефективність витрат на персонал. Роль кадрового аудиту та кадрового консультування в підвищенні ефективності управління персоналом. </w:t>
      </w:r>
    </w:p>
    <w:p w14:paraId="31189255" w14:textId="77777777" w:rsidR="002E2C09" w:rsidRDefault="002E2C09" w:rsidP="002E2C09">
      <w:pPr>
        <w:spacing w:after="0" w:line="240" w:lineRule="auto"/>
        <w:ind w:firstLine="567"/>
        <w:jc w:val="both"/>
        <w:rPr>
          <w:rFonts w:ascii="Times New Roman" w:hAnsi="Times New Roman" w:cs="Times New Roman"/>
          <w:sz w:val="28"/>
          <w:szCs w:val="28"/>
        </w:rPr>
      </w:pPr>
    </w:p>
    <w:p w14:paraId="5BC5BCEB" w14:textId="329B3BB5" w:rsidR="00AF3CA0" w:rsidRPr="007E7635" w:rsidRDefault="002E2C09" w:rsidP="007E7635">
      <w:pPr>
        <w:spacing w:after="0" w:line="240" w:lineRule="auto"/>
        <w:ind w:firstLine="567"/>
        <w:jc w:val="center"/>
        <w:rPr>
          <w:rFonts w:ascii="Times New Roman" w:hAnsi="Times New Roman" w:cs="Times New Roman"/>
          <w:b/>
          <w:bCs/>
          <w:sz w:val="28"/>
          <w:szCs w:val="28"/>
        </w:rPr>
      </w:pPr>
      <w:r w:rsidRPr="002E2C09">
        <w:rPr>
          <w:rFonts w:ascii="Times New Roman" w:hAnsi="Times New Roman" w:cs="Times New Roman"/>
          <w:b/>
          <w:bCs/>
          <w:sz w:val="28"/>
          <w:szCs w:val="28"/>
        </w:rPr>
        <w:t>4. Структура навчальної дисципліни</w:t>
      </w:r>
    </w:p>
    <w:tbl>
      <w:tblPr>
        <w:tblW w:w="490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3"/>
        <w:gridCol w:w="1261"/>
        <w:gridCol w:w="1011"/>
        <w:gridCol w:w="1002"/>
        <w:gridCol w:w="994"/>
        <w:gridCol w:w="1191"/>
      </w:tblGrid>
      <w:tr w:rsidR="00AF3CA0" w:rsidRPr="00123EA8" w14:paraId="10B77E49" w14:textId="77777777" w:rsidTr="00686D66">
        <w:trPr>
          <w:cantSplit/>
        </w:trPr>
        <w:tc>
          <w:tcPr>
            <w:tcW w:w="2112" w:type="pct"/>
            <w:vMerge w:val="restart"/>
            <w:vAlign w:val="center"/>
          </w:tcPr>
          <w:p w14:paraId="4BED7064" w14:textId="77777777" w:rsidR="00AF3CA0" w:rsidRPr="00123EA8" w:rsidRDefault="00AF3CA0" w:rsidP="00123EA8">
            <w:pPr>
              <w:spacing w:after="0" w:line="240" w:lineRule="auto"/>
              <w:jc w:val="center"/>
              <w:rPr>
                <w:rFonts w:ascii="Times New Roman" w:hAnsi="Times New Roman" w:cs="Times New Roman"/>
                <w:sz w:val="28"/>
                <w:szCs w:val="28"/>
              </w:rPr>
            </w:pPr>
            <w:bookmarkStart w:id="1" w:name="_Hlk157770179"/>
            <w:r w:rsidRPr="00123EA8">
              <w:rPr>
                <w:rFonts w:ascii="Times New Roman" w:hAnsi="Times New Roman" w:cs="Times New Roman"/>
                <w:sz w:val="28"/>
                <w:szCs w:val="28"/>
              </w:rPr>
              <w:t>Назви тематичних розділів і тем</w:t>
            </w:r>
          </w:p>
        </w:tc>
        <w:tc>
          <w:tcPr>
            <w:tcW w:w="2888" w:type="pct"/>
            <w:gridSpan w:val="5"/>
            <w:vAlign w:val="center"/>
          </w:tcPr>
          <w:p w14:paraId="6EFD912E" w14:textId="77777777" w:rsidR="00AF3CA0" w:rsidRPr="00123EA8" w:rsidRDefault="00AF3CA0" w:rsidP="00123EA8">
            <w:pPr>
              <w:spacing w:after="0" w:line="240" w:lineRule="auto"/>
              <w:jc w:val="center"/>
              <w:rPr>
                <w:rFonts w:ascii="Times New Roman" w:hAnsi="Times New Roman" w:cs="Times New Roman"/>
                <w:sz w:val="28"/>
                <w:szCs w:val="28"/>
              </w:rPr>
            </w:pPr>
            <w:r w:rsidRPr="00123EA8">
              <w:rPr>
                <w:rFonts w:ascii="Times New Roman" w:hAnsi="Times New Roman" w:cs="Times New Roman"/>
                <w:sz w:val="28"/>
                <w:szCs w:val="28"/>
              </w:rPr>
              <w:t>Кількість годин</w:t>
            </w:r>
          </w:p>
        </w:tc>
      </w:tr>
      <w:tr w:rsidR="00AF3CA0" w:rsidRPr="00123EA8" w14:paraId="5DCC39EF" w14:textId="77777777" w:rsidTr="00686D66">
        <w:trPr>
          <w:cantSplit/>
        </w:trPr>
        <w:tc>
          <w:tcPr>
            <w:tcW w:w="2112" w:type="pct"/>
            <w:vMerge/>
            <w:vAlign w:val="center"/>
          </w:tcPr>
          <w:p w14:paraId="6A7471A3" w14:textId="77777777" w:rsidR="00AF3CA0" w:rsidRPr="00123EA8" w:rsidRDefault="00AF3CA0" w:rsidP="00123EA8">
            <w:pPr>
              <w:spacing w:after="0" w:line="240" w:lineRule="auto"/>
              <w:jc w:val="center"/>
              <w:rPr>
                <w:rFonts w:ascii="Times New Roman" w:hAnsi="Times New Roman" w:cs="Times New Roman"/>
                <w:sz w:val="28"/>
                <w:szCs w:val="28"/>
              </w:rPr>
            </w:pPr>
          </w:p>
        </w:tc>
        <w:tc>
          <w:tcPr>
            <w:tcW w:w="2888" w:type="pct"/>
            <w:gridSpan w:val="5"/>
            <w:vAlign w:val="center"/>
          </w:tcPr>
          <w:p w14:paraId="1038601F" w14:textId="77777777" w:rsidR="00AF3CA0" w:rsidRPr="00123EA8" w:rsidRDefault="00AF3CA0" w:rsidP="00123EA8">
            <w:pPr>
              <w:spacing w:after="0" w:line="240" w:lineRule="auto"/>
              <w:jc w:val="center"/>
              <w:rPr>
                <w:rFonts w:ascii="Times New Roman" w:hAnsi="Times New Roman" w:cs="Times New Roman"/>
                <w:sz w:val="28"/>
                <w:szCs w:val="28"/>
              </w:rPr>
            </w:pPr>
            <w:r w:rsidRPr="00123EA8">
              <w:rPr>
                <w:rFonts w:ascii="Times New Roman" w:hAnsi="Times New Roman" w:cs="Times New Roman"/>
                <w:sz w:val="28"/>
                <w:szCs w:val="28"/>
              </w:rPr>
              <w:t>денна форма</w:t>
            </w:r>
          </w:p>
        </w:tc>
      </w:tr>
      <w:tr w:rsidR="00AF3CA0" w:rsidRPr="00123EA8" w14:paraId="771301C5" w14:textId="77777777" w:rsidTr="00686D66">
        <w:trPr>
          <w:cantSplit/>
        </w:trPr>
        <w:tc>
          <w:tcPr>
            <w:tcW w:w="2112" w:type="pct"/>
            <w:vMerge/>
            <w:vAlign w:val="center"/>
          </w:tcPr>
          <w:p w14:paraId="7ED77A42" w14:textId="77777777" w:rsidR="00AF3CA0" w:rsidRPr="00123EA8" w:rsidRDefault="00AF3CA0" w:rsidP="00123EA8">
            <w:pPr>
              <w:spacing w:after="0" w:line="240" w:lineRule="auto"/>
              <w:jc w:val="center"/>
              <w:rPr>
                <w:rFonts w:ascii="Times New Roman" w:hAnsi="Times New Roman" w:cs="Times New Roman"/>
                <w:sz w:val="28"/>
                <w:szCs w:val="28"/>
              </w:rPr>
            </w:pPr>
          </w:p>
        </w:tc>
        <w:tc>
          <w:tcPr>
            <w:tcW w:w="667" w:type="pct"/>
            <w:vMerge w:val="restart"/>
            <w:vAlign w:val="center"/>
          </w:tcPr>
          <w:p w14:paraId="2B7A4085" w14:textId="77777777" w:rsidR="00AF3CA0" w:rsidRPr="00123EA8" w:rsidRDefault="00AF3CA0" w:rsidP="00123EA8">
            <w:pPr>
              <w:spacing w:after="0" w:line="240" w:lineRule="auto"/>
              <w:jc w:val="center"/>
              <w:rPr>
                <w:rFonts w:ascii="Times New Roman" w:hAnsi="Times New Roman" w:cs="Times New Roman"/>
                <w:sz w:val="28"/>
                <w:szCs w:val="28"/>
              </w:rPr>
            </w:pPr>
            <w:r w:rsidRPr="00123EA8">
              <w:rPr>
                <w:rFonts w:ascii="Times New Roman" w:hAnsi="Times New Roman" w:cs="Times New Roman"/>
                <w:sz w:val="28"/>
                <w:szCs w:val="28"/>
              </w:rPr>
              <w:t>усього</w:t>
            </w:r>
          </w:p>
        </w:tc>
        <w:tc>
          <w:tcPr>
            <w:tcW w:w="2221" w:type="pct"/>
            <w:gridSpan w:val="4"/>
            <w:vAlign w:val="center"/>
          </w:tcPr>
          <w:p w14:paraId="0C0A029D" w14:textId="77777777" w:rsidR="00AF3CA0" w:rsidRPr="00123EA8" w:rsidRDefault="00AF3CA0" w:rsidP="00123EA8">
            <w:pPr>
              <w:spacing w:after="0" w:line="240" w:lineRule="auto"/>
              <w:jc w:val="center"/>
              <w:rPr>
                <w:rFonts w:ascii="Times New Roman" w:hAnsi="Times New Roman" w:cs="Times New Roman"/>
                <w:sz w:val="28"/>
                <w:szCs w:val="28"/>
              </w:rPr>
            </w:pPr>
            <w:r w:rsidRPr="00123EA8">
              <w:rPr>
                <w:rFonts w:ascii="Times New Roman" w:hAnsi="Times New Roman" w:cs="Times New Roman"/>
                <w:sz w:val="28"/>
                <w:szCs w:val="28"/>
              </w:rPr>
              <w:t>у тому числі</w:t>
            </w:r>
          </w:p>
        </w:tc>
      </w:tr>
      <w:tr w:rsidR="00AF3CA0" w:rsidRPr="00123EA8" w14:paraId="50F5E556" w14:textId="77777777" w:rsidTr="00123EA8">
        <w:trPr>
          <w:cantSplit/>
        </w:trPr>
        <w:tc>
          <w:tcPr>
            <w:tcW w:w="2112" w:type="pct"/>
            <w:vMerge/>
            <w:vAlign w:val="center"/>
          </w:tcPr>
          <w:p w14:paraId="2F37E05F" w14:textId="77777777" w:rsidR="00AF3CA0" w:rsidRPr="00123EA8" w:rsidRDefault="00AF3CA0" w:rsidP="00123EA8">
            <w:pPr>
              <w:spacing w:after="0" w:line="240" w:lineRule="auto"/>
              <w:jc w:val="center"/>
              <w:rPr>
                <w:rFonts w:ascii="Times New Roman" w:hAnsi="Times New Roman" w:cs="Times New Roman"/>
                <w:sz w:val="28"/>
                <w:szCs w:val="28"/>
              </w:rPr>
            </w:pPr>
          </w:p>
        </w:tc>
        <w:tc>
          <w:tcPr>
            <w:tcW w:w="667" w:type="pct"/>
            <w:vMerge/>
            <w:vAlign w:val="center"/>
          </w:tcPr>
          <w:p w14:paraId="0DA77574" w14:textId="77777777" w:rsidR="00AF3CA0" w:rsidRPr="00123EA8" w:rsidRDefault="00AF3CA0" w:rsidP="00123EA8">
            <w:pPr>
              <w:spacing w:after="0" w:line="240" w:lineRule="auto"/>
              <w:jc w:val="center"/>
              <w:rPr>
                <w:rFonts w:ascii="Times New Roman" w:hAnsi="Times New Roman" w:cs="Times New Roman"/>
                <w:sz w:val="28"/>
                <w:szCs w:val="28"/>
              </w:rPr>
            </w:pPr>
          </w:p>
        </w:tc>
        <w:tc>
          <w:tcPr>
            <w:tcW w:w="535" w:type="pct"/>
            <w:vAlign w:val="center"/>
          </w:tcPr>
          <w:p w14:paraId="6C51ADEB" w14:textId="77777777" w:rsidR="00AF3CA0" w:rsidRPr="00123EA8" w:rsidRDefault="00AF3CA0" w:rsidP="00123EA8">
            <w:pPr>
              <w:spacing w:after="0" w:line="240" w:lineRule="auto"/>
              <w:jc w:val="center"/>
              <w:rPr>
                <w:rFonts w:ascii="Times New Roman" w:hAnsi="Times New Roman" w:cs="Times New Roman"/>
                <w:sz w:val="28"/>
                <w:szCs w:val="28"/>
              </w:rPr>
            </w:pPr>
            <w:r w:rsidRPr="00123EA8">
              <w:rPr>
                <w:rFonts w:ascii="Times New Roman" w:hAnsi="Times New Roman" w:cs="Times New Roman"/>
                <w:sz w:val="28"/>
                <w:szCs w:val="28"/>
              </w:rPr>
              <w:t>л</w:t>
            </w:r>
          </w:p>
        </w:tc>
        <w:tc>
          <w:tcPr>
            <w:tcW w:w="530" w:type="pct"/>
            <w:vAlign w:val="center"/>
          </w:tcPr>
          <w:p w14:paraId="1489F4DA" w14:textId="77777777" w:rsidR="00AF3CA0" w:rsidRPr="00123EA8" w:rsidRDefault="00AF3CA0" w:rsidP="00123EA8">
            <w:pPr>
              <w:spacing w:after="0" w:line="240" w:lineRule="auto"/>
              <w:jc w:val="center"/>
              <w:rPr>
                <w:rFonts w:ascii="Times New Roman" w:hAnsi="Times New Roman" w:cs="Times New Roman"/>
                <w:sz w:val="28"/>
                <w:szCs w:val="28"/>
              </w:rPr>
            </w:pPr>
            <w:r w:rsidRPr="00123EA8">
              <w:rPr>
                <w:rFonts w:ascii="Times New Roman" w:hAnsi="Times New Roman" w:cs="Times New Roman"/>
                <w:sz w:val="28"/>
                <w:szCs w:val="28"/>
              </w:rPr>
              <w:t>с/п</w:t>
            </w:r>
          </w:p>
        </w:tc>
        <w:tc>
          <w:tcPr>
            <w:tcW w:w="526" w:type="pct"/>
            <w:vAlign w:val="center"/>
          </w:tcPr>
          <w:p w14:paraId="0B831901" w14:textId="77777777" w:rsidR="00AF3CA0" w:rsidRPr="00123EA8" w:rsidRDefault="00AF3CA0" w:rsidP="00123EA8">
            <w:pPr>
              <w:spacing w:after="0" w:line="240" w:lineRule="auto"/>
              <w:jc w:val="center"/>
              <w:rPr>
                <w:rFonts w:ascii="Times New Roman" w:hAnsi="Times New Roman" w:cs="Times New Roman"/>
                <w:sz w:val="28"/>
                <w:szCs w:val="28"/>
              </w:rPr>
            </w:pPr>
            <w:proofErr w:type="spellStart"/>
            <w:r w:rsidRPr="00123EA8">
              <w:rPr>
                <w:rFonts w:ascii="Times New Roman" w:hAnsi="Times New Roman" w:cs="Times New Roman"/>
                <w:sz w:val="28"/>
                <w:szCs w:val="28"/>
              </w:rPr>
              <w:t>лаб</w:t>
            </w:r>
            <w:proofErr w:type="spellEnd"/>
            <w:r w:rsidRPr="00123EA8">
              <w:rPr>
                <w:rFonts w:ascii="Times New Roman" w:hAnsi="Times New Roman" w:cs="Times New Roman"/>
                <w:sz w:val="28"/>
                <w:szCs w:val="28"/>
              </w:rPr>
              <w:t>.</w:t>
            </w:r>
          </w:p>
        </w:tc>
        <w:tc>
          <w:tcPr>
            <w:tcW w:w="630" w:type="pct"/>
            <w:vAlign w:val="center"/>
          </w:tcPr>
          <w:p w14:paraId="3F62EB9E" w14:textId="77777777" w:rsidR="00AF3CA0" w:rsidRPr="00123EA8" w:rsidRDefault="00AF3CA0" w:rsidP="00123EA8">
            <w:pPr>
              <w:spacing w:after="0" w:line="240" w:lineRule="auto"/>
              <w:jc w:val="center"/>
              <w:rPr>
                <w:rFonts w:ascii="Times New Roman" w:hAnsi="Times New Roman" w:cs="Times New Roman"/>
                <w:sz w:val="28"/>
                <w:szCs w:val="28"/>
              </w:rPr>
            </w:pPr>
            <w:proofErr w:type="spellStart"/>
            <w:r w:rsidRPr="00123EA8">
              <w:rPr>
                <w:rFonts w:ascii="Times New Roman" w:hAnsi="Times New Roman" w:cs="Times New Roman"/>
                <w:sz w:val="28"/>
                <w:szCs w:val="28"/>
              </w:rPr>
              <w:t>сам.роб</w:t>
            </w:r>
            <w:proofErr w:type="spellEnd"/>
            <w:r w:rsidRPr="00123EA8">
              <w:rPr>
                <w:rFonts w:ascii="Times New Roman" w:hAnsi="Times New Roman" w:cs="Times New Roman"/>
                <w:sz w:val="28"/>
                <w:szCs w:val="28"/>
              </w:rPr>
              <w:t xml:space="preserve">. </w:t>
            </w:r>
            <w:proofErr w:type="spellStart"/>
            <w:r w:rsidRPr="00123EA8">
              <w:rPr>
                <w:rFonts w:ascii="Times New Roman" w:hAnsi="Times New Roman" w:cs="Times New Roman"/>
                <w:sz w:val="28"/>
                <w:szCs w:val="28"/>
              </w:rPr>
              <w:t>інд.завд</w:t>
            </w:r>
            <w:proofErr w:type="spellEnd"/>
            <w:r w:rsidRPr="00123EA8">
              <w:rPr>
                <w:rFonts w:ascii="Times New Roman" w:hAnsi="Times New Roman" w:cs="Times New Roman"/>
                <w:sz w:val="28"/>
                <w:szCs w:val="28"/>
              </w:rPr>
              <w:t>.</w:t>
            </w:r>
          </w:p>
        </w:tc>
      </w:tr>
      <w:tr w:rsidR="00AF3CA0" w:rsidRPr="00123EA8" w14:paraId="2D36122C" w14:textId="77777777" w:rsidTr="00123EA8">
        <w:tc>
          <w:tcPr>
            <w:tcW w:w="2112" w:type="pct"/>
          </w:tcPr>
          <w:p w14:paraId="046C0563" w14:textId="77777777" w:rsidR="00AF3CA0" w:rsidRPr="00123EA8" w:rsidRDefault="00AF3CA0" w:rsidP="00123EA8">
            <w:pPr>
              <w:spacing w:after="0" w:line="240" w:lineRule="auto"/>
              <w:jc w:val="center"/>
              <w:rPr>
                <w:rFonts w:ascii="Times New Roman" w:hAnsi="Times New Roman" w:cs="Times New Roman"/>
                <w:sz w:val="28"/>
                <w:szCs w:val="28"/>
              </w:rPr>
            </w:pPr>
            <w:r w:rsidRPr="00123EA8">
              <w:rPr>
                <w:rFonts w:ascii="Times New Roman" w:hAnsi="Times New Roman" w:cs="Times New Roman"/>
                <w:sz w:val="28"/>
                <w:szCs w:val="28"/>
              </w:rPr>
              <w:t>1</w:t>
            </w:r>
          </w:p>
        </w:tc>
        <w:tc>
          <w:tcPr>
            <w:tcW w:w="667" w:type="pct"/>
          </w:tcPr>
          <w:p w14:paraId="3F176515" w14:textId="77777777" w:rsidR="00AF3CA0" w:rsidRPr="00123EA8" w:rsidRDefault="00AF3CA0" w:rsidP="00123EA8">
            <w:pPr>
              <w:spacing w:after="0" w:line="240" w:lineRule="auto"/>
              <w:jc w:val="center"/>
              <w:rPr>
                <w:rFonts w:ascii="Times New Roman" w:hAnsi="Times New Roman" w:cs="Times New Roman"/>
                <w:sz w:val="28"/>
                <w:szCs w:val="28"/>
              </w:rPr>
            </w:pPr>
            <w:r w:rsidRPr="00123EA8">
              <w:rPr>
                <w:rFonts w:ascii="Times New Roman" w:hAnsi="Times New Roman" w:cs="Times New Roman"/>
                <w:sz w:val="28"/>
                <w:szCs w:val="28"/>
              </w:rPr>
              <w:t>2</w:t>
            </w:r>
          </w:p>
        </w:tc>
        <w:tc>
          <w:tcPr>
            <w:tcW w:w="535" w:type="pct"/>
          </w:tcPr>
          <w:p w14:paraId="7F8DA05B" w14:textId="77777777" w:rsidR="00AF3CA0" w:rsidRPr="00123EA8" w:rsidRDefault="00AF3CA0" w:rsidP="00123EA8">
            <w:pPr>
              <w:spacing w:after="0" w:line="240" w:lineRule="auto"/>
              <w:jc w:val="center"/>
              <w:rPr>
                <w:rFonts w:ascii="Times New Roman" w:hAnsi="Times New Roman" w:cs="Times New Roman"/>
                <w:sz w:val="28"/>
                <w:szCs w:val="28"/>
              </w:rPr>
            </w:pPr>
            <w:r w:rsidRPr="00123EA8">
              <w:rPr>
                <w:rFonts w:ascii="Times New Roman" w:hAnsi="Times New Roman" w:cs="Times New Roman"/>
                <w:sz w:val="28"/>
                <w:szCs w:val="28"/>
              </w:rPr>
              <w:t>3</w:t>
            </w:r>
          </w:p>
        </w:tc>
        <w:tc>
          <w:tcPr>
            <w:tcW w:w="530" w:type="pct"/>
          </w:tcPr>
          <w:p w14:paraId="774DB911" w14:textId="77777777" w:rsidR="00AF3CA0" w:rsidRPr="00123EA8" w:rsidRDefault="00AF3CA0" w:rsidP="00123EA8">
            <w:pPr>
              <w:spacing w:after="0" w:line="240" w:lineRule="auto"/>
              <w:jc w:val="center"/>
              <w:rPr>
                <w:rFonts w:ascii="Times New Roman" w:hAnsi="Times New Roman" w:cs="Times New Roman"/>
                <w:sz w:val="28"/>
                <w:szCs w:val="28"/>
              </w:rPr>
            </w:pPr>
            <w:r w:rsidRPr="00123EA8">
              <w:rPr>
                <w:rFonts w:ascii="Times New Roman" w:hAnsi="Times New Roman" w:cs="Times New Roman"/>
                <w:sz w:val="28"/>
                <w:szCs w:val="28"/>
              </w:rPr>
              <w:t>4</w:t>
            </w:r>
          </w:p>
        </w:tc>
        <w:tc>
          <w:tcPr>
            <w:tcW w:w="526" w:type="pct"/>
          </w:tcPr>
          <w:p w14:paraId="7BC1C4AC" w14:textId="77777777" w:rsidR="00AF3CA0" w:rsidRPr="00123EA8" w:rsidRDefault="00AF3CA0" w:rsidP="00123EA8">
            <w:pPr>
              <w:spacing w:after="0" w:line="240" w:lineRule="auto"/>
              <w:jc w:val="center"/>
              <w:rPr>
                <w:rFonts w:ascii="Times New Roman" w:hAnsi="Times New Roman" w:cs="Times New Roman"/>
                <w:sz w:val="28"/>
                <w:szCs w:val="28"/>
              </w:rPr>
            </w:pPr>
            <w:r w:rsidRPr="00123EA8">
              <w:rPr>
                <w:rFonts w:ascii="Times New Roman" w:hAnsi="Times New Roman" w:cs="Times New Roman"/>
                <w:sz w:val="28"/>
                <w:szCs w:val="28"/>
              </w:rPr>
              <w:t>5</w:t>
            </w:r>
          </w:p>
        </w:tc>
        <w:tc>
          <w:tcPr>
            <w:tcW w:w="630" w:type="pct"/>
          </w:tcPr>
          <w:p w14:paraId="53A2F24B" w14:textId="77777777" w:rsidR="00AF3CA0" w:rsidRPr="00123EA8" w:rsidRDefault="00AF3CA0" w:rsidP="00123EA8">
            <w:pPr>
              <w:spacing w:after="0" w:line="240" w:lineRule="auto"/>
              <w:jc w:val="center"/>
              <w:rPr>
                <w:rFonts w:ascii="Times New Roman" w:hAnsi="Times New Roman" w:cs="Times New Roman"/>
                <w:sz w:val="28"/>
                <w:szCs w:val="28"/>
              </w:rPr>
            </w:pPr>
            <w:r w:rsidRPr="00123EA8">
              <w:rPr>
                <w:rFonts w:ascii="Times New Roman" w:hAnsi="Times New Roman" w:cs="Times New Roman"/>
                <w:sz w:val="28"/>
                <w:szCs w:val="28"/>
              </w:rPr>
              <w:t>6</w:t>
            </w:r>
          </w:p>
        </w:tc>
      </w:tr>
      <w:tr w:rsidR="00AF3CA0" w:rsidRPr="00123EA8" w14:paraId="2828F438" w14:textId="77777777" w:rsidTr="00686D66">
        <w:trPr>
          <w:cantSplit/>
        </w:trPr>
        <w:tc>
          <w:tcPr>
            <w:tcW w:w="5000" w:type="pct"/>
            <w:gridSpan w:val="6"/>
          </w:tcPr>
          <w:p w14:paraId="0E63DD2E" w14:textId="4A976273" w:rsidR="00AF3CA0" w:rsidRPr="00123EA8" w:rsidRDefault="00AF3CA0" w:rsidP="00123EA8">
            <w:pPr>
              <w:spacing w:after="0" w:line="240" w:lineRule="auto"/>
              <w:jc w:val="center"/>
              <w:rPr>
                <w:rFonts w:ascii="Times New Roman" w:hAnsi="Times New Roman" w:cs="Times New Roman"/>
                <w:sz w:val="28"/>
                <w:szCs w:val="28"/>
              </w:rPr>
            </w:pPr>
            <w:r w:rsidRPr="00123EA8">
              <w:rPr>
                <w:rFonts w:ascii="Times New Roman" w:hAnsi="Times New Roman" w:cs="Times New Roman"/>
                <w:sz w:val="28"/>
                <w:szCs w:val="28"/>
              </w:rPr>
              <w:t xml:space="preserve">Розділ 1. </w:t>
            </w:r>
            <w:r w:rsidR="00123EA8" w:rsidRPr="002E2C09">
              <w:rPr>
                <w:rFonts w:ascii="Times New Roman" w:hAnsi="Times New Roman" w:cs="Times New Roman"/>
                <w:b/>
                <w:bCs/>
                <w:sz w:val="28"/>
                <w:szCs w:val="28"/>
              </w:rPr>
              <w:t>Сутність сучасних концепцій HR-менеджменту</w:t>
            </w:r>
          </w:p>
        </w:tc>
      </w:tr>
      <w:tr w:rsidR="00AF3CA0" w:rsidRPr="00123EA8" w14:paraId="045608D1" w14:textId="77777777" w:rsidTr="00123EA8">
        <w:tc>
          <w:tcPr>
            <w:tcW w:w="2112" w:type="pct"/>
          </w:tcPr>
          <w:p w14:paraId="462DDF43" w14:textId="1BF567B9" w:rsidR="00AF3CA0" w:rsidRPr="00123EA8" w:rsidRDefault="00123EA8" w:rsidP="00123EA8">
            <w:pPr>
              <w:spacing w:after="0" w:line="240" w:lineRule="auto"/>
              <w:jc w:val="both"/>
              <w:rPr>
                <w:rFonts w:ascii="Times New Roman" w:hAnsi="Times New Roman" w:cs="Times New Roman"/>
                <w:sz w:val="28"/>
                <w:szCs w:val="28"/>
              </w:rPr>
            </w:pPr>
            <w:r w:rsidRPr="00857991">
              <w:rPr>
                <w:rFonts w:ascii="Times New Roman" w:hAnsi="Times New Roman" w:cs="Times New Roman"/>
                <w:sz w:val="28"/>
                <w:szCs w:val="28"/>
              </w:rPr>
              <w:t>Тема 1. HR-менеджмент у системі менеджменту організацій</w:t>
            </w:r>
          </w:p>
        </w:tc>
        <w:tc>
          <w:tcPr>
            <w:tcW w:w="667" w:type="pct"/>
          </w:tcPr>
          <w:p w14:paraId="68DADBCA" w14:textId="7D64EDEC" w:rsidR="00AF3CA0" w:rsidRPr="00123EA8" w:rsidRDefault="00AF3CA0" w:rsidP="00123EA8">
            <w:pPr>
              <w:spacing w:after="0" w:line="240" w:lineRule="auto"/>
              <w:jc w:val="center"/>
              <w:rPr>
                <w:rFonts w:ascii="Times New Roman" w:hAnsi="Times New Roman" w:cs="Times New Roman"/>
                <w:sz w:val="28"/>
                <w:szCs w:val="28"/>
                <w:lang w:val="en-US"/>
              </w:rPr>
            </w:pPr>
            <w:r w:rsidRPr="00123EA8">
              <w:rPr>
                <w:rFonts w:ascii="Times New Roman" w:hAnsi="Times New Roman" w:cs="Times New Roman"/>
                <w:sz w:val="28"/>
                <w:szCs w:val="28"/>
                <w:lang w:val="en-US"/>
              </w:rPr>
              <w:t>1</w:t>
            </w:r>
            <w:r w:rsidR="004E4506">
              <w:rPr>
                <w:rFonts w:ascii="Times New Roman" w:hAnsi="Times New Roman" w:cs="Times New Roman"/>
                <w:sz w:val="28"/>
                <w:szCs w:val="28"/>
                <w:lang w:val="en-US"/>
              </w:rPr>
              <w:t>4</w:t>
            </w:r>
          </w:p>
        </w:tc>
        <w:tc>
          <w:tcPr>
            <w:tcW w:w="535" w:type="pct"/>
          </w:tcPr>
          <w:p w14:paraId="2F2EB50B" w14:textId="71B0D610"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30" w:type="pct"/>
          </w:tcPr>
          <w:p w14:paraId="2DE4269D" w14:textId="77777777" w:rsidR="00AF3CA0" w:rsidRPr="00123EA8" w:rsidRDefault="00AF3CA0" w:rsidP="00123EA8">
            <w:pPr>
              <w:spacing w:after="0" w:line="240" w:lineRule="auto"/>
              <w:jc w:val="center"/>
              <w:rPr>
                <w:rFonts w:ascii="Times New Roman" w:hAnsi="Times New Roman" w:cs="Times New Roman"/>
                <w:sz w:val="28"/>
                <w:szCs w:val="28"/>
                <w:lang w:val="en-US"/>
              </w:rPr>
            </w:pPr>
            <w:r w:rsidRPr="00123EA8">
              <w:rPr>
                <w:rFonts w:ascii="Times New Roman" w:hAnsi="Times New Roman" w:cs="Times New Roman"/>
                <w:sz w:val="28"/>
                <w:szCs w:val="28"/>
                <w:lang w:val="en-US"/>
              </w:rPr>
              <w:t>3</w:t>
            </w:r>
          </w:p>
        </w:tc>
        <w:tc>
          <w:tcPr>
            <w:tcW w:w="526" w:type="pct"/>
          </w:tcPr>
          <w:p w14:paraId="24AA10AE" w14:textId="77777777" w:rsidR="00AF3CA0" w:rsidRPr="00123EA8" w:rsidRDefault="00AF3CA0" w:rsidP="00123EA8">
            <w:pPr>
              <w:spacing w:after="0" w:line="240" w:lineRule="auto"/>
              <w:jc w:val="center"/>
              <w:rPr>
                <w:rFonts w:ascii="Times New Roman" w:hAnsi="Times New Roman" w:cs="Times New Roman"/>
                <w:sz w:val="28"/>
                <w:szCs w:val="28"/>
              </w:rPr>
            </w:pPr>
          </w:p>
        </w:tc>
        <w:tc>
          <w:tcPr>
            <w:tcW w:w="630" w:type="pct"/>
          </w:tcPr>
          <w:p w14:paraId="2B4EAD2B" w14:textId="77777777" w:rsidR="00AF3CA0" w:rsidRPr="00123EA8" w:rsidRDefault="00AF3CA0" w:rsidP="00123EA8">
            <w:pPr>
              <w:spacing w:after="0" w:line="240" w:lineRule="auto"/>
              <w:jc w:val="center"/>
              <w:rPr>
                <w:rFonts w:ascii="Times New Roman" w:hAnsi="Times New Roman" w:cs="Times New Roman"/>
                <w:sz w:val="28"/>
                <w:szCs w:val="28"/>
                <w:lang w:val="en-US"/>
              </w:rPr>
            </w:pPr>
            <w:r w:rsidRPr="00123EA8">
              <w:rPr>
                <w:rFonts w:ascii="Times New Roman" w:hAnsi="Times New Roman" w:cs="Times New Roman"/>
                <w:sz w:val="28"/>
                <w:szCs w:val="28"/>
                <w:lang w:val="en-US"/>
              </w:rPr>
              <w:t>10</w:t>
            </w:r>
          </w:p>
        </w:tc>
      </w:tr>
      <w:tr w:rsidR="00AF3CA0" w:rsidRPr="00123EA8" w14:paraId="39A95476" w14:textId="77777777" w:rsidTr="00123EA8">
        <w:tc>
          <w:tcPr>
            <w:tcW w:w="2112" w:type="pct"/>
          </w:tcPr>
          <w:p w14:paraId="739CE442" w14:textId="3D0A1E5F" w:rsidR="00AF3CA0" w:rsidRPr="00123EA8" w:rsidRDefault="00123EA8" w:rsidP="00123EA8">
            <w:pPr>
              <w:spacing w:after="0" w:line="240" w:lineRule="auto"/>
              <w:jc w:val="both"/>
              <w:rPr>
                <w:rFonts w:ascii="Times New Roman" w:hAnsi="Times New Roman" w:cs="Times New Roman"/>
                <w:sz w:val="28"/>
                <w:szCs w:val="28"/>
              </w:rPr>
            </w:pPr>
            <w:r w:rsidRPr="00857991">
              <w:rPr>
                <w:rFonts w:ascii="Times New Roman" w:hAnsi="Times New Roman" w:cs="Times New Roman"/>
                <w:sz w:val="28"/>
                <w:szCs w:val="28"/>
              </w:rPr>
              <w:t xml:space="preserve">Тема 2. HR-менеджмент як соціальна система </w:t>
            </w:r>
          </w:p>
        </w:tc>
        <w:tc>
          <w:tcPr>
            <w:tcW w:w="667" w:type="pct"/>
          </w:tcPr>
          <w:p w14:paraId="64EDA9DE" w14:textId="74DE7A50" w:rsidR="00AF3CA0" w:rsidRPr="00123EA8" w:rsidRDefault="00AF3CA0" w:rsidP="00123EA8">
            <w:pPr>
              <w:spacing w:after="0" w:line="240" w:lineRule="auto"/>
              <w:jc w:val="center"/>
              <w:rPr>
                <w:rFonts w:ascii="Times New Roman" w:hAnsi="Times New Roman" w:cs="Times New Roman"/>
                <w:sz w:val="28"/>
                <w:szCs w:val="28"/>
                <w:lang w:val="en-US"/>
              </w:rPr>
            </w:pPr>
            <w:r w:rsidRPr="00123EA8">
              <w:rPr>
                <w:rFonts w:ascii="Times New Roman" w:hAnsi="Times New Roman" w:cs="Times New Roman"/>
                <w:sz w:val="28"/>
                <w:szCs w:val="28"/>
                <w:lang w:val="en-US"/>
              </w:rPr>
              <w:t>1</w:t>
            </w:r>
            <w:r w:rsidR="004E4506">
              <w:rPr>
                <w:rFonts w:ascii="Times New Roman" w:hAnsi="Times New Roman" w:cs="Times New Roman"/>
                <w:sz w:val="28"/>
                <w:szCs w:val="28"/>
                <w:lang w:val="en-US"/>
              </w:rPr>
              <w:t>4</w:t>
            </w:r>
          </w:p>
        </w:tc>
        <w:tc>
          <w:tcPr>
            <w:tcW w:w="535" w:type="pct"/>
          </w:tcPr>
          <w:p w14:paraId="0C9A8716" w14:textId="439223F7"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30" w:type="pct"/>
          </w:tcPr>
          <w:p w14:paraId="1F3D1DE0" w14:textId="77777777" w:rsidR="00AF3CA0" w:rsidRPr="00123EA8" w:rsidRDefault="00AF3CA0" w:rsidP="00123EA8">
            <w:pPr>
              <w:spacing w:after="0" w:line="240" w:lineRule="auto"/>
              <w:jc w:val="center"/>
              <w:rPr>
                <w:rFonts w:ascii="Times New Roman" w:hAnsi="Times New Roman" w:cs="Times New Roman"/>
                <w:sz w:val="28"/>
                <w:szCs w:val="28"/>
                <w:lang w:val="en-US"/>
              </w:rPr>
            </w:pPr>
            <w:r w:rsidRPr="00123EA8">
              <w:rPr>
                <w:rFonts w:ascii="Times New Roman" w:hAnsi="Times New Roman" w:cs="Times New Roman"/>
                <w:sz w:val="28"/>
                <w:szCs w:val="28"/>
                <w:lang w:val="en-US"/>
              </w:rPr>
              <w:t>3</w:t>
            </w:r>
          </w:p>
        </w:tc>
        <w:tc>
          <w:tcPr>
            <w:tcW w:w="526" w:type="pct"/>
          </w:tcPr>
          <w:p w14:paraId="06AFEDC6" w14:textId="77777777" w:rsidR="00AF3CA0" w:rsidRPr="00123EA8" w:rsidRDefault="00AF3CA0" w:rsidP="00123EA8">
            <w:pPr>
              <w:spacing w:after="0" w:line="240" w:lineRule="auto"/>
              <w:jc w:val="center"/>
              <w:rPr>
                <w:rFonts w:ascii="Times New Roman" w:hAnsi="Times New Roman" w:cs="Times New Roman"/>
                <w:sz w:val="28"/>
                <w:szCs w:val="28"/>
              </w:rPr>
            </w:pPr>
          </w:p>
        </w:tc>
        <w:tc>
          <w:tcPr>
            <w:tcW w:w="630" w:type="pct"/>
          </w:tcPr>
          <w:p w14:paraId="26417EC7" w14:textId="77777777" w:rsidR="00AF3CA0" w:rsidRPr="00123EA8" w:rsidRDefault="00AF3CA0" w:rsidP="00123EA8">
            <w:pPr>
              <w:spacing w:after="0" w:line="240" w:lineRule="auto"/>
              <w:jc w:val="center"/>
              <w:rPr>
                <w:rFonts w:ascii="Times New Roman" w:hAnsi="Times New Roman" w:cs="Times New Roman"/>
                <w:sz w:val="28"/>
                <w:szCs w:val="28"/>
                <w:lang w:val="en-US"/>
              </w:rPr>
            </w:pPr>
            <w:r w:rsidRPr="00123EA8">
              <w:rPr>
                <w:rFonts w:ascii="Times New Roman" w:hAnsi="Times New Roman" w:cs="Times New Roman"/>
                <w:sz w:val="28"/>
                <w:szCs w:val="28"/>
                <w:lang w:val="en-US"/>
              </w:rPr>
              <w:t>10</w:t>
            </w:r>
          </w:p>
        </w:tc>
      </w:tr>
      <w:tr w:rsidR="00AF3CA0" w:rsidRPr="00123EA8" w14:paraId="45CF8AA5" w14:textId="77777777" w:rsidTr="00123EA8">
        <w:tc>
          <w:tcPr>
            <w:tcW w:w="2112" w:type="pct"/>
          </w:tcPr>
          <w:p w14:paraId="301A073D" w14:textId="33FD6AC2" w:rsidR="00AF3CA0" w:rsidRPr="00123EA8" w:rsidRDefault="00123EA8" w:rsidP="00123EA8">
            <w:pPr>
              <w:spacing w:after="0" w:line="240" w:lineRule="auto"/>
              <w:jc w:val="both"/>
              <w:rPr>
                <w:rFonts w:ascii="Times New Roman" w:hAnsi="Times New Roman" w:cs="Times New Roman"/>
                <w:sz w:val="28"/>
                <w:szCs w:val="28"/>
              </w:rPr>
            </w:pPr>
            <w:r w:rsidRPr="00857991">
              <w:rPr>
                <w:rFonts w:ascii="Times New Roman" w:hAnsi="Times New Roman" w:cs="Times New Roman"/>
                <w:sz w:val="28"/>
                <w:szCs w:val="28"/>
              </w:rPr>
              <w:t xml:space="preserve">Тема 3. Формування колективу організації </w:t>
            </w:r>
          </w:p>
        </w:tc>
        <w:tc>
          <w:tcPr>
            <w:tcW w:w="667" w:type="pct"/>
          </w:tcPr>
          <w:p w14:paraId="719476DD" w14:textId="1D135A96" w:rsidR="00AF3CA0" w:rsidRPr="00123EA8" w:rsidRDefault="004E4506"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535" w:type="pct"/>
          </w:tcPr>
          <w:p w14:paraId="67A0F5F7" w14:textId="1D7407C5"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30" w:type="pct"/>
          </w:tcPr>
          <w:p w14:paraId="25090456" w14:textId="77777777" w:rsidR="00AF3CA0" w:rsidRPr="00123EA8" w:rsidRDefault="00AF3CA0" w:rsidP="00123EA8">
            <w:pPr>
              <w:spacing w:after="0" w:line="240" w:lineRule="auto"/>
              <w:jc w:val="center"/>
              <w:rPr>
                <w:rFonts w:ascii="Times New Roman" w:hAnsi="Times New Roman" w:cs="Times New Roman"/>
                <w:sz w:val="28"/>
                <w:szCs w:val="28"/>
                <w:lang w:val="en-US"/>
              </w:rPr>
            </w:pPr>
            <w:r w:rsidRPr="00123EA8">
              <w:rPr>
                <w:rFonts w:ascii="Times New Roman" w:hAnsi="Times New Roman" w:cs="Times New Roman"/>
                <w:sz w:val="28"/>
                <w:szCs w:val="28"/>
                <w:lang w:val="en-US"/>
              </w:rPr>
              <w:t>3</w:t>
            </w:r>
          </w:p>
        </w:tc>
        <w:tc>
          <w:tcPr>
            <w:tcW w:w="526" w:type="pct"/>
          </w:tcPr>
          <w:p w14:paraId="65F81787" w14:textId="77777777" w:rsidR="00AF3CA0" w:rsidRPr="00123EA8" w:rsidRDefault="00AF3CA0" w:rsidP="00123EA8">
            <w:pPr>
              <w:spacing w:after="0" w:line="240" w:lineRule="auto"/>
              <w:jc w:val="center"/>
              <w:rPr>
                <w:rFonts w:ascii="Times New Roman" w:hAnsi="Times New Roman" w:cs="Times New Roman"/>
                <w:sz w:val="28"/>
                <w:szCs w:val="28"/>
              </w:rPr>
            </w:pPr>
          </w:p>
        </w:tc>
        <w:tc>
          <w:tcPr>
            <w:tcW w:w="630" w:type="pct"/>
          </w:tcPr>
          <w:p w14:paraId="79AB9066" w14:textId="1F677ABD"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F3CA0" w:rsidRPr="00123EA8" w14:paraId="2A5265D1" w14:textId="77777777" w:rsidTr="00123EA8">
        <w:tc>
          <w:tcPr>
            <w:tcW w:w="2112" w:type="pct"/>
          </w:tcPr>
          <w:p w14:paraId="4606C3DE" w14:textId="3098F67B" w:rsidR="00AF3CA0" w:rsidRPr="00123EA8" w:rsidRDefault="00123EA8" w:rsidP="00123EA8">
            <w:pPr>
              <w:spacing w:after="0" w:line="240" w:lineRule="auto"/>
              <w:jc w:val="both"/>
              <w:rPr>
                <w:rFonts w:ascii="Times New Roman" w:hAnsi="Times New Roman" w:cs="Times New Roman"/>
                <w:sz w:val="28"/>
                <w:szCs w:val="28"/>
              </w:rPr>
            </w:pPr>
            <w:r w:rsidRPr="00857991">
              <w:rPr>
                <w:rFonts w:ascii="Times New Roman" w:hAnsi="Times New Roman" w:cs="Times New Roman"/>
                <w:sz w:val="28"/>
                <w:szCs w:val="28"/>
              </w:rPr>
              <w:t xml:space="preserve">Тема 4. Згуртованість та соціальний розвиток колективу </w:t>
            </w:r>
          </w:p>
        </w:tc>
        <w:tc>
          <w:tcPr>
            <w:tcW w:w="667" w:type="pct"/>
          </w:tcPr>
          <w:p w14:paraId="0C94F305" w14:textId="51883360" w:rsidR="00AF3CA0" w:rsidRPr="00123EA8" w:rsidRDefault="004E4506"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535" w:type="pct"/>
          </w:tcPr>
          <w:p w14:paraId="493BB259" w14:textId="462B3425"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30" w:type="pct"/>
          </w:tcPr>
          <w:p w14:paraId="1235EEA1" w14:textId="63AAE933"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26" w:type="pct"/>
          </w:tcPr>
          <w:p w14:paraId="3A10585A" w14:textId="77777777" w:rsidR="00AF3CA0" w:rsidRPr="00123EA8" w:rsidRDefault="00AF3CA0" w:rsidP="00123EA8">
            <w:pPr>
              <w:spacing w:after="0" w:line="240" w:lineRule="auto"/>
              <w:jc w:val="center"/>
              <w:rPr>
                <w:rFonts w:ascii="Times New Roman" w:hAnsi="Times New Roman" w:cs="Times New Roman"/>
                <w:sz w:val="28"/>
                <w:szCs w:val="28"/>
              </w:rPr>
            </w:pPr>
          </w:p>
        </w:tc>
        <w:tc>
          <w:tcPr>
            <w:tcW w:w="630" w:type="pct"/>
          </w:tcPr>
          <w:p w14:paraId="201A4193" w14:textId="5A984C7A"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F3CA0" w:rsidRPr="00123EA8" w14:paraId="508D60E6" w14:textId="77777777" w:rsidTr="00123EA8">
        <w:tc>
          <w:tcPr>
            <w:tcW w:w="2112" w:type="pct"/>
          </w:tcPr>
          <w:p w14:paraId="12F66603" w14:textId="77777777" w:rsidR="00AF3CA0" w:rsidRPr="00123EA8" w:rsidRDefault="00AF3CA0" w:rsidP="00123EA8">
            <w:pPr>
              <w:spacing w:after="0" w:line="240" w:lineRule="auto"/>
              <w:jc w:val="center"/>
              <w:rPr>
                <w:rFonts w:ascii="Times New Roman" w:hAnsi="Times New Roman" w:cs="Times New Roman"/>
                <w:sz w:val="28"/>
                <w:szCs w:val="28"/>
              </w:rPr>
            </w:pPr>
            <w:r w:rsidRPr="00123EA8">
              <w:rPr>
                <w:rFonts w:ascii="Times New Roman" w:hAnsi="Times New Roman" w:cs="Times New Roman"/>
                <w:sz w:val="28"/>
                <w:szCs w:val="28"/>
              </w:rPr>
              <w:t>Разом за розділом 1</w:t>
            </w:r>
          </w:p>
        </w:tc>
        <w:tc>
          <w:tcPr>
            <w:tcW w:w="667" w:type="pct"/>
          </w:tcPr>
          <w:p w14:paraId="11B4358B" w14:textId="6F818F6D" w:rsidR="00AF3CA0" w:rsidRPr="00123EA8" w:rsidRDefault="004E4506"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535" w:type="pct"/>
          </w:tcPr>
          <w:p w14:paraId="4976CEAB" w14:textId="5F0F21B5"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30" w:type="pct"/>
          </w:tcPr>
          <w:p w14:paraId="6DE3404C" w14:textId="3C7DFA73"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526" w:type="pct"/>
          </w:tcPr>
          <w:p w14:paraId="42269D11" w14:textId="77777777" w:rsidR="00AF3CA0" w:rsidRPr="00123EA8" w:rsidRDefault="00AF3CA0" w:rsidP="00123EA8">
            <w:pPr>
              <w:spacing w:after="0" w:line="240" w:lineRule="auto"/>
              <w:jc w:val="center"/>
              <w:rPr>
                <w:rFonts w:ascii="Times New Roman" w:hAnsi="Times New Roman" w:cs="Times New Roman"/>
                <w:sz w:val="28"/>
                <w:szCs w:val="28"/>
              </w:rPr>
            </w:pPr>
          </w:p>
        </w:tc>
        <w:tc>
          <w:tcPr>
            <w:tcW w:w="630" w:type="pct"/>
          </w:tcPr>
          <w:p w14:paraId="5E647FF2" w14:textId="739D24A8"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00AF3CA0" w:rsidRPr="00123EA8">
              <w:rPr>
                <w:rFonts w:ascii="Times New Roman" w:hAnsi="Times New Roman" w:cs="Times New Roman"/>
                <w:sz w:val="28"/>
                <w:szCs w:val="28"/>
                <w:lang w:val="en-US"/>
              </w:rPr>
              <w:t>0</w:t>
            </w:r>
          </w:p>
        </w:tc>
      </w:tr>
      <w:tr w:rsidR="00AF3CA0" w:rsidRPr="00123EA8" w14:paraId="3E895481" w14:textId="77777777" w:rsidTr="00686D66">
        <w:trPr>
          <w:cantSplit/>
        </w:trPr>
        <w:tc>
          <w:tcPr>
            <w:tcW w:w="5000" w:type="pct"/>
            <w:gridSpan w:val="6"/>
          </w:tcPr>
          <w:p w14:paraId="5ACB264E" w14:textId="0C86EB97" w:rsidR="00AF3CA0" w:rsidRPr="00123EA8" w:rsidRDefault="00AF3CA0" w:rsidP="00123EA8">
            <w:pPr>
              <w:spacing w:after="0" w:line="240" w:lineRule="auto"/>
              <w:jc w:val="center"/>
              <w:rPr>
                <w:rFonts w:ascii="Times New Roman" w:hAnsi="Times New Roman" w:cs="Times New Roman"/>
                <w:sz w:val="28"/>
                <w:szCs w:val="28"/>
              </w:rPr>
            </w:pPr>
            <w:r w:rsidRPr="00123EA8">
              <w:rPr>
                <w:rFonts w:ascii="Times New Roman" w:hAnsi="Times New Roman" w:cs="Times New Roman"/>
                <w:sz w:val="28"/>
                <w:szCs w:val="28"/>
              </w:rPr>
              <w:t xml:space="preserve">Розділ 2. </w:t>
            </w:r>
            <w:r w:rsidR="00123EA8" w:rsidRPr="002E2C09">
              <w:rPr>
                <w:rFonts w:ascii="Times New Roman" w:hAnsi="Times New Roman" w:cs="Times New Roman"/>
                <w:b/>
                <w:bCs/>
                <w:sz w:val="28"/>
                <w:szCs w:val="28"/>
              </w:rPr>
              <w:t>Концепції набору та відбору в системі управління людським капіталом</w:t>
            </w:r>
          </w:p>
        </w:tc>
      </w:tr>
      <w:tr w:rsidR="00AF3CA0" w:rsidRPr="00123EA8" w14:paraId="4E5C748A" w14:textId="77777777" w:rsidTr="00123EA8">
        <w:tc>
          <w:tcPr>
            <w:tcW w:w="2112" w:type="pct"/>
          </w:tcPr>
          <w:p w14:paraId="357BAE5C" w14:textId="6E6FB3A0" w:rsidR="00AF3CA0" w:rsidRPr="00123EA8" w:rsidRDefault="00123EA8" w:rsidP="00123EA8">
            <w:pPr>
              <w:spacing w:after="0" w:line="240" w:lineRule="auto"/>
              <w:jc w:val="both"/>
              <w:rPr>
                <w:rFonts w:ascii="Times New Roman" w:hAnsi="Times New Roman" w:cs="Times New Roman"/>
                <w:sz w:val="28"/>
                <w:szCs w:val="28"/>
              </w:rPr>
            </w:pPr>
            <w:r w:rsidRPr="00123EA8">
              <w:rPr>
                <w:rFonts w:ascii="Times New Roman" w:hAnsi="Times New Roman" w:cs="Times New Roman"/>
                <w:sz w:val="28"/>
                <w:szCs w:val="28"/>
              </w:rPr>
              <w:t>Тема 5. Організація набору та відбору Тема 6. Оцінювання персоналу в організації персоналу</w:t>
            </w:r>
          </w:p>
        </w:tc>
        <w:tc>
          <w:tcPr>
            <w:tcW w:w="667" w:type="pct"/>
          </w:tcPr>
          <w:p w14:paraId="64DCBC90" w14:textId="26BFEAD9"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535" w:type="pct"/>
          </w:tcPr>
          <w:p w14:paraId="033AC28C" w14:textId="70C0E798"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30" w:type="pct"/>
          </w:tcPr>
          <w:p w14:paraId="00462D5C" w14:textId="40999F23"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26" w:type="pct"/>
          </w:tcPr>
          <w:p w14:paraId="1F46D441" w14:textId="77777777" w:rsidR="00AF3CA0" w:rsidRPr="00123EA8" w:rsidRDefault="00AF3CA0" w:rsidP="00123EA8">
            <w:pPr>
              <w:spacing w:after="0" w:line="240" w:lineRule="auto"/>
              <w:jc w:val="center"/>
              <w:rPr>
                <w:rFonts w:ascii="Times New Roman" w:hAnsi="Times New Roman" w:cs="Times New Roman"/>
                <w:sz w:val="28"/>
                <w:szCs w:val="28"/>
              </w:rPr>
            </w:pPr>
          </w:p>
        </w:tc>
        <w:tc>
          <w:tcPr>
            <w:tcW w:w="630" w:type="pct"/>
          </w:tcPr>
          <w:p w14:paraId="7B498411" w14:textId="598ADC4A"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F3CA0" w:rsidRPr="00123EA8" w14:paraId="340CAAAB" w14:textId="77777777" w:rsidTr="00123EA8">
        <w:tc>
          <w:tcPr>
            <w:tcW w:w="2112" w:type="pct"/>
          </w:tcPr>
          <w:p w14:paraId="4BEFAF6B" w14:textId="245EB164" w:rsidR="00AF3CA0" w:rsidRPr="00123EA8" w:rsidRDefault="00123EA8" w:rsidP="00123EA8">
            <w:pPr>
              <w:spacing w:after="0" w:line="240" w:lineRule="auto"/>
              <w:jc w:val="both"/>
              <w:rPr>
                <w:rFonts w:ascii="Times New Roman" w:hAnsi="Times New Roman" w:cs="Times New Roman"/>
                <w:sz w:val="28"/>
                <w:szCs w:val="28"/>
              </w:rPr>
            </w:pPr>
            <w:r w:rsidRPr="00123EA8">
              <w:rPr>
                <w:rFonts w:ascii="Times New Roman" w:hAnsi="Times New Roman" w:cs="Times New Roman"/>
                <w:sz w:val="28"/>
                <w:szCs w:val="28"/>
              </w:rPr>
              <w:t xml:space="preserve">Тема 7. Управління розвитком і рухом персоналу організації </w:t>
            </w:r>
          </w:p>
        </w:tc>
        <w:tc>
          <w:tcPr>
            <w:tcW w:w="667" w:type="pct"/>
          </w:tcPr>
          <w:p w14:paraId="45297B2E" w14:textId="2BA153B6"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535" w:type="pct"/>
          </w:tcPr>
          <w:p w14:paraId="63676F59" w14:textId="3381A4A3"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30" w:type="pct"/>
          </w:tcPr>
          <w:p w14:paraId="122788CB" w14:textId="607AE8AA"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26" w:type="pct"/>
          </w:tcPr>
          <w:p w14:paraId="11B796F6" w14:textId="77777777" w:rsidR="00AF3CA0" w:rsidRPr="00123EA8" w:rsidRDefault="00AF3CA0" w:rsidP="00123EA8">
            <w:pPr>
              <w:spacing w:after="0" w:line="240" w:lineRule="auto"/>
              <w:jc w:val="center"/>
              <w:rPr>
                <w:rFonts w:ascii="Times New Roman" w:hAnsi="Times New Roman" w:cs="Times New Roman"/>
                <w:sz w:val="28"/>
                <w:szCs w:val="28"/>
              </w:rPr>
            </w:pPr>
          </w:p>
        </w:tc>
        <w:tc>
          <w:tcPr>
            <w:tcW w:w="630" w:type="pct"/>
          </w:tcPr>
          <w:p w14:paraId="4B270C38" w14:textId="3F31F141"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F3CA0" w:rsidRPr="00123EA8" w14:paraId="2285EF59" w14:textId="77777777" w:rsidTr="00123EA8">
        <w:tc>
          <w:tcPr>
            <w:tcW w:w="2112" w:type="pct"/>
          </w:tcPr>
          <w:p w14:paraId="64FC324B" w14:textId="051AC121" w:rsidR="00AF3CA0" w:rsidRPr="00123EA8" w:rsidRDefault="00123EA8" w:rsidP="00123EA8">
            <w:pPr>
              <w:spacing w:after="0" w:line="240" w:lineRule="auto"/>
              <w:jc w:val="both"/>
              <w:rPr>
                <w:rFonts w:ascii="Times New Roman" w:hAnsi="Times New Roman" w:cs="Times New Roman"/>
                <w:sz w:val="28"/>
                <w:szCs w:val="28"/>
              </w:rPr>
            </w:pPr>
            <w:r w:rsidRPr="00123EA8">
              <w:rPr>
                <w:rFonts w:ascii="Times New Roman" w:hAnsi="Times New Roman" w:cs="Times New Roman"/>
                <w:sz w:val="28"/>
                <w:szCs w:val="28"/>
              </w:rPr>
              <w:t xml:space="preserve">Тема 8. Управління процесом вивільнення персоналу </w:t>
            </w:r>
          </w:p>
        </w:tc>
        <w:tc>
          <w:tcPr>
            <w:tcW w:w="667" w:type="pct"/>
          </w:tcPr>
          <w:p w14:paraId="3A224EB9" w14:textId="32A6E0D6"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535" w:type="pct"/>
          </w:tcPr>
          <w:p w14:paraId="5132E320" w14:textId="0F95C2C8"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30" w:type="pct"/>
          </w:tcPr>
          <w:p w14:paraId="28402D40" w14:textId="663CB1A0"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26" w:type="pct"/>
          </w:tcPr>
          <w:p w14:paraId="4114B5EF" w14:textId="77777777" w:rsidR="00AF3CA0" w:rsidRPr="00123EA8" w:rsidRDefault="00AF3CA0" w:rsidP="00123EA8">
            <w:pPr>
              <w:spacing w:after="0" w:line="240" w:lineRule="auto"/>
              <w:jc w:val="center"/>
              <w:rPr>
                <w:rFonts w:ascii="Times New Roman" w:hAnsi="Times New Roman" w:cs="Times New Roman"/>
                <w:sz w:val="28"/>
                <w:szCs w:val="28"/>
              </w:rPr>
            </w:pPr>
          </w:p>
        </w:tc>
        <w:tc>
          <w:tcPr>
            <w:tcW w:w="630" w:type="pct"/>
          </w:tcPr>
          <w:p w14:paraId="529468D1" w14:textId="1653C52C"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AF3CA0" w:rsidRPr="00123EA8" w14:paraId="00419A50" w14:textId="77777777" w:rsidTr="00123EA8">
        <w:tc>
          <w:tcPr>
            <w:tcW w:w="2112" w:type="pct"/>
          </w:tcPr>
          <w:p w14:paraId="073BDF82" w14:textId="00219BB2" w:rsidR="00AF3CA0" w:rsidRPr="00123EA8" w:rsidRDefault="00123EA8" w:rsidP="00123EA8">
            <w:pPr>
              <w:spacing w:after="0" w:line="240" w:lineRule="auto"/>
              <w:jc w:val="both"/>
              <w:rPr>
                <w:rFonts w:ascii="Times New Roman" w:hAnsi="Times New Roman" w:cs="Times New Roman"/>
                <w:sz w:val="28"/>
                <w:szCs w:val="28"/>
              </w:rPr>
            </w:pPr>
            <w:r w:rsidRPr="00123EA8">
              <w:rPr>
                <w:rFonts w:ascii="Times New Roman" w:hAnsi="Times New Roman" w:cs="Times New Roman"/>
                <w:sz w:val="28"/>
                <w:szCs w:val="28"/>
              </w:rPr>
              <w:t xml:space="preserve">Тема 9. Ефективність HR-менеджменту </w:t>
            </w:r>
          </w:p>
        </w:tc>
        <w:tc>
          <w:tcPr>
            <w:tcW w:w="667" w:type="pct"/>
          </w:tcPr>
          <w:p w14:paraId="1EFA3E38" w14:textId="3DC7E449"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535" w:type="pct"/>
          </w:tcPr>
          <w:p w14:paraId="0131A278" w14:textId="7F5E23A8"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30" w:type="pct"/>
          </w:tcPr>
          <w:p w14:paraId="68328AF1" w14:textId="4177283B"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526" w:type="pct"/>
          </w:tcPr>
          <w:p w14:paraId="760925FA" w14:textId="77777777" w:rsidR="00AF3CA0" w:rsidRPr="00123EA8" w:rsidRDefault="00AF3CA0" w:rsidP="00123EA8">
            <w:pPr>
              <w:spacing w:after="0" w:line="240" w:lineRule="auto"/>
              <w:jc w:val="center"/>
              <w:rPr>
                <w:rFonts w:ascii="Times New Roman" w:hAnsi="Times New Roman" w:cs="Times New Roman"/>
                <w:sz w:val="28"/>
                <w:szCs w:val="28"/>
              </w:rPr>
            </w:pPr>
          </w:p>
        </w:tc>
        <w:tc>
          <w:tcPr>
            <w:tcW w:w="630" w:type="pct"/>
          </w:tcPr>
          <w:p w14:paraId="5802D8BC" w14:textId="256A0EA7"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AF3CA0" w:rsidRPr="00123EA8" w14:paraId="6992B22A" w14:textId="77777777" w:rsidTr="00123EA8">
        <w:tc>
          <w:tcPr>
            <w:tcW w:w="2112" w:type="pct"/>
          </w:tcPr>
          <w:p w14:paraId="19510AA7" w14:textId="77777777" w:rsidR="00AF3CA0" w:rsidRPr="00123EA8" w:rsidRDefault="00AF3CA0" w:rsidP="00123EA8">
            <w:pPr>
              <w:spacing w:after="0" w:line="240" w:lineRule="auto"/>
              <w:jc w:val="center"/>
              <w:rPr>
                <w:rFonts w:ascii="Times New Roman" w:hAnsi="Times New Roman" w:cs="Times New Roman"/>
                <w:sz w:val="28"/>
                <w:szCs w:val="28"/>
                <w:lang w:val="en-US"/>
              </w:rPr>
            </w:pPr>
            <w:r w:rsidRPr="00123EA8">
              <w:rPr>
                <w:rFonts w:ascii="Times New Roman" w:hAnsi="Times New Roman" w:cs="Times New Roman"/>
                <w:sz w:val="28"/>
                <w:szCs w:val="28"/>
              </w:rPr>
              <w:lastRenderedPageBreak/>
              <w:t xml:space="preserve">Разом за розділом </w:t>
            </w:r>
            <w:r w:rsidRPr="00123EA8">
              <w:rPr>
                <w:rFonts w:ascii="Times New Roman" w:hAnsi="Times New Roman" w:cs="Times New Roman"/>
                <w:sz w:val="28"/>
                <w:szCs w:val="28"/>
                <w:lang w:val="en-US"/>
              </w:rPr>
              <w:t>2</w:t>
            </w:r>
          </w:p>
        </w:tc>
        <w:tc>
          <w:tcPr>
            <w:tcW w:w="667" w:type="pct"/>
          </w:tcPr>
          <w:p w14:paraId="55125C38" w14:textId="29775E53"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535" w:type="pct"/>
          </w:tcPr>
          <w:p w14:paraId="3C68A8FC" w14:textId="628CFB3D"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30" w:type="pct"/>
          </w:tcPr>
          <w:p w14:paraId="1627A0D1" w14:textId="6F5B7038"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526" w:type="pct"/>
          </w:tcPr>
          <w:p w14:paraId="09514087" w14:textId="77777777" w:rsidR="00AF3CA0" w:rsidRPr="00123EA8" w:rsidRDefault="00AF3CA0" w:rsidP="00123EA8">
            <w:pPr>
              <w:spacing w:after="0" w:line="240" w:lineRule="auto"/>
              <w:jc w:val="center"/>
              <w:rPr>
                <w:rFonts w:ascii="Times New Roman" w:hAnsi="Times New Roman" w:cs="Times New Roman"/>
                <w:sz w:val="28"/>
                <w:szCs w:val="28"/>
              </w:rPr>
            </w:pPr>
          </w:p>
        </w:tc>
        <w:tc>
          <w:tcPr>
            <w:tcW w:w="630" w:type="pct"/>
          </w:tcPr>
          <w:p w14:paraId="0D254347" w14:textId="477239BC"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r>
      <w:tr w:rsidR="00AF3CA0" w:rsidRPr="00123EA8" w14:paraId="356EE425" w14:textId="77777777" w:rsidTr="00123EA8">
        <w:tc>
          <w:tcPr>
            <w:tcW w:w="2112" w:type="pct"/>
          </w:tcPr>
          <w:p w14:paraId="3BC9D804" w14:textId="77777777" w:rsidR="00AF3CA0" w:rsidRPr="00123EA8" w:rsidRDefault="00AF3CA0" w:rsidP="00123EA8">
            <w:pPr>
              <w:spacing w:after="0" w:line="240" w:lineRule="auto"/>
              <w:jc w:val="center"/>
              <w:rPr>
                <w:rFonts w:ascii="Times New Roman" w:hAnsi="Times New Roman" w:cs="Times New Roman"/>
                <w:i/>
                <w:sz w:val="28"/>
                <w:szCs w:val="28"/>
              </w:rPr>
            </w:pPr>
            <w:r w:rsidRPr="00123EA8">
              <w:rPr>
                <w:rFonts w:ascii="Times New Roman" w:hAnsi="Times New Roman" w:cs="Times New Roman"/>
                <w:i/>
                <w:sz w:val="28"/>
                <w:szCs w:val="28"/>
              </w:rPr>
              <w:t>Усього годин</w:t>
            </w:r>
          </w:p>
        </w:tc>
        <w:tc>
          <w:tcPr>
            <w:tcW w:w="667" w:type="pct"/>
          </w:tcPr>
          <w:p w14:paraId="4970D45D" w14:textId="2FCCBF8A" w:rsidR="00AF3CA0" w:rsidRPr="00123EA8" w:rsidRDefault="004E4506"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535" w:type="pct"/>
          </w:tcPr>
          <w:p w14:paraId="088FD57F" w14:textId="71060770"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530" w:type="pct"/>
          </w:tcPr>
          <w:p w14:paraId="10FE1739" w14:textId="1D5FC606"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526" w:type="pct"/>
          </w:tcPr>
          <w:p w14:paraId="7ECD8E04" w14:textId="77777777" w:rsidR="00AF3CA0" w:rsidRPr="00123EA8" w:rsidRDefault="00AF3CA0" w:rsidP="00123EA8">
            <w:pPr>
              <w:spacing w:after="0" w:line="240" w:lineRule="auto"/>
              <w:jc w:val="center"/>
              <w:rPr>
                <w:rFonts w:ascii="Times New Roman" w:hAnsi="Times New Roman" w:cs="Times New Roman"/>
                <w:sz w:val="28"/>
                <w:szCs w:val="28"/>
              </w:rPr>
            </w:pPr>
          </w:p>
        </w:tc>
        <w:tc>
          <w:tcPr>
            <w:tcW w:w="630" w:type="pct"/>
          </w:tcPr>
          <w:p w14:paraId="2ECE2504" w14:textId="045EB6DB" w:rsidR="00AF3CA0" w:rsidRPr="00123EA8" w:rsidRDefault="00123EA8" w:rsidP="00123EA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r>
      <w:bookmarkEnd w:id="1"/>
    </w:tbl>
    <w:p w14:paraId="7A33232C" w14:textId="77777777" w:rsidR="00AF3CA0" w:rsidRPr="00AF3CA0" w:rsidRDefault="00AF3CA0" w:rsidP="00AF3CA0">
      <w:pPr>
        <w:jc w:val="center"/>
        <w:rPr>
          <w:rFonts w:ascii="Times New Roman" w:hAnsi="Times New Roman" w:cs="Times New Roman"/>
          <w:b/>
          <w:bCs/>
          <w:sz w:val="28"/>
          <w:szCs w:val="28"/>
        </w:rPr>
      </w:pPr>
    </w:p>
    <w:p w14:paraId="3822687A" w14:textId="65DA8197" w:rsidR="007E7635" w:rsidRPr="00AF3CA0" w:rsidRDefault="00AF3CA0" w:rsidP="007E7635">
      <w:pPr>
        <w:jc w:val="center"/>
        <w:rPr>
          <w:rFonts w:ascii="Times New Roman" w:hAnsi="Times New Roman" w:cs="Times New Roman"/>
          <w:b/>
          <w:bCs/>
          <w:sz w:val="28"/>
          <w:szCs w:val="28"/>
        </w:rPr>
      </w:pPr>
      <w:r w:rsidRPr="00AF3CA0">
        <w:rPr>
          <w:rFonts w:ascii="Times New Roman" w:hAnsi="Times New Roman" w:cs="Times New Roman"/>
          <w:b/>
          <w:bCs/>
          <w:sz w:val="28"/>
          <w:szCs w:val="28"/>
        </w:rPr>
        <w:t xml:space="preserve">5. Теми лекційних занять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6251"/>
        <w:gridCol w:w="1377"/>
        <w:gridCol w:w="1375"/>
      </w:tblGrid>
      <w:tr w:rsidR="00AF3CA0" w:rsidRPr="007E7635" w14:paraId="0D7D8A16" w14:textId="77777777" w:rsidTr="00686D66">
        <w:tc>
          <w:tcPr>
            <w:tcW w:w="325" w:type="pct"/>
            <w:vMerge w:val="restart"/>
            <w:tcBorders>
              <w:top w:val="single" w:sz="4" w:space="0" w:color="auto"/>
              <w:left w:val="single" w:sz="4" w:space="0" w:color="auto"/>
              <w:right w:val="single" w:sz="4" w:space="0" w:color="auto"/>
            </w:tcBorders>
          </w:tcPr>
          <w:p w14:paraId="2AEAA8BC" w14:textId="77777777" w:rsidR="00AF3CA0" w:rsidRPr="007E7635" w:rsidRDefault="00AF3CA0"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w:t>
            </w:r>
          </w:p>
          <w:p w14:paraId="07580E11" w14:textId="77777777" w:rsidR="00AF3CA0" w:rsidRPr="007E7635" w:rsidRDefault="00AF3CA0"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з/п</w:t>
            </w:r>
          </w:p>
        </w:tc>
        <w:tc>
          <w:tcPr>
            <w:tcW w:w="3246" w:type="pct"/>
            <w:vMerge w:val="restart"/>
            <w:tcBorders>
              <w:top w:val="single" w:sz="4" w:space="0" w:color="auto"/>
              <w:left w:val="single" w:sz="4" w:space="0" w:color="auto"/>
              <w:right w:val="single" w:sz="4" w:space="0" w:color="auto"/>
            </w:tcBorders>
          </w:tcPr>
          <w:p w14:paraId="58204684" w14:textId="77777777" w:rsidR="00AF3CA0" w:rsidRPr="007E7635" w:rsidRDefault="00AF3CA0"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Назва теми</w:t>
            </w:r>
          </w:p>
        </w:tc>
        <w:tc>
          <w:tcPr>
            <w:tcW w:w="1429" w:type="pct"/>
            <w:gridSpan w:val="2"/>
            <w:tcBorders>
              <w:top w:val="single" w:sz="4" w:space="0" w:color="auto"/>
              <w:left w:val="single" w:sz="4" w:space="0" w:color="auto"/>
              <w:bottom w:val="single" w:sz="4" w:space="0" w:color="auto"/>
              <w:right w:val="single" w:sz="4" w:space="0" w:color="auto"/>
            </w:tcBorders>
          </w:tcPr>
          <w:p w14:paraId="693E1376" w14:textId="77777777" w:rsidR="00AF3CA0" w:rsidRPr="007E7635" w:rsidRDefault="00AF3CA0"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Кількість годин</w:t>
            </w:r>
          </w:p>
        </w:tc>
      </w:tr>
      <w:tr w:rsidR="00AF3CA0" w:rsidRPr="007E7635" w14:paraId="67274AA3" w14:textId="77777777" w:rsidTr="00686D66">
        <w:tc>
          <w:tcPr>
            <w:tcW w:w="325" w:type="pct"/>
            <w:vMerge/>
            <w:tcBorders>
              <w:left w:val="single" w:sz="4" w:space="0" w:color="auto"/>
              <w:bottom w:val="single" w:sz="4" w:space="0" w:color="auto"/>
              <w:right w:val="single" w:sz="4" w:space="0" w:color="auto"/>
            </w:tcBorders>
          </w:tcPr>
          <w:p w14:paraId="242716E8" w14:textId="77777777" w:rsidR="00AF3CA0" w:rsidRPr="007E7635" w:rsidRDefault="00AF3CA0" w:rsidP="007E7635">
            <w:pPr>
              <w:spacing w:after="0" w:line="240" w:lineRule="auto"/>
              <w:jc w:val="center"/>
              <w:rPr>
                <w:rFonts w:ascii="Times New Roman" w:hAnsi="Times New Roman" w:cs="Times New Roman"/>
                <w:sz w:val="28"/>
                <w:szCs w:val="28"/>
              </w:rPr>
            </w:pPr>
          </w:p>
        </w:tc>
        <w:tc>
          <w:tcPr>
            <w:tcW w:w="3246" w:type="pct"/>
            <w:vMerge/>
            <w:tcBorders>
              <w:left w:val="single" w:sz="4" w:space="0" w:color="auto"/>
              <w:bottom w:val="single" w:sz="4" w:space="0" w:color="auto"/>
              <w:right w:val="single" w:sz="4" w:space="0" w:color="auto"/>
            </w:tcBorders>
          </w:tcPr>
          <w:p w14:paraId="0AA67C81" w14:textId="77777777" w:rsidR="00AF3CA0" w:rsidRPr="007E7635" w:rsidRDefault="00AF3CA0" w:rsidP="007E7635">
            <w:pPr>
              <w:spacing w:after="0" w:line="240" w:lineRule="auto"/>
              <w:jc w:val="center"/>
              <w:rPr>
                <w:rFonts w:ascii="Times New Roman" w:hAnsi="Times New Roman" w:cs="Times New Roman"/>
                <w:sz w:val="28"/>
                <w:szCs w:val="28"/>
              </w:rPr>
            </w:pPr>
          </w:p>
        </w:tc>
        <w:tc>
          <w:tcPr>
            <w:tcW w:w="715" w:type="pct"/>
            <w:tcBorders>
              <w:top w:val="single" w:sz="4" w:space="0" w:color="auto"/>
              <w:left w:val="single" w:sz="4" w:space="0" w:color="auto"/>
              <w:bottom w:val="single" w:sz="4" w:space="0" w:color="auto"/>
              <w:right w:val="single" w:sz="4" w:space="0" w:color="auto"/>
            </w:tcBorders>
          </w:tcPr>
          <w:p w14:paraId="7B73D1E5" w14:textId="77777777" w:rsidR="007E7635" w:rsidRPr="007E7635" w:rsidRDefault="007E7635"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6</w:t>
            </w:r>
          </w:p>
          <w:p w14:paraId="30031983" w14:textId="101B1EA8" w:rsidR="00AF3CA0" w:rsidRPr="007E7635" w:rsidRDefault="00AF3CA0"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семестр</w:t>
            </w:r>
          </w:p>
        </w:tc>
        <w:tc>
          <w:tcPr>
            <w:tcW w:w="714" w:type="pct"/>
            <w:tcBorders>
              <w:top w:val="single" w:sz="4" w:space="0" w:color="auto"/>
              <w:left w:val="single" w:sz="4" w:space="0" w:color="auto"/>
              <w:bottom w:val="single" w:sz="4" w:space="0" w:color="auto"/>
              <w:right w:val="single" w:sz="4" w:space="0" w:color="auto"/>
            </w:tcBorders>
          </w:tcPr>
          <w:p w14:paraId="01F6765C" w14:textId="2548273E" w:rsidR="00AF3CA0" w:rsidRPr="007E7635" w:rsidRDefault="00AF3CA0" w:rsidP="007E7635">
            <w:pPr>
              <w:spacing w:after="0" w:line="240" w:lineRule="auto"/>
              <w:jc w:val="center"/>
              <w:rPr>
                <w:rFonts w:ascii="Times New Roman" w:hAnsi="Times New Roman" w:cs="Times New Roman"/>
                <w:sz w:val="28"/>
                <w:szCs w:val="28"/>
              </w:rPr>
            </w:pPr>
          </w:p>
        </w:tc>
      </w:tr>
      <w:tr w:rsidR="007E7635" w:rsidRPr="007E7635" w14:paraId="07B57B7D" w14:textId="77777777" w:rsidTr="00686D66">
        <w:tc>
          <w:tcPr>
            <w:tcW w:w="325" w:type="pct"/>
            <w:tcBorders>
              <w:top w:val="single" w:sz="4" w:space="0" w:color="auto"/>
              <w:left w:val="single" w:sz="4" w:space="0" w:color="auto"/>
              <w:bottom w:val="single" w:sz="4" w:space="0" w:color="auto"/>
              <w:right w:val="single" w:sz="4" w:space="0" w:color="auto"/>
            </w:tcBorders>
          </w:tcPr>
          <w:p w14:paraId="6967374A" w14:textId="77777777" w:rsidR="007E7635" w:rsidRPr="007E7635" w:rsidRDefault="007E7635"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1.</w:t>
            </w:r>
          </w:p>
        </w:tc>
        <w:tc>
          <w:tcPr>
            <w:tcW w:w="3246" w:type="pct"/>
            <w:tcBorders>
              <w:top w:val="single" w:sz="4" w:space="0" w:color="auto"/>
              <w:left w:val="single" w:sz="4" w:space="0" w:color="auto"/>
              <w:bottom w:val="single" w:sz="4" w:space="0" w:color="auto"/>
              <w:right w:val="single" w:sz="4" w:space="0" w:color="auto"/>
            </w:tcBorders>
          </w:tcPr>
          <w:p w14:paraId="37C10E31" w14:textId="373F6B3C" w:rsidR="007E7635" w:rsidRPr="007E7635" w:rsidRDefault="007E7635" w:rsidP="007E7635">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Тема 1. HR-менеджмент у системі менеджменту організацій</w:t>
            </w:r>
          </w:p>
        </w:tc>
        <w:tc>
          <w:tcPr>
            <w:tcW w:w="715" w:type="pct"/>
            <w:tcBorders>
              <w:top w:val="single" w:sz="4" w:space="0" w:color="auto"/>
              <w:left w:val="single" w:sz="4" w:space="0" w:color="auto"/>
              <w:bottom w:val="single" w:sz="4" w:space="0" w:color="auto"/>
              <w:right w:val="single" w:sz="4" w:space="0" w:color="auto"/>
            </w:tcBorders>
          </w:tcPr>
          <w:p w14:paraId="044A2E65" w14:textId="77777777" w:rsidR="007E7635" w:rsidRPr="007E7635" w:rsidRDefault="007E7635"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1</w:t>
            </w:r>
          </w:p>
        </w:tc>
        <w:tc>
          <w:tcPr>
            <w:tcW w:w="714" w:type="pct"/>
            <w:tcBorders>
              <w:top w:val="single" w:sz="4" w:space="0" w:color="auto"/>
              <w:left w:val="single" w:sz="4" w:space="0" w:color="auto"/>
              <w:bottom w:val="single" w:sz="4" w:space="0" w:color="auto"/>
              <w:right w:val="single" w:sz="4" w:space="0" w:color="auto"/>
            </w:tcBorders>
          </w:tcPr>
          <w:p w14:paraId="2CE27BD6" w14:textId="77777777" w:rsidR="007E7635" w:rsidRPr="007E7635" w:rsidRDefault="007E7635" w:rsidP="007E7635">
            <w:pPr>
              <w:spacing w:after="0" w:line="240" w:lineRule="auto"/>
              <w:jc w:val="center"/>
              <w:rPr>
                <w:rFonts w:ascii="Times New Roman" w:hAnsi="Times New Roman" w:cs="Times New Roman"/>
                <w:sz w:val="28"/>
                <w:szCs w:val="28"/>
                <w:lang w:val="en-US"/>
              </w:rPr>
            </w:pPr>
          </w:p>
        </w:tc>
      </w:tr>
      <w:tr w:rsidR="007E7635" w:rsidRPr="007E7635" w14:paraId="6683E6A4" w14:textId="77777777" w:rsidTr="00686D66">
        <w:tc>
          <w:tcPr>
            <w:tcW w:w="325" w:type="pct"/>
            <w:tcBorders>
              <w:top w:val="single" w:sz="4" w:space="0" w:color="auto"/>
              <w:left w:val="single" w:sz="4" w:space="0" w:color="auto"/>
              <w:bottom w:val="single" w:sz="4" w:space="0" w:color="auto"/>
              <w:right w:val="single" w:sz="4" w:space="0" w:color="auto"/>
            </w:tcBorders>
          </w:tcPr>
          <w:p w14:paraId="584F2D78" w14:textId="77777777" w:rsidR="007E7635" w:rsidRPr="007E7635" w:rsidRDefault="007E7635"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2.</w:t>
            </w:r>
          </w:p>
        </w:tc>
        <w:tc>
          <w:tcPr>
            <w:tcW w:w="3246" w:type="pct"/>
            <w:tcBorders>
              <w:top w:val="single" w:sz="4" w:space="0" w:color="auto"/>
              <w:left w:val="single" w:sz="4" w:space="0" w:color="auto"/>
              <w:bottom w:val="single" w:sz="4" w:space="0" w:color="auto"/>
              <w:right w:val="single" w:sz="4" w:space="0" w:color="auto"/>
            </w:tcBorders>
          </w:tcPr>
          <w:p w14:paraId="7090443C" w14:textId="346FC36D" w:rsidR="007E7635" w:rsidRPr="007E7635" w:rsidRDefault="007E7635" w:rsidP="007E7635">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2. HR-менеджмент як соціальна система </w:t>
            </w:r>
          </w:p>
        </w:tc>
        <w:tc>
          <w:tcPr>
            <w:tcW w:w="715" w:type="pct"/>
            <w:tcBorders>
              <w:top w:val="single" w:sz="4" w:space="0" w:color="auto"/>
              <w:left w:val="single" w:sz="4" w:space="0" w:color="auto"/>
              <w:bottom w:val="single" w:sz="4" w:space="0" w:color="auto"/>
              <w:right w:val="single" w:sz="4" w:space="0" w:color="auto"/>
            </w:tcBorders>
          </w:tcPr>
          <w:p w14:paraId="6996A45C" w14:textId="77777777" w:rsidR="007E7635" w:rsidRPr="007E7635" w:rsidRDefault="007E7635"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1</w:t>
            </w:r>
          </w:p>
        </w:tc>
        <w:tc>
          <w:tcPr>
            <w:tcW w:w="714" w:type="pct"/>
            <w:tcBorders>
              <w:top w:val="single" w:sz="4" w:space="0" w:color="auto"/>
              <w:left w:val="single" w:sz="4" w:space="0" w:color="auto"/>
              <w:bottom w:val="single" w:sz="4" w:space="0" w:color="auto"/>
              <w:right w:val="single" w:sz="4" w:space="0" w:color="auto"/>
            </w:tcBorders>
          </w:tcPr>
          <w:p w14:paraId="532C5349" w14:textId="77777777" w:rsidR="007E7635" w:rsidRPr="007E7635" w:rsidRDefault="007E7635" w:rsidP="007E7635">
            <w:pPr>
              <w:spacing w:after="0" w:line="240" w:lineRule="auto"/>
              <w:jc w:val="center"/>
              <w:rPr>
                <w:rFonts w:ascii="Times New Roman" w:hAnsi="Times New Roman" w:cs="Times New Roman"/>
                <w:sz w:val="28"/>
                <w:szCs w:val="28"/>
                <w:lang w:val="en-US"/>
              </w:rPr>
            </w:pPr>
          </w:p>
        </w:tc>
      </w:tr>
      <w:tr w:rsidR="007E7635" w:rsidRPr="007E7635" w14:paraId="7EB78256" w14:textId="77777777" w:rsidTr="00686D66">
        <w:tc>
          <w:tcPr>
            <w:tcW w:w="325" w:type="pct"/>
            <w:tcBorders>
              <w:top w:val="single" w:sz="4" w:space="0" w:color="auto"/>
              <w:left w:val="single" w:sz="4" w:space="0" w:color="auto"/>
              <w:bottom w:val="single" w:sz="4" w:space="0" w:color="auto"/>
              <w:right w:val="single" w:sz="4" w:space="0" w:color="auto"/>
            </w:tcBorders>
          </w:tcPr>
          <w:p w14:paraId="6D341A96" w14:textId="77777777" w:rsidR="007E7635" w:rsidRPr="007E7635" w:rsidRDefault="007E7635"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3.</w:t>
            </w:r>
          </w:p>
        </w:tc>
        <w:tc>
          <w:tcPr>
            <w:tcW w:w="3246" w:type="pct"/>
            <w:tcBorders>
              <w:top w:val="single" w:sz="4" w:space="0" w:color="auto"/>
              <w:left w:val="single" w:sz="4" w:space="0" w:color="auto"/>
              <w:bottom w:val="single" w:sz="4" w:space="0" w:color="auto"/>
              <w:right w:val="single" w:sz="4" w:space="0" w:color="auto"/>
            </w:tcBorders>
          </w:tcPr>
          <w:p w14:paraId="02ECD3BF" w14:textId="7568C85B" w:rsidR="007E7635" w:rsidRPr="007E7635" w:rsidRDefault="007E7635" w:rsidP="007E7635">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3. Формування колективу організації </w:t>
            </w:r>
          </w:p>
        </w:tc>
        <w:tc>
          <w:tcPr>
            <w:tcW w:w="715" w:type="pct"/>
            <w:tcBorders>
              <w:top w:val="single" w:sz="4" w:space="0" w:color="auto"/>
              <w:left w:val="single" w:sz="4" w:space="0" w:color="auto"/>
              <w:bottom w:val="single" w:sz="4" w:space="0" w:color="auto"/>
              <w:right w:val="single" w:sz="4" w:space="0" w:color="auto"/>
            </w:tcBorders>
          </w:tcPr>
          <w:p w14:paraId="5284058D" w14:textId="6B68A42B" w:rsidR="007E7635" w:rsidRPr="007E7635" w:rsidRDefault="007E7635"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1</w:t>
            </w:r>
          </w:p>
        </w:tc>
        <w:tc>
          <w:tcPr>
            <w:tcW w:w="714" w:type="pct"/>
            <w:tcBorders>
              <w:top w:val="single" w:sz="4" w:space="0" w:color="auto"/>
              <w:left w:val="single" w:sz="4" w:space="0" w:color="auto"/>
              <w:bottom w:val="single" w:sz="4" w:space="0" w:color="auto"/>
              <w:right w:val="single" w:sz="4" w:space="0" w:color="auto"/>
            </w:tcBorders>
          </w:tcPr>
          <w:p w14:paraId="2DD5D0C9" w14:textId="77777777" w:rsidR="007E7635" w:rsidRPr="007E7635" w:rsidRDefault="007E7635" w:rsidP="007E7635">
            <w:pPr>
              <w:spacing w:after="0" w:line="240" w:lineRule="auto"/>
              <w:jc w:val="center"/>
              <w:rPr>
                <w:rFonts w:ascii="Times New Roman" w:hAnsi="Times New Roman" w:cs="Times New Roman"/>
                <w:sz w:val="28"/>
                <w:szCs w:val="28"/>
                <w:lang w:val="en-US"/>
              </w:rPr>
            </w:pPr>
          </w:p>
        </w:tc>
      </w:tr>
      <w:tr w:rsidR="007E7635" w:rsidRPr="007E7635" w14:paraId="3FDACC05" w14:textId="77777777" w:rsidTr="00686D66">
        <w:tc>
          <w:tcPr>
            <w:tcW w:w="325" w:type="pct"/>
            <w:tcBorders>
              <w:top w:val="single" w:sz="4" w:space="0" w:color="auto"/>
              <w:left w:val="single" w:sz="4" w:space="0" w:color="auto"/>
              <w:bottom w:val="single" w:sz="4" w:space="0" w:color="auto"/>
              <w:right w:val="single" w:sz="4" w:space="0" w:color="auto"/>
            </w:tcBorders>
          </w:tcPr>
          <w:p w14:paraId="61101CD8" w14:textId="77777777" w:rsidR="007E7635" w:rsidRPr="007E7635" w:rsidRDefault="007E7635"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4.</w:t>
            </w:r>
          </w:p>
        </w:tc>
        <w:tc>
          <w:tcPr>
            <w:tcW w:w="3246" w:type="pct"/>
            <w:tcBorders>
              <w:top w:val="single" w:sz="4" w:space="0" w:color="auto"/>
              <w:left w:val="single" w:sz="4" w:space="0" w:color="auto"/>
              <w:bottom w:val="single" w:sz="4" w:space="0" w:color="auto"/>
              <w:right w:val="single" w:sz="4" w:space="0" w:color="auto"/>
            </w:tcBorders>
          </w:tcPr>
          <w:p w14:paraId="422F7132" w14:textId="2AD1DBDD" w:rsidR="007E7635" w:rsidRPr="007E7635" w:rsidRDefault="007E7635" w:rsidP="007E7635">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4. Згуртованість та соціальний розвиток колективу </w:t>
            </w:r>
          </w:p>
        </w:tc>
        <w:tc>
          <w:tcPr>
            <w:tcW w:w="715" w:type="pct"/>
            <w:tcBorders>
              <w:top w:val="single" w:sz="4" w:space="0" w:color="auto"/>
              <w:left w:val="single" w:sz="4" w:space="0" w:color="auto"/>
              <w:bottom w:val="single" w:sz="4" w:space="0" w:color="auto"/>
              <w:right w:val="single" w:sz="4" w:space="0" w:color="auto"/>
            </w:tcBorders>
          </w:tcPr>
          <w:p w14:paraId="31166621" w14:textId="77777777" w:rsidR="007E7635" w:rsidRPr="007E7635" w:rsidRDefault="007E7635"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2</w:t>
            </w:r>
          </w:p>
        </w:tc>
        <w:tc>
          <w:tcPr>
            <w:tcW w:w="714" w:type="pct"/>
            <w:tcBorders>
              <w:top w:val="single" w:sz="4" w:space="0" w:color="auto"/>
              <w:left w:val="single" w:sz="4" w:space="0" w:color="auto"/>
              <w:bottom w:val="single" w:sz="4" w:space="0" w:color="auto"/>
              <w:right w:val="single" w:sz="4" w:space="0" w:color="auto"/>
            </w:tcBorders>
          </w:tcPr>
          <w:p w14:paraId="4358C718" w14:textId="77777777" w:rsidR="007E7635" w:rsidRPr="007E7635" w:rsidRDefault="007E7635" w:rsidP="007E7635">
            <w:pPr>
              <w:spacing w:after="0" w:line="240" w:lineRule="auto"/>
              <w:jc w:val="center"/>
              <w:rPr>
                <w:rFonts w:ascii="Times New Roman" w:hAnsi="Times New Roman" w:cs="Times New Roman"/>
                <w:sz w:val="28"/>
                <w:szCs w:val="28"/>
                <w:lang w:val="en-US"/>
              </w:rPr>
            </w:pPr>
          </w:p>
        </w:tc>
      </w:tr>
      <w:tr w:rsidR="007E7635" w:rsidRPr="007E7635" w14:paraId="595CE755" w14:textId="77777777" w:rsidTr="00686D66">
        <w:tc>
          <w:tcPr>
            <w:tcW w:w="325" w:type="pct"/>
            <w:tcBorders>
              <w:top w:val="single" w:sz="4" w:space="0" w:color="auto"/>
              <w:left w:val="single" w:sz="4" w:space="0" w:color="auto"/>
              <w:bottom w:val="single" w:sz="4" w:space="0" w:color="auto"/>
              <w:right w:val="single" w:sz="4" w:space="0" w:color="auto"/>
            </w:tcBorders>
          </w:tcPr>
          <w:p w14:paraId="47D1AFA9" w14:textId="77777777" w:rsidR="007E7635" w:rsidRPr="007E7635" w:rsidRDefault="007E7635"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5.</w:t>
            </w:r>
          </w:p>
        </w:tc>
        <w:tc>
          <w:tcPr>
            <w:tcW w:w="3246" w:type="pct"/>
            <w:tcBorders>
              <w:top w:val="single" w:sz="4" w:space="0" w:color="auto"/>
              <w:left w:val="single" w:sz="4" w:space="0" w:color="auto"/>
              <w:bottom w:val="single" w:sz="4" w:space="0" w:color="auto"/>
              <w:right w:val="single" w:sz="4" w:space="0" w:color="auto"/>
            </w:tcBorders>
          </w:tcPr>
          <w:p w14:paraId="524CCA0C" w14:textId="781ABEA8" w:rsidR="007E7635" w:rsidRPr="007E7635" w:rsidRDefault="007E7635" w:rsidP="007E7635">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Тема 5. Організація набору та відбору Тема 6. Оцінювання персоналу в організації персоналу</w:t>
            </w:r>
          </w:p>
        </w:tc>
        <w:tc>
          <w:tcPr>
            <w:tcW w:w="715" w:type="pct"/>
            <w:tcBorders>
              <w:top w:val="single" w:sz="4" w:space="0" w:color="auto"/>
              <w:left w:val="single" w:sz="4" w:space="0" w:color="auto"/>
              <w:bottom w:val="single" w:sz="4" w:space="0" w:color="auto"/>
              <w:right w:val="single" w:sz="4" w:space="0" w:color="auto"/>
            </w:tcBorders>
          </w:tcPr>
          <w:p w14:paraId="66F01E86" w14:textId="42A1AB0B" w:rsidR="007E7635" w:rsidRPr="007E7635" w:rsidRDefault="007E7635"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1</w:t>
            </w:r>
          </w:p>
        </w:tc>
        <w:tc>
          <w:tcPr>
            <w:tcW w:w="714" w:type="pct"/>
            <w:tcBorders>
              <w:top w:val="single" w:sz="4" w:space="0" w:color="auto"/>
              <w:left w:val="single" w:sz="4" w:space="0" w:color="auto"/>
              <w:bottom w:val="single" w:sz="4" w:space="0" w:color="auto"/>
              <w:right w:val="single" w:sz="4" w:space="0" w:color="auto"/>
            </w:tcBorders>
          </w:tcPr>
          <w:p w14:paraId="24CFF7A9" w14:textId="77777777" w:rsidR="007E7635" w:rsidRPr="007E7635" w:rsidRDefault="007E7635" w:rsidP="007E7635">
            <w:pPr>
              <w:spacing w:after="0" w:line="240" w:lineRule="auto"/>
              <w:jc w:val="center"/>
              <w:rPr>
                <w:rFonts w:ascii="Times New Roman" w:hAnsi="Times New Roman" w:cs="Times New Roman"/>
                <w:sz w:val="28"/>
                <w:szCs w:val="28"/>
                <w:lang w:val="en-US"/>
              </w:rPr>
            </w:pPr>
          </w:p>
        </w:tc>
      </w:tr>
      <w:tr w:rsidR="007E7635" w:rsidRPr="007E7635" w14:paraId="02E7E1AE" w14:textId="77777777" w:rsidTr="00686D66">
        <w:tc>
          <w:tcPr>
            <w:tcW w:w="325" w:type="pct"/>
            <w:tcBorders>
              <w:top w:val="single" w:sz="4" w:space="0" w:color="auto"/>
              <w:left w:val="single" w:sz="4" w:space="0" w:color="auto"/>
              <w:bottom w:val="single" w:sz="4" w:space="0" w:color="auto"/>
              <w:right w:val="single" w:sz="4" w:space="0" w:color="auto"/>
            </w:tcBorders>
          </w:tcPr>
          <w:p w14:paraId="5C239905" w14:textId="77777777" w:rsidR="007E7635" w:rsidRPr="007E7635" w:rsidRDefault="007E7635"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6.</w:t>
            </w:r>
          </w:p>
        </w:tc>
        <w:tc>
          <w:tcPr>
            <w:tcW w:w="3246" w:type="pct"/>
            <w:tcBorders>
              <w:top w:val="single" w:sz="4" w:space="0" w:color="auto"/>
              <w:left w:val="single" w:sz="4" w:space="0" w:color="auto"/>
              <w:bottom w:val="single" w:sz="4" w:space="0" w:color="auto"/>
              <w:right w:val="single" w:sz="4" w:space="0" w:color="auto"/>
            </w:tcBorders>
          </w:tcPr>
          <w:p w14:paraId="5CB2394B" w14:textId="6F26BF22" w:rsidR="007E7635" w:rsidRPr="007E7635" w:rsidRDefault="007E7635" w:rsidP="007E7635">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7. Управління розвитком і рухом персоналу організації </w:t>
            </w:r>
          </w:p>
        </w:tc>
        <w:tc>
          <w:tcPr>
            <w:tcW w:w="715" w:type="pct"/>
            <w:tcBorders>
              <w:top w:val="single" w:sz="4" w:space="0" w:color="auto"/>
              <w:left w:val="single" w:sz="4" w:space="0" w:color="auto"/>
              <w:bottom w:val="single" w:sz="4" w:space="0" w:color="auto"/>
              <w:right w:val="single" w:sz="4" w:space="0" w:color="auto"/>
            </w:tcBorders>
          </w:tcPr>
          <w:p w14:paraId="3C4CE257" w14:textId="5617B952" w:rsidR="007E7635" w:rsidRPr="007E7635" w:rsidRDefault="007E7635"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1</w:t>
            </w:r>
          </w:p>
        </w:tc>
        <w:tc>
          <w:tcPr>
            <w:tcW w:w="714" w:type="pct"/>
            <w:tcBorders>
              <w:top w:val="single" w:sz="4" w:space="0" w:color="auto"/>
              <w:left w:val="single" w:sz="4" w:space="0" w:color="auto"/>
              <w:bottom w:val="single" w:sz="4" w:space="0" w:color="auto"/>
              <w:right w:val="single" w:sz="4" w:space="0" w:color="auto"/>
            </w:tcBorders>
          </w:tcPr>
          <w:p w14:paraId="6C93F340" w14:textId="77777777" w:rsidR="007E7635" w:rsidRPr="007E7635" w:rsidRDefault="007E7635" w:rsidP="007E7635">
            <w:pPr>
              <w:spacing w:after="0" w:line="240" w:lineRule="auto"/>
              <w:jc w:val="center"/>
              <w:rPr>
                <w:rFonts w:ascii="Times New Roman" w:hAnsi="Times New Roman" w:cs="Times New Roman"/>
                <w:sz w:val="28"/>
                <w:szCs w:val="28"/>
                <w:lang w:val="en-US"/>
              </w:rPr>
            </w:pPr>
          </w:p>
        </w:tc>
      </w:tr>
      <w:tr w:rsidR="007E7635" w:rsidRPr="007E7635" w14:paraId="7119FE8B" w14:textId="77777777" w:rsidTr="00686D66">
        <w:tc>
          <w:tcPr>
            <w:tcW w:w="325" w:type="pct"/>
            <w:tcBorders>
              <w:top w:val="single" w:sz="4" w:space="0" w:color="auto"/>
              <w:left w:val="single" w:sz="4" w:space="0" w:color="auto"/>
              <w:bottom w:val="single" w:sz="4" w:space="0" w:color="auto"/>
              <w:right w:val="single" w:sz="4" w:space="0" w:color="auto"/>
            </w:tcBorders>
          </w:tcPr>
          <w:p w14:paraId="14C97467" w14:textId="77777777" w:rsidR="007E7635" w:rsidRPr="007E7635" w:rsidRDefault="007E7635"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7.</w:t>
            </w:r>
          </w:p>
        </w:tc>
        <w:tc>
          <w:tcPr>
            <w:tcW w:w="3246" w:type="pct"/>
            <w:tcBorders>
              <w:top w:val="single" w:sz="4" w:space="0" w:color="auto"/>
              <w:left w:val="single" w:sz="4" w:space="0" w:color="auto"/>
              <w:bottom w:val="single" w:sz="4" w:space="0" w:color="auto"/>
              <w:right w:val="single" w:sz="4" w:space="0" w:color="auto"/>
            </w:tcBorders>
          </w:tcPr>
          <w:p w14:paraId="0F8362FF" w14:textId="7D051E55" w:rsidR="007E7635" w:rsidRPr="007E7635" w:rsidRDefault="007E7635" w:rsidP="007E7635">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8. Управління процесом вивільнення персоналу </w:t>
            </w:r>
          </w:p>
        </w:tc>
        <w:tc>
          <w:tcPr>
            <w:tcW w:w="715" w:type="pct"/>
            <w:tcBorders>
              <w:top w:val="single" w:sz="4" w:space="0" w:color="auto"/>
              <w:left w:val="single" w:sz="4" w:space="0" w:color="auto"/>
              <w:bottom w:val="single" w:sz="4" w:space="0" w:color="auto"/>
              <w:right w:val="single" w:sz="4" w:space="0" w:color="auto"/>
            </w:tcBorders>
          </w:tcPr>
          <w:p w14:paraId="3E79975F" w14:textId="52D5FCD7" w:rsidR="007E7635" w:rsidRPr="007E7635" w:rsidRDefault="007E7635"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1</w:t>
            </w:r>
          </w:p>
        </w:tc>
        <w:tc>
          <w:tcPr>
            <w:tcW w:w="714" w:type="pct"/>
            <w:tcBorders>
              <w:top w:val="single" w:sz="4" w:space="0" w:color="auto"/>
              <w:left w:val="single" w:sz="4" w:space="0" w:color="auto"/>
              <w:bottom w:val="single" w:sz="4" w:space="0" w:color="auto"/>
              <w:right w:val="single" w:sz="4" w:space="0" w:color="auto"/>
            </w:tcBorders>
          </w:tcPr>
          <w:p w14:paraId="59B0DCF8" w14:textId="77777777" w:rsidR="007E7635" w:rsidRPr="007E7635" w:rsidRDefault="007E7635" w:rsidP="007E7635">
            <w:pPr>
              <w:spacing w:after="0" w:line="240" w:lineRule="auto"/>
              <w:jc w:val="center"/>
              <w:rPr>
                <w:rFonts w:ascii="Times New Roman" w:hAnsi="Times New Roman" w:cs="Times New Roman"/>
                <w:sz w:val="28"/>
                <w:szCs w:val="28"/>
                <w:lang w:val="en-US"/>
              </w:rPr>
            </w:pPr>
          </w:p>
        </w:tc>
      </w:tr>
      <w:tr w:rsidR="007E7635" w:rsidRPr="007E7635" w14:paraId="0B35E03B" w14:textId="77777777" w:rsidTr="00686D66">
        <w:tc>
          <w:tcPr>
            <w:tcW w:w="325" w:type="pct"/>
            <w:tcBorders>
              <w:top w:val="single" w:sz="4" w:space="0" w:color="auto"/>
              <w:left w:val="single" w:sz="4" w:space="0" w:color="auto"/>
              <w:bottom w:val="single" w:sz="4" w:space="0" w:color="auto"/>
              <w:right w:val="single" w:sz="4" w:space="0" w:color="auto"/>
            </w:tcBorders>
          </w:tcPr>
          <w:p w14:paraId="0D46FC48" w14:textId="77777777" w:rsidR="007E7635" w:rsidRPr="007E7635" w:rsidRDefault="007E7635"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8.</w:t>
            </w:r>
          </w:p>
        </w:tc>
        <w:tc>
          <w:tcPr>
            <w:tcW w:w="3246" w:type="pct"/>
            <w:tcBorders>
              <w:top w:val="single" w:sz="4" w:space="0" w:color="auto"/>
              <w:left w:val="single" w:sz="4" w:space="0" w:color="auto"/>
              <w:bottom w:val="single" w:sz="4" w:space="0" w:color="auto"/>
              <w:right w:val="single" w:sz="4" w:space="0" w:color="auto"/>
            </w:tcBorders>
          </w:tcPr>
          <w:p w14:paraId="77490B47" w14:textId="1879C4C1" w:rsidR="007E7635" w:rsidRPr="007E7635" w:rsidRDefault="007E7635" w:rsidP="007E7635">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9. Ефективність HR-менеджменту </w:t>
            </w:r>
          </w:p>
        </w:tc>
        <w:tc>
          <w:tcPr>
            <w:tcW w:w="715" w:type="pct"/>
            <w:tcBorders>
              <w:top w:val="single" w:sz="4" w:space="0" w:color="auto"/>
              <w:left w:val="single" w:sz="4" w:space="0" w:color="auto"/>
              <w:bottom w:val="single" w:sz="4" w:space="0" w:color="auto"/>
              <w:right w:val="single" w:sz="4" w:space="0" w:color="auto"/>
            </w:tcBorders>
          </w:tcPr>
          <w:p w14:paraId="48429AAE" w14:textId="77777777" w:rsidR="007E7635" w:rsidRPr="007E7635" w:rsidRDefault="007E7635"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2</w:t>
            </w:r>
          </w:p>
        </w:tc>
        <w:tc>
          <w:tcPr>
            <w:tcW w:w="714" w:type="pct"/>
            <w:tcBorders>
              <w:top w:val="single" w:sz="4" w:space="0" w:color="auto"/>
              <w:left w:val="single" w:sz="4" w:space="0" w:color="auto"/>
              <w:bottom w:val="single" w:sz="4" w:space="0" w:color="auto"/>
              <w:right w:val="single" w:sz="4" w:space="0" w:color="auto"/>
            </w:tcBorders>
          </w:tcPr>
          <w:p w14:paraId="3E34D0AA" w14:textId="77777777" w:rsidR="007E7635" w:rsidRPr="007E7635" w:rsidRDefault="007E7635" w:rsidP="007E7635">
            <w:pPr>
              <w:spacing w:after="0" w:line="240" w:lineRule="auto"/>
              <w:jc w:val="center"/>
              <w:rPr>
                <w:rFonts w:ascii="Times New Roman" w:hAnsi="Times New Roman" w:cs="Times New Roman"/>
                <w:sz w:val="28"/>
                <w:szCs w:val="28"/>
                <w:lang w:val="en-US"/>
              </w:rPr>
            </w:pPr>
          </w:p>
        </w:tc>
      </w:tr>
      <w:tr w:rsidR="00AF3CA0" w:rsidRPr="007E7635" w14:paraId="3C4133CA" w14:textId="77777777" w:rsidTr="00686D66">
        <w:tc>
          <w:tcPr>
            <w:tcW w:w="325" w:type="pct"/>
            <w:tcBorders>
              <w:top w:val="single" w:sz="4" w:space="0" w:color="auto"/>
              <w:left w:val="single" w:sz="4" w:space="0" w:color="auto"/>
              <w:bottom w:val="single" w:sz="4" w:space="0" w:color="auto"/>
              <w:right w:val="single" w:sz="4" w:space="0" w:color="auto"/>
            </w:tcBorders>
          </w:tcPr>
          <w:p w14:paraId="77B675B4" w14:textId="77777777" w:rsidR="00AF3CA0" w:rsidRPr="007E7635" w:rsidRDefault="00AF3CA0" w:rsidP="007E7635">
            <w:pPr>
              <w:spacing w:after="0" w:line="240" w:lineRule="auto"/>
              <w:jc w:val="center"/>
              <w:rPr>
                <w:rFonts w:ascii="Times New Roman" w:hAnsi="Times New Roman" w:cs="Times New Roman"/>
                <w:sz w:val="28"/>
                <w:szCs w:val="28"/>
              </w:rPr>
            </w:pPr>
          </w:p>
        </w:tc>
        <w:tc>
          <w:tcPr>
            <w:tcW w:w="3246" w:type="pct"/>
            <w:tcBorders>
              <w:top w:val="single" w:sz="4" w:space="0" w:color="auto"/>
              <w:left w:val="single" w:sz="4" w:space="0" w:color="auto"/>
              <w:bottom w:val="single" w:sz="4" w:space="0" w:color="auto"/>
              <w:right w:val="single" w:sz="4" w:space="0" w:color="auto"/>
            </w:tcBorders>
          </w:tcPr>
          <w:p w14:paraId="2DCE7E0B" w14:textId="77777777" w:rsidR="00AF3CA0" w:rsidRPr="007E7635" w:rsidRDefault="00AF3CA0"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 xml:space="preserve">Разом </w:t>
            </w:r>
          </w:p>
        </w:tc>
        <w:tc>
          <w:tcPr>
            <w:tcW w:w="715" w:type="pct"/>
            <w:tcBorders>
              <w:top w:val="single" w:sz="4" w:space="0" w:color="auto"/>
              <w:left w:val="single" w:sz="4" w:space="0" w:color="auto"/>
              <w:bottom w:val="single" w:sz="4" w:space="0" w:color="auto"/>
              <w:right w:val="single" w:sz="4" w:space="0" w:color="auto"/>
            </w:tcBorders>
          </w:tcPr>
          <w:p w14:paraId="65C62504" w14:textId="33B503A1" w:rsidR="00AF3CA0" w:rsidRPr="007E7635" w:rsidRDefault="00AF3CA0" w:rsidP="007E7635">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1</w:t>
            </w:r>
            <w:r w:rsidR="007E7635" w:rsidRPr="007E7635">
              <w:rPr>
                <w:rFonts w:ascii="Times New Roman" w:hAnsi="Times New Roman" w:cs="Times New Roman"/>
                <w:sz w:val="28"/>
                <w:szCs w:val="28"/>
              </w:rPr>
              <w:t>0</w:t>
            </w:r>
          </w:p>
        </w:tc>
        <w:tc>
          <w:tcPr>
            <w:tcW w:w="714" w:type="pct"/>
            <w:tcBorders>
              <w:top w:val="single" w:sz="4" w:space="0" w:color="auto"/>
              <w:left w:val="single" w:sz="4" w:space="0" w:color="auto"/>
              <w:bottom w:val="single" w:sz="4" w:space="0" w:color="auto"/>
              <w:right w:val="single" w:sz="4" w:space="0" w:color="auto"/>
            </w:tcBorders>
          </w:tcPr>
          <w:p w14:paraId="7D86ED0E" w14:textId="6F030949" w:rsidR="00AF3CA0" w:rsidRPr="007E7635" w:rsidRDefault="00AF3CA0" w:rsidP="007E7635">
            <w:pPr>
              <w:spacing w:after="0" w:line="240" w:lineRule="auto"/>
              <w:jc w:val="center"/>
              <w:rPr>
                <w:rFonts w:ascii="Times New Roman" w:hAnsi="Times New Roman" w:cs="Times New Roman"/>
                <w:sz w:val="28"/>
                <w:szCs w:val="28"/>
              </w:rPr>
            </w:pPr>
          </w:p>
        </w:tc>
      </w:tr>
    </w:tbl>
    <w:p w14:paraId="2C6C900B" w14:textId="77777777" w:rsidR="00AF3CA0" w:rsidRPr="00AF3CA0" w:rsidRDefault="00AF3CA0" w:rsidP="00AF3CA0">
      <w:pPr>
        <w:jc w:val="center"/>
        <w:rPr>
          <w:rFonts w:ascii="Times New Roman" w:hAnsi="Times New Roman" w:cs="Times New Roman"/>
          <w:b/>
          <w:bCs/>
          <w:sz w:val="28"/>
          <w:szCs w:val="28"/>
        </w:rPr>
      </w:pPr>
    </w:p>
    <w:p w14:paraId="0DF7B4FF" w14:textId="62BB796C" w:rsidR="00AF3CA0" w:rsidRPr="00AF3CA0" w:rsidRDefault="00AF3CA0" w:rsidP="007E7635">
      <w:pPr>
        <w:jc w:val="center"/>
        <w:rPr>
          <w:rFonts w:ascii="Times New Roman" w:hAnsi="Times New Roman" w:cs="Times New Roman"/>
          <w:b/>
          <w:bCs/>
          <w:sz w:val="28"/>
          <w:szCs w:val="28"/>
        </w:rPr>
      </w:pPr>
      <w:r w:rsidRPr="00AF3CA0">
        <w:rPr>
          <w:rFonts w:ascii="Times New Roman" w:hAnsi="Times New Roman" w:cs="Times New Roman"/>
          <w:b/>
          <w:bCs/>
          <w:sz w:val="28"/>
          <w:szCs w:val="28"/>
        </w:rPr>
        <w:t xml:space="preserve">6. Теми семінарських занять (практичних/лабораторних)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6251"/>
        <w:gridCol w:w="1377"/>
        <w:gridCol w:w="1375"/>
      </w:tblGrid>
      <w:tr w:rsidR="007E7635" w:rsidRPr="007E7635" w14:paraId="75A656A4" w14:textId="77777777" w:rsidTr="004033ED">
        <w:tc>
          <w:tcPr>
            <w:tcW w:w="325" w:type="pct"/>
            <w:vMerge w:val="restart"/>
            <w:tcBorders>
              <w:top w:val="single" w:sz="4" w:space="0" w:color="auto"/>
              <w:left w:val="single" w:sz="4" w:space="0" w:color="auto"/>
              <w:right w:val="single" w:sz="4" w:space="0" w:color="auto"/>
            </w:tcBorders>
          </w:tcPr>
          <w:p w14:paraId="5AADCA27"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w:t>
            </w:r>
          </w:p>
          <w:p w14:paraId="58312264"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з/п</w:t>
            </w:r>
          </w:p>
        </w:tc>
        <w:tc>
          <w:tcPr>
            <w:tcW w:w="3246" w:type="pct"/>
            <w:vMerge w:val="restart"/>
            <w:tcBorders>
              <w:top w:val="single" w:sz="4" w:space="0" w:color="auto"/>
              <w:left w:val="single" w:sz="4" w:space="0" w:color="auto"/>
              <w:right w:val="single" w:sz="4" w:space="0" w:color="auto"/>
            </w:tcBorders>
          </w:tcPr>
          <w:p w14:paraId="70014991"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Назва теми</w:t>
            </w:r>
          </w:p>
        </w:tc>
        <w:tc>
          <w:tcPr>
            <w:tcW w:w="1429" w:type="pct"/>
            <w:gridSpan w:val="2"/>
            <w:tcBorders>
              <w:top w:val="single" w:sz="4" w:space="0" w:color="auto"/>
              <w:left w:val="single" w:sz="4" w:space="0" w:color="auto"/>
              <w:bottom w:val="single" w:sz="4" w:space="0" w:color="auto"/>
              <w:right w:val="single" w:sz="4" w:space="0" w:color="auto"/>
            </w:tcBorders>
          </w:tcPr>
          <w:p w14:paraId="7C702773"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Кількість годин</w:t>
            </w:r>
          </w:p>
        </w:tc>
      </w:tr>
      <w:tr w:rsidR="007E7635" w:rsidRPr="007E7635" w14:paraId="60817F5C" w14:textId="77777777" w:rsidTr="004033ED">
        <w:tc>
          <w:tcPr>
            <w:tcW w:w="325" w:type="pct"/>
            <w:vMerge/>
            <w:tcBorders>
              <w:left w:val="single" w:sz="4" w:space="0" w:color="auto"/>
              <w:bottom w:val="single" w:sz="4" w:space="0" w:color="auto"/>
              <w:right w:val="single" w:sz="4" w:space="0" w:color="auto"/>
            </w:tcBorders>
          </w:tcPr>
          <w:p w14:paraId="0956D921" w14:textId="77777777" w:rsidR="007E7635" w:rsidRPr="007E7635" w:rsidRDefault="007E7635" w:rsidP="004033ED">
            <w:pPr>
              <w:spacing w:after="0" w:line="240" w:lineRule="auto"/>
              <w:jc w:val="center"/>
              <w:rPr>
                <w:rFonts w:ascii="Times New Roman" w:hAnsi="Times New Roman" w:cs="Times New Roman"/>
                <w:sz w:val="28"/>
                <w:szCs w:val="28"/>
              </w:rPr>
            </w:pPr>
          </w:p>
        </w:tc>
        <w:tc>
          <w:tcPr>
            <w:tcW w:w="3246" w:type="pct"/>
            <w:vMerge/>
            <w:tcBorders>
              <w:left w:val="single" w:sz="4" w:space="0" w:color="auto"/>
              <w:bottom w:val="single" w:sz="4" w:space="0" w:color="auto"/>
              <w:right w:val="single" w:sz="4" w:space="0" w:color="auto"/>
            </w:tcBorders>
          </w:tcPr>
          <w:p w14:paraId="63D46ABA" w14:textId="77777777" w:rsidR="007E7635" w:rsidRPr="007E7635" w:rsidRDefault="007E7635" w:rsidP="004033ED">
            <w:pPr>
              <w:spacing w:after="0" w:line="240" w:lineRule="auto"/>
              <w:jc w:val="center"/>
              <w:rPr>
                <w:rFonts w:ascii="Times New Roman" w:hAnsi="Times New Roman" w:cs="Times New Roman"/>
                <w:sz w:val="28"/>
                <w:szCs w:val="28"/>
              </w:rPr>
            </w:pPr>
          </w:p>
        </w:tc>
        <w:tc>
          <w:tcPr>
            <w:tcW w:w="715" w:type="pct"/>
            <w:tcBorders>
              <w:top w:val="single" w:sz="4" w:space="0" w:color="auto"/>
              <w:left w:val="single" w:sz="4" w:space="0" w:color="auto"/>
              <w:bottom w:val="single" w:sz="4" w:space="0" w:color="auto"/>
              <w:right w:val="single" w:sz="4" w:space="0" w:color="auto"/>
            </w:tcBorders>
          </w:tcPr>
          <w:p w14:paraId="670F540F"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6</w:t>
            </w:r>
          </w:p>
          <w:p w14:paraId="5218B244"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семестр</w:t>
            </w:r>
          </w:p>
        </w:tc>
        <w:tc>
          <w:tcPr>
            <w:tcW w:w="714" w:type="pct"/>
            <w:tcBorders>
              <w:top w:val="single" w:sz="4" w:space="0" w:color="auto"/>
              <w:left w:val="single" w:sz="4" w:space="0" w:color="auto"/>
              <w:bottom w:val="single" w:sz="4" w:space="0" w:color="auto"/>
              <w:right w:val="single" w:sz="4" w:space="0" w:color="auto"/>
            </w:tcBorders>
          </w:tcPr>
          <w:p w14:paraId="187BCD59" w14:textId="77777777" w:rsidR="007E7635" w:rsidRPr="007E7635" w:rsidRDefault="007E7635" w:rsidP="004033ED">
            <w:pPr>
              <w:spacing w:after="0" w:line="240" w:lineRule="auto"/>
              <w:jc w:val="center"/>
              <w:rPr>
                <w:rFonts w:ascii="Times New Roman" w:hAnsi="Times New Roman" w:cs="Times New Roman"/>
                <w:sz w:val="28"/>
                <w:szCs w:val="28"/>
              </w:rPr>
            </w:pPr>
          </w:p>
        </w:tc>
      </w:tr>
      <w:tr w:rsidR="007E7635" w:rsidRPr="007E7635" w14:paraId="46A40CF2" w14:textId="77777777" w:rsidTr="004033ED">
        <w:tc>
          <w:tcPr>
            <w:tcW w:w="325" w:type="pct"/>
            <w:tcBorders>
              <w:top w:val="single" w:sz="4" w:space="0" w:color="auto"/>
              <w:left w:val="single" w:sz="4" w:space="0" w:color="auto"/>
              <w:bottom w:val="single" w:sz="4" w:space="0" w:color="auto"/>
              <w:right w:val="single" w:sz="4" w:space="0" w:color="auto"/>
            </w:tcBorders>
          </w:tcPr>
          <w:p w14:paraId="62FFD6D1"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1.</w:t>
            </w:r>
          </w:p>
        </w:tc>
        <w:tc>
          <w:tcPr>
            <w:tcW w:w="3246" w:type="pct"/>
            <w:tcBorders>
              <w:top w:val="single" w:sz="4" w:space="0" w:color="auto"/>
              <w:left w:val="single" w:sz="4" w:space="0" w:color="auto"/>
              <w:bottom w:val="single" w:sz="4" w:space="0" w:color="auto"/>
              <w:right w:val="single" w:sz="4" w:space="0" w:color="auto"/>
            </w:tcBorders>
          </w:tcPr>
          <w:p w14:paraId="0BE10D6F" w14:textId="77777777" w:rsidR="007E7635" w:rsidRPr="007E7635" w:rsidRDefault="007E7635" w:rsidP="004033ED">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Тема 1. HR-менеджмент у системі менеджменту організацій</w:t>
            </w:r>
          </w:p>
        </w:tc>
        <w:tc>
          <w:tcPr>
            <w:tcW w:w="715" w:type="pct"/>
            <w:tcBorders>
              <w:top w:val="single" w:sz="4" w:space="0" w:color="auto"/>
              <w:left w:val="single" w:sz="4" w:space="0" w:color="auto"/>
              <w:bottom w:val="single" w:sz="4" w:space="0" w:color="auto"/>
              <w:right w:val="single" w:sz="4" w:space="0" w:color="auto"/>
            </w:tcBorders>
          </w:tcPr>
          <w:p w14:paraId="53CD1851" w14:textId="6D7CCB19" w:rsidR="007E7635" w:rsidRPr="007E7635" w:rsidRDefault="009D6D03" w:rsidP="004033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14" w:type="pct"/>
            <w:tcBorders>
              <w:top w:val="single" w:sz="4" w:space="0" w:color="auto"/>
              <w:left w:val="single" w:sz="4" w:space="0" w:color="auto"/>
              <w:bottom w:val="single" w:sz="4" w:space="0" w:color="auto"/>
              <w:right w:val="single" w:sz="4" w:space="0" w:color="auto"/>
            </w:tcBorders>
          </w:tcPr>
          <w:p w14:paraId="7E2AAFB7" w14:textId="77777777" w:rsidR="007E7635" w:rsidRPr="007E7635" w:rsidRDefault="007E7635" w:rsidP="004033ED">
            <w:pPr>
              <w:spacing w:after="0" w:line="240" w:lineRule="auto"/>
              <w:jc w:val="center"/>
              <w:rPr>
                <w:rFonts w:ascii="Times New Roman" w:hAnsi="Times New Roman" w:cs="Times New Roman"/>
                <w:sz w:val="28"/>
                <w:szCs w:val="28"/>
                <w:lang w:val="en-US"/>
              </w:rPr>
            </w:pPr>
          </w:p>
        </w:tc>
      </w:tr>
      <w:tr w:rsidR="007E7635" w:rsidRPr="007E7635" w14:paraId="799A7074" w14:textId="77777777" w:rsidTr="004033ED">
        <w:tc>
          <w:tcPr>
            <w:tcW w:w="325" w:type="pct"/>
            <w:tcBorders>
              <w:top w:val="single" w:sz="4" w:space="0" w:color="auto"/>
              <w:left w:val="single" w:sz="4" w:space="0" w:color="auto"/>
              <w:bottom w:val="single" w:sz="4" w:space="0" w:color="auto"/>
              <w:right w:val="single" w:sz="4" w:space="0" w:color="auto"/>
            </w:tcBorders>
          </w:tcPr>
          <w:p w14:paraId="1E91775C"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2.</w:t>
            </w:r>
          </w:p>
        </w:tc>
        <w:tc>
          <w:tcPr>
            <w:tcW w:w="3246" w:type="pct"/>
            <w:tcBorders>
              <w:top w:val="single" w:sz="4" w:space="0" w:color="auto"/>
              <w:left w:val="single" w:sz="4" w:space="0" w:color="auto"/>
              <w:bottom w:val="single" w:sz="4" w:space="0" w:color="auto"/>
              <w:right w:val="single" w:sz="4" w:space="0" w:color="auto"/>
            </w:tcBorders>
          </w:tcPr>
          <w:p w14:paraId="4D9CB6EC" w14:textId="77777777" w:rsidR="007E7635" w:rsidRPr="007E7635" w:rsidRDefault="007E7635" w:rsidP="004033ED">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2. HR-менеджмент як соціальна система </w:t>
            </w:r>
          </w:p>
        </w:tc>
        <w:tc>
          <w:tcPr>
            <w:tcW w:w="715" w:type="pct"/>
            <w:tcBorders>
              <w:top w:val="single" w:sz="4" w:space="0" w:color="auto"/>
              <w:left w:val="single" w:sz="4" w:space="0" w:color="auto"/>
              <w:bottom w:val="single" w:sz="4" w:space="0" w:color="auto"/>
              <w:right w:val="single" w:sz="4" w:space="0" w:color="auto"/>
            </w:tcBorders>
          </w:tcPr>
          <w:p w14:paraId="102265E9" w14:textId="678860FC" w:rsidR="007E7635" w:rsidRPr="007E7635" w:rsidRDefault="009D6D03" w:rsidP="004033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14" w:type="pct"/>
            <w:tcBorders>
              <w:top w:val="single" w:sz="4" w:space="0" w:color="auto"/>
              <w:left w:val="single" w:sz="4" w:space="0" w:color="auto"/>
              <w:bottom w:val="single" w:sz="4" w:space="0" w:color="auto"/>
              <w:right w:val="single" w:sz="4" w:space="0" w:color="auto"/>
            </w:tcBorders>
          </w:tcPr>
          <w:p w14:paraId="12AC5DE2" w14:textId="77777777" w:rsidR="007E7635" w:rsidRPr="007E7635" w:rsidRDefault="007E7635" w:rsidP="004033ED">
            <w:pPr>
              <w:spacing w:after="0" w:line="240" w:lineRule="auto"/>
              <w:jc w:val="center"/>
              <w:rPr>
                <w:rFonts w:ascii="Times New Roman" w:hAnsi="Times New Roman" w:cs="Times New Roman"/>
                <w:sz w:val="28"/>
                <w:szCs w:val="28"/>
                <w:lang w:val="en-US"/>
              </w:rPr>
            </w:pPr>
          </w:p>
        </w:tc>
      </w:tr>
      <w:tr w:rsidR="007E7635" w:rsidRPr="007E7635" w14:paraId="0B9B711C" w14:textId="77777777" w:rsidTr="004033ED">
        <w:tc>
          <w:tcPr>
            <w:tcW w:w="325" w:type="pct"/>
            <w:tcBorders>
              <w:top w:val="single" w:sz="4" w:space="0" w:color="auto"/>
              <w:left w:val="single" w:sz="4" w:space="0" w:color="auto"/>
              <w:bottom w:val="single" w:sz="4" w:space="0" w:color="auto"/>
              <w:right w:val="single" w:sz="4" w:space="0" w:color="auto"/>
            </w:tcBorders>
          </w:tcPr>
          <w:p w14:paraId="34D90BAD"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3.</w:t>
            </w:r>
          </w:p>
        </w:tc>
        <w:tc>
          <w:tcPr>
            <w:tcW w:w="3246" w:type="pct"/>
            <w:tcBorders>
              <w:top w:val="single" w:sz="4" w:space="0" w:color="auto"/>
              <w:left w:val="single" w:sz="4" w:space="0" w:color="auto"/>
              <w:bottom w:val="single" w:sz="4" w:space="0" w:color="auto"/>
              <w:right w:val="single" w:sz="4" w:space="0" w:color="auto"/>
            </w:tcBorders>
          </w:tcPr>
          <w:p w14:paraId="05A1B74E" w14:textId="77777777" w:rsidR="007E7635" w:rsidRPr="007E7635" w:rsidRDefault="007E7635" w:rsidP="004033ED">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3. Формування колективу організації </w:t>
            </w:r>
          </w:p>
        </w:tc>
        <w:tc>
          <w:tcPr>
            <w:tcW w:w="715" w:type="pct"/>
            <w:tcBorders>
              <w:top w:val="single" w:sz="4" w:space="0" w:color="auto"/>
              <w:left w:val="single" w:sz="4" w:space="0" w:color="auto"/>
              <w:bottom w:val="single" w:sz="4" w:space="0" w:color="auto"/>
              <w:right w:val="single" w:sz="4" w:space="0" w:color="auto"/>
            </w:tcBorders>
          </w:tcPr>
          <w:p w14:paraId="2801DB71" w14:textId="75FD9AC1" w:rsidR="007E7635" w:rsidRPr="007E7635" w:rsidRDefault="009D6D03" w:rsidP="004033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14" w:type="pct"/>
            <w:tcBorders>
              <w:top w:val="single" w:sz="4" w:space="0" w:color="auto"/>
              <w:left w:val="single" w:sz="4" w:space="0" w:color="auto"/>
              <w:bottom w:val="single" w:sz="4" w:space="0" w:color="auto"/>
              <w:right w:val="single" w:sz="4" w:space="0" w:color="auto"/>
            </w:tcBorders>
          </w:tcPr>
          <w:p w14:paraId="6A4C490D" w14:textId="77777777" w:rsidR="007E7635" w:rsidRPr="007E7635" w:rsidRDefault="007E7635" w:rsidP="004033ED">
            <w:pPr>
              <w:spacing w:after="0" w:line="240" w:lineRule="auto"/>
              <w:jc w:val="center"/>
              <w:rPr>
                <w:rFonts w:ascii="Times New Roman" w:hAnsi="Times New Roman" w:cs="Times New Roman"/>
                <w:sz w:val="28"/>
                <w:szCs w:val="28"/>
                <w:lang w:val="en-US"/>
              </w:rPr>
            </w:pPr>
          </w:p>
        </w:tc>
      </w:tr>
      <w:tr w:rsidR="007E7635" w:rsidRPr="007E7635" w14:paraId="3C183EEE" w14:textId="77777777" w:rsidTr="004033ED">
        <w:tc>
          <w:tcPr>
            <w:tcW w:w="325" w:type="pct"/>
            <w:tcBorders>
              <w:top w:val="single" w:sz="4" w:space="0" w:color="auto"/>
              <w:left w:val="single" w:sz="4" w:space="0" w:color="auto"/>
              <w:bottom w:val="single" w:sz="4" w:space="0" w:color="auto"/>
              <w:right w:val="single" w:sz="4" w:space="0" w:color="auto"/>
            </w:tcBorders>
          </w:tcPr>
          <w:p w14:paraId="654EFC89"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4.</w:t>
            </w:r>
          </w:p>
        </w:tc>
        <w:tc>
          <w:tcPr>
            <w:tcW w:w="3246" w:type="pct"/>
            <w:tcBorders>
              <w:top w:val="single" w:sz="4" w:space="0" w:color="auto"/>
              <w:left w:val="single" w:sz="4" w:space="0" w:color="auto"/>
              <w:bottom w:val="single" w:sz="4" w:space="0" w:color="auto"/>
              <w:right w:val="single" w:sz="4" w:space="0" w:color="auto"/>
            </w:tcBorders>
          </w:tcPr>
          <w:p w14:paraId="223B0AE8" w14:textId="77777777" w:rsidR="007E7635" w:rsidRPr="007E7635" w:rsidRDefault="007E7635" w:rsidP="004033ED">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4. Згуртованість та соціальний розвиток колективу </w:t>
            </w:r>
          </w:p>
        </w:tc>
        <w:tc>
          <w:tcPr>
            <w:tcW w:w="715" w:type="pct"/>
            <w:tcBorders>
              <w:top w:val="single" w:sz="4" w:space="0" w:color="auto"/>
              <w:left w:val="single" w:sz="4" w:space="0" w:color="auto"/>
              <w:bottom w:val="single" w:sz="4" w:space="0" w:color="auto"/>
              <w:right w:val="single" w:sz="4" w:space="0" w:color="auto"/>
            </w:tcBorders>
          </w:tcPr>
          <w:p w14:paraId="4E1E38C7" w14:textId="1D26DDF2" w:rsidR="007E7635" w:rsidRPr="007E7635" w:rsidRDefault="009D6D03" w:rsidP="004033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14" w:type="pct"/>
            <w:tcBorders>
              <w:top w:val="single" w:sz="4" w:space="0" w:color="auto"/>
              <w:left w:val="single" w:sz="4" w:space="0" w:color="auto"/>
              <w:bottom w:val="single" w:sz="4" w:space="0" w:color="auto"/>
              <w:right w:val="single" w:sz="4" w:space="0" w:color="auto"/>
            </w:tcBorders>
          </w:tcPr>
          <w:p w14:paraId="7875039B" w14:textId="77777777" w:rsidR="007E7635" w:rsidRPr="007E7635" w:rsidRDefault="007E7635" w:rsidP="004033ED">
            <w:pPr>
              <w:spacing w:after="0" w:line="240" w:lineRule="auto"/>
              <w:jc w:val="center"/>
              <w:rPr>
                <w:rFonts w:ascii="Times New Roman" w:hAnsi="Times New Roman" w:cs="Times New Roman"/>
                <w:sz w:val="28"/>
                <w:szCs w:val="28"/>
                <w:lang w:val="en-US"/>
              </w:rPr>
            </w:pPr>
          </w:p>
        </w:tc>
      </w:tr>
      <w:tr w:rsidR="007E7635" w:rsidRPr="007E7635" w14:paraId="6955A5DA" w14:textId="77777777" w:rsidTr="004033ED">
        <w:tc>
          <w:tcPr>
            <w:tcW w:w="325" w:type="pct"/>
            <w:tcBorders>
              <w:top w:val="single" w:sz="4" w:space="0" w:color="auto"/>
              <w:left w:val="single" w:sz="4" w:space="0" w:color="auto"/>
              <w:bottom w:val="single" w:sz="4" w:space="0" w:color="auto"/>
              <w:right w:val="single" w:sz="4" w:space="0" w:color="auto"/>
            </w:tcBorders>
          </w:tcPr>
          <w:p w14:paraId="0933006A"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5.</w:t>
            </w:r>
          </w:p>
        </w:tc>
        <w:tc>
          <w:tcPr>
            <w:tcW w:w="3246" w:type="pct"/>
            <w:tcBorders>
              <w:top w:val="single" w:sz="4" w:space="0" w:color="auto"/>
              <w:left w:val="single" w:sz="4" w:space="0" w:color="auto"/>
              <w:bottom w:val="single" w:sz="4" w:space="0" w:color="auto"/>
              <w:right w:val="single" w:sz="4" w:space="0" w:color="auto"/>
            </w:tcBorders>
          </w:tcPr>
          <w:p w14:paraId="04A38EB8" w14:textId="77777777" w:rsidR="007E7635" w:rsidRPr="007E7635" w:rsidRDefault="007E7635" w:rsidP="004033ED">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Тема 5. Організація набору та відбору Тема 6. Оцінювання персоналу в організації персоналу</w:t>
            </w:r>
          </w:p>
        </w:tc>
        <w:tc>
          <w:tcPr>
            <w:tcW w:w="715" w:type="pct"/>
            <w:tcBorders>
              <w:top w:val="single" w:sz="4" w:space="0" w:color="auto"/>
              <w:left w:val="single" w:sz="4" w:space="0" w:color="auto"/>
              <w:bottom w:val="single" w:sz="4" w:space="0" w:color="auto"/>
              <w:right w:val="single" w:sz="4" w:space="0" w:color="auto"/>
            </w:tcBorders>
          </w:tcPr>
          <w:p w14:paraId="11A6E2C4" w14:textId="771D3BE4" w:rsidR="007E7635" w:rsidRPr="007E7635" w:rsidRDefault="009D6D03" w:rsidP="004033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14" w:type="pct"/>
            <w:tcBorders>
              <w:top w:val="single" w:sz="4" w:space="0" w:color="auto"/>
              <w:left w:val="single" w:sz="4" w:space="0" w:color="auto"/>
              <w:bottom w:val="single" w:sz="4" w:space="0" w:color="auto"/>
              <w:right w:val="single" w:sz="4" w:space="0" w:color="auto"/>
            </w:tcBorders>
          </w:tcPr>
          <w:p w14:paraId="4A563C57" w14:textId="77777777" w:rsidR="007E7635" w:rsidRPr="007E7635" w:rsidRDefault="007E7635" w:rsidP="004033ED">
            <w:pPr>
              <w:spacing w:after="0" w:line="240" w:lineRule="auto"/>
              <w:jc w:val="center"/>
              <w:rPr>
                <w:rFonts w:ascii="Times New Roman" w:hAnsi="Times New Roman" w:cs="Times New Roman"/>
                <w:sz w:val="28"/>
                <w:szCs w:val="28"/>
                <w:lang w:val="en-US"/>
              </w:rPr>
            </w:pPr>
          </w:p>
        </w:tc>
      </w:tr>
      <w:tr w:rsidR="007E7635" w:rsidRPr="007E7635" w14:paraId="4CE1A585" w14:textId="77777777" w:rsidTr="004033ED">
        <w:tc>
          <w:tcPr>
            <w:tcW w:w="325" w:type="pct"/>
            <w:tcBorders>
              <w:top w:val="single" w:sz="4" w:space="0" w:color="auto"/>
              <w:left w:val="single" w:sz="4" w:space="0" w:color="auto"/>
              <w:bottom w:val="single" w:sz="4" w:space="0" w:color="auto"/>
              <w:right w:val="single" w:sz="4" w:space="0" w:color="auto"/>
            </w:tcBorders>
          </w:tcPr>
          <w:p w14:paraId="15C88AA4"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6.</w:t>
            </w:r>
          </w:p>
        </w:tc>
        <w:tc>
          <w:tcPr>
            <w:tcW w:w="3246" w:type="pct"/>
            <w:tcBorders>
              <w:top w:val="single" w:sz="4" w:space="0" w:color="auto"/>
              <w:left w:val="single" w:sz="4" w:space="0" w:color="auto"/>
              <w:bottom w:val="single" w:sz="4" w:space="0" w:color="auto"/>
              <w:right w:val="single" w:sz="4" w:space="0" w:color="auto"/>
            </w:tcBorders>
          </w:tcPr>
          <w:p w14:paraId="497B8560" w14:textId="77777777" w:rsidR="007E7635" w:rsidRPr="007E7635" w:rsidRDefault="007E7635" w:rsidP="004033ED">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7. Управління розвитком і рухом персоналу організації </w:t>
            </w:r>
          </w:p>
        </w:tc>
        <w:tc>
          <w:tcPr>
            <w:tcW w:w="715" w:type="pct"/>
            <w:tcBorders>
              <w:top w:val="single" w:sz="4" w:space="0" w:color="auto"/>
              <w:left w:val="single" w:sz="4" w:space="0" w:color="auto"/>
              <w:bottom w:val="single" w:sz="4" w:space="0" w:color="auto"/>
              <w:right w:val="single" w:sz="4" w:space="0" w:color="auto"/>
            </w:tcBorders>
          </w:tcPr>
          <w:p w14:paraId="22B89EE0" w14:textId="378F95C3" w:rsidR="007E7635" w:rsidRPr="007E7635" w:rsidRDefault="009D6D03" w:rsidP="004033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14" w:type="pct"/>
            <w:tcBorders>
              <w:top w:val="single" w:sz="4" w:space="0" w:color="auto"/>
              <w:left w:val="single" w:sz="4" w:space="0" w:color="auto"/>
              <w:bottom w:val="single" w:sz="4" w:space="0" w:color="auto"/>
              <w:right w:val="single" w:sz="4" w:space="0" w:color="auto"/>
            </w:tcBorders>
          </w:tcPr>
          <w:p w14:paraId="1FB3B98A" w14:textId="77777777" w:rsidR="007E7635" w:rsidRPr="007E7635" w:rsidRDefault="007E7635" w:rsidP="004033ED">
            <w:pPr>
              <w:spacing w:after="0" w:line="240" w:lineRule="auto"/>
              <w:jc w:val="center"/>
              <w:rPr>
                <w:rFonts w:ascii="Times New Roman" w:hAnsi="Times New Roman" w:cs="Times New Roman"/>
                <w:sz w:val="28"/>
                <w:szCs w:val="28"/>
                <w:lang w:val="en-US"/>
              </w:rPr>
            </w:pPr>
          </w:p>
        </w:tc>
      </w:tr>
      <w:tr w:rsidR="007E7635" w:rsidRPr="007E7635" w14:paraId="7654F5CE" w14:textId="77777777" w:rsidTr="004033ED">
        <w:tc>
          <w:tcPr>
            <w:tcW w:w="325" w:type="pct"/>
            <w:tcBorders>
              <w:top w:val="single" w:sz="4" w:space="0" w:color="auto"/>
              <w:left w:val="single" w:sz="4" w:space="0" w:color="auto"/>
              <w:bottom w:val="single" w:sz="4" w:space="0" w:color="auto"/>
              <w:right w:val="single" w:sz="4" w:space="0" w:color="auto"/>
            </w:tcBorders>
          </w:tcPr>
          <w:p w14:paraId="0797B69D"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7.</w:t>
            </w:r>
          </w:p>
        </w:tc>
        <w:tc>
          <w:tcPr>
            <w:tcW w:w="3246" w:type="pct"/>
            <w:tcBorders>
              <w:top w:val="single" w:sz="4" w:space="0" w:color="auto"/>
              <w:left w:val="single" w:sz="4" w:space="0" w:color="auto"/>
              <w:bottom w:val="single" w:sz="4" w:space="0" w:color="auto"/>
              <w:right w:val="single" w:sz="4" w:space="0" w:color="auto"/>
            </w:tcBorders>
          </w:tcPr>
          <w:p w14:paraId="62454999" w14:textId="77777777" w:rsidR="007E7635" w:rsidRPr="007E7635" w:rsidRDefault="007E7635" w:rsidP="004033ED">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8. Управління процесом вивільнення персоналу </w:t>
            </w:r>
          </w:p>
        </w:tc>
        <w:tc>
          <w:tcPr>
            <w:tcW w:w="715" w:type="pct"/>
            <w:tcBorders>
              <w:top w:val="single" w:sz="4" w:space="0" w:color="auto"/>
              <w:left w:val="single" w:sz="4" w:space="0" w:color="auto"/>
              <w:bottom w:val="single" w:sz="4" w:space="0" w:color="auto"/>
              <w:right w:val="single" w:sz="4" w:space="0" w:color="auto"/>
            </w:tcBorders>
          </w:tcPr>
          <w:p w14:paraId="17256500" w14:textId="1A711E1A" w:rsidR="007E7635" w:rsidRPr="007E7635" w:rsidRDefault="009D6D03" w:rsidP="004033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14" w:type="pct"/>
            <w:tcBorders>
              <w:top w:val="single" w:sz="4" w:space="0" w:color="auto"/>
              <w:left w:val="single" w:sz="4" w:space="0" w:color="auto"/>
              <w:bottom w:val="single" w:sz="4" w:space="0" w:color="auto"/>
              <w:right w:val="single" w:sz="4" w:space="0" w:color="auto"/>
            </w:tcBorders>
          </w:tcPr>
          <w:p w14:paraId="10A0727E" w14:textId="77777777" w:rsidR="007E7635" w:rsidRPr="007E7635" w:rsidRDefault="007E7635" w:rsidP="004033ED">
            <w:pPr>
              <w:spacing w:after="0" w:line="240" w:lineRule="auto"/>
              <w:jc w:val="center"/>
              <w:rPr>
                <w:rFonts w:ascii="Times New Roman" w:hAnsi="Times New Roman" w:cs="Times New Roman"/>
                <w:sz w:val="28"/>
                <w:szCs w:val="28"/>
                <w:lang w:val="en-US"/>
              </w:rPr>
            </w:pPr>
          </w:p>
        </w:tc>
      </w:tr>
      <w:tr w:rsidR="007E7635" w:rsidRPr="007E7635" w14:paraId="70AA550A" w14:textId="77777777" w:rsidTr="004033ED">
        <w:tc>
          <w:tcPr>
            <w:tcW w:w="325" w:type="pct"/>
            <w:tcBorders>
              <w:top w:val="single" w:sz="4" w:space="0" w:color="auto"/>
              <w:left w:val="single" w:sz="4" w:space="0" w:color="auto"/>
              <w:bottom w:val="single" w:sz="4" w:space="0" w:color="auto"/>
              <w:right w:val="single" w:sz="4" w:space="0" w:color="auto"/>
            </w:tcBorders>
          </w:tcPr>
          <w:p w14:paraId="3466DC38"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8.</w:t>
            </w:r>
          </w:p>
        </w:tc>
        <w:tc>
          <w:tcPr>
            <w:tcW w:w="3246" w:type="pct"/>
            <w:tcBorders>
              <w:top w:val="single" w:sz="4" w:space="0" w:color="auto"/>
              <w:left w:val="single" w:sz="4" w:space="0" w:color="auto"/>
              <w:bottom w:val="single" w:sz="4" w:space="0" w:color="auto"/>
              <w:right w:val="single" w:sz="4" w:space="0" w:color="auto"/>
            </w:tcBorders>
          </w:tcPr>
          <w:p w14:paraId="691B17E6" w14:textId="77777777" w:rsidR="007E7635" w:rsidRPr="007E7635" w:rsidRDefault="007E7635" w:rsidP="004033ED">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9. Ефективність HR-менеджменту </w:t>
            </w:r>
          </w:p>
        </w:tc>
        <w:tc>
          <w:tcPr>
            <w:tcW w:w="715" w:type="pct"/>
            <w:tcBorders>
              <w:top w:val="single" w:sz="4" w:space="0" w:color="auto"/>
              <w:left w:val="single" w:sz="4" w:space="0" w:color="auto"/>
              <w:bottom w:val="single" w:sz="4" w:space="0" w:color="auto"/>
              <w:right w:val="single" w:sz="4" w:space="0" w:color="auto"/>
            </w:tcBorders>
          </w:tcPr>
          <w:p w14:paraId="4F70BE4D" w14:textId="5552F39A" w:rsidR="007E7635" w:rsidRPr="007E7635" w:rsidRDefault="009D6D03" w:rsidP="004033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14" w:type="pct"/>
            <w:tcBorders>
              <w:top w:val="single" w:sz="4" w:space="0" w:color="auto"/>
              <w:left w:val="single" w:sz="4" w:space="0" w:color="auto"/>
              <w:bottom w:val="single" w:sz="4" w:space="0" w:color="auto"/>
              <w:right w:val="single" w:sz="4" w:space="0" w:color="auto"/>
            </w:tcBorders>
          </w:tcPr>
          <w:p w14:paraId="33417175" w14:textId="77777777" w:rsidR="007E7635" w:rsidRPr="007E7635" w:rsidRDefault="007E7635" w:rsidP="004033ED">
            <w:pPr>
              <w:spacing w:after="0" w:line="240" w:lineRule="auto"/>
              <w:jc w:val="center"/>
              <w:rPr>
                <w:rFonts w:ascii="Times New Roman" w:hAnsi="Times New Roman" w:cs="Times New Roman"/>
                <w:sz w:val="28"/>
                <w:szCs w:val="28"/>
                <w:lang w:val="en-US"/>
              </w:rPr>
            </w:pPr>
          </w:p>
        </w:tc>
      </w:tr>
      <w:tr w:rsidR="007E7635" w:rsidRPr="007E7635" w14:paraId="19D03D85" w14:textId="77777777" w:rsidTr="004033ED">
        <w:tc>
          <w:tcPr>
            <w:tcW w:w="325" w:type="pct"/>
            <w:tcBorders>
              <w:top w:val="single" w:sz="4" w:space="0" w:color="auto"/>
              <w:left w:val="single" w:sz="4" w:space="0" w:color="auto"/>
              <w:bottom w:val="single" w:sz="4" w:space="0" w:color="auto"/>
              <w:right w:val="single" w:sz="4" w:space="0" w:color="auto"/>
            </w:tcBorders>
          </w:tcPr>
          <w:p w14:paraId="518D6209" w14:textId="77777777" w:rsidR="007E7635" w:rsidRPr="007E7635" w:rsidRDefault="007E7635" w:rsidP="004033ED">
            <w:pPr>
              <w:spacing w:after="0" w:line="240" w:lineRule="auto"/>
              <w:jc w:val="center"/>
              <w:rPr>
                <w:rFonts w:ascii="Times New Roman" w:hAnsi="Times New Roman" w:cs="Times New Roman"/>
                <w:sz w:val="28"/>
                <w:szCs w:val="28"/>
              </w:rPr>
            </w:pPr>
          </w:p>
        </w:tc>
        <w:tc>
          <w:tcPr>
            <w:tcW w:w="3246" w:type="pct"/>
            <w:tcBorders>
              <w:top w:val="single" w:sz="4" w:space="0" w:color="auto"/>
              <w:left w:val="single" w:sz="4" w:space="0" w:color="auto"/>
              <w:bottom w:val="single" w:sz="4" w:space="0" w:color="auto"/>
              <w:right w:val="single" w:sz="4" w:space="0" w:color="auto"/>
            </w:tcBorders>
          </w:tcPr>
          <w:p w14:paraId="37F6C16C"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 xml:space="preserve">Разом </w:t>
            </w:r>
          </w:p>
        </w:tc>
        <w:tc>
          <w:tcPr>
            <w:tcW w:w="715" w:type="pct"/>
            <w:tcBorders>
              <w:top w:val="single" w:sz="4" w:space="0" w:color="auto"/>
              <w:left w:val="single" w:sz="4" w:space="0" w:color="auto"/>
              <w:bottom w:val="single" w:sz="4" w:space="0" w:color="auto"/>
              <w:right w:val="single" w:sz="4" w:space="0" w:color="auto"/>
            </w:tcBorders>
          </w:tcPr>
          <w:p w14:paraId="10671106" w14:textId="570E8C38" w:rsidR="007E7635" w:rsidRPr="007E7635" w:rsidRDefault="009D6D03" w:rsidP="004033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7E7635" w:rsidRPr="007E7635">
              <w:rPr>
                <w:rFonts w:ascii="Times New Roman" w:hAnsi="Times New Roman" w:cs="Times New Roman"/>
                <w:sz w:val="28"/>
                <w:szCs w:val="28"/>
              </w:rPr>
              <w:t>0</w:t>
            </w:r>
          </w:p>
        </w:tc>
        <w:tc>
          <w:tcPr>
            <w:tcW w:w="714" w:type="pct"/>
            <w:tcBorders>
              <w:top w:val="single" w:sz="4" w:space="0" w:color="auto"/>
              <w:left w:val="single" w:sz="4" w:space="0" w:color="auto"/>
              <w:bottom w:val="single" w:sz="4" w:space="0" w:color="auto"/>
              <w:right w:val="single" w:sz="4" w:space="0" w:color="auto"/>
            </w:tcBorders>
          </w:tcPr>
          <w:p w14:paraId="5D04BCEA" w14:textId="77777777" w:rsidR="007E7635" w:rsidRPr="007E7635" w:rsidRDefault="007E7635" w:rsidP="004033ED">
            <w:pPr>
              <w:spacing w:after="0" w:line="240" w:lineRule="auto"/>
              <w:jc w:val="center"/>
              <w:rPr>
                <w:rFonts w:ascii="Times New Roman" w:hAnsi="Times New Roman" w:cs="Times New Roman"/>
                <w:sz w:val="28"/>
                <w:szCs w:val="28"/>
              </w:rPr>
            </w:pPr>
          </w:p>
        </w:tc>
      </w:tr>
    </w:tbl>
    <w:p w14:paraId="375CE3BD" w14:textId="77777777" w:rsidR="00AF3CA0" w:rsidRPr="00AF3CA0" w:rsidRDefault="00AF3CA0" w:rsidP="00AF3CA0">
      <w:pPr>
        <w:jc w:val="center"/>
        <w:rPr>
          <w:rFonts w:ascii="Times New Roman" w:hAnsi="Times New Roman" w:cs="Times New Roman"/>
          <w:b/>
          <w:bCs/>
          <w:sz w:val="28"/>
          <w:szCs w:val="28"/>
        </w:rPr>
      </w:pPr>
    </w:p>
    <w:p w14:paraId="0199A65A" w14:textId="77777777" w:rsidR="00AF3CA0" w:rsidRPr="00AF3CA0" w:rsidRDefault="00AF3CA0" w:rsidP="00AF3CA0">
      <w:pPr>
        <w:jc w:val="center"/>
        <w:rPr>
          <w:rFonts w:ascii="Times New Roman" w:hAnsi="Times New Roman" w:cs="Times New Roman"/>
          <w:b/>
          <w:bCs/>
          <w:sz w:val="28"/>
          <w:szCs w:val="28"/>
        </w:rPr>
      </w:pPr>
      <w:r w:rsidRPr="00AF3CA0">
        <w:rPr>
          <w:rFonts w:ascii="Times New Roman" w:hAnsi="Times New Roman" w:cs="Times New Roman"/>
          <w:b/>
          <w:bCs/>
          <w:sz w:val="28"/>
          <w:szCs w:val="28"/>
        </w:rPr>
        <w:t>7. Самостійна робота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6251"/>
        <w:gridCol w:w="1377"/>
        <w:gridCol w:w="1375"/>
      </w:tblGrid>
      <w:tr w:rsidR="007E7635" w:rsidRPr="007E7635" w14:paraId="37715A93" w14:textId="77777777" w:rsidTr="004033ED">
        <w:tc>
          <w:tcPr>
            <w:tcW w:w="325" w:type="pct"/>
            <w:vMerge w:val="restart"/>
            <w:tcBorders>
              <w:top w:val="single" w:sz="4" w:space="0" w:color="auto"/>
              <w:left w:val="single" w:sz="4" w:space="0" w:color="auto"/>
              <w:right w:val="single" w:sz="4" w:space="0" w:color="auto"/>
            </w:tcBorders>
          </w:tcPr>
          <w:p w14:paraId="64D4C8FE"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lastRenderedPageBreak/>
              <w:t>№</w:t>
            </w:r>
          </w:p>
          <w:p w14:paraId="522FA285"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з/п</w:t>
            </w:r>
          </w:p>
        </w:tc>
        <w:tc>
          <w:tcPr>
            <w:tcW w:w="3246" w:type="pct"/>
            <w:vMerge w:val="restart"/>
            <w:tcBorders>
              <w:top w:val="single" w:sz="4" w:space="0" w:color="auto"/>
              <w:left w:val="single" w:sz="4" w:space="0" w:color="auto"/>
              <w:right w:val="single" w:sz="4" w:space="0" w:color="auto"/>
            </w:tcBorders>
          </w:tcPr>
          <w:p w14:paraId="087AB7E3"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Назва теми</w:t>
            </w:r>
          </w:p>
        </w:tc>
        <w:tc>
          <w:tcPr>
            <w:tcW w:w="1429" w:type="pct"/>
            <w:gridSpan w:val="2"/>
            <w:tcBorders>
              <w:top w:val="single" w:sz="4" w:space="0" w:color="auto"/>
              <w:left w:val="single" w:sz="4" w:space="0" w:color="auto"/>
              <w:bottom w:val="single" w:sz="4" w:space="0" w:color="auto"/>
              <w:right w:val="single" w:sz="4" w:space="0" w:color="auto"/>
            </w:tcBorders>
          </w:tcPr>
          <w:p w14:paraId="66ED44B2"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Кількість годин</w:t>
            </w:r>
          </w:p>
        </w:tc>
      </w:tr>
      <w:tr w:rsidR="007E7635" w:rsidRPr="007E7635" w14:paraId="0D20D0F4" w14:textId="77777777" w:rsidTr="004033ED">
        <w:tc>
          <w:tcPr>
            <w:tcW w:w="325" w:type="pct"/>
            <w:vMerge/>
            <w:tcBorders>
              <w:left w:val="single" w:sz="4" w:space="0" w:color="auto"/>
              <w:bottom w:val="single" w:sz="4" w:space="0" w:color="auto"/>
              <w:right w:val="single" w:sz="4" w:space="0" w:color="auto"/>
            </w:tcBorders>
          </w:tcPr>
          <w:p w14:paraId="12AC8130" w14:textId="77777777" w:rsidR="007E7635" w:rsidRPr="007E7635" w:rsidRDefault="007E7635" w:rsidP="004033ED">
            <w:pPr>
              <w:spacing w:after="0" w:line="240" w:lineRule="auto"/>
              <w:jc w:val="center"/>
              <w:rPr>
                <w:rFonts w:ascii="Times New Roman" w:hAnsi="Times New Roman" w:cs="Times New Roman"/>
                <w:sz w:val="28"/>
                <w:szCs w:val="28"/>
              </w:rPr>
            </w:pPr>
          </w:p>
        </w:tc>
        <w:tc>
          <w:tcPr>
            <w:tcW w:w="3246" w:type="pct"/>
            <w:vMerge/>
            <w:tcBorders>
              <w:left w:val="single" w:sz="4" w:space="0" w:color="auto"/>
              <w:bottom w:val="single" w:sz="4" w:space="0" w:color="auto"/>
              <w:right w:val="single" w:sz="4" w:space="0" w:color="auto"/>
            </w:tcBorders>
          </w:tcPr>
          <w:p w14:paraId="7EE4C25C" w14:textId="77777777" w:rsidR="007E7635" w:rsidRPr="007E7635" w:rsidRDefault="007E7635" w:rsidP="004033ED">
            <w:pPr>
              <w:spacing w:after="0" w:line="240" w:lineRule="auto"/>
              <w:jc w:val="center"/>
              <w:rPr>
                <w:rFonts w:ascii="Times New Roman" w:hAnsi="Times New Roman" w:cs="Times New Roman"/>
                <w:sz w:val="28"/>
                <w:szCs w:val="28"/>
              </w:rPr>
            </w:pPr>
          </w:p>
        </w:tc>
        <w:tc>
          <w:tcPr>
            <w:tcW w:w="715" w:type="pct"/>
            <w:tcBorders>
              <w:top w:val="single" w:sz="4" w:space="0" w:color="auto"/>
              <w:left w:val="single" w:sz="4" w:space="0" w:color="auto"/>
              <w:bottom w:val="single" w:sz="4" w:space="0" w:color="auto"/>
              <w:right w:val="single" w:sz="4" w:space="0" w:color="auto"/>
            </w:tcBorders>
          </w:tcPr>
          <w:p w14:paraId="29013EE8"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6</w:t>
            </w:r>
          </w:p>
          <w:p w14:paraId="2FD70AF2"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семестр</w:t>
            </w:r>
          </w:p>
        </w:tc>
        <w:tc>
          <w:tcPr>
            <w:tcW w:w="714" w:type="pct"/>
            <w:tcBorders>
              <w:top w:val="single" w:sz="4" w:space="0" w:color="auto"/>
              <w:left w:val="single" w:sz="4" w:space="0" w:color="auto"/>
              <w:bottom w:val="single" w:sz="4" w:space="0" w:color="auto"/>
              <w:right w:val="single" w:sz="4" w:space="0" w:color="auto"/>
            </w:tcBorders>
          </w:tcPr>
          <w:p w14:paraId="67CBB663" w14:textId="77777777" w:rsidR="007E7635" w:rsidRPr="007E7635" w:rsidRDefault="007E7635" w:rsidP="004033ED">
            <w:pPr>
              <w:spacing w:after="0" w:line="240" w:lineRule="auto"/>
              <w:jc w:val="center"/>
              <w:rPr>
                <w:rFonts w:ascii="Times New Roman" w:hAnsi="Times New Roman" w:cs="Times New Roman"/>
                <w:sz w:val="28"/>
                <w:szCs w:val="28"/>
              </w:rPr>
            </w:pPr>
          </w:p>
        </w:tc>
      </w:tr>
      <w:tr w:rsidR="007E7635" w:rsidRPr="007E7635" w14:paraId="2CA8BECA" w14:textId="77777777" w:rsidTr="004033ED">
        <w:tc>
          <w:tcPr>
            <w:tcW w:w="325" w:type="pct"/>
            <w:tcBorders>
              <w:top w:val="single" w:sz="4" w:space="0" w:color="auto"/>
              <w:left w:val="single" w:sz="4" w:space="0" w:color="auto"/>
              <w:bottom w:val="single" w:sz="4" w:space="0" w:color="auto"/>
              <w:right w:val="single" w:sz="4" w:space="0" w:color="auto"/>
            </w:tcBorders>
          </w:tcPr>
          <w:p w14:paraId="3EFCE414"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1.</w:t>
            </w:r>
          </w:p>
        </w:tc>
        <w:tc>
          <w:tcPr>
            <w:tcW w:w="3246" w:type="pct"/>
            <w:tcBorders>
              <w:top w:val="single" w:sz="4" w:space="0" w:color="auto"/>
              <w:left w:val="single" w:sz="4" w:space="0" w:color="auto"/>
              <w:bottom w:val="single" w:sz="4" w:space="0" w:color="auto"/>
              <w:right w:val="single" w:sz="4" w:space="0" w:color="auto"/>
            </w:tcBorders>
          </w:tcPr>
          <w:p w14:paraId="06C69907" w14:textId="77777777" w:rsidR="007E7635" w:rsidRPr="007E7635" w:rsidRDefault="007E7635" w:rsidP="004033ED">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Тема 1. HR-менеджмент у системі менеджменту організацій</w:t>
            </w:r>
          </w:p>
        </w:tc>
        <w:tc>
          <w:tcPr>
            <w:tcW w:w="715" w:type="pct"/>
            <w:tcBorders>
              <w:top w:val="single" w:sz="4" w:space="0" w:color="auto"/>
              <w:left w:val="single" w:sz="4" w:space="0" w:color="auto"/>
              <w:bottom w:val="single" w:sz="4" w:space="0" w:color="auto"/>
              <w:right w:val="single" w:sz="4" w:space="0" w:color="auto"/>
            </w:tcBorders>
          </w:tcPr>
          <w:p w14:paraId="0BE95925" w14:textId="642635E8"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1</w:t>
            </w:r>
            <w:r w:rsidR="009D6D03">
              <w:rPr>
                <w:rFonts w:ascii="Times New Roman" w:hAnsi="Times New Roman" w:cs="Times New Roman"/>
                <w:sz w:val="28"/>
                <w:szCs w:val="28"/>
              </w:rPr>
              <w:t>0</w:t>
            </w:r>
          </w:p>
        </w:tc>
        <w:tc>
          <w:tcPr>
            <w:tcW w:w="714" w:type="pct"/>
            <w:tcBorders>
              <w:top w:val="single" w:sz="4" w:space="0" w:color="auto"/>
              <w:left w:val="single" w:sz="4" w:space="0" w:color="auto"/>
              <w:bottom w:val="single" w:sz="4" w:space="0" w:color="auto"/>
              <w:right w:val="single" w:sz="4" w:space="0" w:color="auto"/>
            </w:tcBorders>
          </w:tcPr>
          <w:p w14:paraId="120D8B61" w14:textId="77777777" w:rsidR="007E7635" w:rsidRPr="007E7635" w:rsidRDefault="007E7635" w:rsidP="004033ED">
            <w:pPr>
              <w:spacing w:after="0" w:line="240" w:lineRule="auto"/>
              <w:jc w:val="center"/>
              <w:rPr>
                <w:rFonts w:ascii="Times New Roman" w:hAnsi="Times New Roman" w:cs="Times New Roman"/>
                <w:sz w:val="28"/>
                <w:szCs w:val="28"/>
                <w:lang w:val="en-US"/>
              </w:rPr>
            </w:pPr>
          </w:p>
        </w:tc>
      </w:tr>
      <w:tr w:rsidR="007E7635" w:rsidRPr="007E7635" w14:paraId="452ED896" w14:textId="77777777" w:rsidTr="004033ED">
        <w:tc>
          <w:tcPr>
            <w:tcW w:w="325" w:type="pct"/>
            <w:tcBorders>
              <w:top w:val="single" w:sz="4" w:space="0" w:color="auto"/>
              <w:left w:val="single" w:sz="4" w:space="0" w:color="auto"/>
              <w:bottom w:val="single" w:sz="4" w:space="0" w:color="auto"/>
              <w:right w:val="single" w:sz="4" w:space="0" w:color="auto"/>
            </w:tcBorders>
          </w:tcPr>
          <w:p w14:paraId="60AC07D9"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2.</w:t>
            </w:r>
          </w:p>
        </w:tc>
        <w:tc>
          <w:tcPr>
            <w:tcW w:w="3246" w:type="pct"/>
            <w:tcBorders>
              <w:top w:val="single" w:sz="4" w:space="0" w:color="auto"/>
              <w:left w:val="single" w:sz="4" w:space="0" w:color="auto"/>
              <w:bottom w:val="single" w:sz="4" w:space="0" w:color="auto"/>
              <w:right w:val="single" w:sz="4" w:space="0" w:color="auto"/>
            </w:tcBorders>
          </w:tcPr>
          <w:p w14:paraId="42B60013" w14:textId="77777777" w:rsidR="007E7635" w:rsidRPr="007E7635" w:rsidRDefault="007E7635" w:rsidP="004033ED">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2. HR-менеджмент як соціальна система </w:t>
            </w:r>
          </w:p>
        </w:tc>
        <w:tc>
          <w:tcPr>
            <w:tcW w:w="715" w:type="pct"/>
            <w:tcBorders>
              <w:top w:val="single" w:sz="4" w:space="0" w:color="auto"/>
              <w:left w:val="single" w:sz="4" w:space="0" w:color="auto"/>
              <w:bottom w:val="single" w:sz="4" w:space="0" w:color="auto"/>
              <w:right w:val="single" w:sz="4" w:space="0" w:color="auto"/>
            </w:tcBorders>
          </w:tcPr>
          <w:p w14:paraId="5B2DB67D" w14:textId="28EEDEE6"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1</w:t>
            </w:r>
            <w:r w:rsidR="009D6D03">
              <w:rPr>
                <w:rFonts w:ascii="Times New Roman" w:hAnsi="Times New Roman" w:cs="Times New Roman"/>
                <w:sz w:val="28"/>
                <w:szCs w:val="28"/>
              </w:rPr>
              <w:t>0</w:t>
            </w:r>
          </w:p>
        </w:tc>
        <w:tc>
          <w:tcPr>
            <w:tcW w:w="714" w:type="pct"/>
            <w:tcBorders>
              <w:top w:val="single" w:sz="4" w:space="0" w:color="auto"/>
              <w:left w:val="single" w:sz="4" w:space="0" w:color="auto"/>
              <w:bottom w:val="single" w:sz="4" w:space="0" w:color="auto"/>
              <w:right w:val="single" w:sz="4" w:space="0" w:color="auto"/>
            </w:tcBorders>
          </w:tcPr>
          <w:p w14:paraId="03BEAE3C" w14:textId="77777777" w:rsidR="007E7635" w:rsidRPr="007E7635" w:rsidRDefault="007E7635" w:rsidP="004033ED">
            <w:pPr>
              <w:spacing w:after="0" w:line="240" w:lineRule="auto"/>
              <w:jc w:val="center"/>
              <w:rPr>
                <w:rFonts w:ascii="Times New Roman" w:hAnsi="Times New Roman" w:cs="Times New Roman"/>
                <w:sz w:val="28"/>
                <w:szCs w:val="28"/>
                <w:lang w:val="en-US"/>
              </w:rPr>
            </w:pPr>
          </w:p>
        </w:tc>
      </w:tr>
      <w:tr w:rsidR="007E7635" w:rsidRPr="007E7635" w14:paraId="64E83F25" w14:textId="77777777" w:rsidTr="004033ED">
        <w:tc>
          <w:tcPr>
            <w:tcW w:w="325" w:type="pct"/>
            <w:tcBorders>
              <w:top w:val="single" w:sz="4" w:space="0" w:color="auto"/>
              <w:left w:val="single" w:sz="4" w:space="0" w:color="auto"/>
              <w:bottom w:val="single" w:sz="4" w:space="0" w:color="auto"/>
              <w:right w:val="single" w:sz="4" w:space="0" w:color="auto"/>
            </w:tcBorders>
          </w:tcPr>
          <w:p w14:paraId="3137D373"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3.</w:t>
            </w:r>
          </w:p>
        </w:tc>
        <w:tc>
          <w:tcPr>
            <w:tcW w:w="3246" w:type="pct"/>
            <w:tcBorders>
              <w:top w:val="single" w:sz="4" w:space="0" w:color="auto"/>
              <w:left w:val="single" w:sz="4" w:space="0" w:color="auto"/>
              <w:bottom w:val="single" w:sz="4" w:space="0" w:color="auto"/>
              <w:right w:val="single" w:sz="4" w:space="0" w:color="auto"/>
            </w:tcBorders>
          </w:tcPr>
          <w:p w14:paraId="45B7BE44" w14:textId="77777777" w:rsidR="007E7635" w:rsidRPr="007E7635" w:rsidRDefault="007E7635" w:rsidP="004033ED">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3. Формування колективу організації </w:t>
            </w:r>
          </w:p>
        </w:tc>
        <w:tc>
          <w:tcPr>
            <w:tcW w:w="715" w:type="pct"/>
            <w:tcBorders>
              <w:top w:val="single" w:sz="4" w:space="0" w:color="auto"/>
              <w:left w:val="single" w:sz="4" w:space="0" w:color="auto"/>
              <w:bottom w:val="single" w:sz="4" w:space="0" w:color="auto"/>
              <w:right w:val="single" w:sz="4" w:space="0" w:color="auto"/>
            </w:tcBorders>
          </w:tcPr>
          <w:p w14:paraId="350B083A" w14:textId="1C69618B" w:rsidR="007E7635" w:rsidRPr="007E7635" w:rsidRDefault="009D6D03" w:rsidP="004033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14" w:type="pct"/>
            <w:tcBorders>
              <w:top w:val="single" w:sz="4" w:space="0" w:color="auto"/>
              <w:left w:val="single" w:sz="4" w:space="0" w:color="auto"/>
              <w:bottom w:val="single" w:sz="4" w:space="0" w:color="auto"/>
              <w:right w:val="single" w:sz="4" w:space="0" w:color="auto"/>
            </w:tcBorders>
          </w:tcPr>
          <w:p w14:paraId="03476487" w14:textId="77777777" w:rsidR="007E7635" w:rsidRPr="007E7635" w:rsidRDefault="007E7635" w:rsidP="004033ED">
            <w:pPr>
              <w:spacing w:after="0" w:line="240" w:lineRule="auto"/>
              <w:jc w:val="center"/>
              <w:rPr>
                <w:rFonts w:ascii="Times New Roman" w:hAnsi="Times New Roman" w:cs="Times New Roman"/>
                <w:sz w:val="28"/>
                <w:szCs w:val="28"/>
                <w:lang w:val="en-US"/>
              </w:rPr>
            </w:pPr>
          </w:p>
        </w:tc>
      </w:tr>
      <w:tr w:rsidR="007E7635" w:rsidRPr="007E7635" w14:paraId="0F2BA199" w14:textId="77777777" w:rsidTr="004033ED">
        <w:tc>
          <w:tcPr>
            <w:tcW w:w="325" w:type="pct"/>
            <w:tcBorders>
              <w:top w:val="single" w:sz="4" w:space="0" w:color="auto"/>
              <w:left w:val="single" w:sz="4" w:space="0" w:color="auto"/>
              <w:bottom w:val="single" w:sz="4" w:space="0" w:color="auto"/>
              <w:right w:val="single" w:sz="4" w:space="0" w:color="auto"/>
            </w:tcBorders>
          </w:tcPr>
          <w:p w14:paraId="3CCB5FD0"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4.</w:t>
            </w:r>
          </w:p>
        </w:tc>
        <w:tc>
          <w:tcPr>
            <w:tcW w:w="3246" w:type="pct"/>
            <w:tcBorders>
              <w:top w:val="single" w:sz="4" w:space="0" w:color="auto"/>
              <w:left w:val="single" w:sz="4" w:space="0" w:color="auto"/>
              <w:bottom w:val="single" w:sz="4" w:space="0" w:color="auto"/>
              <w:right w:val="single" w:sz="4" w:space="0" w:color="auto"/>
            </w:tcBorders>
          </w:tcPr>
          <w:p w14:paraId="61277239" w14:textId="77777777" w:rsidR="007E7635" w:rsidRPr="007E7635" w:rsidRDefault="007E7635" w:rsidP="004033ED">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4. Згуртованість та соціальний розвиток колективу </w:t>
            </w:r>
          </w:p>
        </w:tc>
        <w:tc>
          <w:tcPr>
            <w:tcW w:w="715" w:type="pct"/>
            <w:tcBorders>
              <w:top w:val="single" w:sz="4" w:space="0" w:color="auto"/>
              <w:left w:val="single" w:sz="4" w:space="0" w:color="auto"/>
              <w:bottom w:val="single" w:sz="4" w:space="0" w:color="auto"/>
              <w:right w:val="single" w:sz="4" w:space="0" w:color="auto"/>
            </w:tcBorders>
          </w:tcPr>
          <w:p w14:paraId="4155CF5F" w14:textId="6EA129A3" w:rsidR="007E7635" w:rsidRPr="007E7635" w:rsidRDefault="009D6D03" w:rsidP="004033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14" w:type="pct"/>
            <w:tcBorders>
              <w:top w:val="single" w:sz="4" w:space="0" w:color="auto"/>
              <w:left w:val="single" w:sz="4" w:space="0" w:color="auto"/>
              <w:bottom w:val="single" w:sz="4" w:space="0" w:color="auto"/>
              <w:right w:val="single" w:sz="4" w:space="0" w:color="auto"/>
            </w:tcBorders>
          </w:tcPr>
          <w:p w14:paraId="1401411D" w14:textId="77777777" w:rsidR="007E7635" w:rsidRPr="007E7635" w:rsidRDefault="007E7635" w:rsidP="004033ED">
            <w:pPr>
              <w:spacing w:after="0" w:line="240" w:lineRule="auto"/>
              <w:jc w:val="center"/>
              <w:rPr>
                <w:rFonts w:ascii="Times New Roman" w:hAnsi="Times New Roman" w:cs="Times New Roman"/>
                <w:sz w:val="28"/>
                <w:szCs w:val="28"/>
                <w:lang w:val="en-US"/>
              </w:rPr>
            </w:pPr>
          </w:p>
        </w:tc>
      </w:tr>
      <w:tr w:rsidR="007E7635" w:rsidRPr="007E7635" w14:paraId="1C66A0EB" w14:textId="77777777" w:rsidTr="004033ED">
        <w:tc>
          <w:tcPr>
            <w:tcW w:w="325" w:type="pct"/>
            <w:tcBorders>
              <w:top w:val="single" w:sz="4" w:space="0" w:color="auto"/>
              <w:left w:val="single" w:sz="4" w:space="0" w:color="auto"/>
              <w:bottom w:val="single" w:sz="4" w:space="0" w:color="auto"/>
              <w:right w:val="single" w:sz="4" w:space="0" w:color="auto"/>
            </w:tcBorders>
          </w:tcPr>
          <w:p w14:paraId="17E31691"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5.</w:t>
            </w:r>
          </w:p>
        </w:tc>
        <w:tc>
          <w:tcPr>
            <w:tcW w:w="3246" w:type="pct"/>
            <w:tcBorders>
              <w:top w:val="single" w:sz="4" w:space="0" w:color="auto"/>
              <w:left w:val="single" w:sz="4" w:space="0" w:color="auto"/>
              <w:bottom w:val="single" w:sz="4" w:space="0" w:color="auto"/>
              <w:right w:val="single" w:sz="4" w:space="0" w:color="auto"/>
            </w:tcBorders>
          </w:tcPr>
          <w:p w14:paraId="7DE5840D" w14:textId="77777777" w:rsidR="007E7635" w:rsidRPr="007E7635" w:rsidRDefault="007E7635" w:rsidP="004033ED">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Тема 5. Організація набору та відбору Тема 6. Оцінювання персоналу в організації персоналу</w:t>
            </w:r>
          </w:p>
        </w:tc>
        <w:tc>
          <w:tcPr>
            <w:tcW w:w="715" w:type="pct"/>
            <w:tcBorders>
              <w:top w:val="single" w:sz="4" w:space="0" w:color="auto"/>
              <w:left w:val="single" w:sz="4" w:space="0" w:color="auto"/>
              <w:bottom w:val="single" w:sz="4" w:space="0" w:color="auto"/>
              <w:right w:val="single" w:sz="4" w:space="0" w:color="auto"/>
            </w:tcBorders>
          </w:tcPr>
          <w:p w14:paraId="6907DC95" w14:textId="37C753C4"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1</w:t>
            </w:r>
            <w:r w:rsidR="009D6D03">
              <w:rPr>
                <w:rFonts w:ascii="Times New Roman" w:hAnsi="Times New Roman" w:cs="Times New Roman"/>
                <w:sz w:val="28"/>
                <w:szCs w:val="28"/>
              </w:rPr>
              <w:t>0</w:t>
            </w:r>
          </w:p>
        </w:tc>
        <w:tc>
          <w:tcPr>
            <w:tcW w:w="714" w:type="pct"/>
            <w:tcBorders>
              <w:top w:val="single" w:sz="4" w:space="0" w:color="auto"/>
              <w:left w:val="single" w:sz="4" w:space="0" w:color="auto"/>
              <w:bottom w:val="single" w:sz="4" w:space="0" w:color="auto"/>
              <w:right w:val="single" w:sz="4" w:space="0" w:color="auto"/>
            </w:tcBorders>
          </w:tcPr>
          <w:p w14:paraId="6DA635B0" w14:textId="77777777" w:rsidR="007E7635" w:rsidRPr="007E7635" w:rsidRDefault="007E7635" w:rsidP="004033ED">
            <w:pPr>
              <w:spacing w:after="0" w:line="240" w:lineRule="auto"/>
              <w:jc w:val="center"/>
              <w:rPr>
                <w:rFonts w:ascii="Times New Roman" w:hAnsi="Times New Roman" w:cs="Times New Roman"/>
                <w:sz w:val="28"/>
                <w:szCs w:val="28"/>
                <w:lang w:val="en-US"/>
              </w:rPr>
            </w:pPr>
          </w:p>
        </w:tc>
      </w:tr>
      <w:tr w:rsidR="007E7635" w:rsidRPr="007E7635" w14:paraId="57FACA9D" w14:textId="77777777" w:rsidTr="004033ED">
        <w:tc>
          <w:tcPr>
            <w:tcW w:w="325" w:type="pct"/>
            <w:tcBorders>
              <w:top w:val="single" w:sz="4" w:space="0" w:color="auto"/>
              <w:left w:val="single" w:sz="4" w:space="0" w:color="auto"/>
              <w:bottom w:val="single" w:sz="4" w:space="0" w:color="auto"/>
              <w:right w:val="single" w:sz="4" w:space="0" w:color="auto"/>
            </w:tcBorders>
          </w:tcPr>
          <w:p w14:paraId="28381424"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6.</w:t>
            </w:r>
          </w:p>
        </w:tc>
        <w:tc>
          <w:tcPr>
            <w:tcW w:w="3246" w:type="pct"/>
            <w:tcBorders>
              <w:top w:val="single" w:sz="4" w:space="0" w:color="auto"/>
              <w:left w:val="single" w:sz="4" w:space="0" w:color="auto"/>
              <w:bottom w:val="single" w:sz="4" w:space="0" w:color="auto"/>
              <w:right w:val="single" w:sz="4" w:space="0" w:color="auto"/>
            </w:tcBorders>
          </w:tcPr>
          <w:p w14:paraId="0A696879" w14:textId="77777777" w:rsidR="007E7635" w:rsidRPr="007E7635" w:rsidRDefault="007E7635" w:rsidP="004033ED">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7. Управління розвитком і рухом персоналу організації </w:t>
            </w:r>
          </w:p>
        </w:tc>
        <w:tc>
          <w:tcPr>
            <w:tcW w:w="715" w:type="pct"/>
            <w:tcBorders>
              <w:top w:val="single" w:sz="4" w:space="0" w:color="auto"/>
              <w:left w:val="single" w:sz="4" w:space="0" w:color="auto"/>
              <w:bottom w:val="single" w:sz="4" w:space="0" w:color="auto"/>
              <w:right w:val="single" w:sz="4" w:space="0" w:color="auto"/>
            </w:tcBorders>
          </w:tcPr>
          <w:p w14:paraId="08D990B3" w14:textId="74E56249"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1</w:t>
            </w:r>
            <w:r w:rsidR="009D6D03">
              <w:rPr>
                <w:rFonts w:ascii="Times New Roman" w:hAnsi="Times New Roman" w:cs="Times New Roman"/>
                <w:sz w:val="28"/>
                <w:szCs w:val="28"/>
              </w:rPr>
              <w:t>0</w:t>
            </w:r>
          </w:p>
        </w:tc>
        <w:tc>
          <w:tcPr>
            <w:tcW w:w="714" w:type="pct"/>
            <w:tcBorders>
              <w:top w:val="single" w:sz="4" w:space="0" w:color="auto"/>
              <w:left w:val="single" w:sz="4" w:space="0" w:color="auto"/>
              <w:bottom w:val="single" w:sz="4" w:space="0" w:color="auto"/>
              <w:right w:val="single" w:sz="4" w:space="0" w:color="auto"/>
            </w:tcBorders>
          </w:tcPr>
          <w:p w14:paraId="1D90D2FC" w14:textId="77777777" w:rsidR="007E7635" w:rsidRPr="007E7635" w:rsidRDefault="007E7635" w:rsidP="004033ED">
            <w:pPr>
              <w:spacing w:after="0" w:line="240" w:lineRule="auto"/>
              <w:jc w:val="center"/>
              <w:rPr>
                <w:rFonts w:ascii="Times New Roman" w:hAnsi="Times New Roman" w:cs="Times New Roman"/>
                <w:sz w:val="28"/>
                <w:szCs w:val="28"/>
                <w:lang w:val="en-US"/>
              </w:rPr>
            </w:pPr>
          </w:p>
        </w:tc>
      </w:tr>
      <w:tr w:rsidR="007E7635" w:rsidRPr="007E7635" w14:paraId="617683A8" w14:textId="77777777" w:rsidTr="004033ED">
        <w:tc>
          <w:tcPr>
            <w:tcW w:w="325" w:type="pct"/>
            <w:tcBorders>
              <w:top w:val="single" w:sz="4" w:space="0" w:color="auto"/>
              <w:left w:val="single" w:sz="4" w:space="0" w:color="auto"/>
              <w:bottom w:val="single" w:sz="4" w:space="0" w:color="auto"/>
              <w:right w:val="single" w:sz="4" w:space="0" w:color="auto"/>
            </w:tcBorders>
          </w:tcPr>
          <w:p w14:paraId="4B3BC44C"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7.</w:t>
            </w:r>
          </w:p>
        </w:tc>
        <w:tc>
          <w:tcPr>
            <w:tcW w:w="3246" w:type="pct"/>
            <w:tcBorders>
              <w:top w:val="single" w:sz="4" w:space="0" w:color="auto"/>
              <w:left w:val="single" w:sz="4" w:space="0" w:color="auto"/>
              <w:bottom w:val="single" w:sz="4" w:space="0" w:color="auto"/>
              <w:right w:val="single" w:sz="4" w:space="0" w:color="auto"/>
            </w:tcBorders>
          </w:tcPr>
          <w:p w14:paraId="4EE67A97" w14:textId="77777777" w:rsidR="007E7635" w:rsidRPr="007E7635" w:rsidRDefault="007E7635" w:rsidP="004033ED">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8. Управління процесом вивільнення персоналу </w:t>
            </w:r>
          </w:p>
        </w:tc>
        <w:tc>
          <w:tcPr>
            <w:tcW w:w="715" w:type="pct"/>
            <w:tcBorders>
              <w:top w:val="single" w:sz="4" w:space="0" w:color="auto"/>
              <w:left w:val="single" w:sz="4" w:space="0" w:color="auto"/>
              <w:bottom w:val="single" w:sz="4" w:space="0" w:color="auto"/>
              <w:right w:val="single" w:sz="4" w:space="0" w:color="auto"/>
            </w:tcBorders>
          </w:tcPr>
          <w:p w14:paraId="7AF9CAAB" w14:textId="414A7D3B" w:rsidR="007E7635" w:rsidRPr="007E7635" w:rsidRDefault="009D6D03" w:rsidP="004033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14" w:type="pct"/>
            <w:tcBorders>
              <w:top w:val="single" w:sz="4" w:space="0" w:color="auto"/>
              <w:left w:val="single" w:sz="4" w:space="0" w:color="auto"/>
              <w:bottom w:val="single" w:sz="4" w:space="0" w:color="auto"/>
              <w:right w:val="single" w:sz="4" w:space="0" w:color="auto"/>
            </w:tcBorders>
          </w:tcPr>
          <w:p w14:paraId="5BE0FDD4" w14:textId="77777777" w:rsidR="007E7635" w:rsidRPr="007E7635" w:rsidRDefault="007E7635" w:rsidP="004033ED">
            <w:pPr>
              <w:spacing w:after="0" w:line="240" w:lineRule="auto"/>
              <w:jc w:val="center"/>
              <w:rPr>
                <w:rFonts w:ascii="Times New Roman" w:hAnsi="Times New Roman" w:cs="Times New Roman"/>
                <w:sz w:val="28"/>
                <w:szCs w:val="28"/>
                <w:lang w:val="en-US"/>
              </w:rPr>
            </w:pPr>
          </w:p>
        </w:tc>
      </w:tr>
      <w:tr w:rsidR="007E7635" w:rsidRPr="007E7635" w14:paraId="3F57EBFE" w14:textId="77777777" w:rsidTr="004033ED">
        <w:tc>
          <w:tcPr>
            <w:tcW w:w="325" w:type="pct"/>
            <w:tcBorders>
              <w:top w:val="single" w:sz="4" w:space="0" w:color="auto"/>
              <w:left w:val="single" w:sz="4" w:space="0" w:color="auto"/>
              <w:bottom w:val="single" w:sz="4" w:space="0" w:color="auto"/>
              <w:right w:val="single" w:sz="4" w:space="0" w:color="auto"/>
            </w:tcBorders>
          </w:tcPr>
          <w:p w14:paraId="1AA5B57A"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8.</w:t>
            </w:r>
          </w:p>
        </w:tc>
        <w:tc>
          <w:tcPr>
            <w:tcW w:w="3246" w:type="pct"/>
            <w:tcBorders>
              <w:top w:val="single" w:sz="4" w:space="0" w:color="auto"/>
              <w:left w:val="single" w:sz="4" w:space="0" w:color="auto"/>
              <w:bottom w:val="single" w:sz="4" w:space="0" w:color="auto"/>
              <w:right w:val="single" w:sz="4" w:space="0" w:color="auto"/>
            </w:tcBorders>
          </w:tcPr>
          <w:p w14:paraId="622FBCF2" w14:textId="77777777" w:rsidR="007E7635" w:rsidRPr="007E7635" w:rsidRDefault="007E7635" w:rsidP="004033ED">
            <w:pPr>
              <w:spacing w:after="0" w:line="240" w:lineRule="auto"/>
              <w:rPr>
                <w:rFonts w:ascii="Times New Roman" w:hAnsi="Times New Roman" w:cs="Times New Roman"/>
                <w:sz w:val="28"/>
                <w:szCs w:val="28"/>
              </w:rPr>
            </w:pPr>
            <w:r w:rsidRPr="007E7635">
              <w:rPr>
                <w:rFonts w:ascii="Times New Roman" w:hAnsi="Times New Roman" w:cs="Times New Roman"/>
                <w:sz w:val="28"/>
                <w:szCs w:val="28"/>
              </w:rPr>
              <w:t xml:space="preserve">Тема 9. Ефективність HR-менеджменту </w:t>
            </w:r>
          </w:p>
        </w:tc>
        <w:tc>
          <w:tcPr>
            <w:tcW w:w="715" w:type="pct"/>
            <w:tcBorders>
              <w:top w:val="single" w:sz="4" w:space="0" w:color="auto"/>
              <w:left w:val="single" w:sz="4" w:space="0" w:color="auto"/>
              <w:bottom w:val="single" w:sz="4" w:space="0" w:color="auto"/>
              <w:right w:val="single" w:sz="4" w:space="0" w:color="auto"/>
            </w:tcBorders>
          </w:tcPr>
          <w:p w14:paraId="5C706F85" w14:textId="2EF561C0" w:rsidR="007E7635" w:rsidRPr="007E7635" w:rsidRDefault="009D6D03" w:rsidP="004033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14" w:type="pct"/>
            <w:tcBorders>
              <w:top w:val="single" w:sz="4" w:space="0" w:color="auto"/>
              <w:left w:val="single" w:sz="4" w:space="0" w:color="auto"/>
              <w:bottom w:val="single" w:sz="4" w:space="0" w:color="auto"/>
              <w:right w:val="single" w:sz="4" w:space="0" w:color="auto"/>
            </w:tcBorders>
          </w:tcPr>
          <w:p w14:paraId="607338D3" w14:textId="77777777" w:rsidR="007E7635" w:rsidRPr="007E7635" w:rsidRDefault="007E7635" w:rsidP="004033ED">
            <w:pPr>
              <w:spacing w:after="0" w:line="240" w:lineRule="auto"/>
              <w:jc w:val="center"/>
              <w:rPr>
                <w:rFonts w:ascii="Times New Roman" w:hAnsi="Times New Roman" w:cs="Times New Roman"/>
                <w:sz w:val="28"/>
                <w:szCs w:val="28"/>
                <w:lang w:val="en-US"/>
              </w:rPr>
            </w:pPr>
          </w:p>
        </w:tc>
      </w:tr>
      <w:tr w:rsidR="007E7635" w:rsidRPr="007E7635" w14:paraId="7D0277D1" w14:textId="77777777" w:rsidTr="004033ED">
        <w:tc>
          <w:tcPr>
            <w:tcW w:w="325" w:type="pct"/>
            <w:tcBorders>
              <w:top w:val="single" w:sz="4" w:space="0" w:color="auto"/>
              <w:left w:val="single" w:sz="4" w:space="0" w:color="auto"/>
              <w:bottom w:val="single" w:sz="4" w:space="0" w:color="auto"/>
              <w:right w:val="single" w:sz="4" w:space="0" w:color="auto"/>
            </w:tcBorders>
          </w:tcPr>
          <w:p w14:paraId="2B0533FC" w14:textId="77777777" w:rsidR="007E7635" w:rsidRPr="007E7635" w:rsidRDefault="007E7635" w:rsidP="004033ED">
            <w:pPr>
              <w:spacing w:after="0" w:line="240" w:lineRule="auto"/>
              <w:jc w:val="center"/>
              <w:rPr>
                <w:rFonts w:ascii="Times New Roman" w:hAnsi="Times New Roman" w:cs="Times New Roman"/>
                <w:sz w:val="28"/>
                <w:szCs w:val="28"/>
              </w:rPr>
            </w:pPr>
          </w:p>
        </w:tc>
        <w:tc>
          <w:tcPr>
            <w:tcW w:w="3246" w:type="pct"/>
            <w:tcBorders>
              <w:top w:val="single" w:sz="4" w:space="0" w:color="auto"/>
              <w:left w:val="single" w:sz="4" w:space="0" w:color="auto"/>
              <w:bottom w:val="single" w:sz="4" w:space="0" w:color="auto"/>
              <w:right w:val="single" w:sz="4" w:space="0" w:color="auto"/>
            </w:tcBorders>
          </w:tcPr>
          <w:p w14:paraId="01A813AE" w14:textId="77777777" w:rsidR="007E7635" w:rsidRPr="007E7635" w:rsidRDefault="007E7635" w:rsidP="004033ED">
            <w:pPr>
              <w:spacing w:after="0" w:line="240" w:lineRule="auto"/>
              <w:jc w:val="center"/>
              <w:rPr>
                <w:rFonts w:ascii="Times New Roman" w:hAnsi="Times New Roman" w:cs="Times New Roman"/>
                <w:sz w:val="28"/>
                <w:szCs w:val="28"/>
              </w:rPr>
            </w:pPr>
            <w:r w:rsidRPr="007E7635">
              <w:rPr>
                <w:rFonts w:ascii="Times New Roman" w:hAnsi="Times New Roman" w:cs="Times New Roman"/>
                <w:sz w:val="28"/>
                <w:szCs w:val="28"/>
              </w:rPr>
              <w:t xml:space="preserve">Разом </w:t>
            </w:r>
          </w:p>
        </w:tc>
        <w:tc>
          <w:tcPr>
            <w:tcW w:w="715" w:type="pct"/>
            <w:tcBorders>
              <w:top w:val="single" w:sz="4" w:space="0" w:color="auto"/>
              <w:left w:val="single" w:sz="4" w:space="0" w:color="auto"/>
              <w:bottom w:val="single" w:sz="4" w:space="0" w:color="auto"/>
              <w:right w:val="single" w:sz="4" w:space="0" w:color="auto"/>
            </w:tcBorders>
          </w:tcPr>
          <w:p w14:paraId="2807B87A" w14:textId="0A67DDF5" w:rsidR="007E7635" w:rsidRPr="007E7635" w:rsidRDefault="009D6D03" w:rsidP="004033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7E7635" w:rsidRPr="007E7635">
              <w:rPr>
                <w:rFonts w:ascii="Times New Roman" w:hAnsi="Times New Roman" w:cs="Times New Roman"/>
                <w:sz w:val="28"/>
                <w:szCs w:val="28"/>
              </w:rPr>
              <w:t>0</w:t>
            </w:r>
          </w:p>
        </w:tc>
        <w:tc>
          <w:tcPr>
            <w:tcW w:w="714" w:type="pct"/>
            <w:tcBorders>
              <w:top w:val="single" w:sz="4" w:space="0" w:color="auto"/>
              <w:left w:val="single" w:sz="4" w:space="0" w:color="auto"/>
              <w:bottom w:val="single" w:sz="4" w:space="0" w:color="auto"/>
              <w:right w:val="single" w:sz="4" w:space="0" w:color="auto"/>
            </w:tcBorders>
          </w:tcPr>
          <w:p w14:paraId="4B3CF7FD" w14:textId="77777777" w:rsidR="007E7635" w:rsidRPr="007E7635" w:rsidRDefault="007E7635" w:rsidP="004033ED">
            <w:pPr>
              <w:spacing w:after="0" w:line="240" w:lineRule="auto"/>
              <w:jc w:val="center"/>
              <w:rPr>
                <w:rFonts w:ascii="Times New Roman" w:hAnsi="Times New Roman" w:cs="Times New Roman"/>
                <w:sz w:val="28"/>
                <w:szCs w:val="28"/>
              </w:rPr>
            </w:pPr>
          </w:p>
        </w:tc>
      </w:tr>
    </w:tbl>
    <w:p w14:paraId="2BB8CE14" w14:textId="77777777" w:rsidR="006E074B" w:rsidRDefault="006E074B" w:rsidP="009D6D03">
      <w:pPr>
        <w:rPr>
          <w:rFonts w:ascii="Times New Roman" w:hAnsi="Times New Roman" w:cs="Times New Roman"/>
          <w:b/>
          <w:bCs/>
          <w:sz w:val="28"/>
          <w:szCs w:val="28"/>
        </w:rPr>
      </w:pPr>
    </w:p>
    <w:p w14:paraId="6D230F56" w14:textId="77777777" w:rsidR="006E074B" w:rsidRPr="006E074B" w:rsidRDefault="006E074B" w:rsidP="006E074B">
      <w:pPr>
        <w:suppressAutoHyphens/>
        <w:spacing w:after="0" w:line="240" w:lineRule="auto"/>
        <w:jc w:val="center"/>
        <w:rPr>
          <w:rFonts w:ascii="Times New Roman" w:eastAsia="Times New Roman" w:hAnsi="Times New Roman" w:cs="Times New Roman"/>
          <w:b/>
          <w:bCs/>
          <w:kern w:val="0"/>
          <w:sz w:val="24"/>
          <w:szCs w:val="24"/>
          <w:lang w:eastAsia="ar-SA"/>
          <w14:ligatures w14:val="none"/>
        </w:rPr>
      </w:pPr>
      <w:r w:rsidRPr="006E074B">
        <w:rPr>
          <w:rFonts w:ascii="Times New Roman" w:eastAsia="Times New Roman" w:hAnsi="Times New Roman" w:cs="Times New Roman"/>
          <w:b/>
          <w:kern w:val="0"/>
          <w:sz w:val="24"/>
          <w:szCs w:val="24"/>
          <w:lang w:eastAsia="ar-SA"/>
          <w14:ligatures w14:val="none"/>
        </w:rPr>
        <w:t xml:space="preserve">8. </w:t>
      </w:r>
      <w:r w:rsidRPr="006E074B">
        <w:rPr>
          <w:rFonts w:ascii="Times New Roman" w:eastAsia="Times New Roman" w:hAnsi="Times New Roman" w:cs="Times New Roman"/>
          <w:b/>
          <w:bCs/>
          <w:kern w:val="0"/>
          <w:sz w:val="24"/>
          <w:szCs w:val="24"/>
          <w:lang w:eastAsia="ar-SA"/>
          <w14:ligatures w14:val="none"/>
        </w:rPr>
        <w:t xml:space="preserve">   Види контролю і система накопичення балів</w:t>
      </w:r>
    </w:p>
    <w:p w14:paraId="4D44EB40" w14:textId="77777777" w:rsidR="006E074B" w:rsidRPr="006E074B" w:rsidRDefault="006E074B" w:rsidP="006E074B">
      <w:pPr>
        <w:suppressAutoHyphens/>
        <w:spacing w:after="0" w:line="240" w:lineRule="auto"/>
        <w:ind w:firstLine="720"/>
        <w:jc w:val="both"/>
        <w:rPr>
          <w:rFonts w:ascii="Times New Roman" w:eastAsia="Times New Roman" w:hAnsi="Times New Roman" w:cs="Times New Roman"/>
          <w:kern w:val="0"/>
          <w:sz w:val="24"/>
          <w:szCs w:val="24"/>
          <w:lang w:eastAsia="ar-SA"/>
          <w14:ligatures w14:val="none"/>
        </w:rPr>
      </w:pPr>
      <w:r w:rsidRPr="006E074B">
        <w:rPr>
          <w:rFonts w:ascii="Times New Roman" w:eastAsia="Times New Roman" w:hAnsi="Times New Roman" w:cs="Times New Roman"/>
          <w:kern w:val="0"/>
          <w:sz w:val="24"/>
          <w:szCs w:val="24"/>
          <w:lang w:eastAsia="ar-SA"/>
          <w14:ligatures w14:val="none"/>
        </w:rPr>
        <w:t>Накопичення балів протягом поточної атестації – загальна кількість балів за  поточні атестації не повинна перевищувати 60 балів.</w:t>
      </w:r>
    </w:p>
    <w:p w14:paraId="6801E4FE" w14:textId="77777777" w:rsidR="006E074B" w:rsidRPr="006E074B" w:rsidRDefault="006E074B" w:rsidP="006E074B">
      <w:pPr>
        <w:suppressAutoHyphens/>
        <w:spacing w:after="0" w:line="240" w:lineRule="auto"/>
        <w:ind w:firstLine="720"/>
        <w:jc w:val="both"/>
        <w:rPr>
          <w:rFonts w:ascii="Times New Roman" w:eastAsia="Times New Roman" w:hAnsi="Times New Roman" w:cs="Times New Roman"/>
          <w:kern w:val="0"/>
          <w:sz w:val="24"/>
          <w:szCs w:val="24"/>
          <w:lang w:eastAsia="ar-SA"/>
          <w14:ligatures w14:val="none"/>
        </w:rPr>
      </w:pPr>
      <w:r w:rsidRPr="006E074B">
        <w:rPr>
          <w:rFonts w:ascii="Times New Roman" w:eastAsia="Times New Roman" w:hAnsi="Times New Roman" w:cs="Times New Roman"/>
          <w:kern w:val="0"/>
          <w:sz w:val="24"/>
          <w:szCs w:val="24"/>
          <w:lang w:eastAsia="ar-SA"/>
          <w14:ligatures w14:val="none"/>
        </w:rPr>
        <w:t>1) робота на практичних заняттях (в аудиторії) – не більше 30 балів:</w:t>
      </w:r>
    </w:p>
    <w:p w14:paraId="2BBACFF2" w14:textId="77777777" w:rsidR="006E074B" w:rsidRPr="006E074B" w:rsidRDefault="006E074B" w:rsidP="006E074B">
      <w:pPr>
        <w:suppressAutoHyphens/>
        <w:spacing w:after="0" w:line="240" w:lineRule="auto"/>
        <w:ind w:firstLine="720"/>
        <w:jc w:val="both"/>
        <w:rPr>
          <w:rFonts w:ascii="Times New Roman" w:eastAsia="Times New Roman" w:hAnsi="Times New Roman" w:cs="Times New Roman"/>
          <w:kern w:val="0"/>
          <w:sz w:val="24"/>
          <w:szCs w:val="24"/>
          <w:lang w:eastAsia="ar-SA"/>
          <w14:ligatures w14:val="none"/>
        </w:rPr>
      </w:pPr>
      <w:r w:rsidRPr="006E074B">
        <w:rPr>
          <w:rFonts w:ascii="Times New Roman" w:eastAsia="Times New Roman" w:hAnsi="Times New Roman" w:cs="Times New Roman"/>
          <w:kern w:val="0"/>
          <w:sz w:val="24"/>
          <w:szCs w:val="24"/>
          <w:lang w:eastAsia="ar-SA"/>
          <w14:ligatures w14:val="none"/>
        </w:rPr>
        <w:t xml:space="preserve">– виступ з теми дискусії – 5 балів; </w:t>
      </w:r>
    </w:p>
    <w:p w14:paraId="38C8516E" w14:textId="77777777" w:rsidR="006E074B" w:rsidRPr="006E074B" w:rsidRDefault="006E074B" w:rsidP="006E074B">
      <w:pPr>
        <w:suppressAutoHyphens/>
        <w:spacing w:after="0" w:line="240" w:lineRule="auto"/>
        <w:ind w:firstLine="720"/>
        <w:jc w:val="both"/>
        <w:rPr>
          <w:rFonts w:ascii="Times New Roman" w:eastAsia="Times New Roman" w:hAnsi="Times New Roman" w:cs="Times New Roman"/>
          <w:kern w:val="0"/>
          <w:sz w:val="24"/>
          <w:szCs w:val="24"/>
          <w:lang w:eastAsia="ar-SA"/>
          <w14:ligatures w14:val="none"/>
        </w:rPr>
      </w:pPr>
      <w:r w:rsidRPr="006E074B">
        <w:rPr>
          <w:rFonts w:ascii="Times New Roman" w:eastAsia="Times New Roman" w:hAnsi="Times New Roman" w:cs="Times New Roman"/>
          <w:kern w:val="0"/>
          <w:sz w:val="24"/>
          <w:szCs w:val="24"/>
          <w:lang w:eastAsia="ar-SA"/>
          <w14:ligatures w14:val="none"/>
        </w:rPr>
        <w:t xml:space="preserve">– доповнення виступу, участь у дискусії – 3 бали; </w:t>
      </w:r>
    </w:p>
    <w:p w14:paraId="77E8AC9E" w14:textId="77777777" w:rsidR="006E074B" w:rsidRPr="006E074B" w:rsidRDefault="006E074B" w:rsidP="006E074B">
      <w:pPr>
        <w:suppressAutoHyphens/>
        <w:spacing w:after="0" w:line="240" w:lineRule="auto"/>
        <w:ind w:firstLine="720"/>
        <w:jc w:val="both"/>
        <w:rPr>
          <w:rFonts w:ascii="Times New Roman" w:eastAsia="Times New Roman" w:hAnsi="Times New Roman" w:cs="Times New Roman"/>
          <w:kern w:val="0"/>
          <w:sz w:val="24"/>
          <w:szCs w:val="24"/>
          <w:lang w:eastAsia="ar-SA"/>
          <w14:ligatures w14:val="none"/>
        </w:rPr>
      </w:pPr>
      <w:r w:rsidRPr="006E074B">
        <w:rPr>
          <w:rFonts w:ascii="Times New Roman" w:eastAsia="Times New Roman" w:hAnsi="Times New Roman" w:cs="Times New Roman"/>
          <w:kern w:val="0"/>
          <w:sz w:val="24"/>
          <w:szCs w:val="24"/>
          <w:lang w:eastAsia="ar-SA"/>
          <w14:ligatures w14:val="none"/>
        </w:rPr>
        <w:t xml:space="preserve">– виконання контрольних робіт на практичних заняттях – 5 балів; </w:t>
      </w:r>
    </w:p>
    <w:p w14:paraId="34332A6D" w14:textId="77777777" w:rsidR="006E074B" w:rsidRPr="006E074B" w:rsidRDefault="006E074B" w:rsidP="006E074B">
      <w:pPr>
        <w:suppressAutoHyphens/>
        <w:spacing w:after="0" w:line="240" w:lineRule="auto"/>
        <w:ind w:firstLine="720"/>
        <w:jc w:val="both"/>
        <w:rPr>
          <w:rFonts w:ascii="Times New Roman" w:eastAsia="Times New Roman" w:hAnsi="Times New Roman" w:cs="Times New Roman"/>
          <w:kern w:val="0"/>
          <w:sz w:val="24"/>
          <w:szCs w:val="24"/>
          <w:lang w:val="ru-RU" w:eastAsia="ru-RU"/>
          <w14:ligatures w14:val="none"/>
        </w:rPr>
      </w:pPr>
      <w:r w:rsidRPr="006E074B">
        <w:rPr>
          <w:rFonts w:ascii="Times New Roman" w:eastAsia="Times New Roman" w:hAnsi="Times New Roman" w:cs="Times New Roman"/>
          <w:kern w:val="0"/>
          <w:sz w:val="24"/>
          <w:szCs w:val="24"/>
          <w:lang w:eastAsia="ar-SA"/>
          <w14:ligatures w14:val="none"/>
        </w:rPr>
        <w:t xml:space="preserve">– </w:t>
      </w:r>
      <w:proofErr w:type="spellStart"/>
      <w:r w:rsidRPr="006E074B">
        <w:rPr>
          <w:rFonts w:ascii="Times New Roman" w:eastAsia="Times New Roman" w:hAnsi="Times New Roman" w:cs="Times New Roman"/>
          <w:kern w:val="0"/>
          <w:sz w:val="24"/>
          <w:szCs w:val="24"/>
          <w:lang w:val="ru-RU" w:eastAsia="ru-RU"/>
          <w14:ligatures w14:val="none"/>
        </w:rPr>
        <w:t>ведення</w:t>
      </w:r>
      <w:proofErr w:type="spellEnd"/>
      <w:r w:rsidRPr="006E074B">
        <w:rPr>
          <w:rFonts w:ascii="Times New Roman" w:eastAsia="Times New Roman" w:hAnsi="Times New Roman" w:cs="Times New Roman"/>
          <w:kern w:val="0"/>
          <w:sz w:val="24"/>
          <w:szCs w:val="24"/>
          <w:lang w:val="ru-RU" w:eastAsia="ru-RU"/>
          <w14:ligatures w14:val="none"/>
        </w:rPr>
        <w:t xml:space="preserve"> конспекту – 2 </w:t>
      </w:r>
      <w:proofErr w:type="spellStart"/>
      <w:r w:rsidRPr="006E074B">
        <w:rPr>
          <w:rFonts w:ascii="Times New Roman" w:eastAsia="Times New Roman" w:hAnsi="Times New Roman" w:cs="Times New Roman"/>
          <w:kern w:val="0"/>
          <w:sz w:val="24"/>
          <w:szCs w:val="24"/>
          <w:lang w:val="ru-RU" w:eastAsia="ru-RU"/>
          <w14:ligatures w14:val="none"/>
        </w:rPr>
        <w:t>бали</w:t>
      </w:r>
      <w:proofErr w:type="spellEnd"/>
      <w:r w:rsidRPr="006E074B">
        <w:rPr>
          <w:rFonts w:ascii="Times New Roman" w:eastAsia="Times New Roman" w:hAnsi="Times New Roman" w:cs="Times New Roman"/>
          <w:kern w:val="0"/>
          <w:sz w:val="24"/>
          <w:szCs w:val="24"/>
          <w:lang w:val="ru-RU" w:eastAsia="ru-RU"/>
          <w14:ligatures w14:val="none"/>
        </w:rPr>
        <w:t>;</w:t>
      </w:r>
    </w:p>
    <w:p w14:paraId="29EF6959" w14:textId="77777777" w:rsidR="006E074B" w:rsidRPr="006E074B" w:rsidRDefault="006E074B" w:rsidP="006E074B">
      <w:pPr>
        <w:suppressAutoHyphens/>
        <w:spacing w:after="0" w:line="240" w:lineRule="auto"/>
        <w:ind w:firstLine="720"/>
        <w:jc w:val="both"/>
        <w:rPr>
          <w:rFonts w:ascii="Times New Roman" w:eastAsia="Times New Roman" w:hAnsi="Times New Roman" w:cs="Times New Roman"/>
          <w:kern w:val="0"/>
          <w:sz w:val="24"/>
          <w:szCs w:val="24"/>
          <w:lang w:eastAsia="ar-SA"/>
          <w14:ligatures w14:val="none"/>
        </w:rPr>
      </w:pPr>
      <w:r w:rsidRPr="006E074B">
        <w:rPr>
          <w:rFonts w:ascii="Times New Roman" w:eastAsia="Times New Roman" w:hAnsi="Times New Roman" w:cs="Times New Roman"/>
          <w:kern w:val="0"/>
          <w:sz w:val="24"/>
          <w:szCs w:val="24"/>
          <w:lang w:eastAsia="ar-SA"/>
          <w14:ligatures w14:val="none"/>
        </w:rPr>
        <w:t xml:space="preserve">– </w:t>
      </w:r>
      <w:proofErr w:type="spellStart"/>
      <w:r w:rsidRPr="006E074B">
        <w:rPr>
          <w:rFonts w:ascii="Times New Roman" w:eastAsia="Times New Roman" w:hAnsi="Times New Roman" w:cs="Times New Roman"/>
          <w:kern w:val="0"/>
          <w:sz w:val="24"/>
          <w:szCs w:val="24"/>
          <w:lang w:val="ru-RU" w:eastAsia="ru-RU"/>
          <w14:ligatures w14:val="none"/>
        </w:rPr>
        <w:t>виконання</w:t>
      </w:r>
      <w:proofErr w:type="spellEnd"/>
      <w:r w:rsidRPr="006E074B">
        <w:rPr>
          <w:rFonts w:ascii="Times New Roman" w:eastAsia="Times New Roman" w:hAnsi="Times New Roman" w:cs="Times New Roman"/>
          <w:kern w:val="0"/>
          <w:sz w:val="24"/>
          <w:szCs w:val="24"/>
          <w:lang w:val="ru-RU" w:eastAsia="ru-RU"/>
          <w14:ligatures w14:val="none"/>
        </w:rPr>
        <w:t xml:space="preserve"> </w:t>
      </w:r>
      <w:proofErr w:type="spellStart"/>
      <w:r w:rsidRPr="006E074B">
        <w:rPr>
          <w:rFonts w:ascii="Times New Roman" w:eastAsia="Times New Roman" w:hAnsi="Times New Roman" w:cs="Times New Roman"/>
          <w:kern w:val="0"/>
          <w:sz w:val="24"/>
          <w:szCs w:val="24"/>
          <w:lang w:val="ru-RU" w:eastAsia="ru-RU"/>
          <w14:ligatures w14:val="none"/>
        </w:rPr>
        <w:t>домашнього</w:t>
      </w:r>
      <w:proofErr w:type="spellEnd"/>
      <w:r w:rsidRPr="006E074B">
        <w:rPr>
          <w:rFonts w:ascii="Times New Roman" w:eastAsia="Times New Roman" w:hAnsi="Times New Roman" w:cs="Times New Roman"/>
          <w:kern w:val="0"/>
          <w:sz w:val="24"/>
          <w:szCs w:val="24"/>
          <w:lang w:val="ru-RU" w:eastAsia="ru-RU"/>
          <w14:ligatures w14:val="none"/>
        </w:rPr>
        <w:t xml:space="preserve"> </w:t>
      </w:r>
      <w:proofErr w:type="spellStart"/>
      <w:r w:rsidRPr="006E074B">
        <w:rPr>
          <w:rFonts w:ascii="Times New Roman" w:eastAsia="Times New Roman" w:hAnsi="Times New Roman" w:cs="Times New Roman"/>
          <w:kern w:val="0"/>
          <w:sz w:val="24"/>
          <w:szCs w:val="24"/>
          <w:lang w:val="ru-RU" w:eastAsia="ru-RU"/>
          <w14:ligatures w14:val="none"/>
        </w:rPr>
        <w:t>завдання</w:t>
      </w:r>
      <w:proofErr w:type="spellEnd"/>
      <w:r w:rsidRPr="006E074B">
        <w:rPr>
          <w:rFonts w:ascii="Times New Roman" w:eastAsia="Times New Roman" w:hAnsi="Times New Roman" w:cs="Times New Roman"/>
          <w:kern w:val="0"/>
          <w:sz w:val="24"/>
          <w:szCs w:val="24"/>
          <w:lang w:val="ru-RU" w:eastAsia="ru-RU"/>
          <w14:ligatures w14:val="none"/>
        </w:rPr>
        <w:t xml:space="preserve"> – 1 бал; </w:t>
      </w:r>
    </w:p>
    <w:p w14:paraId="60A93553" w14:textId="77777777" w:rsidR="006E074B" w:rsidRPr="006E074B" w:rsidRDefault="006E074B" w:rsidP="006E074B">
      <w:pPr>
        <w:suppressAutoHyphens/>
        <w:spacing w:after="0" w:line="240" w:lineRule="auto"/>
        <w:ind w:firstLine="720"/>
        <w:jc w:val="both"/>
        <w:rPr>
          <w:rFonts w:ascii="Times New Roman" w:eastAsia="Times New Roman" w:hAnsi="Times New Roman" w:cs="Times New Roman"/>
          <w:kern w:val="0"/>
          <w:sz w:val="24"/>
          <w:szCs w:val="24"/>
          <w:lang w:eastAsia="ar-SA"/>
          <w14:ligatures w14:val="none"/>
        </w:rPr>
      </w:pPr>
      <w:r w:rsidRPr="006E074B">
        <w:rPr>
          <w:rFonts w:ascii="Times New Roman" w:eastAsia="Times New Roman" w:hAnsi="Times New Roman" w:cs="Times New Roman"/>
          <w:kern w:val="0"/>
          <w:sz w:val="24"/>
          <w:szCs w:val="24"/>
          <w:lang w:eastAsia="ar-SA"/>
          <w14:ligatures w14:val="none"/>
        </w:rPr>
        <w:t xml:space="preserve">– розв’язання ситуаційних завдань з теми – 5 балів; </w:t>
      </w:r>
    </w:p>
    <w:p w14:paraId="566FA19E" w14:textId="77777777" w:rsidR="006E074B" w:rsidRPr="006E074B" w:rsidRDefault="006E074B" w:rsidP="006E074B">
      <w:pPr>
        <w:suppressAutoHyphens/>
        <w:spacing w:after="0" w:line="240" w:lineRule="auto"/>
        <w:ind w:firstLine="720"/>
        <w:jc w:val="both"/>
        <w:rPr>
          <w:rFonts w:ascii="Times New Roman" w:eastAsia="Times New Roman" w:hAnsi="Times New Roman" w:cs="Times New Roman"/>
          <w:kern w:val="0"/>
          <w:sz w:val="24"/>
          <w:szCs w:val="24"/>
          <w:lang w:eastAsia="ar-SA"/>
          <w14:ligatures w14:val="none"/>
        </w:rPr>
      </w:pPr>
      <w:r w:rsidRPr="006E074B">
        <w:rPr>
          <w:rFonts w:ascii="Times New Roman" w:eastAsia="Times New Roman" w:hAnsi="Times New Roman" w:cs="Times New Roman"/>
          <w:kern w:val="0"/>
          <w:sz w:val="24"/>
          <w:szCs w:val="24"/>
          <w:lang w:eastAsia="ar-SA"/>
          <w14:ligatures w14:val="none"/>
        </w:rPr>
        <w:t>– складання атестації (або тестування) – 10 балів.</w:t>
      </w:r>
    </w:p>
    <w:p w14:paraId="13981CE4" w14:textId="77777777" w:rsidR="006E074B" w:rsidRPr="006E074B" w:rsidRDefault="006E074B" w:rsidP="006E074B">
      <w:pPr>
        <w:suppressAutoHyphens/>
        <w:spacing w:after="0" w:line="240" w:lineRule="auto"/>
        <w:ind w:firstLine="720"/>
        <w:jc w:val="both"/>
        <w:rPr>
          <w:rFonts w:ascii="Times New Roman" w:eastAsia="Times New Roman" w:hAnsi="Times New Roman" w:cs="Times New Roman"/>
          <w:kern w:val="0"/>
          <w:sz w:val="24"/>
          <w:szCs w:val="24"/>
          <w:lang w:eastAsia="ar-SA"/>
          <w14:ligatures w14:val="none"/>
        </w:rPr>
      </w:pPr>
      <w:r w:rsidRPr="006E074B">
        <w:rPr>
          <w:rFonts w:ascii="Times New Roman" w:eastAsia="Times New Roman" w:hAnsi="Times New Roman" w:cs="Times New Roman"/>
          <w:kern w:val="0"/>
          <w:sz w:val="24"/>
          <w:szCs w:val="24"/>
          <w:lang w:eastAsia="ar-SA"/>
          <w14:ligatures w14:val="none"/>
        </w:rPr>
        <w:t xml:space="preserve">2) виконання завдань в системі електронного забезпечення навчання У </w:t>
      </w:r>
      <w:r w:rsidRPr="006E074B">
        <w:rPr>
          <w:rFonts w:ascii="Times New Roman" w:eastAsia="Times New Roman" w:hAnsi="Times New Roman" w:cs="Times New Roman"/>
          <w:kern w:val="0"/>
          <w:sz w:val="24"/>
          <w:szCs w:val="24"/>
          <w:lang w:val="en-US" w:eastAsia="ar-SA"/>
          <w14:ligatures w14:val="none"/>
        </w:rPr>
        <w:t>Moodle</w:t>
      </w:r>
      <w:r w:rsidRPr="006E074B">
        <w:rPr>
          <w:rFonts w:ascii="Times New Roman" w:eastAsia="Times New Roman" w:hAnsi="Times New Roman" w:cs="Times New Roman"/>
          <w:kern w:val="0"/>
          <w:sz w:val="24"/>
          <w:szCs w:val="24"/>
          <w:lang w:eastAsia="ar-SA"/>
          <w14:ligatures w14:val="none"/>
        </w:rPr>
        <w:t xml:space="preserve"> – не більше 30 балів;</w:t>
      </w:r>
    </w:p>
    <w:p w14:paraId="4D991F49" w14:textId="77777777" w:rsidR="006E074B" w:rsidRPr="006E074B" w:rsidRDefault="006E074B" w:rsidP="006E074B">
      <w:pPr>
        <w:suppressAutoHyphens/>
        <w:spacing w:after="0" w:line="240" w:lineRule="auto"/>
        <w:ind w:firstLine="720"/>
        <w:jc w:val="both"/>
        <w:rPr>
          <w:rFonts w:ascii="Times New Roman" w:eastAsia="Times New Roman" w:hAnsi="Times New Roman" w:cs="Times New Roman"/>
          <w:kern w:val="0"/>
          <w:sz w:val="24"/>
          <w:szCs w:val="24"/>
          <w:lang w:eastAsia="ar-SA"/>
          <w14:ligatures w14:val="none"/>
        </w:rPr>
      </w:pPr>
      <w:r w:rsidRPr="006E074B">
        <w:rPr>
          <w:rFonts w:ascii="Times New Roman" w:eastAsia="Times New Roman" w:hAnsi="Times New Roman" w:cs="Times New Roman"/>
          <w:kern w:val="0"/>
          <w:sz w:val="24"/>
          <w:szCs w:val="24"/>
          <w:lang w:eastAsia="ar-SA"/>
          <w14:ligatures w14:val="none"/>
        </w:rPr>
        <w:t>3) додаткові бали – не більше 5 балів (участь у науковій роботі, видання публікацій, підготовка тез доповідей на наукові науково-практичні конференції, участь з виступами на науково-практичних конференціях тощо). Враховуються за рішенням викладача у випадку набору студентами за результатами двох поточних атестацій менше 60 балів, однак, загальна сума в кінцевому рахунку не повинна перевищувати 60 балів.</w:t>
      </w:r>
    </w:p>
    <w:p w14:paraId="0651FFCD" w14:textId="77777777" w:rsidR="006E074B" w:rsidRPr="006E074B" w:rsidRDefault="006E074B" w:rsidP="006E074B">
      <w:pPr>
        <w:suppressAutoHyphens/>
        <w:spacing w:after="0" w:line="240" w:lineRule="auto"/>
        <w:ind w:firstLine="720"/>
        <w:jc w:val="both"/>
        <w:rPr>
          <w:rFonts w:ascii="Times New Roman" w:eastAsia="Times New Roman" w:hAnsi="Times New Roman" w:cs="Times New Roman"/>
          <w:kern w:val="0"/>
          <w:sz w:val="24"/>
          <w:szCs w:val="24"/>
          <w:lang w:eastAsia="ar-SA"/>
          <w14:ligatures w14:val="none"/>
        </w:rPr>
      </w:pPr>
      <w:r w:rsidRPr="006E074B">
        <w:rPr>
          <w:rFonts w:ascii="Times New Roman" w:eastAsia="Times New Roman" w:hAnsi="Times New Roman" w:cs="Times New Roman"/>
          <w:kern w:val="0"/>
          <w:sz w:val="24"/>
          <w:szCs w:val="24"/>
          <w:lang w:eastAsia="ar-SA"/>
          <w14:ligatures w14:val="none"/>
        </w:rPr>
        <w:t>Загальна сума балів протягом поточних атестацій розраховується як середньозважена оцінка, враховуючи максимальну активність та успішність студентів.</w:t>
      </w:r>
    </w:p>
    <w:p w14:paraId="12CF0B81" w14:textId="77777777" w:rsidR="006E074B" w:rsidRPr="006E074B" w:rsidRDefault="006E074B" w:rsidP="006E074B">
      <w:pPr>
        <w:suppressAutoHyphens/>
        <w:spacing w:after="0" w:line="240" w:lineRule="auto"/>
        <w:ind w:firstLine="720"/>
        <w:jc w:val="both"/>
        <w:rPr>
          <w:rFonts w:ascii="Times New Roman" w:eastAsia="Times New Roman" w:hAnsi="Times New Roman" w:cs="Times New Roman"/>
          <w:kern w:val="0"/>
          <w:sz w:val="24"/>
          <w:szCs w:val="24"/>
          <w:lang w:eastAsia="ar-SA"/>
          <w14:ligatures w14:val="none"/>
        </w:rPr>
      </w:pPr>
      <w:r w:rsidRPr="006E074B">
        <w:rPr>
          <w:rFonts w:ascii="Times New Roman" w:eastAsia="Times New Roman" w:hAnsi="Times New Roman" w:cs="Times New Roman"/>
          <w:kern w:val="0"/>
          <w:sz w:val="24"/>
          <w:szCs w:val="24"/>
          <w:lang w:eastAsia="ar-SA"/>
          <w14:ligatures w14:val="none"/>
        </w:rPr>
        <w:t>Загальна кількість балів за підсумковий контроль – складає не більше 20 балів. Проведення підсумкового контролю складається з:</w:t>
      </w:r>
    </w:p>
    <w:p w14:paraId="2BF917E6" w14:textId="77777777" w:rsidR="006E074B" w:rsidRPr="006E074B" w:rsidRDefault="006E074B" w:rsidP="006E074B">
      <w:pPr>
        <w:suppressAutoHyphens/>
        <w:spacing w:after="0" w:line="240" w:lineRule="auto"/>
        <w:ind w:firstLine="720"/>
        <w:jc w:val="both"/>
        <w:rPr>
          <w:rFonts w:ascii="Times New Roman" w:eastAsia="Times New Roman" w:hAnsi="Times New Roman" w:cs="Times New Roman"/>
          <w:kern w:val="0"/>
          <w:sz w:val="24"/>
          <w:szCs w:val="24"/>
          <w:lang w:eastAsia="ar-SA"/>
          <w14:ligatures w14:val="none"/>
        </w:rPr>
      </w:pPr>
      <w:r w:rsidRPr="006E074B">
        <w:rPr>
          <w:rFonts w:ascii="Times New Roman" w:eastAsia="Times New Roman" w:hAnsi="Times New Roman" w:cs="Times New Roman"/>
          <w:kern w:val="0"/>
          <w:sz w:val="24"/>
          <w:szCs w:val="24"/>
          <w:lang w:eastAsia="ar-SA"/>
          <w14:ligatures w14:val="none"/>
        </w:rPr>
        <w:t>– перевірки рівня засвоєння теоретичних положень (відповіді на питання, пояснення термінів та дефініцій, виконання тестових завдань) – не більше 5 балів;</w:t>
      </w:r>
    </w:p>
    <w:p w14:paraId="0E16A9B3" w14:textId="77777777" w:rsidR="006E074B" w:rsidRPr="006E074B" w:rsidRDefault="006E074B" w:rsidP="006E074B">
      <w:pPr>
        <w:suppressAutoHyphens/>
        <w:spacing w:after="0" w:line="240" w:lineRule="auto"/>
        <w:ind w:firstLine="720"/>
        <w:jc w:val="both"/>
        <w:rPr>
          <w:rFonts w:ascii="Times New Roman" w:eastAsia="Times New Roman" w:hAnsi="Times New Roman" w:cs="Times New Roman"/>
          <w:kern w:val="0"/>
          <w:sz w:val="24"/>
          <w:szCs w:val="24"/>
          <w:lang w:eastAsia="ar-SA"/>
          <w14:ligatures w14:val="none"/>
        </w:rPr>
      </w:pPr>
      <w:r w:rsidRPr="006E074B">
        <w:rPr>
          <w:rFonts w:ascii="Times New Roman" w:eastAsia="Times New Roman" w:hAnsi="Times New Roman" w:cs="Times New Roman"/>
          <w:kern w:val="0"/>
          <w:sz w:val="24"/>
          <w:szCs w:val="24"/>
          <w:lang w:eastAsia="ar-SA"/>
          <w14:ligatures w14:val="none"/>
        </w:rPr>
        <w:t>– перевірки рівня практичних знань (розв’язок розрахункових або ситуаційних задач, виконання різних типів практичних завдань) – не більше 15 балів.</w:t>
      </w:r>
    </w:p>
    <w:p w14:paraId="1678F506" w14:textId="77777777" w:rsidR="006E074B" w:rsidRPr="006E074B" w:rsidRDefault="006E074B" w:rsidP="006E074B">
      <w:pPr>
        <w:pBdr>
          <w:top w:val="nil"/>
          <w:left w:val="nil"/>
          <w:bottom w:val="nil"/>
          <w:right w:val="nil"/>
          <w:between w:val="nil"/>
        </w:pBdr>
        <w:suppressAutoHyphens/>
        <w:spacing w:after="120" w:line="240" w:lineRule="auto"/>
        <w:ind w:left="1" w:hanging="3"/>
        <w:jc w:val="center"/>
        <w:rPr>
          <w:rFonts w:ascii="Times New Roman" w:eastAsia="Times New Roman" w:hAnsi="Times New Roman" w:cs="Times New Roman"/>
          <w:b/>
          <w:kern w:val="0"/>
          <w:sz w:val="24"/>
          <w:szCs w:val="24"/>
          <w:lang w:eastAsia="ar-SA"/>
          <w14:ligatures w14:val="none"/>
        </w:rPr>
      </w:pPr>
    </w:p>
    <w:p w14:paraId="395C951D" w14:textId="77777777" w:rsidR="006E074B" w:rsidRPr="006E074B" w:rsidRDefault="006E074B" w:rsidP="006E074B">
      <w:pPr>
        <w:suppressAutoHyphens/>
        <w:spacing w:after="120" w:line="240" w:lineRule="auto"/>
        <w:ind w:left="1" w:hanging="3"/>
        <w:jc w:val="center"/>
        <w:rPr>
          <w:rFonts w:ascii="Times New Roman" w:eastAsia="Times New Roman" w:hAnsi="Times New Roman" w:cs="Times New Roman"/>
          <w:b/>
          <w:kern w:val="0"/>
          <w:sz w:val="24"/>
          <w:szCs w:val="24"/>
          <w:lang w:eastAsia="ar-SA"/>
          <w14:ligatures w14:val="none"/>
        </w:rPr>
      </w:pPr>
      <w:r w:rsidRPr="006E074B">
        <w:rPr>
          <w:rFonts w:ascii="Times New Roman" w:eastAsia="Times New Roman" w:hAnsi="Times New Roman" w:cs="Times New Roman"/>
          <w:b/>
          <w:kern w:val="0"/>
          <w:sz w:val="24"/>
          <w:szCs w:val="24"/>
          <w:lang w:eastAsia="ar-SA"/>
          <w14:ligatures w14:val="none"/>
        </w:rPr>
        <w:t>Шкала оцінювання: національна та ECTS</w:t>
      </w: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5"/>
        <w:gridCol w:w="1425"/>
        <w:gridCol w:w="1545"/>
        <w:gridCol w:w="1305"/>
        <w:gridCol w:w="1245"/>
        <w:gridCol w:w="2175"/>
      </w:tblGrid>
      <w:tr w:rsidR="006E074B" w:rsidRPr="006E074B" w14:paraId="2BBAB8E1" w14:textId="77777777" w:rsidTr="00686D66">
        <w:trPr>
          <w:trHeight w:val="1020"/>
        </w:trPr>
        <w:tc>
          <w:tcPr>
            <w:tcW w:w="142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FD13A46"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b/>
                <w:i/>
                <w:kern w:val="0"/>
                <w:sz w:val="26"/>
                <w:szCs w:val="26"/>
                <w:lang w:eastAsia="ar-SA"/>
                <w14:ligatures w14:val="none"/>
              </w:rPr>
            </w:pPr>
            <w:r w:rsidRPr="006E074B">
              <w:rPr>
                <w:rFonts w:ascii="Times New Roman" w:eastAsia="Times New Roman" w:hAnsi="Times New Roman" w:cs="Times New Roman"/>
                <w:b/>
                <w:i/>
                <w:kern w:val="0"/>
                <w:sz w:val="26"/>
                <w:szCs w:val="26"/>
                <w:lang w:eastAsia="ar-SA"/>
                <w14:ligatures w14:val="none"/>
              </w:rPr>
              <w:lastRenderedPageBreak/>
              <w:t>12-бальна шкала</w:t>
            </w:r>
          </w:p>
        </w:tc>
        <w:tc>
          <w:tcPr>
            <w:tcW w:w="1425" w:type="dxa"/>
            <w:tcBorders>
              <w:top w:val="single" w:sz="8" w:space="0" w:color="000000"/>
              <w:bottom w:val="single" w:sz="8" w:space="0" w:color="000000"/>
              <w:right w:val="single" w:sz="8" w:space="0" w:color="000000"/>
            </w:tcBorders>
            <w:tcMar>
              <w:top w:w="0" w:type="dxa"/>
              <w:left w:w="100" w:type="dxa"/>
              <w:bottom w:w="0" w:type="dxa"/>
              <w:right w:w="100" w:type="dxa"/>
            </w:tcMar>
          </w:tcPr>
          <w:p w14:paraId="08B566E0"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b/>
                <w:i/>
                <w:kern w:val="0"/>
                <w:sz w:val="26"/>
                <w:szCs w:val="26"/>
                <w:lang w:eastAsia="ar-SA"/>
                <w14:ligatures w14:val="none"/>
              </w:rPr>
            </w:pPr>
            <w:r w:rsidRPr="006E074B">
              <w:rPr>
                <w:rFonts w:ascii="Times New Roman" w:eastAsia="Times New Roman" w:hAnsi="Times New Roman" w:cs="Times New Roman"/>
                <w:b/>
                <w:i/>
                <w:kern w:val="0"/>
                <w:sz w:val="26"/>
                <w:szCs w:val="26"/>
                <w:lang w:eastAsia="ar-SA"/>
                <w14:ligatures w14:val="none"/>
              </w:rPr>
              <w:t>30-бальна шкала</w:t>
            </w:r>
          </w:p>
        </w:tc>
        <w:tc>
          <w:tcPr>
            <w:tcW w:w="1545" w:type="dxa"/>
            <w:tcBorders>
              <w:top w:val="single" w:sz="8" w:space="0" w:color="000000"/>
              <w:bottom w:val="single" w:sz="8" w:space="0" w:color="000000"/>
              <w:right w:val="single" w:sz="8" w:space="0" w:color="000000"/>
            </w:tcBorders>
            <w:tcMar>
              <w:top w:w="0" w:type="dxa"/>
              <w:left w:w="100" w:type="dxa"/>
              <w:bottom w:w="0" w:type="dxa"/>
              <w:right w:w="100" w:type="dxa"/>
            </w:tcMar>
          </w:tcPr>
          <w:p w14:paraId="323851E1"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b/>
                <w:i/>
                <w:kern w:val="0"/>
                <w:sz w:val="26"/>
                <w:szCs w:val="26"/>
                <w:lang w:eastAsia="ar-SA"/>
                <w14:ligatures w14:val="none"/>
              </w:rPr>
            </w:pPr>
            <w:r w:rsidRPr="006E074B">
              <w:rPr>
                <w:rFonts w:ascii="Times New Roman" w:eastAsia="Times New Roman" w:hAnsi="Times New Roman" w:cs="Times New Roman"/>
                <w:b/>
                <w:i/>
                <w:kern w:val="0"/>
                <w:sz w:val="26"/>
                <w:szCs w:val="26"/>
                <w:lang w:eastAsia="ar-SA"/>
                <w14:ligatures w14:val="none"/>
              </w:rPr>
              <w:t>100-бальна шкала</w:t>
            </w:r>
          </w:p>
        </w:tc>
        <w:tc>
          <w:tcPr>
            <w:tcW w:w="1305" w:type="dxa"/>
            <w:tcBorders>
              <w:top w:val="single" w:sz="8" w:space="0" w:color="000000"/>
              <w:bottom w:val="single" w:sz="8" w:space="0" w:color="000000"/>
              <w:right w:val="single" w:sz="8" w:space="0" w:color="000000"/>
            </w:tcBorders>
            <w:tcMar>
              <w:top w:w="0" w:type="dxa"/>
              <w:left w:w="100" w:type="dxa"/>
              <w:bottom w:w="0" w:type="dxa"/>
              <w:right w:w="100" w:type="dxa"/>
            </w:tcMar>
          </w:tcPr>
          <w:p w14:paraId="35A9E88D" w14:textId="77777777" w:rsidR="006E074B" w:rsidRPr="006E074B" w:rsidRDefault="006E074B" w:rsidP="006E074B">
            <w:pPr>
              <w:suppressAutoHyphens/>
              <w:spacing w:after="240" w:line="240" w:lineRule="auto"/>
              <w:ind w:left="1" w:hanging="3"/>
              <w:jc w:val="center"/>
              <w:rPr>
                <w:rFonts w:ascii="Times New Roman" w:eastAsia="Times New Roman" w:hAnsi="Times New Roman" w:cs="Times New Roman"/>
                <w:b/>
                <w:i/>
                <w:kern w:val="0"/>
                <w:sz w:val="26"/>
                <w:szCs w:val="26"/>
                <w:lang w:eastAsia="ar-SA"/>
                <w14:ligatures w14:val="none"/>
              </w:rPr>
            </w:pPr>
            <w:r w:rsidRPr="006E074B">
              <w:rPr>
                <w:rFonts w:ascii="Times New Roman" w:eastAsia="Times New Roman" w:hAnsi="Times New Roman" w:cs="Times New Roman"/>
                <w:b/>
                <w:i/>
                <w:kern w:val="0"/>
                <w:sz w:val="26"/>
                <w:szCs w:val="26"/>
                <w:lang w:eastAsia="ar-SA"/>
                <w14:ligatures w14:val="none"/>
              </w:rPr>
              <w:t>Шкала ECTS</w:t>
            </w:r>
          </w:p>
        </w:tc>
        <w:tc>
          <w:tcPr>
            <w:tcW w:w="1245" w:type="dxa"/>
            <w:tcBorders>
              <w:top w:val="single" w:sz="8" w:space="0" w:color="000000"/>
              <w:bottom w:val="single" w:sz="8" w:space="0" w:color="000000"/>
              <w:right w:val="single" w:sz="8" w:space="0" w:color="000000"/>
            </w:tcBorders>
            <w:tcMar>
              <w:top w:w="0" w:type="dxa"/>
              <w:left w:w="100" w:type="dxa"/>
              <w:bottom w:w="0" w:type="dxa"/>
              <w:right w:w="100" w:type="dxa"/>
            </w:tcMar>
          </w:tcPr>
          <w:p w14:paraId="524B2B75"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b/>
                <w:i/>
                <w:kern w:val="0"/>
                <w:sz w:val="26"/>
                <w:szCs w:val="26"/>
                <w:lang w:eastAsia="ar-SA"/>
                <w14:ligatures w14:val="none"/>
              </w:rPr>
            </w:pPr>
            <w:r w:rsidRPr="006E074B">
              <w:rPr>
                <w:rFonts w:ascii="Times New Roman" w:eastAsia="Times New Roman" w:hAnsi="Times New Roman" w:cs="Times New Roman"/>
                <w:b/>
                <w:i/>
                <w:kern w:val="0"/>
                <w:sz w:val="26"/>
                <w:szCs w:val="26"/>
                <w:lang w:eastAsia="ar-SA"/>
                <w14:ligatures w14:val="none"/>
              </w:rPr>
              <w:t>4-бальна шкала</w:t>
            </w:r>
          </w:p>
        </w:tc>
        <w:tc>
          <w:tcPr>
            <w:tcW w:w="2175" w:type="dxa"/>
            <w:tcBorders>
              <w:top w:val="single" w:sz="8" w:space="0" w:color="000000"/>
              <w:bottom w:val="single" w:sz="8" w:space="0" w:color="000000"/>
              <w:right w:val="single" w:sz="8" w:space="0" w:color="000000"/>
            </w:tcBorders>
            <w:tcMar>
              <w:top w:w="0" w:type="dxa"/>
              <w:left w:w="100" w:type="dxa"/>
              <w:bottom w:w="0" w:type="dxa"/>
              <w:right w:w="100" w:type="dxa"/>
            </w:tcMar>
          </w:tcPr>
          <w:p w14:paraId="28CF1739" w14:textId="77777777" w:rsidR="006E074B" w:rsidRPr="006E074B" w:rsidRDefault="006E074B" w:rsidP="006E074B">
            <w:pPr>
              <w:suppressAutoHyphens/>
              <w:spacing w:after="240" w:line="240" w:lineRule="auto"/>
              <w:ind w:left="1" w:hanging="3"/>
              <w:jc w:val="center"/>
              <w:rPr>
                <w:rFonts w:ascii="Times New Roman" w:eastAsia="Times New Roman" w:hAnsi="Times New Roman" w:cs="Times New Roman"/>
                <w:b/>
                <w:i/>
                <w:kern w:val="0"/>
                <w:sz w:val="26"/>
                <w:szCs w:val="26"/>
                <w:lang w:eastAsia="ar-SA"/>
                <w14:ligatures w14:val="none"/>
              </w:rPr>
            </w:pPr>
            <w:r w:rsidRPr="006E074B">
              <w:rPr>
                <w:rFonts w:ascii="Times New Roman" w:eastAsia="Times New Roman" w:hAnsi="Times New Roman" w:cs="Times New Roman"/>
                <w:b/>
                <w:i/>
                <w:kern w:val="0"/>
                <w:sz w:val="26"/>
                <w:szCs w:val="26"/>
                <w:lang w:eastAsia="ar-SA"/>
                <w14:ligatures w14:val="none"/>
              </w:rPr>
              <w:t>Національна шкала екзамен/залік*</w:t>
            </w:r>
          </w:p>
        </w:tc>
      </w:tr>
      <w:tr w:rsidR="006E074B" w:rsidRPr="006E074B" w14:paraId="2AEB053D" w14:textId="77777777" w:rsidTr="00686D66">
        <w:trPr>
          <w:trHeight w:val="285"/>
        </w:trPr>
        <w:tc>
          <w:tcPr>
            <w:tcW w:w="1425" w:type="dxa"/>
            <w:tcBorders>
              <w:left w:val="single" w:sz="8" w:space="0" w:color="000000"/>
              <w:bottom w:val="single" w:sz="8" w:space="0" w:color="000000"/>
              <w:right w:val="single" w:sz="8" w:space="0" w:color="000000"/>
            </w:tcBorders>
            <w:tcMar>
              <w:top w:w="0" w:type="dxa"/>
              <w:left w:w="100" w:type="dxa"/>
              <w:bottom w:w="0" w:type="dxa"/>
              <w:right w:w="100" w:type="dxa"/>
            </w:tcMar>
          </w:tcPr>
          <w:p w14:paraId="35535B0B"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1</w:t>
            </w:r>
          </w:p>
        </w:tc>
        <w:tc>
          <w:tcPr>
            <w:tcW w:w="1425" w:type="dxa"/>
            <w:tcBorders>
              <w:bottom w:val="single" w:sz="8" w:space="0" w:color="000000"/>
              <w:right w:val="single" w:sz="8" w:space="0" w:color="000000"/>
            </w:tcBorders>
            <w:tcMar>
              <w:top w:w="0" w:type="dxa"/>
              <w:left w:w="100" w:type="dxa"/>
              <w:bottom w:w="0" w:type="dxa"/>
              <w:right w:w="100" w:type="dxa"/>
            </w:tcMar>
          </w:tcPr>
          <w:p w14:paraId="59D87D87"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0-3</w:t>
            </w:r>
          </w:p>
        </w:tc>
        <w:tc>
          <w:tcPr>
            <w:tcW w:w="1545" w:type="dxa"/>
            <w:tcBorders>
              <w:bottom w:val="single" w:sz="8" w:space="0" w:color="000000"/>
              <w:right w:val="single" w:sz="8" w:space="0" w:color="000000"/>
            </w:tcBorders>
            <w:tcMar>
              <w:top w:w="0" w:type="dxa"/>
              <w:left w:w="100" w:type="dxa"/>
              <w:bottom w:w="0" w:type="dxa"/>
              <w:right w:w="100" w:type="dxa"/>
            </w:tcMar>
          </w:tcPr>
          <w:p w14:paraId="61547749"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0-34</w:t>
            </w:r>
          </w:p>
        </w:tc>
        <w:tc>
          <w:tcPr>
            <w:tcW w:w="1305" w:type="dxa"/>
            <w:vMerge w:val="restart"/>
            <w:tcBorders>
              <w:bottom w:val="single" w:sz="8" w:space="0" w:color="000000"/>
              <w:right w:val="single" w:sz="8" w:space="0" w:color="000000"/>
            </w:tcBorders>
            <w:tcMar>
              <w:top w:w="0" w:type="dxa"/>
              <w:left w:w="100" w:type="dxa"/>
              <w:bottom w:w="0" w:type="dxa"/>
              <w:right w:w="100" w:type="dxa"/>
            </w:tcMar>
          </w:tcPr>
          <w:p w14:paraId="00712429"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FX</w:t>
            </w:r>
          </w:p>
        </w:tc>
        <w:tc>
          <w:tcPr>
            <w:tcW w:w="1245" w:type="dxa"/>
            <w:vMerge w:val="restart"/>
            <w:tcBorders>
              <w:bottom w:val="single" w:sz="8" w:space="0" w:color="000000"/>
              <w:right w:val="single" w:sz="8" w:space="0" w:color="000000"/>
            </w:tcBorders>
            <w:tcMar>
              <w:top w:w="0" w:type="dxa"/>
              <w:left w:w="100" w:type="dxa"/>
              <w:bottom w:w="0" w:type="dxa"/>
              <w:right w:w="100" w:type="dxa"/>
            </w:tcMar>
          </w:tcPr>
          <w:p w14:paraId="0F84D6F2"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2</w:t>
            </w:r>
          </w:p>
        </w:tc>
        <w:tc>
          <w:tcPr>
            <w:tcW w:w="2175" w:type="dxa"/>
            <w:vMerge w:val="restart"/>
            <w:tcBorders>
              <w:bottom w:val="single" w:sz="8" w:space="0" w:color="000000"/>
              <w:right w:val="single" w:sz="8" w:space="0" w:color="000000"/>
            </w:tcBorders>
            <w:tcMar>
              <w:top w:w="0" w:type="dxa"/>
              <w:left w:w="100" w:type="dxa"/>
              <w:bottom w:w="0" w:type="dxa"/>
              <w:right w:w="100" w:type="dxa"/>
            </w:tcMar>
          </w:tcPr>
          <w:p w14:paraId="7636AF2B"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Незадовільно</w:t>
            </w:r>
          </w:p>
        </w:tc>
      </w:tr>
      <w:tr w:rsidR="006E074B" w:rsidRPr="006E074B" w14:paraId="2FACE6E5" w14:textId="77777777" w:rsidTr="00686D66">
        <w:trPr>
          <w:trHeight w:val="285"/>
        </w:trPr>
        <w:tc>
          <w:tcPr>
            <w:tcW w:w="1425" w:type="dxa"/>
            <w:tcBorders>
              <w:left w:val="single" w:sz="8" w:space="0" w:color="000000"/>
              <w:bottom w:val="single" w:sz="8" w:space="0" w:color="000000"/>
              <w:right w:val="single" w:sz="8" w:space="0" w:color="000000"/>
            </w:tcBorders>
            <w:tcMar>
              <w:top w:w="0" w:type="dxa"/>
              <w:left w:w="100" w:type="dxa"/>
              <w:bottom w:w="0" w:type="dxa"/>
              <w:right w:w="100" w:type="dxa"/>
            </w:tcMar>
          </w:tcPr>
          <w:p w14:paraId="1534B3BA"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2</w:t>
            </w:r>
          </w:p>
        </w:tc>
        <w:tc>
          <w:tcPr>
            <w:tcW w:w="1425" w:type="dxa"/>
            <w:tcBorders>
              <w:bottom w:val="single" w:sz="8" w:space="0" w:color="000000"/>
              <w:right w:val="single" w:sz="8" w:space="0" w:color="000000"/>
            </w:tcBorders>
            <w:tcMar>
              <w:top w:w="0" w:type="dxa"/>
              <w:left w:w="100" w:type="dxa"/>
              <w:bottom w:w="0" w:type="dxa"/>
              <w:right w:w="100" w:type="dxa"/>
            </w:tcMar>
          </w:tcPr>
          <w:p w14:paraId="21DFB3C0"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4-6</w:t>
            </w:r>
          </w:p>
        </w:tc>
        <w:tc>
          <w:tcPr>
            <w:tcW w:w="1545" w:type="dxa"/>
            <w:tcBorders>
              <w:bottom w:val="single" w:sz="8" w:space="0" w:color="000000"/>
              <w:right w:val="single" w:sz="8" w:space="0" w:color="000000"/>
            </w:tcBorders>
            <w:tcMar>
              <w:top w:w="0" w:type="dxa"/>
              <w:left w:w="100" w:type="dxa"/>
              <w:bottom w:w="0" w:type="dxa"/>
              <w:right w:w="100" w:type="dxa"/>
            </w:tcMar>
          </w:tcPr>
          <w:p w14:paraId="1DFF83AD"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35-49</w:t>
            </w:r>
          </w:p>
        </w:tc>
        <w:tc>
          <w:tcPr>
            <w:tcW w:w="130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E6B3CCA" w14:textId="77777777" w:rsidR="006E074B" w:rsidRPr="006E074B" w:rsidRDefault="006E074B" w:rsidP="006E074B">
            <w:pPr>
              <w:suppressAutoHyphens/>
              <w:spacing w:after="120" w:line="240" w:lineRule="auto"/>
              <w:ind w:left="1" w:hanging="3"/>
              <w:jc w:val="center"/>
              <w:rPr>
                <w:rFonts w:ascii="Times New Roman" w:eastAsia="Times New Roman" w:hAnsi="Times New Roman" w:cs="Times New Roman"/>
                <w:b/>
                <w:kern w:val="0"/>
                <w:sz w:val="28"/>
                <w:szCs w:val="28"/>
                <w:lang w:eastAsia="ar-SA"/>
                <w14:ligatures w14:val="none"/>
              </w:rPr>
            </w:pPr>
          </w:p>
        </w:tc>
        <w:tc>
          <w:tcPr>
            <w:tcW w:w="12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3081363" w14:textId="77777777" w:rsidR="006E074B" w:rsidRPr="006E074B" w:rsidRDefault="006E074B" w:rsidP="006E074B">
            <w:pPr>
              <w:widowControl w:val="0"/>
              <w:pBdr>
                <w:top w:val="nil"/>
                <w:left w:val="nil"/>
                <w:bottom w:val="nil"/>
                <w:right w:val="nil"/>
                <w:between w:val="nil"/>
              </w:pBdr>
              <w:suppressAutoHyphens/>
              <w:spacing w:after="0" w:line="276" w:lineRule="auto"/>
              <w:ind w:left="1" w:hanging="3"/>
              <w:rPr>
                <w:rFonts w:ascii="Times New Roman" w:eastAsia="Times New Roman" w:hAnsi="Times New Roman" w:cs="Times New Roman"/>
                <w:b/>
                <w:kern w:val="0"/>
                <w:sz w:val="28"/>
                <w:szCs w:val="28"/>
                <w:lang w:eastAsia="ar-SA"/>
                <w14:ligatures w14:val="none"/>
              </w:rPr>
            </w:pPr>
          </w:p>
        </w:tc>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7DC7624" w14:textId="77777777" w:rsidR="006E074B" w:rsidRPr="006E074B" w:rsidRDefault="006E074B" w:rsidP="006E074B">
            <w:pPr>
              <w:widowControl w:val="0"/>
              <w:pBdr>
                <w:top w:val="nil"/>
                <w:left w:val="nil"/>
                <w:bottom w:val="nil"/>
                <w:right w:val="nil"/>
                <w:between w:val="nil"/>
              </w:pBdr>
              <w:suppressAutoHyphens/>
              <w:spacing w:after="0" w:line="276" w:lineRule="auto"/>
              <w:ind w:left="1" w:hanging="3"/>
              <w:rPr>
                <w:rFonts w:ascii="Times New Roman" w:eastAsia="Times New Roman" w:hAnsi="Times New Roman" w:cs="Times New Roman"/>
                <w:b/>
                <w:kern w:val="0"/>
                <w:sz w:val="28"/>
                <w:szCs w:val="28"/>
                <w:lang w:eastAsia="ar-SA"/>
                <w14:ligatures w14:val="none"/>
              </w:rPr>
            </w:pPr>
          </w:p>
        </w:tc>
      </w:tr>
      <w:tr w:rsidR="006E074B" w:rsidRPr="006E074B" w14:paraId="606A0C20" w14:textId="77777777" w:rsidTr="00686D66">
        <w:trPr>
          <w:trHeight w:val="285"/>
        </w:trPr>
        <w:tc>
          <w:tcPr>
            <w:tcW w:w="14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722B24A"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3</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291E8538"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7-9</w:t>
            </w:r>
          </w:p>
        </w:tc>
        <w:tc>
          <w:tcPr>
            <w:tcW w:w="1545" w:type="dxa"/>
            <w:tcBorders>
              <w:bottom w:val="single" w:sz="8" w:space="0" w:color="000000"/>
              <w:right w:val="single" w:sz="8" w:space="0" w:color="000000"/>
            </w:tcBorders>
            <w:shd w:val="clear" w:color="auto" w:fill="auto"/>
            <w:tcMar>
              <w:top w:w="0" w:type="dxa"/>
              <w:left w:w="100" w:type="dxa"/>
              <w:bottom w:w="0" w:type="dxa"/>
              <w:right w:w="100" w:type="dxa"/>
            </w:tcMar>
          </w:tcPr>
          <w:p w14:paraId="12E98200"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50-59</w:t>
            </w:r>
          </w:p>
        </w:tc>
        <w:tc>
          <w:tcPr>
            <w:tcW w:w="1305" w:type="dxa"/>
            <w:tcBorders>
              <w:bottom w:val="single" w:sz="8" w:space="0" w:color="000000"/>
              <w:right w:val="single" w:sz="8" w:space="0" w:color="000000"/>
            </w:tcBorders>
            <w:shd w:val="clear" w:color="auto" w:fill="auto"/>
            <w:tcMar>
              <w:top w:w="0" w:type="dxa"/>
              <w:left w:w="100" w:type="dxa"/>
              <w:bottom w:w="0" w:type="dxa"/>
              <w:right w:w="100" w:type="dxa"/>
            </w:tcMar>
          </w:tcPr>
          <w:p w14:paraId="232CE682"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F</w:t>
            </w:r>
          </w:p>
        </w:tc>
        <w:tc>
          <w:tcPr>
            <w:tcW w:w="12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C93DF06" w14:textId="77777777" w:rsidR="006E074B" w:rsidRPr="006E074B" w:rsidRDefault="006E074B" w:rsidP="006E074B">
            <w:pPr>
              <w:suppressAutoHyphens/>
              <w:spacing w:after="120" w:line="240" w:lineRule="auto"/>
              <w:ind w:left="1" w:hanging="3"/>
              <w:jc w:val="center"/>
              <w:rPr>
                <w:rFonts w:ascii="Times New Roman" w:eastAsia="Times New Roman" w:hAnsi="Times New Roman" w:cs="Times New Roman"/>
                <w:b/>
                <w:kern w:val="0"/>
                <w:sz w:val="28"/>
                <w:szCs w:val="28"/>
                <w:lang w:eastAsia="ar-SA"/>
                <w14:ligatures w14:val="none"/>
              </w:rPr>
            </w:pPr>
          </w:p>
        </w:tc>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FDF9BD5" w14:textId="77777777" w:rsidR="006E074B" w:rsidRPr="006E074B" w:rsidRDefault="006E074B" w:rsidP="006E074B">
            <w:pPr>
              <w:widowControl w:val="0"/>
              <w:pBdr>
                <w:top w:val="nil"/>
                <w:left w:val="nil"/>
                <w:bottom w:val="nil"/>
                <w:right w:val="nil"/>
                <w:between w:val="nil"/>
              </w:pBdr>
              <w:suppressAutoHyphens/>
              <w:spacing w:after="0" w:line="276" w:lineRule="auto"/>
              <w:ind w:left="1" w:hanging="3"/>
              <w:rPr>
                <w:rFonts w:ascii="Times New Roman" w:eastAsia="Times New Roman" w:hAnsi="Times New Roman" w:cs="Times New Roman"/>
                <w:b/>
                <w:kern w:val="0"/>
                <w:sz w:val="28"/>
                <w:szCs w:val="28"/>
                <w:lang w:eastAsia="ar-SA"/>
                <w14:ligatures w14:val="none"/>
              </w:rPr>
            </w:pPr>
          </w:p>
        </w:tc>
      </w:tr>
      <w:tr w:rsidR="006E074B" w:rsidRPr="006E074B" w14:paraId="26B526BD" w14:textId="77777777" w:rsidTr="00686D66">
        <w:trPr>
          <w:trHeight w:val="285"/>
        </w:trPr>
        <w:tc>
          <w:tcPr>
            <w:tcW w:w="14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F6007FB"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4</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021F18A8"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10-12</w:t>
            </w:r>
          </w:p>
        </w:tc>
        <w:tc>
          <w:tcPr>
            <w:tcW w:w="1545" w:type="dxa"/>
            <w:tcBorders>
              <w:bottom w:val="single" w:sz="8" w:space="0" w:color="000000"/>
              <w:right w:val="single" w:sz="8" w:space="0" w:color="000000"/>
            </w:tcBorders>
            <w:shd w:val="clear" w:color="auto" w:fill="auto"/>
            <w:tcMar>
              <w:top w:w="0" w:type="dxa"/>
              <w:left w:w="100" w:type="dxa"/>
              <w:bottom w:w="0" w:type="dxa"/>
              <w:right w:w="100" w:type="dxa"/>
            </w:tcMar>
          </w:tcPr>
          <w:p w14:paraId="7E018ACB"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60-64</w:t>
            </w:r>
          </w:p>
        </w:tc>
        <w:tc>
          <w:tcPr>
            <w:tcW w:w="1305"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14:paraId="1C367C92"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E</w:t>
            </w:r>
          </w:p>
        </w:tc>
        <w:tc>
          <w:tcPr>
            <w:tcW w:w="1245"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14:paraId="7155A9F4"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3</w:t>
            </w:r>
          </w:p>
        </w:tc>
        <w:tc>
          <w:tcPr>
            <w:tcW w:w="2175"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14:paraId="7E65E954"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Задовільно</w:t>
            </w:r>
          </w:p>
        </w:tc>
      </w:tr>
      <w:tr w:rsidR="006E074B" w:rsidRPr="006E074B" w14:paraId="2A2E5922" w14:textId="77777777" w:rsidTr="00686D66">
        <w:trPr>
          <w:trHeight w:val="285"/>
        </w:trPr>
        <w:tc>
          <w:tcPr>
            <w:tcW w:w="14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E9BF7CE"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5</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107E56D5"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13-15</w:t>
            </w:r>
          </w:p>
        </w:tc>
        <w:tc>
          <w:tcPr>
            <w:tcW w:w="1545" w:type="dxa"/>
            <w:tcBorders>
              <w:bottom w:val="single" w:sz="8" w:space="0" w:color="000000"/>
              <w:right w:val="single" w:sz="8" w:space="0" w:color="000000"/>
            </w:tcBorders>
            <w:shd w:val="clear" w:color="auto" w:fill="auto"/>
            <w:tcMar>
              <w:top w:w="0" w:type="dxa"/>
              <w:left w:w="100" w:type="dxa"/>
              <w:bottom w:w="0" w:type="dxa"/>
              <w:right w:w="100" w:type="dxa"/>
            </w:tcMar>
          </w:tcPr>
          <w:p w14:paraId="59D5D74F"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65-69</w:t>
            </w:r>
          </w:p>
        </w:tc>
        <w:tc>
          <w:tcPr>
            <w:tcW w:w="130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BB1D8CC" w14:textId="77777777" w:rsidR="006E074B" w:rsidRPr="006E074B" w:rsidRDefault="006E074B" w:rsidP="006E074B">
            <w:pPr>
              <w:suppressAutoHyphens/>
              <w:spacing w:after="120" w:line="240" w:lineRule="auto"/>
              <w:ind w:left="1" w:hanging="3"/>
              <w:jc w:val="center"/>
              <w:rPr>
                <w:rFonts w:ascii="Times New Roman" w:eastAsia="Times New Roman" w:hAnsi="Times New Roman" w:cs="Times New Roman"/>
                <w:b/>
                <w:kern w:val="0"/>
                <w:sz w:val="28"/>
                <w:szCs w:val="28"/>
                <w:lang w:eastAsia="ar-SA"/>
                <w14:ligatures w14:val="none"/>
              </w:rPr>
            </w:pPr>
          </w:p>
        </w:tc>
        <w:tc>
          <w:tcPr>
            <w:tcW w:w="12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0D707E9" w14:textId="77777777" w:rsidR="006E074B" w:rsidRPr="006E074B" w:rsidRDefault="006E074B" w:rsidP="006E074B">
            <w:pPr>
              <w:widowControl w:val="0"/>
              <w:pBdr>
                <w:top w:val="nil"/>
                <w:left w:val="nil"/>
                <w:bottom w:val="nil"/>
                <w:right w:val="nil"/>
                <w:between w:val="nil"/>
              </w:pBdr>
              <w:suppressAutoHyphens/>
              <w:spacing w:after="0" w:line="276" w:lineRule="auto"/>
              <w:ind w:left="1" w:hanging="3"/>
              <w:rPr>
                <w:rFonts w:ascii="Times New Roman" w:eastAsia="Times New Roman" w:hAnsi="Times New Roman" w:cs="Times New Roman"/>
                <w:b/>
                <w:kern w:val="0"/>
                <w:sz w:val="28"/>
                <w:szCs w:val="28"/>
                <w:lang w:eastAsia="ar-SA"/>
                <w14:ligatures w14:val="none"/>
              </w:rPr>
            </w:pPr>
          </w:p>
        </w:tc>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45774F4" w14:textId="77777777" w:rsidR="006E074B" w:rsidRPr="006E074B" w:rsidRDefault="006E074B" w:rsidP="006E074B">
            <w:pPr>
              <w:widowControl w:val="0"/>
              <w:pBdr>
                <w:top w:val="nil"/>
                <w:left w:val="nil"/>
                <w:bottom w:val="nil"/>
                <w:right w:val="nil"/>
                <w:between w:val="nil"/>
              </w:pBdr>
              <w:suppressAutoHyphens/>
              <w:spacing w:after="0" w:line="276" w:lineRule="auto"/>
              <w:ind w:left="1" w:hanging="3"/>
              <w:rPr>
                <w:rFonts w:ascii="Times New Roman" w:eastAsia="Times New Roman" w:hAnsi="Times New Roman" w:cs="Times New Roman"/>
                <w:b/>
                <w:kern w:val="0"/>
                <w:sz w:val="28"/>
                <w:szCs w:val="28"/>
                <w:lang w:eastAsia="ar-SA"/>
                <w14:ligatures w14:val="none"/>
              </w:rPr>
            </w:pPr>
          </w:p>
        </w:tc>
      </w:tr>
      <w:tr w:rsidR="006E074B" w:rsidRPr="006E074B" w14:paraId="5AA6A0FC" w14:textId="77777777" w:rsidTr="00686D66">
        <w:trPr>
          <w:trHeight w:val="285"/>
        </w:trPr>
        <w:tc>
          <w:tcPr>
            <w:tcW w:w="14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F1E326F"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6</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5481B84C"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16-18</w:t>
            </w:r>
          </w:p>
        </w:tc>
        <w:tc>
          <w:tcPr>
            <w:tcW w:w="1545" w:type="dxa"/>
            <w:tcBorders>
              <w:bottom w:val="single" w:sz="8" w:space="0" w:color="000000"/>
              <w:right w:val="single" w:sz="8" w:space="0" w:color="000000"/>
            </w:tcBorders>
            <w:shd w:val="clear" w:color="auto" w:fill="auto"/>
            <w:tcMar>
              <w:top w:w="0" w:type="dxa"/>
              <w:left w:w="100" w:type="dxa"/>
              <w:bottom w:w="0" w:type="dxa"/>
              <w:right w:w="100" w:type="dxa"/>
            </w:tcMar>
          </w:tcPr>
          <w:p w14:paraId="0F880BA3"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70-74</w:t>
            </w:r>
          </w:p>
        </w:tc>
        <w:tc>
          <w:tcPr>
            <w:tcW w:w="1305" w:type="dxa"/>
            <w:tcBorders>
              <w:bottom w:val="single" w:sz="8" w:space="0" w:color="000000"/>
              <w:right w:val="single" w:sz="8" w:space="0" w:color="000000"/>
            </w:tcBorders>
            <w:shd w:val="clear" w:color="auto" w:fill="auto"/>
            <w:tcMar>
              <w:top w:w="0" w:type="dxa"/>
              <w:left w:w="100" w:type="dxa"/>
              <w:bottom w:w="0" w:type="dxa"/>
              <w:right w:w="100" w:type="dxa"/>
            </w:tcMar>
          </w:tcPr>
          <w:p w14:paraId="71331F63"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D</w:t>
            </w:r>
          </w:p>
        </w:tc>
        <w:tc>
          <w:tcPr>
            <w:tcW w:w="12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1481B7D" w14:textId="77777777" w:rsidR="006E074B" w:rsidRPr="006E074B" w:rsidRDefault="006E074B" w:rsidP="006E074B">
            <w:pPr>
              <w:suppressAutoHyphens/>
              <w:spacing w:after="120" w:line="240" w:lineRule="auto"/>
              <w:ind w:left="1" w:hanging="3"/>
              <w:jc w:val="center"/>
              <w:rPr>
                <w:rFonts w:ascii="Times New Roman" w:eastAsia="Times New Roman" w:hAnsi="Times New Roman" w:cs="Times New Roman"/>
                <w:b/>
                <w:kern w:val="0"/>
                <w:sz w:val="28"/>
                <w:szCs w:val="28"/>
                <w:lang w:eastAsia="ar-SA"/>
                <w14:ligatures w14:val="none"/>
              </w:rPr>
            </w:pPr>
          </w:p>
        </w:tc>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653746F" w14:textId="77777777" w:rsidR="006E074B" w:rsidRPr="006E074B" w:rsidRDefault="006E074B" w:rsidP="006E074B">
            <w:pPr>
              <w:widowControl w:val="0"/>
              <w:pBdr>
                <w:top w:val="nil"/>
                <w:left w:val="nil"/>
                <w:bottom w:val="nil"/>
                <w:right w:val="nil"/>
                <w:between w:val="nil"/>
              </w:pBdr>
              <w:suppressAutoHyphens/>
              <w:spacing w:after="0" w:line="276" w:lineRule="auto"/>
              <w:ind w:left="1" w:hanging="3"/>
              <w:rPr>
                <w:rFonts w:ascii="Times New Roman" w:eastAsia="Times New Roman" w:hAnsi="Times New Roman" w:cs="Times New Roman"/>
                <w:b/>
                <w:kern w:val="0"/>
                <w:sz w:val="28"/>
                <w:szCs w:val="28"/>
                <w:lang w:eastAsia="ar-SA"/>
                <w14:ligatures w14:val="none"/>
              </w:rPr>
            </w:pPr>
          </w:p>
        </w:tc>
      </w:tr>
      <w:tr w:rsidR="006E074B" w:rsidRPr="006E074B" w14:paraId="3DB794E0" w14:textId="77777777" w:rsidTr="00686D66">
        <w:trPr>
          <w:trHeight w:val="285"/>
        </w:trPr>
        <w:tc>
          <w:tcPr>
            <w:tcW w:w="14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57ADB82"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7</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1543DCA7"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19-21</w:t>
            </w:r>
          </w:p>
        </w:tc>
        <w:tc>
          <w:tcPr>
            <w:tcW w:w="1545" w:type="dxa"/>
            <w:tcBorders>
              <w:bottom w:val="single" w:sz="8" w:space="0" w:color="000000"/>
              <w:right w:val="single" w:sz="8" w:space="0" w:color="000000"/>
            </w:tcBorders>
            <w:shd w:val="clear" w:color="auto" w:fill="auto"/>
            <w:tcMar>
              <w:top w:w="0" w:type="dxa"/>
              <w:left w:w="100" w:type="dxa"/>
              <w:bottom w:w="0" w:type="dxa"/>
              <w:right w:w="100" w:type="dxa"/>
            </w:tcMar>
          </w:tcPr>
          <w:p w14:paraId="67749EA6"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75-79</w:t>
            </w:r>
          </w:p>
        </w:tc>
        <w:tc>
          <w:tcPr>
            <w:tcW w:w="1305"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14:paraId="7FF7380B"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C</w:t>
            </w:r>
          </w:p>
        </w:tc>
        <w:tc>
          <w:tcPr>
            <w:tcW w:w="1245"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14:paraId="4A2DF3DC"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4</w:t>
            </w:r>
          </w:p>
        </w:tc>
        <w:tc>
          <w:tcPr>
            <w:tcW w:w="2175"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14:paraId="5FF10E1F"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Добре</w:t>
            </w:r>
          </w:p>
        </w:tc>
      </w:tr>
      <w:tr w:rsidR="006E074B" w:rsidRPr="006E074B" w14:paraId="66D647A3" w14:textId="77777777" w:rsidTr="00686D66">
        <w:trPr>
          <w:trHeight w:val="285"/>
        </w:trPr>
        <w:tc>
          <w:tcPr>
            <w:tcW w:w="14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6D73881"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8</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499F929E"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22-24</w:t>
            </w:r>
          </w:p>
        </w:tc>
        <w:tc>
          <w:tcPr>
            <w:tcW w:w="1545" w:type="dxa"/>
            <w:tcBorders>
              <w:bottom w:val="single" w:sz="8" w:space="0" w:color="000000"/>
              <w:right w:val="single" w:sz="8" w:space="0" w:color="000000"/>
            </w:tcBorders>
            <w:shd w:val="clear" w:color="auto" w:fill="auto"/>
            <w:tcMar>
              <w:top w:w="0" w:type="dxa"/>
              <w:left w:w="100" w:type="dxa"/>
              <w:bottom w:w="0" w:type="dxa"/>
              <w:right w:w="100" w:type="dxa"/>
            </w:tcMar>
          </w:tcPr>
          <w:p w14:paraId="09C88481"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80-84</w:t>
            </w:r>
          </w:p>
        </w:tc>
        <w:tc>
          <w:tcPr>
            <w:tcW w:w="130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C8FF8D1" w14:textId="77777777" w:rsidR="006E074B" w:rsidRPr="006E074B" w:rsidRDefault="006E074B" w:rsidP="006E074B">
            <w:pPr>
              <w:suppressAutoHyphens/>
              <w:spacing w:after="120" w:line="240" w:lineRule="auto"/>
              <w:ind w:left="1" w:hanging="3"/>
              <w:jc w:val="center"/>
              <w:rPr>
                <w:rFonts w:ascii="Times New Roman" w:eastAsia="Times New Roman" w:hAnsi="Times New Roman" w:cs="Times New Roman"/>
                <w:b/>
                <w:kern w:val="0"/>
                <w:sz w:val="28"/>
                <w:szCs w:val="28"/>
                <w:lang w:eastAsia="ar-SA"/>
                <w14:ligatures w14:val="none"/>
              </w:rPr>
            </w:pPr>
          </w:p>
        </w:tc>
        <w:tc>
          <w:tcPr>
            <w:tcW w:w="12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494D5A" w14:textId="77777777" w:rsidR="006E074B" w:rsidRPr="006E074B" w:rsidRDefault="006E074B" w:rsidP="006E074B">
            <w:pPr>
              <w:widowControl w:val="0"/>
              <w:pBdr>
                <w:top w:val="nil"/>
                <w:left w:val="nil"/>
                <w:bottom w:val="nil"/>
                <w:right w:val="nil"/>
                <w:between w:val="nil"/>
              </w:pBdr>
              <w:suppressAutoHyphens/>
              <w:spacing w:after="0" w:line="276" w:lineRule="auto"/>
              <w:ind w:left="1" w:hanging="3"/>
              <w:rPr>
                <w:rFonts w:ascii="Times New Roman" w:eastAsia="Times New Roman" w:hAnsi="Times New Roman" w:cs="Times New Roman"/>
                <w:b/>
                <w:kern w:val="0"/>
                <w:sz w:val="28"/>
                <w:szCs w:val="28"/>
                <w:lang w:eastAsia="ar-SA"/>
                <w14:ligatures w14:val="none"/>
              </w:rPr>
            </w:pPr>
          </w:p>
        </w:tc>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9297766" w14:textId="77777777" w:rsidR="006E074B" w:rsidRPr="006E074B" w:rsidRDefault="006E074B" w:rsidP="006E074B">
            <w:pPr>
              <w:widowControl w:val="0"/>
              <w:pBdr>
                <w:top w:val="nil"/>
                <w:left w:val="nil"/>
                <w:bottom w:val="nil"/>
                <w:right w:val="nil"/>
                <w:between w:val="nil"/>
              </w:pBdr>
              <w:suppressAutoHyphens/>
              <w:spacing w:after="0" w:line="276" w:lineRule="auto"/>
              <w:ind w:left="1" w:hanging="3"/>
              <w:rPr>
                <w:rFonts w:ascii="Times New Roman" w:eastAsia="Times New Roman" w:hAnsi="Times New Roman" w:cs="Times New Roman"/>
                <w:b/>
                <w:kern w:val="0"/>
                <w:sz w:val="28"/>
                <w:szCs w:val="28"/>
                <w:lang w:eastAsia="ar-SA"/>
                <w14:ligatures w14:val="none"/>
              </w:rPr>
            </w:pPr>
          </w:p>
        </w:tc>
      </w:tr>
      <w:tr w:rsidR="006E074B" w:rsidRPr="006E074B" w14:paraId="7E1C3E4E" w14:textId="77777777" w:rsidTr="00686D66">
        <w:trPr>
          <w:trHeight w:val="285"/>
        </w:trPr>
        <w:tc>
          <w:tcPr>
            <w:tcW w:w="14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5873246"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9</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6EA07D25"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25-27</w:t>
            </w:r>
          </w:p>
        </w:tc>
        <w:tc>
          <w:tcPr>
            <w:tcW w:w="1545" w:type="dxa"/>
            <w:tcBorders>
              <w:bottom w:val="single" w:sz="8" w:space="0" w:color="000000"/>
              <w:right w:val="single" w:sz="8" w:space="0" w:color="000000"/>
            </w:tcBorders>
            <w:shd w:val="clear" w:color="auto" w:fill="auto"/>
            <w:tcMar>
              <w:top w:w="0" w:type="dxa"/>
              <w:left w:w="100" w:type="dxa"/>
              <w:bottom w:w="0" w:type="dxa"/>
              <w:right w:w="100" w:type="dxa"/>
            </w:tcMar>
          </w:tcPr>
          <w:p w14:paraId="1DEDECDB"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85-89</w:t>
            </w:r>
          </w:p>
        </w:tc>
        <w:tc>
          <w:tcPr>
            <w:tcW w:w="1305" w:type="dxa"/>
            <w:tcBorders>
              <w:bottom w:val="single" w:sz="8" w:space="0" w:color="000000"/>
              <w:right w:val="single" w:sz="8" w:space="0" w:color="000000"/>
            </w:tcBorders>
            <w:shd w:val="clear" w:color="auto" w:fill="auto"/>
            <w:tcMar>
              <w:top w:w="0" w:type="dxa"/>
              <w:left w:w="100" w:type="dxa"/>
              <w:bottom w:w="0" w:type="dxa"/>
              <w:right w:w="100" w:type="dxa"/>
            </w:tcMar>
          </w:tcPr>
          <w:p w14:paraId="4BA43D23"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B</w:t>
            </w:r>
          </w:p>
        </w:tc>
        <w:tc>
          <w:tcPr>
            <w:tcW w:w="12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CA4EAA" w14:textId="77777777" w:rsidR="006E074B" w:rsidRPr="006E074B" w:rsidRDefault="006E074B" w:rsidP="006E074B">
            <w:pPr>
              <w:suppressAutoHyphens/>
              <w:spacing w:after="120" w:line="240" w:lineRule="auto"/>
              <w:ind w:left="1" w:hanging="3"/>
              <w:jc w:val="center"/>
              <w:rPr>
                <w:rFonts w:ascii="Times New Roman" w:eastAsia="Times New Roman" w:hAnsi="Times New Roman" w:cs="Times New Roman"/>
                <w:b/>
                <w:kern w:val="0"/>
                <w:sz w:val="28"/>
                <w:szCs w:val="28"/>
                <w:lang w:eastAsia="ar-SA"/>
                <w14:ligatures w14:val="none"/>
              </w:rPr>
            </w:pPr>
          </w:p>
        </w:tc>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A38BFA0" w14:textId="77777777" w:rsidR="006E074B" w:rsidRPr="006E074B" w:rsidRDefault="006E074B" w:rsidP="006E074B">
            <w:pPr>
              <w:widowControl w:val="0"/>
              <w:pBdr>
                <w:top w:val="nil"/>
                <w:left w:val="nil"/>
                <w:bottom w:val="nil"/>
                <w:right w:val="nil"/>
                <w:between w:val="nil"/>
              </w:pBdr>
              <w:suppressAutoHyphens/>
              <w:spacing w:after="0" w:line="276" w:lineRule="auto"/>
              <w:ind w:left="1" w:hanging="3"/>
              <w:rPr>
                <w:rFonts w:ascii="Times New Roman" w:eastAsia="Times New Roman" w:hAnsi="Times New Roman" w:cs="Times New Roman"/>
                <w:b/>
                <w:kern w:val="0"/>
                <w:sz w:val="28"/>
                <w:szCs w:val="28"/>
                <w:lang w:eastAsia="ar-SA"/>
                <w14:ligatures w14:val="none"/>
              </w:rPr>
            </w:pPr>
          </w:p>
        </w:tc>
      </w:tr>
      <w:tr w:rsidR="006E074B" w:rsidRPr="006E074B" w14:paraId="1C0064E5" w14:textId="77777777" w:rsidTr="00686D66">
        <w:trPr>
          <w:trHeight w:val="285"/>
        </w:trPr>
        <w:tc>
          <w:tcPr>
            <w:tcW w:w="14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C8F26BB"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10</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3ACD9918"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28</w:t>
            </w:r>
          </w:p>
        </w:tc>
        <w:tc>
          <w:tcPr>
            <w:tcW w:w="1545" w:type="dxa"/>
            <w:tcBorders>
              <w:bottom w:val="single" w:sz="8" w:space="0" w:color="000000"/>
              <w:right w:val="single" w:sz="8" w:space="0" w:color="000000"/>
            </w:tcBorders>
            <w:shd w:val="clear" w:color="auto" w:fill="auto"/>
            <w:tcMar>
              <w:top w:w="0" w:type="dxa"/>
              <w:left w:w="100" w:type="dxa"/>
              <w:bottom w:w="0" w:type="dxa"/>
              <w:right w:w="100" w:type="dxa"/>
            </w:tcMar>
          </w:tcPr>
          <w:p w14:paraId="7C76FA4B"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90-93</w:t>
            </w:r>
          </w:p>
        </w:tc>
        <w:tc>
          <w:tcPr>
            <w:tcW w:w="1305"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14:paraId="7B6D0182"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A</w:t>
            </w:r>
          </w:p>
        </w:tc>
        <w:tc>
          <w:tcPr>
            <w:tcW w:w="1245"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14:paraId="1FDFD895"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5</w:t>
            </w:r>
          </w:p>
        </w:tc>
        <w:tc>
          <w:tcPr>
            <w:tcW w:w="2175"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14:paraId="69848572"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Відмінно</w:t>
            </w:r>
          </w:p>
        </w:tc>
      </w:tr>
      <w:tr w:rsidR="006E074B" w:rsidRPr="006E074B" w14:paraId="243ADF86" w14:textId="77777777" w:rsidTr="00686D66">
        <w:trPr>
          <w:trHeight w:val="285"/>
        </w:trPr>
        <w:tc>
          <w:tcPr>
            <w:tcW w:w="14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62B700B"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11</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5B764171"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29</w:t>
            </w:r>
          </w:p>
        </w:tc>
        <w:tc>
          <w:tcPr>
            <w:tcW w:w="1545" w:type="dxa"/>
            <w:tcBorders>
              <w:bottom w:val="single" w:sz="8" w:space="0" w:color="000000"/>
              <w:right w:val="single" w:sz="8" w:space="0" w:color="000000"/>
            </w:tcBorders>
            <w:shd w:val="clear" w:color="auto" w:fill="auto"/>
            <w:tcMar>
              <w:top w:w="0" w:type="dxa"/>
              <w:left w:w="100" w:type="dxa"/>
              <w:bottom w:w="0" w:type="dxa"/>
              <w:right w:w="100" w:type="dxa"/>
            </w:tcMar>
          </w:tcPr>
          <w:p w14:paraId="62B97805"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94-97</w:t>
            </w:r>
          </w:p>
        </w:tc>
        <w:tc>
          <w:tcPr>
            <w:tcW w:w="130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3E4E35" w14:textId="77777777" w:rsidR="006E074B" w:rsidRPr="006E074B" w:rsidRDefault="006E074B" w:rsidP="006E074B">
            <w:pPr>
              <w:suppressAutoHyphens/>
              <w:spacing w:after="120" w:line="240" w:lineRule="auto"/>
              <w:ind w:left="1" w:hanging="3"/>
              <w:jc w:val="center"/>
              <w:rPr>
                <w:rFonts w:ascii="Times New Roman" w:eastAsia="Times New Roman" w:hAnsi="Times New Roman" w:cs="Times New Roman"/>
                <w:b/>
                <w:kern w:val="0"/>
                <w:sz w:val="28"/>
                <w:szCs w:val="28"/>
                <w:lang w:eastAsia="ar-SA"/>
                <w14:ligatures w14:val="none"/>
              </w:rPr>
            </w:pPr>
          </w:p>
        </w:tc>
        <w:tc>
          <w:tcPr>
            <w:tcW w:w="12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4AFA6D" w14:textId="77777777" w:rsidR="006E074B" w:rsidRPr="006E074B" w:rsidRDefault="006E074B" w:rsidP="006E074B">
            <w:pPr>
              <w:widowControl w:val="0"/>
              <w:pBdr>
                <w:top w:val="nil"/>
                <w:left w:val="nil"/>
                <w:bottom w:val="nil"/>
                <w:right w:val="nil"/>
                <w:between w:val="nil"/>
              </w:pBdr>
              <w:suppressAutoHyphens/>
              <w:spacing w:after="0" w:line="276" w:lineRule="auto"/>
              <w:ind w:left="1" w:hanging="3"/>
              <w:rPr>
                <w:rFonts w:ascii="Times New Roman" w:eastAsia="Times New Roman" w:hAnsi="Times New Roman" w:cs="Times New Roman"/>
                <w:b/>
                <w:kern w:val="0"/>
                <w:sz w:val="28"/>
                <w:szCs w:val="28"/>
                <w:lang w:eastAsia="ar-SA"/>
                <w14:ligatures w14:val="none"/>
              </w:rPr>
            </w:pPr>
          </w:p>
        </w:tc>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4762A1F" w14:textId="77777777" w:rsidR="006E074B" w:rsidRPr="006E074B" w:rsidRDefault="006E074B" w:rsidP="006E074B">
            <w:pPr>
              <w:widowControl w:val="0"/>
              <w:pBdr>
                <w:top w:val="nil"/>
                <w:left w:val="nil"/>
                <w:bottom w:val="nil"/>
                <w:right w:val="nil"/>
                <w:between w:val="nil"/>
              </w:pBdr>
              <w:suppressAutoHyphens/>
              <w:spacing w:after="0" w:line="276" w:lineRule="auto"/>
              <w:ind w:left="1" w:hanging="3"/>
              <w:rPr>
                <w:rFonts w:ascii="Times New Roman" w:eastAsia="Times New Roman" w:hAnsi="Times New Roman" w:cs="Times New Roman"/>
                <w:b/>
                <w:kern w:val="0"/>
                <w:sz w:val="28"/>
                <w:szCs w:val="28"/>
                <w:lang w:eastAsia="ar-SA"/>
                <w14:ligatures w14:val="none"/>
              </w:rPr>
            </w:pPr>
          </w:p>
        </w:tc>
      </w:tr>
      <w:tr w:rsidR="006E074B" w:rsidRPr="006E074B" w14:paraId="7078D060" w14:textId="77777777" w:rsidTr="00686D66">
        <w:trPr>
          <w:trHeight w:val="285"/>
        </w:trPr>
        <w:tc>
          <w:tcPr>
            <w:tcW w:w="14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19DDF9D"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12</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20984BE6"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30</w:t>
            </w:r>
          </w:p>
        </w:tc>
        <w:tc>
          <w:tcPr>
            <w:tcW w:w="1545" w:type="dxa"/>
            <w:tcBorders>
              <w:bottom w:val="single" w:sz="8" w:space="0" w:color="000000"/>
              <w:right w:val="single" w:sz="8" w:space="0" w:color="000000"/>
            </w:tcBorders>
            <w:shd w:val="clear" w:color="auto" w:fill="auto"/>
            <w:tcMar>
              <w:top w:w="0" w:type="dxa"/>
              <w:left w:w="100" w:type="dxa"/>
              <w:bottom w:w="0" w:type="dxa"/>
              <w:right w:w="100" w:type="dxa"/>
            </w:tcMar>
          </w:tcPr>
          <w:p w14:paraId="0DA48370" w14:textId="77777777" w:rsidR="006E074B" w:rsidRPr="006E074B" w:rsidRDefault="006E074B" w:rsidP="006E074B">
            <w:pPr>
              <w:suppressAutoHyphens/>
              <w:spacing w:after="0" w:line="240" w:lineRule="auto"/>
              <w:ind w:left="1" w:hanging="3"/>
              <w:jc w:val="center"/>
              <w:rPr>
                <w:rFonts w:ascii="Times New Roman" w:eastAsia="Times New Roman" w:hAnsi="Times New Roman" w:cs="Times New Roman"/>
                <w:kern w:val="0"/>
                <w:sz w:val="26"/>
                <w:szCs w:val="26"/>
                <w:lang w:eastAsia="ar-SA"/>
                <w14:ligatures w14:val="none"/>
              </w:rPr>
            </w:pPr>
            <w:r w:rsidRPr="006E074B">
              <w:rPr>
                <w:rFonts w:ascii="Times New Roman" w:eastAsia="Times New Roman" w:hAnsi="Times New Roman" w:cs="Times New Roman"/>
                <w:kern w:val="0"/>
                <w:sz w:val="26"/>
                <w:szCs w:val="26"/>
                <w:lang w:eastAsia="ar-SA"/>
                <w14:ligatures w14:val="none"/>
              </w:rPr>
              <w:t>98-10</w:t>
            </w:r>
          </w:p>
        </w:tc>
        <w:tc>
          <w:tcPr>
            <w:tcW w:w="130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B53063C" w14:textId="77777777" w:rsidR="006E074B" w:rsidRPr="006E074B" w:rsidRDefault="006E074B" w:rsidP="006E074B">
            <w:pPr>
              <w:suppressAutoHyphens/>
              <w:spacing w:after="120" w:line="240" w:lineRule="auto"/>
              <w:ind w:left="1" w:hanging="3"/>
              <w:jc w:val="center"/>
              <w:rPr>
                <w:rFonts w:ascii="Times New Roman" w:eastAsia="Times New Roman" w:hAnsi="Times New Roman" w:cs="Times New Roman"/>
                <w:b/>
                <w:kern w:val="0"/>
                <w:sz w:val="28"/>
                <w:szCs w:val="28"/>
                <w:lang w:eastAsia="ar-SA"/>
                <w14:ligatures w14:val="none"/>
              </w:rPr>
            </w:pPr>
          </w:p>
        </w:tc>
        <w:tc>
          <w:tcPr>
            <w:tcW w:w="12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B232A3D" w14:textId="77777777" w:rsidR="006E074B" w:rsidRPr="006E074B" w:rsidRDefault="006E074B" w:rsidP="006E074B">
            <w:pPr>
              <w:widowControl w:val="0"/>
              <w:pBdr>
                <w:top w:val="nil"/>
                <w:left w:val="nil"/>
                <w:bottom w:val="nil"/>
                <w:right w:val="nil"/>
                <w:between w:val="nil"/>
              </w:pBdr>
              <w:suppressAutoHyphens/>
              <w:spacing w:after="0" w:line="276" w:lineRule="auto"/>
              <w:ind w:left="1" w:hanging="3"/>
              <w:rPr>
                <w:rFonts w:ascii="Times New Roman" w:eastAsia="Times New Roman" w:hAnsi="Times New Roman" w:cs="Times New Roman"/>
                <w:b/>
                <w:kern w:val="0"/>
                <w:sz w:val="28"/>
                <w:szCs w:val="28"/>
                <w:lang w:eastAsia="ar-SA"/>
                <w14:ligatures w14:val="none"/>
              </w:rPr>
            </w:pPr>
          </w:p>
        </w:tc>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1840BF" w14:textId="77777777" w:rsidR="006E074B" w:rsidRPr="006E074B" w:rsidRDefault="006E074B" w:rsidP="006E074B">
            <w:pPr>
              <w:widowControl w:val="0"/>
              <w:pBdr>
                <w:top w:val="nil"/>
                <w:left w:val="nil"/>
                <w:bottom w:val="nil"/>
                <w:right w:val="nil"/>
                <w:between w:val="nil"/>
              </w:pBdr>
              <w:suppressAutoHyphens/>
              <w:spacing w:after="0" w:line="276" w:lineRule="auto"/>
              <w:ind w:left="1" w:hanging="3"/>
              <w:rPr>
                <w:rFonts w:ascii="Times New Roman" w:eastAsia="Times New Roman" w:hAnsi="Times New Roman" w:cs="Times New Roman"/>
                <w:b/>
                <w:kern w:val="0"/>
                <w:sz w:val="28"/>
                <w:szCs w:val="28"/>
                <w:lang w:eastAsia="ar-SA"/>
                <w14:ligatures w14:val="none"/>
              </w:rPr>
            </w:pPr>
          </w:p>
        </w:tc>
      </w:tr>
    </w:tbl>
    <w:p w14:paraId="65DEEFC7" w14:textId="77777777" w:rsidR="006E074B" w:rsidRPr="006E074B" w:rsidRDefault="006E074B" w:rsidP="006E074B">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kern w:val="0"/>
          <w:sz w:val="28"/>
          <w:szCs w:val="28"/>
          <w:lang w:eastAsia="ar-SA"/>
          <w14:ligatures w14:val="none"/>
        </w:rPr>
      </w:pPr>
      <w:r w:rsidRPr="006E074B">
        <w:rPr>
          <w:rFonts w:ascii="Times New Roman" w:eastAsia="Times New Roman" w:hAnsi="Times New Roman" w:cs="Times New Roman"/>
          <w:b/>
          <w:kern w:val="0"/>
          <w:sz w:val="24"/>
          <w:szCs w:val="24"/>
          <w:lang w:eastAsia="ar-SA"/>
          <w14:ligatures w14:val="none"/>
        </w:rPr>
        <w:t xml:space="preserve">*Оцінювання заліку: </w:t>
      </w:r>
      <w:r w:rsidRPr="006E074B">
        <w:rPr>
          <w:rFonts w:ascii="Times New Roman" w:eastAsia="Times New Roman" w:hAnsi="Times New Roman" w:cs="Times New Roman"/>
          <w:kern w:val="0"/>
          <w:sz w:val="24"/>
          <w:szCs w:val="24"/>
          <w:lang w:eastAsia="ar-SA"/>
          <w14:ligatures w14:val="none"/>
        </w:rPr>
        <w:t>зараховано/</w:t>
      </w:r>
      <w:proofErr w:type="spellStart"/>
      <w:r w:rsidRPr="006E074B">
        <w:rPr>
          <w:rFonts w:ascii="Times New Roman" w:eastAsia="Times New Roman" w:hAnsi="Times New Roman" w:cs="Times New Roman"/>
          <w:kern w:val="0"/>
          <w:sz w:val="24"/>
          <w:szCs w:val="24"/>
          <w:lang w:eastAsia="ar-SA"/>
          <w14:ligatures w14:val="none"/>
        </w:rPr>
        <w:t>незараховано</w:t>
      </w:r>
      <w:proofErr w:type="spellEnd"/>
    </w:p>
    <w:p w14:paraId="34A19DB4" w14:textId="77777777" w:rsidR="006E074B" w:rsidRPr="006E074B" w:rsidRDefault="006E074B" w:rsidP="006E074B">
      <w:pPr>
        <w:shd w:val="clear" w:color="auto" w:fill="FFFFFF"/>
        <w:suppressAutoHyphens/>
        <w:spacing w:after="0" w:line="240" w:lineRule="auto"/>
        <w:jc w:val="center"/>
        <w:rPr>
          <w:rFonts w:ascii="Times New Roman" w:eastAsia="Times New Roman" w:hAnsi="Times New Roman" w:cs="Times New Roman"/>
          <w:b/>
          <w:kern w:val="0"/>
          <w:sz w:val="28"/>
          <w:szCs w:val="28"/>
          <w:lang w:eastAsia="ar-SA"/>
          <w14:ligatures w14:val="none"/>
        </w:rPr>
      </w:pPr>
    </w:p>
    <w:p w14:paraId="372BD842" w14:textId="77777777" w:rsidR="006E074B" w:rsidRPr="006E074B" w:rsidRDefault="006E074B" w:rsidP="006E074B">
      <w:pPr>
        <w:shd w:val="clear" w:color="auto" w:fill="FFFFFF"/>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6E074B">
        <w:rPr>
          <w:rFonts w:ascii="Times New Roman" w:eastAsia="Times New Roman" w:hAnsi="Times New Roman" w:cs="Times New Roman"/>
          <w:b/>
          <w:kern w:val="0"/>
          <w:sz w:val="24"/>
          <w:szCs w:val="24"/>
          <w:lang w:eastAsia="ar-SA"/>
          <w14:ligatures w14:val="none"/>
        </w:rPr>
        <w:t>9.</w:t>
      </w:r>
      <w:r w:rsidRPr="006E074B">
        <w:rPr>
          <w:rFonts w:ascii="Times New Roman" w:eastAsia="Times New Roman" w:hAnsi="Times New Roman" w:cs="Times New Roman"/>
          <w:b/>
          <w:color w:val="FF0000"/>
          <w:kern w:val="0"/>
          <w:sz w:val="24"/>
          <w:szCs w:val="24"/>
          <w:lang w:eastAsia="ar-SA"/>
          <w14:ligatures w14:val="none"/>
        </w:rPr>
        <w:t xml:space="preserve"> </w:t>
      </w:r>
      <w:r w:rsidRPr="006E074B">
        <w:rPr>
          <w:rFonts w:ascii="Times New Roman" w:eastAsia="Times New Roman" w:hAnsi="Times New Roman" w:cs="Times New Roman"/>
          <w:b/>
          <w:kern w:val="0"/>
          <w:sz w:val="24"/>
          <w:szCs w:val="24"/>
          <w:lang w:eastAsia="ar-SA"/>
          <w14:ligatures w14:val="none"/>
        </w:rPr>
        <w:t>Рекомендована література</w:t>
      </w:r>
    </w:p>
    <w:p w14:paraId="3B280ACF" w14:textId="77777777" w:rsidR="006E074B" w:rsidRPr="00AF3CA0" w:rsidRDefault="006E074B" w:rsidP="006E074B">
      <w:pPr>
        <w:spacing w:after="0" w:line="240" w:lineRule="auto"/>
        <w:jc w:val="center"/>
        <w:rPr>
          <w:rFonts w:ascii="Times New Roman" w:hAnsi="Times New Roman" w:cs="Times New Roman"/>
          <w:b/>
          <w:bCs/>
          <w:sz w:val="28"/>
          <w:szCs w:val="28"/>
        </w:rPr>
      </w:pPr>
    </w:p>
    <w:p w14:paraId="2190888C" w14:textId="77777777" w:rsidR="006E074B" w:rsidRPr="009D6D03" w:rsidRDefault="006E074B" w:rsidP="006E074B">
      <w:pPr>
        <w:spacing w:after="0" w:line="240" w:lineRule="auto"/>
        <w:jc w:val="center"/>
        <w:rPr>
          <w:rFonts w:ascii="Times New Roman" w:hAnsi="Times New Roman" w:cs="Times New Roman"/>
          <w:b/>
          <w:bCs/>
          <w:sz w:val="28"/>
          <w:szCs w:val="28"/>
        </w:rPr>
      </w:pPr>
      <w:r w:rsidRPr="009D6D03">
        <w:rPr>
          <w:rFonts w:ascii="Times New Roman" w:hAnsi="Times New Roman" w:cs="Times New Roman"/>
          <w:b/>
          <w:bCs/>
          <w:sz w:val="28"/>
          <w:szCs w:val="28"/>
        </w:rPr>
        <w:t>Основні:</w:t>
      </w:r>
    </w:p>
    <w:p w14:paraId="40D32805"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1. Управління персоналом: підручник / О. М. </w:t>
      </w:r>
      <w:proofErr w:type="spellStart"/>
      <w:r w:rsidRPr="006E074B">
        <w:rPr>
          <w:rFonts w:ascii="Times New Roman" w:hAnsi="Times New Roman" w:cs="Times New Roman"/>
          <w:sz w:val="28"/>
          <w:szCs w:val="28"/>
        </w:rPr>
        <w:t>Шубалий</w:t>
      </w:r>
      <w:proofErr w:type="spellEnd"/>
      <w:r w:rsidRPr="006E074B">
        <w:rPr>
          <w:rFonts w:ascii="Times New Roman" w:hAnsi="Times New Roman" w:cs="Times New Roman"/>
          <w:sz w:val="28"/>
          <w:szCs w:val="28"/>
        </w:rPr>
        <w:t xml:space="preserve">, Н. Т. </w:t>
      </w:r>
      <w:proofErr w:type="spellStart"/>
      <w:r w:rsidRPr="006E074B">
        <w:rPr>
          <w:rFonts w:ascii="Times New Roman" w:hAnsi="Times New Roman" w:cs="Times New Roman"/>
          <w:sz w:val="28"/>
          <w:szCs w:val="28"/>
        </w:rPr>
        <w:t>Рудь</w:t>
      </w:r>
      <w:proofErr w:type="spellEnd"/>
      <w:r w:rsidRPr="006E074B">
        <w:rPr>
          <w:rFonts w:ascii="Times New Roman" w:hAnsi="Times New Roman" w:cs="Times New Roman"/>
          <w:sz w:val="28"/>
          <w:szCs w:val="28"/>
        </w:rPr>
        <w:t>, А. І.</w:t>
      </w:r>
    </w:p>
    <w:p w14:paraId="7FB31464"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Гордійчук, І. В. </w:t>
      </w:r>
      <w:proofErr w:type="spellStart"/>
      <w:r w:rsidRPr="006E074B">
        <w:rPr>
          <w:rFonts w:ascii="Times New Roman" w:hAnsi="Times New Roman" w:cs="Times New Roman"/>
          <w:sz w:val="28"/>
          <w:szCs w:val="28"/>
        </w:rPr>
        <w:t>Шубала</w:t>
      </w:r>
      <w:proofErr w:type="spellEnd"/>
      <w:r w:rsidRPr="006E074B">
        <w:rPr>
          <w:rFonts w:ascii="Times New Roman" w:hAnsi="Times New Roman" w:cs="Times New Roman"/>
          <w:sz w:val="28"/>
          <w:szCs w:val="28"/>
        </w:rPr>
        <w:t xml:space="preserve">, М. І. </w:t>
      </w:r>
      <w:proofErr w:type="spellStart"/>
      <w:r w:rsidRPr="006E074B">
        <w:rPr>
          <w:rFonts w:ascii="Times New Roman" w:hAnsi="Times New Roman" w:cs="Times New Roman"/>
          <w:sz w:val="28"/>
          <w:szCs w:val="28"/>
        </w:rPr>
        <w:t>Дзямулич</w:t>
      </w:r>
      <w:proofErr w:type="spellEnd"/>
      <w:r w:rsidRPr="006E074B">
        <w:rPr>
          <w:rFonts w:ascii="Times New Roman" w:hAnsi="Times New Roman" w:cs="Times New Roman"/>
          <w:sz w:val="28"/>
          <w:szCs w:val="28"/>
        </w:rPr>
        <w:t xml:space="preserve">, О. В. Потьомкіна, О. В. Середа; за </w:t>
      </w:r>
      <w:proofErr w:type="spellStart"/>
      <w:r w:rsidRPr="006E074B">
        <w:rPr>
          <w:rFonts w:ascii="Times New Roman" w:hAnsi="Times New Roman" w:cs="Times New Roman"/>
          <w:sz w:val="28"/>
          <w:szCs w:val="28"/>
        </w:rPr>
        <w:t>заг</w:t>
      </w:r>
      <w:proofErr w:type="spellEnd"/>
      <w:r w:rsidRPr="006E074B">
        <w:rPr>
          <w:rFonts w:ascii="Times New Roman" w:hAnsi="Times New Roman" w:cs="Times New Roman"/>
          <w:sz w:val="28"/>
          <w:szCs w:val="28"/>
        </w:rPr>
        <w:t>. ред. О. М.</w:t>
      </w:r>
    </w:p>
    <w:p w14:paraId="14223299" w14:textId="77777777" w:rsidR="006E074B" w:rsidRPr="006E074B" w:rsidRDefault="006E074B" w:rsidP="006E074B">
      <w:pPr>
        <w:spacing w:after="0" w:line="240" w:lineRule="auto"/>
        <w:jc w:val="both"/>
        <w:rPr>
          <w:rFonts w:ascii="Times New Roman" w:hAnsi="Times New Roman" w:cs="Times New Roman"/>
          <w:sz w:val="28"/>
          <w:szCs w:val="28"/>
        </w:rPr>
      </w:pPr>
      <w:proofErr w:type="spellStart"/>
      <w:r w:rsidRPr="006E074B">
        <w:rPr>
          <w:rFonts w:ascii="Times New Roman" w:hAnsi="Times New Roman" w:cs="Times New Roman"/>
          <w:sz w:val="28"/>
          <w:szCs w:val="28"/>
        </w:rPr>
        <w:t>Шубалого</w:t>
      </w:r>
      <w:proofErr w:type="spellEnd"/>
      <w:r w:rsidRPr="006E074B">
        <w:rPr>
          <w:rFonts w:ascii="Times New Roman" w:hAnsi="Times New Roman" w:cs="Times New Roman"/>
          <w:sz w:val="28"/>
          <w:szCs w:val="28"/>
        </w:rPr>
        <w:t>. Луцьк: ІВВ Луцького НТУ, 2018. 404 с.</w:t>
      </w:r>
    </w:p>
    <w:p w14:paraId="7EFBCB34"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2. Дяків О. П., </w:t>
      </w:r>
      <w:proofErr w:type="spellStart"/>
      <w:r w:rsidRPr="006E074B">
        <w:rPr>
          <w:rFonts w:ascii="Times New Roman" w:hAnsi="Times New Roman" w:cs="Times New Roman"/>
          <w:sz w:val="28"/>
          <w:szCs w:val="28"/>
        </w:rPr>
        <w:t>Островерхов</w:t>
      </w:r>
      <w:proofErr w:type="spellEnd"/>
      <w:r w:rsidRPr="006E074B">
        <w:rPr>
          <w:rFonts w:ascii="Times New Roman" w:hAnsi="Times New Roman" w:cs="Times New Roman"/>
          <w:sz w:val="28"/>
          <w:szCs w:val="28"/>
        </w:rPr>
        <w:t xml:space="preserve"> В. М. Управління персоналом: </w:t>
      </w:r>
      <w:proofErr w:type="spellStart"/>
      <w:r w:rsidRPr="006E074B">
        <w:rPr>
          <w:rFonts w:ascii="Times New Roman" w:hAnsi="Times New Roman" w:cs="Times New Roman"/>
          <w:sz w:val="28"/>
          <w:szCs w:val="28"/>
        </w:rPr>
        <w:t>навч</w:t>
      </w:r>
      <w:proofErr w:type="spellEnd"/>
      <w:r w:rsidRPr="006E074B">
        <w:rPr>
          <w:rFonts w:ascii="Times New Roman" w:hAnsi="Times New Roman" w:cs="Times New Roman"/>
          <w:sz w:val="28"/>
          <w:szCs w:val="28"/>
        </w:rPr>
        <w:t xml:space="preserve">.-метод. </w:t>
      </w:r>
      <w:proofErr w:type="spellStart"/>
      <w:r w:rsidRPr="006E074B">
        <w:rPr>
          <w:rFonts w:ascii="Times New Roman" w:hAnsi="Times New Roman" w:cs="Times New Roman"/>
          <w:sz w:val="28"/>
          <w:szCs w:val="28"/>
        </w:rPr>
        <w:t>посіб</w:t>
      </w:r>
      <w:proofErr w:type="spellEnd"/>
      <w:r w:rsidRPr="006E074B">
        <w:rPr>
          <w:rFonts w:ascii="Times New Roman" w:hAnsi="Times New Roman" w:cs="Times New Roman"/>
          <w:sz w:val="28"/>
          <w:szCs w:val="28"/>
        </w:rPr>
        <w:t>.</w:t>
      </w:r>
    </w:p>
    <w:p w14:paraId="1CAF8FDD"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вид. друге, перероб. і </w:t>
      </w:r>
      <w:proofErr w:type="spellStart"/>
      <w:r w:rsidRPr="006E074B">
        <w:rPr>
          <w:rFonts w:ascii="Times New Roman" w:hAnsi="Times New Roman" w:cs="Times New Roman"/>
          <w:sz w:val="28"/>
          <w:szCs w:val="28"/>
        </w:rPr>
        <w:t>допов</w:t>
      </w:r>
      <w:proofErr w:type="spellEnd"/>
      <w:r w:rsidRPr="006E074B">
        <w:rPr>
          <w:rFonts w:ascii="Times New Roman" w:hAnsi="Times New Roman" w:cs="Times New Roman"/>
          <w:sz w:val="28"/>
          <w:szCs w:val="28"/>
        </w:rPr>
        <w:t>. Тернопіль: ТНЕУ, 2018. 288 с. URL:</w:t>
      </w:r>
    </w:p>
    <w:p w14:paraId="162EE26F"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http://dspace.wunu.edu.ua/bitstream/316497/33638/1/Посібник%202018%20УПверстка_1%20%281%29.pdf</w:t>
      </w:r>
    </w:p>
    <w:p w14:paraId="1FB18B4D"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3. Гавриш О. А., Довгань Л.Є. Управління персоналом сучасної організації : </w:t>
      </w:r>
      <w:proofErr w:type="spellStart"/>
      <w:r w:rsidRPr="006E074B">
        <w:rPr>
          <w:rFonts w:ascii="Times New Roman" w:hAnsi="Times New Roman" w:cs="Times New Roman"/>
          <w:sz w:val="28"/>
          <w:szCs w:val="28"/>
        </w:rPr>
        <w:t>навч</w:t>
      </w:r>
      <w:proofErr w:type="spellEnd"/>
      <w:r w:rsidRPr="006E074B">
        <w:rPr>
          <w:rFonts w:ascii="Times New Roman" w:hAnsi="Times New Roman" w:cs="Times New Roman"/>
          <w:sz w:val="28"/>
          <w:szCs w:val="28"/>
        </w:rPr>
        <w:t>.</w:t>
      </w:r>
    </w:p>
    <w:p w14:paraId="7939CDAE" w14:textId="77777777" w:rsidR="006E074B" w:rsidRPr="006E074B" w:rsidRDefault="006E074B" w:rsidP="006E074B">
      <w:pPr>
        <w:spacing w:after="0" w:line="240" w:lineRule="auto"/>
        <w:jc w:val="both"/>
        <w:rPr>
          <w:rFonts w:ascii="Times New Roman" w:hAnsi="Times New Roman" w:cs="Times New Roman"/>
          <w:sz w:val="28"/>
          <w:szCs w:val="28"/>
        </w:rPr>
      </w:pPr>
      <w:proofErr w:type="spellStart"/>
      <w:r w:rsidRPr="006E074B">
        <w:rPr>
          <w:rFonts w:ascii="Times New Roman" w:hAnsi="Times New Roman" w:cs="Times New Roman"/>
          <w:sz w:val="28"/>
          <w:szCs w:val="28"/>
        </w:rPr>
        <w:t>посіб</w:t>
      </w:r>
      <w:proofErr w:type="spellEnd"/>
      <w:r w:rsidRPr="006E074B">
        <w:rPr>
          <w:rFonts w:ascii="Times New Roman" w:hAnsi="Times New Roman" w:cs="Times New Roman"/>
          <w:sz w:val="28"/>
          <w:szCs w:val="28"/>
        </w:rPr>
        <w:t xml:space="preserve">. Ред.: Т. В. </w:t>
      </w:r>
      <w:proofErr w:type="spellStart"/>
      <w:r w:rsidRPr="006E074B">
        <w:rPr>
          <w:rFonts w:ascii="Times New Roman" w:hAnsi="Times New Roman" w:cs="Times New Roman"/>
          <w:sz w:val="28"/>
          <w:szCs w:val="28"/>
        </w:rPr>
        <w:t>Лазоренко</w:t>
      </w:r>
      <w:proofErr w:type="spellEnd"/>
      <w:r w:rsidRPr="006E074B">
        <w:rPr>
          <w:rFonts w:ascii="Times New Roman" w:hAnsi="Times New Roman" w:cs="Times New Roman"/>
          <w:sz w:val="28"/>
          <w:szCs w:val="28"/>
        </w:rPr>
        <w:t xml:space="preserve">; </w:t>
      </w:r>
      <w:proofErr w:type="spellStart"/>
      <w:r w:rsidRPr="006E074B">
        <w:rPr>
          <w:rFonts w:ascii="Times New Roman" w:hAnsi="Times New Roman" w:cs="Times New Roman"/>
          <w:sz w:val="28"/>
          <w:szCs w:val="28"/>
        </w:rPr>
        <w:t>Нац</w:t>
      </w:r>
      <w:proofErr w:type="spellEnd"/>
      <w:r w:rsidRPr="006E074B">
        <w:rPr>
          <w:rFonts w:ascii="Times New Roman" w:hAnsi="Times New Roman" w:cs="Times New Roman"/>
          <w:sz w:val="28"/>
          <w:szCs w:val="28"/>
        </w:rPr>
        <w:t xml:space="preserve">. </w:t>
      </w:r>
      <w:proofErr w:type="spellStart"/>
      <w:r w:rsidRPr="006E074B">
        <w:rPr>
          <w:rFonts w:ascii="Times New Roman" w:hAnsi="Times New Roman" w:cs="Times New Roman"/>
          <w:sz w:val="28"/>
          <w:szCs w:val="28"/>
        </w:rPr>
        <w:t>техн</w:t>
      </w:r>
      <w:proofErr w:type="spellEnd"/>
      <w:r w:rsidRPr="006E074B">
        <w:rPr>
          <w:rFonts w:ascii="Times New Roman" w:hAnsi="Times New Roman" w:cs="Times New Roman"/>
          <w:sz w:val="28"/>
          <w:szCs w:val="28"/>
        </w:rPr>
        <w:t xml:space="preserve">. ун-т України "Київ. </w:t>
      </w:r>
      <w:proofErr w:type="spellStart"/>
      <w:r w:rsidRPr="006E074B">
        <w:rPr>
          <w:rFonts w:ascii="Times New Roman" w:hAnsi="Times New Roman" w:cs="Times New Roman"/>
          <w:sz w:val="28"/>
          <w:szCs w:val="28"/>
        </w:rPr>
        <w:t>політехн</w:t>
      </w:r>
      <w:proofErr w:type="spellEnd"/>
      <w:r w:rsidRPr="006E074B">
        <w:rPr>
          <w:rFonts w:ascii="Times New Roman" w:hAnsi="Times New Roman" w:cs="Times New Roman"/>
          <w:sz w:val="28"/>
          <w:szCs w:val="28"/>
        </w:rPr>
        <w:t xml:space="preserve">. ін-т". К., 2017. 333 c. </w:t>
      </w:r>
    </w:p>
    <w:p w14:paraId="39947BB4"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4. </w:t>
      </w:r>
      <w:proofErr w:type="spellStart"/>
      <w:r w:rsidRPr="006E074B">
        <w:rPr>
          <w:rFonts w:ascii="Times New Roman" w:hAnsi="Times New Roman" w:cs="Times New Roman"/>
          <w:sz w:val="28"/>
          <w:szCs w:val="28"/>
        </w:rPr>
        <w:t>Колот</w:t>
      </w:r>
      <w:proofErr w:type="spellEnd"/>
      <w:r w:rsidRPr="006E074B">
        <w:rPr>
          <w:rFonts w:ascii="Times New Roman" w:hAnsi="Times New Roman" w:cs="Times New Roman"/>
          <w:sz w:val="28"/>
          <w:szCs w:val="28"/>
        </w:rPr>
        <w:t xml:space="preserve"> А. М., Цимбалюк С.О. Мотивація персоналу: підручник. ДВНЗ "Київ.</w:t>
      </w:r>
    </w:p>
    <w:p w14:paraId="105A8D06" w14:textId="77777777" w:rsidR="006E074B" w:rsidRPr="006E074B" w:rsidRDefault="006E074B" w:rsidP="006E074B">
      <w:pPr>
        <w:spacing w:after="0" w:line="240" w:lineRule="auto"/>
        <w:jc w:val="both"/>
        <w:rPr>
          <w:rFonts w:ascii="Times New Roman" w:hAnsi="Times New Roman" w:cs="Times New Roman"/>
          <w:sz w:val="28"/>
          <w:szCs w:val="28"/>
        </w:rPr>
      </w:pPr>
      <w:proofErr w:type="spellStart"/>
      <w:r w:rsidRPr="006E074B">
        <w:rPr>
          <w:rFonts w:ascii="Times New Roman" w:hAnsi="Times New Roman" w:cs="Times New Roman"/>
          <w:sz w:val="28"/>
          <w:szCs w:val="28"/>
        </w:rPr>
        <w:t>нац</w:t>
      </w:r>
      <w:proofErr w:type="spellEnd"/>
      <w:r w:rsidRPr="006E074B">
        <w:rPr>
          <w:rFonts w:ascii="Times New Roman" w:hAnsi="Times New Roman" w:cs="Times New Roman"/>
          <w:sz w:val="28"/>
          <w:szCs w:val="28"/>
        </w:rPr>
        <w:t xml:space="preserve">. </w:t>
      </w:r>
      <w:proofErr w:type="spellStart"/>
      <w:r w:rsidRPr="006E074B">
        <w:rPr>
          <w:rFonts w:ascii="Times New Roman" w:hAnsi="Times New Roman" w:cs="Times New Roman"/>
          <w:sz w:val="28"/>
          <w:szCs w:val="28"/>
        </w:rPr>
        <w:t>екон</w:t>
      </w:r>
      <w:proofErr w:type="spellEnd"/>
      <w:r w:rsidRPr="006E074B">
        <w:rPr>
          <w:rFonts w:ascii="Times New Roman" w:hAnsi="Times New Roman" w:cs="Times New Roman"/>
          <w:sz w:val="28"/>
          <w:szCs w:val="28"/>
        </w:rPr>
        <w:t xml:space="preserve">. ун-т ім. Вадима Гетьмана". Київ: КНЕУ, 2016. 397 c. </w:t>
      </w:r>
    </w:p>
    <w:p w14:paraId="7CE0D07B"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5. Пономаренко В. С., Журавльова І.В., </w:t>
      </w:r>
      <w:proofErr w:type="spellStart"/>
      <w:r w:rsidRPr="006E074B">
        <w:rPr>
          <w:rFonts w:ascii="Times New Roman" w:hAnsi="Times New Roman" w:cs="Times New Roman"/>
          <w:sz w:val="28"/>
          <w:szCs w:val="28"/>
        </w:rPr>
        <w:t>Латишева</w:t>
      </w:r>
      <w:proofErr w:type="spellEnd"/>
      <w:r w:rsidRPr="006E074B">
        <w:rPr>
          <w:rFonts w:ascii="Times New Roman" w:hAnsi="Times New Roman" w:cs="Times New Roman"/>
          <w:sz w:val="28"/>
          <w:szCs w:val="28"/>
        </w:rPr>
        <w:t xml:space="preserve"> І.Л. Інформаційні системи в</w:t>
      </w:r>
    </w:p>
    <w:p w14:paraId="57AAEC74"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управлінні персоналом: </w:t>
      </w:r>
      <w:proofErr w:type="spellStart"/>
      <w:r w:rsidRPr="006E074B">
        <w:rPr>
          <w:rFonts w:ascii="Times New Roman" w:hAnsi="Times New Roman" w:cs="Times New Roman"/>
          <w:sz w:val="28"/>
          <w:szCs w:val="28"/>
        </w:rPr>
        <w:t>навч</w:t>
      </w:r>
      <w:proofErr w:type="spellEnd"/>
      <w:r w:rsidRPr="006E074B">
        <w:rPr>
          <w:rFonts w:ascii="Times New Roman" w:hAnsi="Times New Roman" w:cs="Times New Roman"/>
          <w:sz w:val="28"/>
          <w:szCs w:val="28"/>
        </w:rPr>
        <w:t xml:space="preserve">. </w:t>
      </w:r>
      <w:proofErr w:type="spellStart"/>
      <w:r w:rsidRPr="006E074B">
        <w:rPr>
          <w:rFonts w:ascii="Times New Roman" w:hAnsi="Times New Roman" w:cs="Times New Roman"/>
          <w:sz w:val="28"/>
          <w:szCs w:val="28"/>
        </w:rPr>
        <w:t>посіб</w:t>
      </w:r>
      <w:proofErr w:type="spellEnd"/>
      <w:r w:rsidRPr="006E074B">
        <w:rPr>
          <w:rFonts w:ascii="Times New Roman" w:hAnsi="Times New Roman" w:cs="Times New Roman"/>
          <w:sz w:val="28"/>
          <w:szCs w:val="28"/>
        </w:rPr>
        <w:t xml:space="preserve">. </w:t>
      </w:r>
      <w:proofErr w:type="spellStart"/>
      <w:r w:rsidRPr="006E074B">
        <w:rPr>
          <w:rFonts w:ascii="Times New Roman" w:hAnsi="Times New Roman" w:cs="Times New Roman"/>
          <w:sz w:val="28"/>
          <w:szCs w:val="28"/>
        </w:rPr>
        <w:t>Харк</w:t>
      </w:r>
      <w:proofErr w:type="spellEnd"/>
      <w:r w:rsidRPr="006E074B">
        <w:rPr>
          <w:rFonts w:ascii="Times New Roman" w:hAnsi="Times New Roman" w:cs="Times New Roman"/>
          <w:sz w:val="28"/>
          <w:szCs w:val="28"/>
        </w:rPr>
        <w:t xml:space="preserve">. </w:t>
      </w:r>
      <w:proofErr w:type="spellStart"/>
      <w:r w:rsidRPr="006E074B">
        <w:rPr>
          <w:rFonts w:ascii="Times New Roman" w:hAnsi="Times New Roman" w:cs="Times New Roman"/>
          <w:sz w:val="28"/>
          <w:szCs w:val="28"/>
        </w:rPr>
        <w:t>нац</w:t>
      </w:r>
      <w:proofErr w:type="spellEnd"/>
      <w:r w:rsidRPr="006E074B">
        <w:rPr>
          <w:rFonts w:ascii="Times New Roman" w:hAnsi="Times New Roman" w:cs="Times New Roman"/>
          <w:sz w:val="28"/>
          <w:szCs w:val="28"/>
        </w:rPr>
        <w:t xml:space="preserve">. </w:t>
      </w:r>
      <w:proofErr w:type="spellStart"/>
      <w:r w:rsidRPr="006E074B">
        <w:rPr>
          <w:rFonts w:ascii="Times New Roman" w:hAnsi="Times New Roman" w:cs="Times New Roman"/>
          <w:sz w:val="28"/>
          <w:szCs w:val="28"/>
        </w:rPr>
        <w:t>екон</w:t>
      </w:r>
      <w:proofErr w:type="spellEnd"/>
      <w:r w:rsidRPr="006E074B">
        <w:rPr>
          <w:rFonts w:ascii="Times New Roman" w:hAnsi="Times New Roman" w:cs="Times New Roman"/>
          <w:sz w:val="28"/>
          <w:szCs w:val="28"/>
        </w:rPr>
        <w:t xml:space="preserve">. ун-т. Харків. 2018. 336 c. </w:t>
      </w:r>
    </w:p>
    <w:p w14:paraId="533DFC06"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6. Цимбалюк С. О. Технології управління персоналом: </w:t>
      </w:r>
      <w:proofErr w:type="spellStart"/>
      <w:r w:rsidRPr="006E074B">
        <w:rPr>
          <w:rFonts w:ascii="Times New Roman" w:hAnsi="Times New Roman" w:cs="Times New Roman"/>
          <w:sz w:val="28"/>
          <w:szCs w:val="28"/>
        </w:rPr>
        <w:t>навч</w:t>
      </w:r>
      <w:proofErr w:type="spellEnd"/>
      <w:r w:rsidRPr="006E074B">
        <w:rPr>
          <w:rFonts w:ascii="Times New Roman" w:hAnsi="Times New Roman" w:cs="Times New Roman"/>
          <w:sz w:val="28"/>
          <w:szCs w:val="28"/>
        </w:rPr>
        <w:t xml:space="preserve">. </w:t>
      </w:r>
      <w:proofErr w:type="spellStart"/>
      <w:r w:rsidRPr="006E074B">
        <w:rPr>
          <w:rFonts w:ascii="Times New Roman" w:hAnsi="Times New Roman" w:cs="Times New Roman"/>
          <w:sz w:val="28"/>
          <w:szCs w:val="28"/>
        </w:rPr>
        <w:t>посіб</w:t>
      </w:r>
      <w:proofErr w:type="spellEnd"/>
      <w:r w:rsidRPr="006E074B">
        <w:rPr>
          <w:rFonts w:ascii="Times New Roman" w:hAnsi="Times New Roman" w:cs="Times New Roman"/>
          <w:sz w:val="28"/>
          <w:szCs w:val="28"/>
        </w:rPr>
        <w:t xml:space="preserve">. Київ. </w:t>
      </w:r>
      <w:proofErr w:type="spellStart"/>
      <w:r w:rsidRPr="006E074B">
        <w:rPr>
          <w:rFonts w:ascii="Times New Roman" w:hAnsi="Times New Roman" w:cs="Times New Roman"/>
          <w:sz w:val="28"/>
          <w:szCs w:val="28"/>
        </w:rPr>
        <w:t>нац</w:t>
      </w:r>
      <w:proofErr w:type="spellEnd"/>
      <w:r w:rsidRPr="006E074B">
        <w:rPr>
          <w:rFonts w:ascii="Times New Roman" w:hAnsi="Times New Roman" w:cs="Times New Roman"/>
          <w:sz w:val="28"/>
          <w:szCs w:val="28"/>
        </w:rPr>
        <w:t>.</w:t>
      </w:r>
    </w:p>
    <w:p w14:paraId="0BFA62E0" w14:textId="77777777" w:rsidR="006E074B" w:rsidRPr="006E074B" w:rsidRDefault="006E074B" w:rsidP="006E074B">
      <w:pPr>
        <w:spacing w:after="0" w:line="240" w:lineRule="auto"/>
        <w:jc w:val="both"/>
        <w:rPr>
          <w:rFonts w:ascii="Times New Roman" w:hAnsi="Times New Roman" w:cs="Times New Roman"/>
          <w:sz w:val="28"/>
          <w:szCs w:val="28"/>
        </w:rPr>
      </w:pPr>
      <w:proofErr w:type="spellStart"/>
      <w:r w:rsidRPr="006E074B">
        <w:rPr>
          <w:rFonts w:ascii="Times New Roman" w:hAnsi="Times New Roman" w:cs="Times New Roman"/>
          <w:sz w:val="28"/>
          <w:szCs w:val="28"/>
        </w:rPr>
        <w:t>екон</w:t>
      </w:r>
      <w:proofErr w:type="spellEnd"/>
      <w:r w:rsidRPr="006E074B">
        <w:rPr>
          <w:rFonts w:ascii="Times New Roman" w:hAnsi="Times New Roman" w:cs="Times New Roman"/>
          <w:sz w:val="28"/>
          <w:szCs w:val="28"/>
        </w:rPr>
        <w:t xml:space="preserve">. ун-т ім. </w:t>
      </w:r>
      <w:proofErr w:type="spellStart"/>
      <w:r w:rsidRPr="006E074B">
        <w:rPr>
          <w:rFonts w:ascii="Times New Roman" w:hAnsi="Times New Roman" w:cs="Times New Roman"/>
          <w:sz w:val="28"/>
          <w:szCs w:val="28"/>
        </w:rPr>
        <w:t>В.Гетьмана</w:t>
      </w:r>
      <w:proofErr w:type="spellEnd"/>
      <w:r w:rsidRPr="006E074B">
        <w:rPr>
          <w:rFonts w:ascii="Times New Roman" w:hAnsi="Times New Roman" w:cs="Times New Roman"/>
          <w:sz w:val="28"/>
          <w:szCs w:val="28"/>
        </w:rPr>
        <w:t>. К., 2016. 399 c.</w:t>
      </w:r>
    </w:p>
    <w:p w14:paraId="1FAFE60C"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7. Чорна М.В., Смірнова П.В., </w:t>
      </w:r>
      <w:proofErr w:type="spellStart"/>
      <w:r w:rsidRPr="006E074B">
        <w:rPr>
          <w:rFonts w:ascii="Times New Roman" w:hAnsi="Times New Roman" w:cs="Times New Roman"/>
          <w:sz w:val="28"/>
          <w:szCs w:val="28"/>
        </w:rPr>
        <w:t>Бугріменко</w:t>
      </w:r>
      <w:proofErr w:type="spellEnd"/>
      <w:r w:rsidRPr="006E074B">
        <w:rPr>
          <w:rFonts w:ascii="Times New Roman" w:hAnsi="Times New Roman" w:cs="Times New Roman"/>
          <w:sz w:val="28"/>
          <w:szCs w:val="28"/>
        </w:rPr>
        <w:t xml:space="preserve"> Р.М. Управління витратами: </w:t>
      </w:r>
      <w:proofErr w:type="spellStart"/>
      <w:r w:rsidRPr="006E074B">
        <w:rPr>
          <w:rFonts w:ascii="Times New Roman" w:hAnsi="Times New Roman" w:cs="Times New Roman"/>
          <w:sz w:val="28"/>
          <w:szCs w:val="28"/>
        </w:rPr>
        <w:t>навч</w:t>
      </w:r>
      <w:proofErr w:type="spellEnd"/>
      <w:r w:rsidRPr="006E074B">
        <w:rPr>
          <w:rFonts w:ascii="Times New Roman" w:hAnsi="Times New Roman" w:cs="Times New Roman"/>
          <w:sz w:val="28"/>
          <w:szCs w:val="28"/>
        </w:rPr>
        <w:t>.</w:t>
      </w:r>
    </w:p>
    <w:p w14:paraId="3A191674" w14:textId="77777777" w:rsidR="006E074B" w:rsidRPr="006E074B" w:rsidRDefault="006E074B" w:rsidP="006E074B">
      <w:pPr>
        <w:spacing w:after="0" w:line="240" w:lineRule="auto"/>
        <w:jc w:val="both"/>
        <w:rPr>
          <w:rFonts w:ascii="Times New Roman" w:hAnsi="Times New Roman" w:cs="Times New Roman"/>
          <w:sz w:val="28"/>
          <w:szCs w:val="28"/>
        </w:rPr>
      </w:pPr>
      <w:proofErr w:type="spellStart"/>
      <w:r w:rsidRPr="006E074B">
        <w:rPr>
          <w:rFonts w:ascii="Times New Roman" w:hAnsi="Times New Roman" w:cs="Times New Roman"/>
          <w:sz w:val="28"/>
          <w:szCs w:val="28"/>
        </w:rPr>
        <w:t>посіб</w:t>
      </w:r>
      <w:proofErr w:type="spellEnd"/>
      <w:r w:rsidRPr="006E074B">
        <w:rPr>
          <w:rFonts w:ascii="Times New Roman" w:hAnsi="Times New Roman" w:cs="Times New Roman"/>
          <w:sz w:val="28"/>
          <w:szCs w:val="28"/>
        </w:rPr>
        <w:t>. Київ: Центр навчальної літератури. 2017. 166 с.</w:t>
      </w:r>
    </w:p>
    <w:p w14:paraId="6F7F2D8A"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8. </w:t>
      </w:r>
      <w:proofErr w:type="spellStart"/>
      <w:r w:rsidRPr="006E074B">
        <w:rPr>
          <w:rFonts w:ascii="Times New Roman" w:hAnsi="Times New Roman" w:cs="Times New Roman"/>
          <w:sz w:val="28"/>
          <w:szCs w:val="28"/>
        </w:rPr>
        <w:t>Ахновська</w:t>
      </w:r>
      <w:proofErr w:type="spellEnd"/>
      <w:r w:rsidRPr="006E074B">
        <w:rPr>
          <w:rFonts w:ascii="Times New Roman" w:hAnsi="Times New Roman" w:cs="Times New Roman"/>
          <w:sz w:val="28"/>
          <w:szCs w:val="28"/>
        </w:rPr>
        <w:t xml:space="preserve"> І., </w:t>
      </w:r>
      <w:proofErr w:type="spellStart"/>
      <w:r w:rsidRPr="006E074B">
        <w:rPr>
          <w:rFonts w:ascii="Times New Roman" w:hAnsi="Times New Roman" w:cs="Times New Roman"/>
          <w:sz w:val="28"/>
          <w:szCs w:val="28"/>
        </w:rPr>
        <w:t>Болгов</w:t>
      </w:r>
      <w:proofErr w:type="spellEnd"/>
      <w:r w:rsidRPr="006E074B">
        <w:rPr>
          <w:rFonts w:ascii="Times New Roman" w:hAnsi="Times New Roman" w:cs="Times New Roman"/>
          <w:sz w:val="28"/>
          <w:szCs w:val="28"/>
        </w:rPr>
        <w:t xml:space="preserve"> В. А Управління витратами: </w:t>
      </w:r>
      <w:proofErr w:type="spellStart"/>
      <w:r w:rsidRPr="006E074B">
        <w:rPr>
          <w:rFonts w:ascii="Times New Roman" w:hAnsi="Times New Roman" w:cs="Times New Roman"/>
          <w:sz w:val="28"/>
          <w:szCs w:val="28"/>
        </w:rPr>
        <w:t>навч</w:t>
      </w:r>
      <w:proofErr w:type="spellEnd"/>
      <w:r w:rsidRPr="006E074B">
        <w:rPr>
          <w:rFonts w:ascii="Times New Roman" w:hAnsi="Times New Roman" w:cs="Times New Roman"/>
          <w:sz w:val="28"/>
          <w:szCs w:val="28"/>
        </w:rPr>
        <w:t xml:space="preserve">. </w:t>
      </w:r>
      <w:proofErr w:type="spellStart"/>
      <w:r w:rsidRPr="006E074B">
        <w:rPr>
          <w:rFonts w:ascii="Times New Roman" w:hAnsi="Times New Roman" w:cs="Times New Roman"/>
          <w:sz w:val="28"/>
          <w:szCs w:val="28"/>
        </w:rPr>
        <w:t>посіб</w:t>
      </w:r>
      <w:proofErr w:type="spellEnd"/>
      <w:r w:rsidRPr="006E074B">
        <w:rPr>
          <w:rFonts w:ascii="Times New Roman" w:hAnsi="Times New Roman" w:cs="Times New Roman"/>
          <w:sz w:val="28"/>
          <w:szCs w:val="28"/>
        </w:rPr>
        <w:t xml:space="preserve">. Вінниця: </w:t>
      </w:r>
      <w:proofErr w:type="spellStart"/>
      <w:r w:rsidRPr="006E074B">
        <w:rPr>
          <w:rFonts w:ascii="Times New Roman" w:hAnsi="Times New Roman" w:cs="Times New Roman"/>
          <w:sz w:val="28"/>
          <w:szCs w:val="28"/>
        </w:rPr>
        <w:t>ДонНУ</w:t>
      </w:r>
      <w:proofErr w:type="spellEnd"/>
    </w:p>
    <w:p w14:paraId="7D02F952"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імені Василя Стуса, 2020. 156 с. URL:</w:t>
      </w:r>
    </w:p>
    <w:p w14:paraId="7623B818"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lastRenderedPageBreak/>
        <w:t>https://r.donnu.edu.ua/bitstream/123456789/943/1/58_Управління%20витратами_І.pdf</w:t>
      </w:r>
    </w:p>
    <w:p w14:paraId="535A73EB"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9. Артамонова Н.С., </w:t>
      </w:r>
      <w:proofErr w:type="spellStart"/>
      <w:r w:rsidRPr="006E074B">
        <w:rPr>
          <w:rFonts w:ascii="Times New Roman" w:hAnsi="Times New Roman" w:cs="Times New Roman"/>
          <w:sz w:val="28"/>
          <w:szCs w:val="28"/>
        </w:rPr>
        <w:t>Акулюшина</w:t>
      </w:r>
      <w:proofErr w:type="spellEnd"/>
      <w:r w:rsidRPr="006E074B">
        <w:rPr>
          <w:rFonts w:ascii="Times New Roman" w:hAnsi="Times New Roman" w:cs="Times New Roman"/>
          <w:sz w:val="28"/>
          <w:szCs w:val="28"/>
        </w:rPr>
        <w:t xml:space="preserve"> М.О. Управління витратами: </w:t>
      </w:r>
      <w:proofErr w:type="spellStart"/>
      <w:r w:rsidRPr="006E074B">
        <w:rPr>
          <w:rFonts w:ascii="Times New Roman" w:hAnsi="Times New Roman" w:cs="Times New Roman"/>
          <w:sz w:val="28"/>
          <w:szCs w:val="28"/>
        </w:rPr>
        <w:t>навч</w:t>
      </w:r>
      <w:proofErr w:type="spellEnd"/>
      <w:r w:rsidRPr="006E074B">
        <w:rPr>
          <w:rFonts w:ascii="Times New Roman" w:hAnsi="Times New Roman" w:cs="Times New Roman"/>
          <w:sz w:val="28"/>
          <w:szCs w:val="28"/>
        </w:rPr>
        <w:t xml:space="preserve">. </w:t>
      </w:r>
      <w:proofErr w:type="spellStart"/>
      <w:r w:rsidRPr="006E074B">
        <w:rPr>
          <w:rFonts w:ascii="Times New Roman" w:hAnsi="Times New Roman" w:cs="Times New Roman"/>
          <w:sz w:val="28"/>
          <w:szCs w:val="28"/>
        </w:rPr>
        <w:t>посіб</w:t>
      </w:r>
      <w:proofErr w:type="spellEnd"/>
      <w:r w:rsidRPr="006E074B">
        <w:rPr>
          <w:rFonts w:ascii="Times New Roman" w:hAnsi="Times New Roman" w:cs="Times New Roman"/>
          <w:sz w:val="28"/>
          <w:szCs w:val="28"/>
        </w:rPr>
        <w:t>. Київ:</w:t>
      </w:r>
    </w:p>
    <w:p w14:paraId="501DDA4F"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ЦУЛ. 2019. 216 с.</w:t>
      </w:r>
    </w:p>
    <w:p w14:paraId="33E0C236" w14:textId="0F6B4E4E"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10. Аналіз діяльності підприємства: </w:t>
      </w:r>
      <w:proofErr w:type="spellStart"/>
      <w:r w:rsidRPr="006E074B">
        <w:rPr>
          <w:rFonts w:ascii="Times New Roman" w:hAnsi="Times New Roman" w:cs="Times New Roman"/>
          <w:sz w:val="28"/>
          <w:szCs w:val="28"/>
        </w:rPr>
        <w:t>навч</w:t>
      </w:r>
      <w:proofErr w:type="spellEnd"/>
      <w:r w:rsidRPr="006E074B">
        <w:rPr>
          <w:rFonts w:ascii="Times New Roman" w:hAnsi="Times New Roman" w:cs="Times New Roman"/>
          <w:sz w:val="28"/>
          <w:szCs w:val="28"/>
        </w:rPr>
        <w:t xml:space="preserve">. </w:t>
      </w:r>
      <w:proofErr w:type="spellStart"/>
      <w:r w:rsidRPr="006E074B">
        <w:rPr>
          <w:rFonts w:ascii="Times New Roman" w:hAnsi="Times New Roman" w:cs="Times New Roman"/>
          <w:sz w:val="28"/>
          <w:szCs w:val="28"/>
        </w:rPr>
        <w:t>посіб</w:t>
      </w:r>
      <w:proofErr w:type="spellEnd"/>
      <w:r w:rsidRPr="006E074B">
        <w:rPr>
          <w:rFonts w:ascii="Times New Roman" w:hAnsi="Times New Roman" w:cs="Times New Roman"/>
          <w:sz w:val="28"/>
          <w:szCs w:val="28"/>
        </w:rPr>
        <w:t xml:space="preserve">. / О. В. </w:t>
      </w:r>
      <w:proofErr w:type="spellStart"/>
      <w:r w:rsidRPr="006E074B">
        <w:rPr>
          <w:rFonts w:ascii="Times New Roman" w:hAnsi="Times New Roman" w:cs="Times New Roman"/>
          <w:sz w:val="28"/>
          <w:szCs w:val="28"/>
        </w:rPr>
        <w:t>Посилкіна</w:t>
      </w:r>
      <w:proofErr w:type="spellEnd"/>
      <w:r w:rsidRPr="006E074B">
        <w:rPr>
          <w:rFonts w:ascii="Times New Roman" w:hAnsi="Times New Roman" w:cs="Times New Roman"/>
          <w:sz w:val="28"/>
          <w:szCs w:val="28"/>
        </w:rPr>
        <w:t xml:space="preserve">, О. В. </w:t>
      </w:r>
      <w:proofErr w:type="spellStart"/>
      <w:r w:rsidRPr="006E074B">
        <w:rPr>
          <w:rFonts w:ascii="Times New Roman" w:hAnsi="Times New Roman" w:cs="Times New Roman"/>
          <w:sz w:val="28"/>
          <w:szCs w:val="28"/>
        </w:rPr>
        <w:t>Козирєва,Я</w:t>
      </w:r>
      <w:proofErr w:type="spellEnd"/>
      <w:r w:rsidRPr="006E074B">
        <w:rPr>
          <w:rFonts w:ascii="Times New Roman" w:hAnsi="Times New Roman" w:cs="Times New Roman"/>
          <w:sz w:val="28"/>
          <w:szCs w:val="28"/>
        </w:rPr>
        <w:t xml:space="preserve">. М. </w:t>
      </w:r>
      <w:proofErr w:type="spellStart"/>
      <w:r w:rsidRPr="006E074B">
        <w:rPr>
          <w:rFonts w:ascii="Times New Roman" w:hAnsi="Times New Roman" w:cs="Times New Roman"/>
          <w:sz w:val="28"/>
          <w:szCs w:val="28"/>
        </w:rPr>
        <w:t>Деренська</w:t>
      </w:r>
      <w:proofErr w:type="spellEnd"/>
      <w:r w:rsidRPr="006E074B">
        <w:rPr>
          <w:rFonts w:ascii="Times New Roman" w:hAnsi="Times New Roman" w:cs="Times New Roman"/>
          <w:sz w:val="28"/>
          <w:szCs w:val="28"/>
        </w:rPr>
        <w:t xml:space="preserve">. Харків: Вид-во </w:t>
      </w:r>
      <w:proofErr w:type="spellStart"/>
      <w:r w:rsidRPr="006E074B">
        <w:rPr>
          <w:rFonts w:ascii="Times New Roman" w:hAnsi="Times New Roman" w:cs="Times New Roman"/>
          <w:sz w:val="28"/>
          <w:szCs w:val="28"/>
        </w:rPr>
        <w:t>НФаУ</w:t>
      </w:r>
      <w:proofErr w:type="spellEnd"/>
      <w:r w:rsidRPr="006E074B">
        <w:rPr>
          <w:rFonts w:ascii="Times New Roman" w:hAnsi="Times New Roman" w:cs="Times New Roman"/>
          <w:sz w:val="28"/>
          <w:szCs w:val="28"/>
        </w:rPr>
        <w:t xml:space="preserve">, 2019. 398 с. </w:t>
      </w:r>
    </w:p>
    <w:p w14:paraId="50876A55"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11. Паршин Ю.І., Паршина О.А. Основи економічного аналізу: </w:t>
      </w:r>
      <w:proofErr w:type="spellStart"/>
      <w:r w:rsidRPr="006E074B">
        <w:rPr>
          <w:rFonts w:ascii="Times New Roman" w:hAnsi="Times New Roman" w:cs="Times New Roman"/>
          <w:sz w:val="28"/>
          <w:szCs w:val="28"/>
        </w:rPr>
        <w:t>навч</w:t>
      </w:r>
      <w:proofErr w:type="spellEnd"/>
      <w:r w:rsidRPr="006E074B">
        <w:rPr>
          <w:rFonts w:ascii="Times New Roman" w:hAnsi="Times New Roman" w:cs="Times New Roman"/>
          <w:sz w:val="28"/>
          <w:szCs w:val="28"/>
        </w:rPr>
        <w:t xml:space="preserve">. </w:t>
      </w:r>
      <w:proofErr w:type="spellStart"/>
      <w:r w:rsidRPr="006E074B">
        <w:rPr>
          <w:rFonts w:ascii="Times New Roman" w:hAnsi="Times New Roman" w:cs="Times New Roman"/>
          <w:sz w:val="28"/>
          <w:szCs w:val="28"/>
        </w:rPr>
        <w:t>посіб</w:t>
      </w:r>
      <w:proofErr w:type="spellEnd"/>
      <w:r w:rsidRPr="006E074B">
        <w:rPr>
          <w:rFonts w:ascii="Times New Roman" w:hAnsi="Times New Roman" w:cs="Times New Roman"/>
          <w:sz w:val="28"/>
          <w:szCs w:val="28"/>
        </w:rPr>
        <w:t>.</w:t>
      </w:r>
    </w:p>
    <w:p w14:paraId="76071B1D"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Дніпро: ФОП </w:t>
      </w:r>
      <w:proofErr w:type="spellStart"/>
      <w:r w:rsidRPr="006E074B">
        <w:rPr>
          <w:rFonts w:ascii="Times New Roman" w:hAnsi="Times New Roman" w:cs="Times New Roman"/>
          <w:sz w:val="28"/>
          <w:szCs w:val="28"/>
        </w:rPr>
        <w:t>Дробязко</w:t>
      </w:r>
      <w:proofErr w:type="spellEnd"/>
      <w:r w:rsidRPr="006E074B">
        <w:rPr>
          <w:rFonts w:ascii="Times New Roman" w:hAnsi="Times New Roman" w:cs="Times New Roman"/>
          <w:sz w:val="28"/>
          <w:szCs w:val="28"/>
        </w:rPr>
        <w:t xml:space="preserve"> С.І., 2020. 180 с.</w:t>
      </w:r>
    </w:p>
    <w:p w14:paraId="1E6B24B1" w14:textId="77777777" w:rsidR="006E074B" w:rsidRDefault="006E074B" w:rsidP="006E074B">
      <w:pPr>
        <w:spacing w:after="0" w:line="240" w:lineRule="auto"/>
        <w:jc w:val="both"/>
        <w:rPr>
          <w:rFonts w:ascii="Times New Roman" w:hAnsi="Times New Roman" w:cs="Times New Roman"/>
          <w:sz w:val="28"/>
          <w:szCs w:val="28"/>
        </w:rPr>
      </w:pPr>
    </w:p>
    <w:p w14:paraId="09A81861" w14:textId="329522F7" w:rsidR="006E074B" w:rsidRPr="009D6D03" w:rsidRDefault="006E074B" w:rsidP="009D6D03">
      <w:pPr>
        <w:spacing w:after="0" w:line="240" w:lineRule="auto"/>
        <w:jc w:val="center"/>
        <w:rPr>
          <w:rFonts w:ascii="Times New Roman" w:hAnsi="Times New Roman" w:cs="Times New Roman"/>
          <w:b/>
          <w:bCs/>
          <w:sz w:val="28"/>
          <w:szCs w:val="28"/>
        </w:rPr>
      </w:pPr>
      <w:r w:rsidRPr="009D6D03">
        <w:rPr>
          <w:rFonts w:ascii="Times New Roman" w:hAnsi="Times New Roman" w:cs="Times New Roman"/>
          <w:b/>
          <w:bCs/>
          <w:sz w:val="28"/>
          <w:szCs w:val="28"/>
        </w:rPr>
        <w:t>Допоміжні:</w:t>
      </w:r>
    </w:p>
    <w:p w14:paraId="10BC09FF"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1. </w:t>
      </w:r>
      <w:proofErr w:type="spellStart"/>
      <w:r w:rsidRPr="006E074B">
        <w:rPr>
          <w:rFonts w:ascii="Times New Roman" w:hAnsi="Times New Roman" w:cs="Times New Roman"/>
          <w:sz w:val="28"/>
          <w:szCs w:val="28"/>
        </w:rPr>
        <w:t>Сидорченко</w:t>
      </w:r>
      <w:proofErr w:type="spellEnd"/>
      <w:r w:rsidRPr="006E074B">
        <w:rPr>
          <w:rFonts w:ascii="Times New Roman" w:hAnsi="Times New Roman" w:cs="Times New Roman"/>
          <w:sz w:val="28"/>
          <w:szCs w:val="28"/>
        </w:rPr>
        <w:t xml:space="preserve"> Т.Ф., Бережна О.О. Підвищення продуктивності праці на</w:t>
      </w:r>
    </w:p>
    <w:p w14:paraId="18D83D6D"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підприємствах роздрібної торгівлі. Інфраструктура ринку. № 37. 2019. С. 397-404. URL:</w:t>
      </w:r>
    </w:p>
    <w:p w14:paraId="3AB94482"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http://www.market-infr.od.ua/journals/2019/37_2019_ukr/59.pdf</w:t>
      </w:r>
    </w:p>
    <w:p w14:paraId="7085F4C2"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2. </w:t>
      </w:r>
      <w:proofErr w:type="spellStart"/>
      <w:r w:rsidRPr="006E074B">
        <w:rPr>
          <w:rFonts w:ascii="Times New Roman" w:hAnsi="Times New Roman" w:cs="Times New Roman"/>
          <w:sz w:val="28"/>
          <w:szCs w:val="28"/>
        </w:rPr>
        <w:t>Чернушкіна</w:t>
      </w:r>
      <w:proofErr w:type="spellEnd"/>
      <w:r w:rsidRPr="006E074B">
        <w:rPr>
          <w:rFonts w:ascii="Times New Roman" w:hAnsi="Times New Roman" w:cs="Times New Roman"/>
          <w:sz w:val="28"/>
          <w:szCs w:val="28"/>
        </w:rPr>
        <w:t xml:space="preserve"> О.О. Сучасні аспекти управління продуктивністю праці. Економіка і</w:t>
      </w:r>
    </w:p>
    <w:p w14:paraId="5E0BA5E5"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організація управління. № 4 (22). 2018. С. 163-172.</w:t>
      </w:r>
    </w:p>
    <w:p w14:paraId="7FE81FEC"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3. </w:t>
      </w:r>
      <w:proofErr w:type="spellStart"/>
      <w:r w:rsidRPr="006E074B">
        <w:rPr>
          <w:rFonts w:ascii="Times New Roman" w:hAnsi="Times New Roman" w:cs="Times New Roman"/>
          <w:sz w:val="28"/>
          <w:szCs w:val="28"/>
        </w:rPr>
        <w:t>Сергійчук</w:t>
      </w:r>
      <w:proofErr w:type="spellEnd"/>
      <w:r w:rsidRPr="006E074B">
        <w:rPr>
          <w:rFonts w:ascii="Times New Roman" w:hAnsi="Times New Roman" w:cs="Times New Roman"/>
          <w:sz w:val="28"/>
          <w:szCs w:val="28"/>
        </w:rPr>
        <w:t xml:space="preserve"> С.І. Впровадження механізму управління продуктивністю праці на</w:t>
      </w:r>
    </w:p>
    <w:p w14:paraId="071DA9DB"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промислових підприємствах. Ефективна економіка. № 6. 2017. URL:</w:t>
      </w:r>
    </w:p>
    <w:p w14:paraId="1809F99F"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http://www.economy.nayka.com.ua/?op=1&amp;z=6286</w:t>
      </w:r>
    </w:p>
    <w:p w14:paraId="51BA120A"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4. Макроекономіка : </w:t>
      </w:r>
      <w:proofErr w:type="spellStart"/>
      <w:r w:rsidRPr="006E074B">
        <w:rPr>
          <w:rFonts w:ascii="Times New Roman" w:hAnsi="Times New Roman" w:cs="Times New Roman"/>
          <w:sz w:val="28"/>
          <w:szCs w:val="28"/>
        </w:rPr>
        <w:t>навч</w:t>
      </w:r>
      <w:proofErr w:type="spellEnd"/>
      <w:r w:rsidRPr="006E074B">
        <w:rPr>
          <w:rFonts w:ascii="Times New Roman" w:hAnsi="Times New Roman" w:cs="Times New Roman"/>
          <w:sz w:val="28"/>
          <w:szCs w:val="28"/>
        </w:rPr>
        <w:t xml:space="preserve">. </w:t>
      </w:r>
      <w:proofErr w:type="spellStart"/>
      <w:r w:rsidRPr="006E074B">
        <w:rPr>
          <w:rFonts w:ascii="Times New Roman" w:hAnsi="Times New Roman" w:cs="Times New Roman"/>
          <w:sz w:val="28"/>
          <w:szCs w:val="28"/>
        </w:rPr>
        <w:t>посіб</w:t>
      </w:r>
      <w:proofErr w:type="spellEnd"/>
      <w:r w:rsidRPr="006E074B">
        <w:rPr>
          <w:rFonts w:ascii="Times New Roman" w:hAnsi="Times New Roman" w:cs="Times New Roman"/>
          <w:sz w:val="28"/>
          <w:szCs w:val="28"/>
        </w:rPr>
        <w:t xml:space="preserve">. / за ред. проф. С. І. </w:t>
      </w:r>
      <w:proofErr w:type="spellStart"/>
      <w:r w:rsidRPr="006E074B">
        <w:rPr>
          <w:rFonts w:ascii="Times New Roman" w:hAnsi="Times New Roman" w:cs="Times New Roman"/>
          <w:sz w:val="28"/>
          <w:szCs w:val="28"/>
        </w:rPr>
        <w:t>Архієреєва</w:t>
      </w:r>
      <w:proofErr w:type="spellEnd"/>
      <w:r w:rsidRPr="006E074B">
        <w:rPr>
          <w:rFonts w:ascii="Times New Roman" w:hAnsi="Times New Roman" w:cs="Times New Roman"/>
          <w:sz w:val="28"/>
          <w:szCs w:val="28"/>
        </w:rPr>
        <w:t>. Харків:</w:t>
      </w:r>
    </w:p>
    <w:p w14:paraId="6A52FC32"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Видавництво Іванченка І.С., 2019. 216 с.</w:t>
      </w:r>
    </w:p>
    <w:p w14:paraId="0CA1FFF4"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5. Макроекономіка: базовий курс: </w:t>
      </w:r>
      <w:proofErr w:type="spellStart"/>
      <w:r w:rsidRPr="006E074B">
        <w:rPr>
          <w:rFonts w:ascii="Times New Roman" w:hAnsi="Times New Roman" w:cs="Times New Roman"/>
          <w:sz w:val="28"/>
          <w:szCs w:val="28"/>
        </w:rPr>
        <w:t>навч</w:t>
      </w:r>
      <w:proofErr w:type="spellEnd"/>
      <w:r w:rsidRPr="006E074B">
        <w:rPr>
          <w:rFonts w:ascii="Times New Roman" w:hAnsi="Times New Roman" w:cs="Times New Roman"/>
          <w:sz w:val="28"/>
          <w:szCs w:val="28"/>
        </w:rPr>
        <w:t xml:space="preserve">. </w:t>
      </w:r>
      <w:proofErr w:type="spellStart"/>
      <w:r w:rsidRPr="006E074B">
        <w:rPr>
          <w:rFonts w:ascii="Times New Roman" w:hAnsi="Times New Roman" w:cs="Times New Roman"/>
          <w:sz w:val="28"/>
          <w:szCs w:val="28"/>
        </w:rPr>
        <w:t>посіб</w:t>
      </w:r>
      <w:proofErr w:type="spellEnd"/>
      <w:r w:rsidRPr="006E074B">
        <w:rPr>
          <w:rFonts w:ascii="Times New Roman" w:hAnsi="Times New Roman" w:cs="Times New Roman"/>
          <w:sz w:val="28"/>
          <w:szCs w:val="28"/>
        </w:rPr>
        <w:t>. / проф. І.Й. Малий, проф. І.Ф.</w:t>
      </w:r>
    </w:p>
    <w:p w14:paraId="3DE4FBCC" w14:textId="77777777" w:rsidR="006E074B" w:rsidRPr="006E074B" w:rsidRDefault="006E074B" w:rsidP="006E074B">
      <w:pPr>
        <w:spacing w:after="0" w:line="240" w:lineRule="auto"/>
        <w:jc w:val="both"/>
        <w:rPr>
          <w:rFonts w:ascii="Times New Roman" w:hAnsi="Times New Roman" w:cs="Times New Roman"/>
          <w:sz w:val="28"/>
          <w:szCs w:val="28"/>
        </w:rPr>
      </w:pPr>
      <w:proofErr w:type="spellStart"/>
      <w:r w:rsidRPr="006E074B">
        <w:rPr>
          <w:rFonts w:ascii="Times New Roman" w:hAnsi="Times New Roman" w:cs="Times New Roman"/>
          <w:sz w:val="28"/>
          <w:szCs w:val="28"/>
        </w:rPr>
        <w:t>Радіонова</w:t>
      </w:r>
      <w:proofErr w:type="spellEnd"/>
      <w:r w:rsidRPr="006E074B">
        <w:rPr>
          <w:rFonts w:ascii="Times New Roman" w:hAnsi="Times New Roman" w:cs="Times New Roman"/>
          <w:sz w:val="28"/>
          <w:szCs w:val="28"/>
        </w:rPr>
        <w:t>, доц. Т.Ф. Куценко, доц. Н.В. Федірко та ін. Київ: КНЕУ, 2016. 254 с.</w:t>
      </w:r>
    </w:p>
    <w:p w14:paraId="149C97E1"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6. Грабовецький Б.Є. Планування та економічне прогнозування: </w:t>
      </w:r>
      <w:proofErr w:type="spellStart"/>
      <w:r w:rsidRPr="006E074B">
        <w:rPr>
          <w:rFonts w:ascii="Times New Roman" w:hAnsi="Times New Roman" w:cs="Times New Roman"/>
          <w:sz w:val="28"/>
          <w:szCs w:val="28"/>
        </w:rPr>
        <w:t>навч</w:t>
      </w:r>
      <w:proofErr w:type="spellEnd"/>
      <w:r w:rsidRPr="006E074B">
        <w:rPr>
          <w:rFonts w:ascii="Times New Roman" w:hAnsi="Times New Roman" w:cs="Times New Roman"/>
          <w:sz w:val="28"/>
          <w:szCs w:val="28"/>
        </w:rPr>
        <w:t xml:space="preserve">. </w:t>
      </w:r>
      <w:proofErr w:type="spellStart"/>
      <w:r w:rsidRPr="006E074B">
        <w:rPr>
          <w:rFonts w:ascii="Times New Roman" w:hAnsi="Times New Roman" w:cs="Times New Roman"/>
          <w:sz w:val="28"/>
          <w:szCs w:val="28"/>
        </w:rPr>
        <w:t>посіб</w:t>
      </w:r>
      <w:proofErr w:type="spellEnd"/>
      <w:r w:rsidRPr="006E074B">
        <w:rPr>
          <w:rFonts w:ascii="Times New Roman" w:hAnsi="Times New Roman" w:cs="Times New Roman"/>
          <w:sz w:val="28"/>
          <w:szCs w:val="28"/>
        </w:rPr>
        <w:t>. 2-ге</w:t>
      </w:r>
    </w:p>
    <w:p w14:paraId="567B5340"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вид. Вінниця. ВНТУ, 2019. 266 c.</w:t>
      </w:r>
    </w:p>
    <w:p w14:paraId="5435A726"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7. </w:t>
      </w:r>
      <w:proofErr w:type="spellStart"/>
      <w:r w:rsidRPr="006E074B">
        <w:rPr>
          <w:rFonts w:ascii="Times New Roman" w:hAnsi="Times New Roman" w:cs="Times New Roman"/>
          <w:sz w:val="28"/>
          <w:szCs w:val="28"/>
        </w:rPr>
        <w:t>Присенко</w:t>
      </w:r>
      <w:proofErr w:type="spellEnd"/>
      <w:r w:rsidRPr="006E074B">
        <w:rPr>
          <w:rFonts w:ascii="Times New Roman" w:hAnsi="Times New Roman" w:cs="Times New Roman"/>
          <w:sz w:val="28"/>
          <w:szCs w:val="28"/>
        </w:rPr>
        <w:t xml:space="preserve"> Г. В., </w:t>
      </w:r>
      <w:proofErr w:type="spellStart"/>
      <w:r w:rsidRPr="006E074B">
        <w:rPr>
          <w:rFonts w:ascii="Times New Roman" w:hAnsi="Times New Roman" w:cs="Times New Roman"/>
          <w:sz w:val="28"/>
          <w:szCs w:val="28"/>
        </w:rPr>
        <w:t>Равікович</w:t>
      </w:r>
      <w:proofErr w:type="spellEnd"/>
      <w:r w:rsidRPr="006E074B">
        <w:rPr>
          <w:rFonts w:ascii="Times New Roman" w:hAnsi="Times New Roman" w:cs="Times New Roman"/>
          <w:sz w:val="28"/>
          <w:szCs w:val="28"/>
        </w:rPr>
        <w:t xml:space="preserve"> Є.І. Прогнозування соціально-економічних процесів:</w:t>
      </w:r>
    </w:p>
    <w:p w14:paraId="295A4209" w14:textId="77777777" w:rsidR="006E074B" w:rsidRPr="006E074B" w:rsidRDefault="006E074B" w:rsidP="006E074B">
      <w:pPr>
        <w:spacing w:after="0" w:line="240" w:lineRule="auto"/>
        <w:jc w:val="both"/>
        <w:rPr>
          <w:rFonts w:ascii="Times New Roman" w:hAnsi="Times New Roman" w:cs="Times New Roman"/>
          <w:sz w:val="28"/>
          <w:szCs w:val="28"/>
        </w:rPr>
      </w:pPr>
      <w:proofErr w:type="spellStart"/>
      <w:r w:rsidRPr="006E074B">
        <w:rPr>
          <w:rFonts w:ascii="Times New Roman" w:hAnsi="Times New Roman" w:cs="Times New Roman"/>
          <w:sz w:val="28"/>
          <w:szCs w:val="28"/>
        </w:rPr>
        <w:t>навч</w:t>
      </w:r>
      <w:proofErr w:type="spellEnd"/>
      <w:r w:rsidRPr="006E074B">
        <w:rPr>
          <w:rFonts w:ascii="Times New Roman" w:hAnsi="Times New Roman" w:cs="Times New Roman"/>
          <w:sz w:val="28"/>
          <w:szCs w:val="28"/>
        </w:rPr>
        <w:t xml:space="preserve">. </w:t>
      </w:r>
      <w:proofErr w:type="spellStart"/>
      <w:r w:rsidRPr="006E074B">
        <w:rPr>
          <w:rFonts w:ascii="Times New Roman" w:hAnsi="Times New Roman" w:cs="Times New Roman"/>
          <w:sz w:val="28"/>
          <w:szCs w:val="28"/>
        </w:rPr>
        <w:t>посіб</w:t>
      </w:r>
      <w:proofErr w:type="spellEnd"/>
      <w:r w:rsidRPr="006E074B">
        <w:rPr>
          <w:rFonts w:ascii="Times New Roman" w:hAnsi="Times New Roman" w:cs="Times New Roman"/>
          <w:sz w:val="28"/>
          <w:szCs w:val="28"/>
        </w:rPr>
        <w:t xml:space="preserve">. 2-ге вид. </w:t>
      </w:r>
      <w:proofErr w:type="spellStart"/>
      <w:r w:rsidRPr="006E074B">
        <w:rPr>
          <w:rFonts w:ascii="Times New Roman" w:hAnsi="Times New Roman" w:cs="Times New Roman"/>
          <w:sz w:val="28"/>
          <w:szCs w:val="28"/>
        </w:rPr>
        <w:t>доп</w:t>
      </w:r>
      <w:proofErr w:type="spellEnd"/>
      <w:r w:rsidRPr="006E074B">
        <w:rPr>
          <w:rFonts w:ascii="Times New Roman" w:hAnsi="Times New Roman" w:cs="Times New Roman"/>
          <w:sz w:val="28"/>
          <w:szCs w:val="28"/>
        </w:rPr>
        <w:t>. і перероб. Київ: КНЕУ, 2019. 378 с.</w:t>
      </w:r>
    </w:p>
    <w:p w14:paraId="06A415F6"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8. Швець Ю.О. Прогнозування показників фінансового стану як елемент управління</w:t>
      </w:r>
    </w:p>
    <w:p w14:paraId="5FEB24CE"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операційною діяльністю підприємств машинобудування у кризових умовах. Науковий вісник</w:t>
      </w:r>
    </w:p>
    <w:p w14:paraId="5AEFD3A4"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Міжнародного гуманітарного університету. № 3. 2020. DOI: https://doi.org/10.32841/2413-</w:t>
      </w:r>
    </w:p>
    <w:p w14:paraId="3D972E7E"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2675/2020-42-16</w:t>
      </w:r>
    </w:p>
    <w:p w14:paraId="6BDF7189"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9. Шахно А.Ю., Кутова Н.Г., Козир А.А. Підвищення ефективності управління</w:t>
      </w:r>
    </w:p>
    <w:p w14:paraId="761385D5"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продуктивністю праці як чинник зростання конкурентоспроможності підприємства в</w:t>
      </w:r>
    </w:p>
    <w:p w14:paraId="66024053"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кризових умовах. Вісник Хмельницького національного університету. № 2. 2021. С. 226-232.</w:t>
      </w:r>
    </w:p>
    <w:p w14:paraId="7F6AAB68"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URL: http://journals.khnu.km.ua/vestnik/wp-content/uploads/2021/07/2021-1-%D0%95%D0%9D40.pdf</w:t>
      </w:r>
    </w:p>
    <w:p w14:paraId="3A3EAD44"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10. Потьомкіна О.В., Дорош В.Ю. Інновації та їх вплив на підвищення</w:t>
      </w:r>
    </w:p>
    <w:p w14:paraId="1189E68B"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продуктивності праці персоналу. Ефективна економіка. № 8. 2021. DOI: 10.32702/2307-2105-</w:t>
      </w:r>
    </w:p>
    <w:p w14:paraId="725E17FE"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2022.5.73</w:t>
      </w:r>
    </w:p>
    <w:p w14:paraId="17E66E5B" w14:textId="77777777" w:rsidR="006E074B" w:rsidRDefault="006E074B" w:rsidP="006E074B">
      <w:pPr>
        <w:spacing w:after="0" w:line="240" w:lineRule="auto"/>
        <w:jc w:val="both"/>
        <w:rPr>
          <w:rFonts w:ascii="Times New Roman" w:hAnsi="Times New Roman" w:cs="Times New Roman"/>
          <w:sz w:val="28"/>
          <w:szCs w:val="28"/>
        </w:rPr>
      </w:pPr>
    </w:p>
    <w:p w14:paraId="1ECB5FA4" w14:textId="22A7BC10" w:rsidR="006E074B" w:rsidRPr="009D6D03" w:rsidRDefault="006E074B" w:rsidP="006E074B">
      <w:pPr>
        <w:spacing w:after="0" w:line="240" w:lineRule="auto"/>
        <w:jc w:val="both"/>
        <w:rPr>
          <w:rFonts w:ascii="Times New Roman" w:hAnsi="Times New Roman" w:cs="Times New Roman"/>
          <w:b/>
          <w:bCs/>
          <w:sz w:val="28"/>
          <w:szCs w:val="28"/>
        </w:rPr>
      </w:pPr>
      <w:r w:rsidRPr="009D6D03">
        <w:rPr>
          <w:rFonts w:ascii="Times New Roman" w:hAnsi="Times New Roman" w:cs="Times New Roman"/>
          <w:b/>
          <w:bCs/>
          <w:sz w:val="28"/>
          <w:szCs w:val="28"/>
        </w:rPr>
        <w:lastRenderedPageBreak/>
        <w:t>Ресурси мережі Інтернет:</w:t>
      </w:r>
    </w:p>
    <w:p w14:paraId="7B20CD7F"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1. Кодекс законів про працю України. № 322-08. Підстава 2839-ІХ. Від 20.01.2019.</w:t>
      </w:r>
    </w:p>
    <w:p w14:paraId="347886CF"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URL: https://zakon.rada.gov.ua/laws/show/322-08#Text </w:t>
      </w:r>
    </w:p>
    <w:p w14:paraId="0ED88ED7"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2. Закон України «Про охорону праці». № 2695-ХІІ. Від 14.10.1992. URL:</w:t>
      </w:r>
    </w:p>
    <w:p w14:paraId="24EC8734"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https://ips.ligazakon.net/document/T269400</w:t>
      </w:r>
    </w:p>
    <w:p w14:paraId="210B991B"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3. Новий закон про працю: основні нововведення. Офіційний сайт видання</w:t>
      </w:r>
    </w:p>
    <w:p w14:paraId="54FD51A9"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 xml:space="preserve">Українська правда. URL: https://www.epravda.com.ua/columns/2022/09/7/691224/ </w:t>
      </w:r>
    </w:p>
    <w:p w14:paraId="1532AAB9"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4. Рекомендації щодо нормування праці в галузях народного господарства.</w:t>
      </w:r>
    </w:p>
    <w:p w14:paraId="53CC2504"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Офіційний сайт Ліга Закон. URL: https://ips.ligazakon.net/document/FIN10622</w:t>
      </w:r>
    </w:p>
    <w:p w14:paraId="59B4F1EE" w14:textId="77777777" w:rsidR="006E074B"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5. Типове положення про охорону праці на підприємстві. URL:</w:t>
      </w:r>
    </w:p>
    <w:p w14:paraId="1461283C" w14:textId="0DB20B62" w:rsidR="00A62F44" w:rsidRPr="006E074B" w:rsidRDefault="006E074B" w:rsidP="006E074B">
      <w:pPr>
        <w:spacing w:after="0" w:line="240" w:lineRule="auto"/>
        <w:jc w:val="both"/>
        <w:rPr>
          <w:rFonts w:ascii="Times New Roman" w:hAnsi="Times New Roman" w:cs="Times New Roman"/>
          <w:sz w:val="28"/>
          <w:szCs w:val="28"/>
        </w:rPr>
      </w:pPr>
      <w:r w:rsidRPr="006E074B">
        <w:rPr>
          <w:rFonts w:ascii="Times New Roman" w:hAnsi="Times New Roman" w:cs="Times New Roman"/>
          <w:sz w:val="28"/>
          <w:szCs w:val="28"/>
        </w:rPr>
        <w:t>https://pro-op.com.ua/article/761-tipove-polojennya-pro-slujbu-ohoroni-prat</w:t>
      </w:r>
    </w:p>
    <w:p w14:paraId="3DCC4266" w14:textId="77777777" w:rsidR="006E074B" w:rsidRPr="006E074B" w:rsidRDefault="006E074B">
      <w:pPr>
        <w:spacing w:after="0" w:line="240" w:lineRule="auto"/>
        <w:jc w:val="both"/>
        <w:rPr>
          <w:rFonts w:ascii="Times New Roman" w:hAnsi="Times New Roman" w:cs="Times New Roman"/>
          <w:sz w:val="28"/>
          <w:szCs w:val="28"/>
        </w:rPr>
      </w:pPr>
    </w:p>
    <w:sectPr w:rsidR="006E074B" w:rsidRPr="006E07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44"/>
    <w:rsid w:val="00123EA8"/>
    <w:rsid w:val="002E2C09"/>
    <w:rsid w:val="004E4506"/>
    <w:rsid w:val="006E074B"/>
    <w:rsid w:val="007E7635"/>
    <w:rsid w:val="009D6D03"/>
    <w:rsid w:val="00A62F44"/>
    <w:rsid w:val="00AF3CA0"/>
    <w:rsid w:val="00E82A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A5E2"/>
  <w15:chartTrackingRefBased/>
  <w15:docId w15:val="{5A9FA58F-9325-4FB3-A7FF-94A271E4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84967-1F56-40B8-97A5-0B20ECDD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13</Pages>
  <Words>16824</Words>
  <Characters>9590</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dcterms:created xsi:type="dcterms:W3CDTF">2024-01-31T19:26:00Z</dcterms:created>
  <dcterms:modified xsi:type="dcterms:W3CDTF">2024-02-02T10:48:00Z</dcterms:modified>
</cp:coreProperties>
</file>