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E6" w:rsidRPr="00263B8E" w:rsidRDefault="00914646" w:rsidP="00515B4E">
      <w:pPr>
        <w:spacing w:after="0" w:line="240" w:lineRule="auto"/>
        <w:jc w:val="center"/>
        <w:rPr>
          <w:rFonts w:ascii="Times New Roman" w:hAnsi="Times New Roman" w:cs="Times New Roman"/>
          <w:b/>
          <w:sz w:val="32"/>
          <w:szCs w:val="32"/>
          <w:lang w:val="uk-UA"/>
        </w:rPr>
      </w:pPr>
      <w:r w:rsidRPr="00263B8E">
        <w:rPr>
          <w:rFonts w:ascii="Times New Roman" w:hAnsi="Times New Roman" w:cs="Times New Roman"/>
          <w:b/>
          <w:sz w:val="32"/>
          <w:szCs w:val="32"/>
          <w:lang w:val="uk-UA"/>
        </w:rPr>
        <w:t xml:space="preserve">Лекція </w:t>
      </w:r>
      <w:r w:rsidR="009C4F8C" w:rsidRPr="00263B8E">
        <w:rPr>
          <w:rFonts w:ascii="Times New Roman" w:hAnsi="Times New Roman" w:cs="Times New Roman"/>
          <w:b/>
          <w:sz w:val="32"/>
          <w:szCs w:val="32"/>
          <w:lang w:val="uk-UA"/>
        </w:rPr>
        <w:t>3</w:t>
      </w:r>
    </w:p>
    <w:p w:rsidR="00667A91" w:rsidRPr="00263B8E" w:rsidRDefault="00667A91" w:rsidP="00667A91">
      <w:pPr>
        <w:spacing w:after="0" w:line="240" w:lineRule="auto"/>
        <w:jc w:val="center"/>
        <w:rPr>
          <w:rFonts w:ascii="Times New Roman" w:hAnsi="Times New Roman" w:cs="Times New Roman"/>
          <w:b/>
          <w:sz w:val="32"/>
          <w:szCs w:val="32"/>
          <w:lang w:val="uk-UA"/>
        </w:rPr>
      </w:pPr>
      <w:r w:rsidRPr="00263B8E">
        <w:rPr>
          <w:rFonts w:ascii="Times New Roman" w:hAnsi="Times New Roman" w:cs="Times New Roman"/>
          <w:b/>
          <w:sz w:val="32"/>
          <w:szCs w:val="32"/>
          <w:lang w:val="uk-UA"/>
        </w:rPr>
        <w:t>ПРАВОВИЙ СТАТУС ОСОБИ. ГРОМАДЯНСТВО</w:t>
      </w:r>
    </w:p>
    <w:p w:rsidR="00667A91" w:rsidRPr="00263B8E" w:rsidRDefault="00667A91" w:rsidP="00667A91">
      <w:pPr>
        <w:spacing w:after="0" w:line="240" w:lineRule="auto"/>
        <w:jc w:val="center"/>
        <w:rPr>
          <w:rFonts w:ascii="Times New Roman" w:hAnsi="Times New Roman" w:cs="Times New Roman"/>
          <w:b/>
          <w:sz w:val="32"/>
          <w:szCs w:val="32"/>
          <w:lang w:val="uk-UA"/>
        </w:rPr>
      </w:pPr>
    </w:p>
    <w:p w:rsidR="00667A91" w:rsidRPr="00263B8E" w:rsidRDefault="00667A91" w:rsidP="00667A91">
      <w:pPr>
        <w:spacing w:after="0" w:line="240" w:lineRule="auto"/>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1. Поняття правового статусу особи</w:t>
      </w:r>
    </w:p>
    <w:p w:rsidR="00667A91" w:rsidRPr="00263B8E" w:rsidRDefault="00667A91" w:rsidP="00667A91">
      <w:pPr>
        <w:spacing w:after="0" w:line="240" w:lineRule="auto"/>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2. Поняття і принципи громадянства. Документи, що підтверджують громадянство</w:t>
      </w:r>
    </w:p>
    <w:p w:rsidR="00667A91" w:rsidRPr="00263B8E" w:rsidRDefault="00667A91" w:rsidP="00667A91">
      <w:pPr>
        <w:spacing w:after="0" w:line="240" w:lineRule="auto"/>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3. Набуття громадянства</w:t>
      </w:r>
    </w:p>
    <w:p w:rsidR="00667A91" w:rsidRPr="00263B8E" w:rsidRDefault="00667A91" w:rsidP="00667A91">
      <w:pPr>
        <w:spacing w:after="0" w:line="240" w:lineRule="auto"/>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4. Припинення громадянства.</w:t>
      </w:r>
    </w:p>
    <w:p w:rsidR="00667A91" w:rsidRPr="00263B8E" w:rsidRDefault="00667A91" w:rsidP="00667A91">
      <w:pPr>
        <w:spacing w:after="0" w:line="240" w:lineRule="auto"/>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5. Державні органи з питань громадянства</w:t>
      </w:r>
    </w:p>
    <w:p w:rsidR="00AF1F9C" w:rsidRPr="00263B8E" w:rsidRDefault="00AF1F9C" w:rsidP="00354373">
      <w:pPr>
        <w:spacing w:after="0" w:line="240" w:lineRule="auto"/>
        <w:jc w:val="both"/>
        <w:rPr>
          <w:rFonts w:ascii="Times New Roman" w:hAnsi="Times New Roman" w:cs="Times New Roman"/>
          <w:sz w:val="32"/>
          <w:szCs w:val="32"/>
          <w:lang w:val="uk-UA"/>
        </w:rPr>
      </w:pPr>
    </w:p>
    <w:p w:rsidR="00E5446D" w:rsidRPr="00263B8E" w:rsidRDefault="00E5446D" w:rsidP="00E5446D">
      <w:pPr>
        <w:spacing w:after="0" w:line="240" w:lineRule="auto"/>
        <w:ind w:firstLine="709"/>
        <w:jc w:val="both"/>
        <w:rPr>
          <w:rFonts w:ascii="Times New Roman" w:hAnsi="Times New Roman" w:cs="Times New Roman"/>
          <w:b/>
          <w:sz w:val="32"/>
          <w:szCs w:val="32"/>
          <w:lang w:val="uk-UA"/>
        </w:rPr>
      </w:pPr>
      <w:r w:rsidRPr="00263B8E">
        <w:rPr>
          <w:rFonts w:ascii="Times New Roman" w:hAnsi="Times New Roman" w:cs="Times New Roman"/>
          <w:b/>
          <w:sz w:val="32"/>
          <w:szCs w:val="32"/>
          <w:lang w:val="uk-UA"/>
        </w:rPr>
        <w:t>1. Поняття правового статусу особи</w:t>
      </w:r>
    </w:p>
    <w:p w:rsidR="00AF1F9C" w:rsidRPr="007E1B1C" w:rsidRDefault="00AF1F9C" w:rsidP="00AF1F9C">
      <w:pPr>
        <w:spacing w:after="0" w:line="240" w:lineRule="auto"/>
        <w:ind w:firstLine="709"/>
        <w:jc w:val="both"/>
        <w:rPr>
          <w:rFonts w:ascii="Times New Roman" w:hAnsi="Times New Roman" w:cs="Times New Roman"/>
          <w:sz w:val="32"/>
          <w:szCs w:val="32"/>
          <w:u w:val="single"/>
          <w:lang w:val="uk-UA"/>
        </w:rPr>
      </w:pPr>
      <w:r w:rsidRPr="00263B8E">
        <w:rPr>
          <w:rFonts w:ascii="Times New Roman" w:hAnsi="Times New Roman" w:cs="Times New Roman"/>
          <w:b/>
          <w:sz w:val="32"/>
          <w:szCs w:val="32"/>
          <w:u w:val="single"/>
          <w:shd w:val="clear" w:color="auto" w:fill="FFFFFF"/>
          <w:lang w:val="uk-UA"/>
        </w:rPr>
        <w:t>ПРАВОВИЙ СТАТУС ОСОБИ</w:t>
      </w:r>
      <w:r w:rsidRPr="00263B8E">
        <w:rPr>
          <w:rFonts w:ascii="Times New Roman" w:hAnsi="Times New Roman" w:cs="Times New Roman"/>
          <w:sz w:val="32"/>
          <w:szCs w:val="32"/>
          <w:shd w:val="clear" w:color="auto" w:fill="FFFFFF"/>
          <w:lang w:val="uk-UA"/>
        </w:rPr>
        <w:t xml:space="preserve"> — </w:t>
      </w:r>
      <w:r w:rsidRPr="007E1B1C">
        <w:rPr>
          <w:rFonts w:ascii="Times New Roman" w:hAnsi="Times New Roman" w:cs="Times New Roman"/>
          <w:sz w:val="32"/>
          <w:szCs w:val="32"/>
          <w:u w:val="single"/>
          <w:shd w:val="clear" w:color="auto" w:fill="FFFFFF"/>
          <w:lang w:val="uk-UA"/>
        </w:rPr>
        <w:t>це система закріплених у нормативно-правових актах і гарантованих державою прав, свобод, обов'язків, відповідальності, відповідно до яких індивід як суб'єкт права (тобто к такий, що має правосуб'єктність) координує своє поведінку в суспільстві.</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Терміни «особа», «людина», «громадянин» вживаються конституцією і законодавством.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У соціальному плані вони означають членів суспільства.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У політичному плані відповідно до конституції особа виступає як: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 громадянин,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 особа без громадянства,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 іноземний громадянин,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 біженець або вимушений переселенець.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Правове становище людини і громадянина, як у цілому, так і окремо, обумовлюється особливостями соціального статусу, що існує в даний період розвитку суспільства і держави. </w:t>
      </w:r>
    </w:p>
    <w:p w:rsidR="00AF1F9C"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 xml:space="preserve">Правовий статус особи відображає юридичне закріплення досягнутого суспільством обсягу свободи особи. </w:t>
      </w:r>
      <w:r w:rsidRPr="00263B8E">
        <w:rPr>
          <w:rFonts w:ascii="Times New Roman" w:hAnsi="Times New Roman" w:cs="Times New Roman"/>
          <w:sz w:val="32"/>
          <w:szCs w:val="32"/>
          <w:u w:val="single"/>
          <w:shd w:val="clear" w:color="auto" w:fill="FFFFFF"/>
          <w:lang w:val="uk-UA"/>
        </w:rPr>
        <w:t>Він ґрунтується на сучасному вченні про свободу, в підвалинах якого лежать такі ідеї</w:t>
      </w:r>
      <w:r w:rsidRPr="00263B8E">
        <w:rPr>
          <w:rFonts w:ascii="Times New Roman" w:hAnsi="Times New Roman" w:cs="Times New Roman"/>
          <w:sz w:val="32"/>
          <w:szCs w:val="32"/>
          <w:shd w:val="clear" w:color="auto" w:fill="FFFFFF"/>
          <w:lang w:val="uk-UA"/>
        </w:rPr>
        <w:t>.</w:t>
      </w:r>
    </w:p>
    <w:p w:rsidR="00AF1F9C"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1. Усі люди вільні від народження, і ніхто не має права відчужувати їх природні права. Забезпечення і охорона цих прав є головним обов'язком держави.</w:t>
      </w:r>
    </w:p>
    <w:p w:rsidR="00AF1F9C"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2. Свобода особи полягає у можливості робити все, що не завдає шкоди іншій особі.</w:t>
      </w:r>
    </w:p>
    <w:p w:rsidR="00AF1F9C"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3. Межі свободи можуть визначатися законом, який відповідає праву, а право є мірою свободи.</w:t>
      </w:r>
    </w:p>
    <w:p w:rsidR="00AF1F9C"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4. Обмеження прав є можливим виключно з метою сприяння досягненню загального добробуту в демократичному суспільстві.</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lastRenderedPageBreak/>
        <w:t>Поняття «правовий статус особи» включає</w:t>
      </w:r>
      <w:r w:rsidR="001F1412" w:rsidRPr="00263B8E">
        <w:rPr>
          <w:rFonts w:ascii="Times New Roman" w:hAnsi="Times New Roman" w:cs="Times New Roman"/>
          <w:sz w:val="32"/>
          <w:szCs w:val="32"/>
          <w:shd w:val="clear" w:color="auto" w:fill="FFFFFF"/>
          <w:lang w:val="uk-UA"/>
        </w:rPr>
        <w:t xml:space="preserve"> (</w:t>
      </w:r>
      <w:r w:rsidR="001F1412" w:rsidRPr="00263B8E">
        <w:rPr>
          <w:rFonts w:ascii="Times New Roman" w:hAnsi="Times New Roman" w:cs="Times New Roman"/>
          <w:b/>
          <w:sz w:val="32"/>
          <w:szCs w:val="32"/>
          <w:u w:val="single"/>
          <w:shd w:val="clear" w:color="auto" w:fill="FFFFFF"/>
          <w:lang w:val="uk-UA"/>
        </w:rPr>
        <w:t>Структура правового статусу особи</w:t>
      </w:r>
      <w:r w:rsidR="001F1412" w:rsidRPr="00263B8E">
        <w:rPr>
          <w:rFonts w:ascii="Times New Roman" w:hAnsi="Times New Roman" w:cs="Times New Roman"/>
          <w:sz w:val="32"/>
          <w:szCs w:val="32"/>
          <w:shd w:val="clear" w:color="auto" w:fill="FFFFFF"/>
          <w:lang w:val="uk-UA"/>
        </w:rPr>
        <w:t>)</w:t>
      </w:r>
      <w:r w:rsidRPr="00263B8E">
        <w:rPr>
          <w:rFonts w:ascii="Times New Roman" w:hAnsi="Times New Roman" w:cs="Times New Roman"/>
          <w:sz w:val="32"/>
          <w:szCs w:val="32"/>
          <w:shd w:val="clear" w:color="auto" w:fill="FFFFFF"/>
          <w:lang w:val="uk-UA"/>
        </w:rPr>
        <w:t>:</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 права і обов'язки, </w:t>
      </w:r>
      <w:bookmarkStart w:id="0" w:name="_GoBack"/>
      <w:bookmarkEnd w:id="0"/>
    </w:p>
    <w:p w:rsidR="00AF1F9C" w:rsidRPr="00D37D32" w:rsidRDefault="00AF1F9C" w:rsidP="00AF1F9C">
      <w:pPr>
        <w:spacing w:after="0" w:line="240" w:lineRule="auto"/>
        <w:ind w:firstLine="709"/>
        <w:jc w:val="both"/>
        <w:rPr>
          <w:rFonts w:ascii="Times New Roman" w:hAnsi="Times New Roman" w:cs="Times New Roman"/>
          <w:b/>
          <w:sz w:val="40"/>
          <w:szCs w:val="40"/>
          <w:shd w:val="clear" w:color="auto" w:fill="FFFFFF"/>
          <w:lang w:val="uk-UA"/>
        </w:rPr>
      </w:pPr>
      <w:r w:rsidRPr="00D37D32">
        <w:rPr>
          <w:rFonts w:ascii="Times New Roman" w:hAnsi="Times New Roman" w:cs="Times New Roman"/>
          <w:b/>
          <w:sz w:val="40"/>
          <w:szCs w:val="40"/>
          <w:shd w:val="clear" w:color="auto" w:fill="FFFFFF"/>
          <w:lang w:val="uk-UA"/>
        </w:rPr>
        <w:t xml:space="preserve">– громадянство, </w:t>
      </w:r>
    </w:p>
    <w:p w:rsidR="00AF1F9C" w:rsidRPr="00D37D32" w:rsidRDefault="00AF1F9C" w:rsidP="00AF1F9C">
      <w:pPr>
        <w:spacing w:after="0" w:line="240" w:lineRule="auto"/>
        <w:ind w:firstLine="709"/>
        <w:jc w:val="both"/>
        <w:rPr>
          <w:rFonts w:ascii="Times New Roman" w:hAnsi="Times New Roman" w:cs="Times New Roman"/>
          <w:b/>
          <w:sz w:val="40"/>
          <w:szCs w:val="40"/>
          <w:shd w:val="clear" w:color="auto" w:fill="FFFFFF"/>
          <w:lang w:val="uk-UA"/>
        </w:rPr>
      </w:pPr>
      <w:r w:rsidRPr="00D37D32">
        <w:rPr>
          <w:rFonts w:ascii="Times New Roman" w:hAnsi="Times New Roman" w:cs="Times New Roman"/>
          <w:b/>
          <w:sz w:val="40"/>
          <w:szCs w:val="40"/>
          <w:shd w:val="clear" w:color="auto" w:fill="FFFFFF"/>
          <w:lang w:val="uk-UA"/>
        </w:rPr>
        <w:t xml:space="preserve">– правосуб'єктність,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 відповідальність за можливо вчинене правопорушення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 гарантії. </w:t>
      </w:r>
    </w:p>
    <w:p w:rsidR="00AF1F9C" w:rsidRDefault="00AF1F9C"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r w:rsidRPr="002962B0">
        <w:rPr>
          <w:rFonts w:ascii="Times New Roman" w:hAnsi="Times New Roman" w:cs="Times New Roman"/>
          <w:b/>
          <w:sz w:val="32"/>
          <w:szCs w:val="32"/>
          <w:u w:val="single"/>
          <w:shd w:val="clear" w:color="auto" w:fill="FFFFFF"/>
          <w:lang w:val="uk-UA"/>
        </w:rPr>
        <w:t>Правосуб’єктність</w:t>
      </w:r>
      <w:r>
        <w:rPr>
          <w:rFonts w:ascii="Times New Roman" w:hAnsi="Times New Roman" w:cs="Times New Roman"/>
          <w:sz w:val="32"/>
          <w:szCs w:val="32"/>
          <w:shd w:val="clear" w:color="auto" w:fill="FFFFFF"/>
          <w:lang w:val="uk-UA"/>
        </w:rPr>
        <w:t xml:space="preserve"> – здатність виступати суб’єктом права, бути носієм прав і обов’язків</w:t>
      </w: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r>
        <w:rPr>
          <w:rFonts w:ascii="Times New Roman" w:hAnsi="Times New Roman" w:cs="Times New Roman"/>
          <w:noProof/>
          <w:sz w:val="32"/>
          <w:szCs w:val="32"/>
          <w:lang w:val="uk-UA" w:eastAsia="uk-UA"/>
        </w:rPr>
        <mc:AlternateContent>
          <mc:Choice Requires="wpg">
            <w:drawing>
              <wp:anchor distT="0" distB="0" distL="114300" distR="114300" simplePos="0" relativeHeight="251665408" behindDoc="0" locked="0" layoutInCell="1" allowOverlap="1" wp14:anchorId="013E4C8C" wp14:editId="4E0B5ABE">
                <wp:simplePos x="0" y="0"/>
                <wp:positionH relativeFrom="column">
                  <wp:posOffset>415290</wp:posOffset>
                </wp:positionH>
                <wp:positionV relativeFrom="paragraph">
                  <wp:posOffset>62230</wp:posOffset>
                </wp:positionV>
                <wp:extent cx="5341620" cy="2423160"/>
                <wp:effectExtent l="0" t="0" r="11430" b="15240"/>
                <wp:wrapNone/>
                <wp:docPr id="7" name="Группа 7"/>
                <wp:cNvGraphicFramePr/>
                <a:graphic xmlns:a="http://schemas.openxmlformats.org/drawingml/2006/main">
                  <a:graphicData uri="http://schemas.microsoft.com/office/word/2010/wordprocessingGroup">
                    <wpg:wgp>
                      <wpg:cNvGrpSpPr/>
                      <wpg:grpSpPr>
                        <a:xfrm>
                          <a:off x="0" y="0"/>
                          <a:ext cx="5341620" cy="2423160"/>
                          <a:chOff x="0" y="0"/>
                          <a:chExt cx="5341620" cy="2423160"/>
                        </a:xfrm>
                      </wpg:grpSpPr>
                      <wps:wsp>
                        <wps:cNvPr id="1" name="Скругленный прямоугольник 1"/>
                        <wps:cNvSpPr/>
                        <wps:spPr>
                          <a:xfrm>
                            <a:off x="0" y="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2962B0" w:rsidRDefault="002962B0" w:rsidP="002962B0">
                              <w:pPr>
                                <w:jc w:val="center"/>
                                <w:rPr>
                                  <w:rFonts w:ascii="Times New Roman" w:hAnsi="Times New Roman" w:cs="Times New Roman"/>
                                  <w:sz w:val="32"/>
                                  <w:szCs w:val="32"/>
                                </w:rPr>
                              </w:pPr>
                              <w:r>
                                <w:rPr>
                                  <w:rFonts w:ascii="Times New Roman" w:hAnsi="Times New Roman" w:cs="Times New Roman"/>
                                  <w:sz w:val="32"/>
                                  <w:szCs w:val="32"/>
                                  <w:shd w:val="clear" w:color="auto" w:fill="FFFFFF"/>
                                  <w:lang w:val="uk-UA"/>
                                </w:rPr>
                                <w:t>Правосуб’єктність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Скругленный прямоугольник 2"/>
                        <wps:cNvSpPr/>
                        <wps:spPr>
                          <a:xfrm>
                            <a:off x="2552700" y="64770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2962B0" w:rsidRDefault="002962B0" w:rsidP="002962B0">
                              <w:pPr>
                                <w:jc w:val="center"/>
                                <w:rPr>
                                  <w:rFonts w:ascii="Times New Roman" w:hAnsi="Times New Roman" w:cs="Times New Roman"/>
                                  <w:sz w:val="32"/>
                                  <w:szCs w:val="32"/>
                                </w:rPr>
                              </w:pPr>
                              <w:r>
                                <w:rPr>
                                  <w:rFonts w:ascii="Times New Roman" w:hAnsi="Times New Roman" w:cs="Times New Roman"/>
                                  <w:sz w:val="32"/>
                                  <w:szCs w:val="32"/>
                                  <w:shd w:val="clear" w:color="auto" w:fill="FFFFFF"/>
                                  <w:lang w:val="uk-UA"/>
                                </w:rPr>
                                <w:t>Правоздатність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Скругленный прямоугольник 3"/>
                        <wps:cNvSpPr/>
                        <wps:spPr>
                          <a:xfrm>
                            <a:off x="2583180" y="127254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2962B0" w:rsidRDefault="002962B0" w:rsidP="002962B0">
                              <w:pPr>
                                <w:jc w:val="center"/>
                                <w:rPr>
                                  <w:rFonts w:ascii="Times New Roman" w:hAnsi="Times New Roman" w:cs="Times New Roman"/>
                                  <w:sz w:val="32"/>
                                  <w:szCs w:val="32"/>
                                </w:rPr>
                              </w:pPr>
                              <w:r>
                                <w:rPr>
                                  <w:rFonts w:ascii="Times New Roman" w:hAnsi="Times New Roman" w:cs="Times New Roman"/>
                                  <w:sz w:val="32"/>
                                  <w:szCs w:val="32"/>
                                  <w:shd w:val="clear" w:color="auto" w:fill="FFFFFF"/>
                                  <w:lang w:val="uk-UA"/>
                                </w:rPr>
                                <w:t>Дієздатність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кругленный прямоугольник 4"/>
                        <wps:cNvSpPr/>
                        <wps:spPr>
                          <a:xfrm>
                            <a:off x="2583180" y="191262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2962B0" w:rsidRDefault="002962B0" w:rsidP="002962B0">
                              <w:pPr>
                                <w:jc w:val="center"/>
                                <w:rPr>
                                  <w:rFonts w:ascii="Times New Roman" w:hAnsi="Times New Roman" w:cs="Times New Roman"/>
                                  <w:sz w:val="32"/>
                                  <w:szCs w:val="32"/>
                                </w:rPr>
                              </w:pPr>
                              <w:proofErr w:type="spellStart"/>
                              <w:r>
                                <w:rPr>
                                  <w:rFonts w:ascii="Times New Roman" w:hAnsi="Times New Roman" w:cs="Times New Roman"/>
                                  <w:sz w:val="32"/>
                                  <w:szCs w:val="32"/>
                                  <w:shd w:val="clear" w:color="auto" w:fill="FFFFFF"/>
                                  <w:lang w:val="uk-UA"/>
                                </w:rPr>
                                <w:t>Деліктоздатність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Левая фигурная скобка 5"/>
                        <wps:cNvSpPr/>
                        <wps:spPr>
                          <a:xfrm>
                            <a:off x="1615440" y="891540"/>
                            <a:ext cx="944880" cy="12877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ая соединительная линия 6"/>
                        <wps:cNvCnPr>
                          <a:endCxn id="5" idx="1"/>
                        </wps:cNvCnPr>
                        <wps:spPr>
                          <a:xfrm>
                            <a:off x="1607820" y="495300"/>
                            <a:ext cx="7620" cy="104013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13E4C8C" id="Группа 7" o:spid="_x0000_s1026" style="position:absolute;left:0;text-align:left;margin-left:32.7pt;margin-top:4.9pt;width:420.6pt;height:190.8pt;z-index:251665408" coordsize="53416,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">
                <v:roundrect id="Скругленный прямоугольник 1" o:spid="_x0000_s1027" style="position:absolute;width:27584;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Heb8A&#10;AADaAAAADwAAAGRycy9kb3ducmV2LnhtbERPS4vCMBC+C/sfwix4kTVVsFuqUWRV8OpjD3sbmrEt&#10;m0xKE7X6640geBo+vufMFp014kKtrx0rGA0TEMSF0zWXCo6HzVcGwgdkjcYxKbiRh8X8ozfDXLsr&#10;7+iyD6WIIexzVFCF0ORS+qIii37oGuLInVxrMUTYllK3eI3h1shxkqTSYs2xocKGfioq/vdnq8BN&#10;lji4h/Hv9/pPG2pMkaarTKn+Z7ecggjUhbf45d7qOB+erzyvn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a4d5vwAAANoAAAAPAAAAAAAAAAAAAAAAAJgCAABkcnMvZG93bnJl&#10;di54bWxQSwUGAAAAAAQABAD1AAAAhAMAAAAA&#10;" fillcolor="white [3201]" strokecolor="#70ad47 [3209]" strokeweight="1pt">
                  <v:stroke joinstyle="miter"/>
                  <v:textbox>
                    <w:txbxContent>
                      <w:p w:rsidR="002962B0" w:rsidRPr="002962B0" w:rsidRDefault="002962B0" w:rsidP="002962B0">
                        <w:pPr>
                          <w:jc w:val="center"/>
                          <w:rPr>
                            <w:rFonts w:ascii="Times New Roman" w:hAnsi="Times New Roman" w:cs="Times New Roman"/>
                            <w:sz w:val="32"/>
                            <w:szCs w:val="32"/>
                          </w:rPr>
                        </w:pPr>
                        <w:r>
                          <w:rPr>
                            <w:rFonts w:ascii="Times New Roman" w:hAnsi="Times New Roman" w:cs="Times New Roman"/>
                            <w:sz w:val="32"/>
                            <w:szCs w:val="32"/>
                            <w:shd w:val="clear" w:color="auto" w:fill="FFFFFF"/>
                            <w:lang w:val="uk-UA"/>
                          </w:rPr>
                          <w:t>Правосуб’єктність</w:t>
                        </w:r>
                      </w:p>
                    </w:txbxContent>
                  </v:textbox>
                </v:roundrect>
                <v:roundrect id="Скругленный прямоугольник 2" o:spid="_x0000_s1028" style="position:absolute;left:25527;top:6477;width:27584;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kZDsEA&#10;AADaAAAADwAAAGRycy9kb3ducmV2LnhtbESPT4vCMBTE78J+h/AWvIimFqxSjSL+Aa+r7mFvj+bZ&#10;FpOX0kStfnqzsLDHYWZ+wyxWnTXiTq2vHSsYjxIQxIXTNZcKzqf9cAbCB2SNxjEpeJKH1fKjt8Bc&#10;uwd/0f0YShEh7HNUUIXQ5FL6oiKLfuQa4uhdXGsxRNmWUrf4iHBrZJokmbRYc1yosKFNRcX1eLMK&#10;3GSNg1dIv6e7H22oMUWWbWdK9T+79RxEoC78h//aB60ghd8r8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5GQ7BAAAA2gAAAA8AAAAAAAAAAAAAAAAAmAIAAGRycy9kb3du&#10;cmV2LnhtbFBLBQYAAAAABAAEAPUAAACGAwAAAAA=&#10;" fillcolor="white [3201]" strokecolor="#70ad47 [3209]" strokeweight="1pt">
                  <v:stroke joinstyle="miter"/>
                  <v:textbox>
                    <w:txbxContent>
                      <w:p w:rsidR="002962B0" w:rsidRPr="002962B0" w:rsidRDefault="002962B0" w:rsidP="002962B0">
                        <w:pPr>
                          <w:jc w:val="center"/>
                          <w:rPr>
                            <w:rFonts w:ascii="Times New Roman" w:hAnsi="Times New Roman" w:cs="Times New Roman"/>
                            <w:sz w:val="32"/>
                            <w:szCs w:val="32"/>
                          </w:rPr>
                        </w:pPr>
                        <w:r>
                          <w:rPr>
                            <w:rFonts w:ascii="Times New Roman" w:hAnsi="Times New Roman" w:cs="Times New Roman"/>
                            <w:sz w:val="32"/>
                            <w:szCs w:val="32"/>
                            <w:shd w:val="clear" w:color="auto" w:fill="FFFFFF"/>
                            <w:lang w:val="uk-UA"/>
                          </w:rPr>
                          <w:t>Правоздатність</w:t>
                        </w:r>
                      </w:p>
                    </w:txbxContent>
                  </v:textbox>
                </v:roundrect>
                <v:roundrect id="Скругленный прямоугольник 3" o:spid="_x0000_s1029" style="position:absolute;left:25831;top:12725;width:27585;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8lcMA&#10;AADaAAAADwAAAGRycy9kb3ducmV2LnhtbESPT2vCQBTE70K/w/IKvYhummKU1FWkf6BXox56e2Rf&#10;k9DdtyG7TaKfvisIHoeZ+Q2z3o7WiJ463zhW8DxPQBCXTjdcKTgePmcrED4gazSOScGZPGw3D5M1&#10;5toNvKe+CJWIEPY5KqhDaHMpfVmTRT93LXH0flxnMUTZVVJ3OES4NTJNkkxabDgu1NjSW03lb/Fn&#10;FbjFDqeXkJ6WH9/aUGvKLHtfKfX0OO5eQQQawz18a39pBS9wvRJv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W8lcMAAADaAAAADwAAAAAAAAAAAAAAAACYAgAAZHJzL2Rv&#10;d25yZXYueG1sUEsFBgAAAAAEAAQA9QAAAIgDAAAAAA==&#10;" fillcolor="white [3201]" strokecolor="#70ad47 [3209]" strokeweight="1pt">
                  <v:stroke joinstyle="miter"/>
                  <v:textbox>
                    <w:txbxContent>
                      <w:p w:rsidR="002962B0" w:rsidRPr="002962B0" w:rsidRDefault="002962B0" w:rsidP="002962B0">
                        <w:pPr>
                          <w:jc w:val="center"/>
                          <w:rPr>
                            <w:rFonts w:ascii="Times New Roman" w:hAnsi="Times New Roman" w:cs="Times New Roman"/>
                            <w:sz w:val="32"/>
                            <w:szCs w:val="32"/>
                          </w:rPr>
                        </w:pPr>
                        <w:r>
                          <w:rPr>
                            <w:rFonts w:ascii="Times New Roman" w:hAnsi="Times New Roman" w:cs="Times New Roman"/>
                            <w:sz w:val="32"/>
                            <w:szCs w:val="32"/>
                            <w:shd w:val="clear" w:color="auto" w:fill="FFFFFF"/>
                            <w:lang w:val="uk-UA"/>
                          </w:rPr>
                          <w:t>Дієздатність</w:t>
                        </w:r>
                      </w:p>
                    </w:txbxContent>
                  </v:textbox>
                </v:roundrect>
                <v:roundrect id="Скругленный прямоугольник 4" o:spid="_x0000_s1030" style="position:absolute;left:25831;top:19126;width:27585;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k4cMA&#10;AADaAAAADwAAAGRycy9kb3ducmV2LnhtbESPT2vCQBTE70K/w/IKvYhuGmqU1FWkf6BXox56e2Rf&#10;k9DdtyG7TaKfvisIHoeZ+Q2z3o7WiJ463zhW8DxPQBCXTjdcKTgePmcrED4gazSOScGZPGw3D5M1&#10;5toNvKe+CJWIEPY5KqhDaHMpfVmTRT93LXH0flxnMUTZVVJ3OES4NTJNkkxabDgu1NjSW03lb/Fn&#10;FbjFDqeXkJ6WH9/aUGvKLHtfKfX0OO5eQQQawz18a39pBS9wvRJv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wk4cMAAADaAAAADwAAAAAAAAAAAAAAAACYAgAAZHJzL2Rv&#10;d25yZXYueG1sUEsFBgAAAAAEAAQA9QAAAIgDAAAAAA==&#10;" fillcolor="white [3201]" strokecolor="#70ad47 [3209]" strokeweight="1pt">
                  <v:stroke joinstyle="miter"/>
                  <v:textbox>
                    <w:txbxContent>
                      <w:p w:rsidR="002962B0" w:rsidRPr="002962B0" w:rsidRDefault="002962B0" w:rsidP="002962B0">
                        <w:pPr>
                          <w:jc w:val="center"/>
                          <w:rPr>
                            <w:rFonts w:ascii="Times New Roman" w:hAnsi="Times New Roman" w:cs="Times New Roman"/>
                            <w:sz w:val="32"/>
                            <w:szCs w:val="32"/>
                          </w:rPr>
                        </w:pPr>
                        <w:proofErr w:type="spellStart"/>
                        <w:r>
                          <w:rPr>
                            <w:rFonts w:ascii="Times New Roman" w:hAnsi="Times New Roman" w:cs="Times New Roman"/>
                            <w:sz w:val="32"/>
                            <w:szCs w:val="32"/>
                            <w:shd w:val="clear" w:color="auto" w:fill="FFFFFF"/>
                            <w:lang w:val="uk-UA"/>
                          </w:rPr>
                          <w:t>Деліктоздатність</w:t>
                        </w:r>
                        <w:proofErr w:type="spellEnd"/>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5" o:spid="_x0000_s1031" type="#_x0000_t87" style="position:absolute;left:16154;top:8915;width:9449;height:12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HQcQA&#10;AADaAAAADwAAAGRycy9kb3ducmV2LnhtbESP0WrCQBRE3wv+w3KFvpS6aWhLiK5ihUgqQmn0Ay7Z&#10;azaYvRuyW41/3y0IfRxm5gyzWI22ExcafOtYwcssAUFcO91yo+B4KJ4zED4ga+wck4IbeVgtJw8L&#10;zLW78jddqtCICGGfowITQp9L6WtDFv3M9cTRO7nBYohyaKQe8BrhtpNpkrxLiy3HBYM9bQzV5+rH&#10;Kiiy89dTsTmkH2FrPtPXXVnt+1Kpx+m4noMINIb/8L1dagVv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jB0HEAAAA2gAAAA8AAAAAAAAAAAAAAAAAmAIAAGRycy9k&#10;b3ducmV2LnhtbFBLBQYAAAAABAAEAPUAAACJAwAAAAA=&#10;" adj="1321" strokecolor="black [3200]" strokeweight=".5pt">
                  <v:stroke joinstyle="miter"/>
                </v:shape>
                <v:line id="Прямая соединительная линия 6" o:spid="_x0000_s1032" style="position:absolute;visibility:visible;mso-wrap-style:square" from="16078,4953" to="16154,15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RPXsQAAADaAAAADwAAAGRycy9kb3ducmV2LnhtbESPQWvCQBSE70L/w/IKXsRsakE0ZpUi&#10;LRQq2sbF8yP7moRm34bsVtN/3xUEj8PMfMPkm8G24ky9bxwreEpSEMSlMw1XCvTxbboA4QOywdYx&#10;KfgjD5v1wyjHzLgLf9G5CJWIEPYZKqhD6DIpfVmTRZ+4jjh63663GKLsK2l6vES4beUsTefSYsNx&#10;ocaOtjWVP8WvVfChl6fJ82GhtT0We/zUzetht1Vq/Di8rEAEGsI9fGu/GwVzuF6JN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E9exAAAANoAAAAPAAAAAAAAAAAA&#10;AAAAAKECAABkcnMvZG93bnJldi54bWxQSwUGAAAAAAQABAD5AAAAkgMAAAAA&#10;" strokecolor="black [3200]" strokeweight=".5pt">
                  <v:stroke joinstyle="miter"/>
                </v:line>
              </v:group>
            </w:pict>
          </mc:Fallback>
        </mc:AlternateContent>
      </w: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r w:rsidRPr="002962B0">
        <w:rPr>
          <w:rFonts w:ascii="Times New Roman" w:hAnsi="Times New Roman" w:cs="Times New Roman"/>
          <w:b/>
          <w:sz w:val="32"/>
          <w:szCs w:val="32"/>
          <w:u w:val="single"/>
          <w:shd w:val="clear" w:color="auto" w:fill="FFFFFF"/>
          <w:lang w:val="uk-UA"/>
        </w:rPr>
        <w:t>Правоздатність</w:t>
      </w:r>
      <w:r>
        <w:rPr>
          <w:rFonts w:ascii="Times New Roman" w:hAnsi="Times New Roman" w:cs="Times New Roman"/>
          <w:sz w:val="32"/>
          <w:szCs w:val="32"/>
          <w:shd w:val="clear" w:color="auto" w:fill="FFFFFF"/>
          <w:lang w:val="uk-UA"/>
        </w:rPr>
        <w:t xml:space="preserve"> – здатність </w:t>
      </w:r>
      <w:r w:rsidRPr="002962B0">
        <w:rPr>
          <w:rFonts w:ascii="Times New Roman" w:hAnsi="Times New Roman" w:cs="Times New Roman"/>
          <w:b/>
          <w:sz w:val="32"/>
          <w:szCs w:val="32"/>
          <w:u w:val="single"/>
          <w:shd w:val="clear" w:color="auto" w:fill="FFFFFF"/>
          <w:lang w:val="uk-UA"/>
        </w:rPr>
        <w:t>мати</w:t>
      </w:r>
      <w:r>
        <w:rPr>
          <w:rFonts w:ascii="Times New Roman" w:hAnsi="Times New Roman" w:cs="Times New Roman"/>
          <w:sz w:val="32"/>
          <w:szCs w:val="32"/>
          <w:shd w:val="clear" w:color="auto" w:fill="FFFFFF"/>
          <w:lang w:val="uk-UA"/>
        </w:rPr>
        <w:t xml:space="preserve"> права</w:t>
      </w: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r>
        <w:rPr>
          <w:rFonts w:ascii="Times New Roman" w:hAnsi="Times New Roman" w:cs="Times New Roman"/>
          <w:sz w:val="32"/>
          <w:szCs w:val="32"/>
          <w:shd w:val="clear" w:color="auto" w:fill="FFFFFF"/>
          <w:lang w:val="uk-UA"/>
        </w:rPr>
        <w:t>– з народження і до смерті</w:t>
      </w: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r>
        <w:rPr>
          <w:rFonts w:ascii="Times New Roman" w:hAnsi="Times New Roman" w:cs="Times New Roman"/>
          <w:sz w:val="32"/>
          <w:szCs w:val="32"/>
          <w:shd w:val="clear" w:color="auto" w:fill="FFFFFF"/>
          <w:lang w:val="uk-UA"/>
        </w:rPr>
        <w:t>– у всіх однакова</w:t>
      </w: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r>
        <w:rPr>
          <w:rFonts w:ascii="Times New Roman" w:hAnsi="Times New Roman" w:cs="Times New Roman"/>
          <w:sz w:val="32"/>
          <w:szCs w:val="32"/>
          <w:shd w:val="clear" w:color="auto" w:fill="FFFFFF"/>
          <w:lang w:val="uk-UA"/>
        </w:rPr>
        <w:t>– не може бути обмежена</w:t>
      </w: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975A10" w:rsidP="00AF1F9C">
      <w:pPr>
        <w:spacing w:after="0" w:line="240" w:lineRule="auto"/>
        <w:ind w:firstLine="709"/>
        <w:jc w:val="both"/>
        <w:rPr>
          <w:rFonts w:ascii="Times New Roman" w:hAnsi="Times New Roman" w:cs="Times New Roman"/>
          <w:sz w:val="32"/>
          <w:szCs w:val="32"/>
          <w:shd w:val="clear" w:color="auto" w:fill="FFFFFF"/>
          <w:lang w:val="uk-UA"/>
        </w:rPr>
      </w:pPr>
      <w:r>
        <w:rPr>
          <w:rFonts w:ascii="Times New Roman" w:hAnsi="Times New Roman" w:cs="Times New Roman"/>
          <w:b/>
          <w:noProof/>
          <w:sz w:val="32"/>
          <w:szCs w:val="32"/>
          <w:u w:val="single"/>
          <w:lang w:val="uk-UA" w:eastAsia="uk-UA"/>
        </w:rPr>
        <mc:AlternateContent>
          <mc:Choice Requires="wpg">
            <w:drawing>
              <wp:anchor distT="0" distB="0" distL="114300" distR="114300" simplePos="0" relativeHeight="251691008" behindDoc="0" locked="0" layoutInCell="1" allowOverlap="1">
                <wp:simplePos x="0" y="0"/>
                <wp:positionH relativeFrom="column">
                  <wp:posOffset>95250</wp:posOffset>
                </wp:positionH>
                <wp:positionV relativeFrom="paragraph">
                  <wp:posOffset>443230</wp:posOffset>
                </wp:positionV>
                <wp:extent cx="6278880" cy="2689860"/>
                <wp:effectExtent l="0" t="0" r="26670" b="15240"/>
                <wp:wrapNone/>
                <wp:docPr id="25" name="Группа 25"/>
                <wp:cNvGraphicFramePr/>
                <a:graphic xmlns:a="http://schemas.openxmlformats.org/drawingml/2006/main">
                  <a:graphicData uri="http://schemas.microsoft.com/office/word/2010/wordprocessingGroup">
                    <wpg:wgp>
                      <wpg:cNvGrpSpPr/>
                      <wpg:grpSpPr>
                        <a:xfrm>
                          <a:off x="0" y="0"/>
                          <a:ext cx="6278880" cy="2689860"/>
                          <a:chOff x="0" y="0"/>
                          <a:chExt cx="6278880" cy="2689860"/>
                        </a:xfrm>
                      </wpg:grpSpPr>
                      <wps:wsp>
                        <wps:cNvPr id="9" name="Скругленный прямоугольник 9"/>
                        <wps:cNvSpPr/>
                        <wps:spPr>
                          <a:xfrm>
                            <a:off x="1645920" y="11430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975A10" w:rsidRDefault="00975A10" w:rsidP="002962B0">
                              <w:pPr>
                                <w:jc w:val="center"/>
                                <w:rPr>
                                  <w:rFonts w:ascii="Times New Roman" w:hAnsi="Times New Roman" w:cs="Times New Roman"/>
                                  <w:b/>
                                  <w:sz w:val="32"/>
                                  <w:szCs w:val="32"/>
                                  <w:u w:val="single"/>
                                </w:rPr>
                              </w:pPr>
                              <w:r w:rsidRPr="00975A10">
                                <w:rPr>
                                  <w:rFonts w:ascii="Times New Roman" w:hAnsi="Times New Roman" w:cs="Times New Roman"/>
                                  <w:b/>
                                  <w:sz w:val="32"/>
                                  <w:szCs w:val="32"/>
                                  <w:u w:val="single"/>
                                  <w:shd w:val="clear" w:color="auto" w:fill="FFFFFF"/>
                                  <w:lang w:val="uk-UA"/>
                                </w:rPr>
                                <w:t>Дієздатність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10"/>
                        <wps:cNvSpPr/>
                        <wps:spPr>
                          <a:xfrm>
                            <a:off x="30480" y="150876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975A10" w:rsidRDefault="002962B0" w:rsidP="002962B0">
                              <w:pPr>
                                <w:jc w:val="center"/>
                                <w:rPr>
                                  <w:rFonts w:ascii="Times New Roman" w:hAnsi="Times New Roman" w:cs="Times New Roman"/>
                                  <w:sz w:val="24"/>
                                  <w:szCs w:val="24"/>
                                </w:rPr>
                              </w:pPr>
                              <w:r w:rsidRPr="00975A10">
                                <w:rPr>
                                  <w:rFonts w:ascii="Times New Roman" w:hAnsi="Times New Roman" w:cs="Times New Roman"/>
                                  <w:b/>
                                  <w:sz w:val="24"/>
                                  <w:szCs w:val="24"/>
                                  <w:u w:val="single"/>
                                  <w:shd w:val="clear" w:color="auto" w:fill="FFFFFF"/>
                                  <w:lang w:val="uk-UA"/>
                                </w:rPr>
                                <w:t>обмежена дієздатність</w:t>
                              </w:r>
                              <w:r w:rsidR="00975A10" w:rsidRPr="00975A10">
                                <w:rPr>
                                  <w:rFonts w:ascii="Times New Roman" w:hAnsi="Times New Roman" w:cs="Times New Roman"/>
                                  <w:sz w:val="24"/>
                                  <w:szCs w:val="24"/>
                                  <w:shd w:val="clear" w:color="auto" w:fill="FFFFFF"/>
                                  <w:lang w:val="uk-UA"/>
                                </w:rPr>
                                <w:t xml:space="preserve"> (алкогольна, наркотична</w:t>
                              </w:r>
                              <w:r w:rsidR="00975A10">
                                <w:rPr>
                                  <w:rFonts w:ascii="Times New Roman" w:hAnsi="Times New Roman" w:cs="Times New Roman"/>
                                  <w:sz w:val="32"/>
                                  <w:szCs w:val="32"/>
                                  <w:shd w:val="clear" w:color="auto" w:fill="FFFFFF"/>
                                  <w:lang w:val="uk-UA"/>
                                </w:rPr>
                                <w:t xml:space="preserve"> </w:t>
                              </w:r>
                              <w:r w:rsidR="00975A10" w:rsidRPr="00975A10">
                                <w:rPr>
                                  <w:rFonts w:ascii="Times New Roman" w:hAnsi="Times New Roman" w:cs="Times New Roman"/>
                                  <w:sz w:val="24"/>
                                  <w:szCs w:val="24"/>
                                  <w:shd w:val="clear" w:color="auto" w:fill="FFFFFF"/>
                                  <w:lang w:val="uk-UA"/>
                                </w:rPr>
                                <w:t>залежність)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Скругленный прямоугольник 11"/>
                        <wps:cNvSpPr/>
                        <wps:spPr>
                          <a:xfrm>
                            <a:off x="0" y="217932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975A10" w:rsidRDefault="00975A10" w:rsidP="002962B0">
                              <w:pPr>
                                <w:jc w:val="center"/>
                                <w:rPr>
                                  <w:rFonts w:ascii="Times New Roman" w:hAnsi="Times New Roman" w:cs="Times New Roman"/>
                                  <w:sz w:val="24"/>
                                  <w:szCs w:val="24"/>
                                </w:rPr>
                              </w:pPr>
                              <w:r>
                                <w:rPr>
                                  <w:rFonts w:ascii="Times New Roman" w:hAnsi="Times New Roman" w:cs="Times New Roman"/>
                                  <w:b/>
                                  <w:sz w:val="24"/>
                                  <w:szCs w:val="24"/>
                                  <w:u w:val="single"/>
                                  <w:shd w:val="clear" w:color="auto" w:fill="FFFFFF"/>
                                  <w:lang w:val="uk-UA"/>
                                </w:rPr>
                                <w:t>н</w:t>
                              </w:r>
                              <w:r w:rsidR="002962B0" w:rsidRPr="00975A10">
                                <w:rPr>
                                  <w:rFonts w:ascii="Times New Roman" w:hAnsi="Times New Roman" w:cs="Times New Roman"/>
                                  <w:b/>
                                  <w:sz w:val="24"/>
                                  <w:szCs w:val="24"/>
                                  <w:u w:val="single"/>
                                  <w:shd w:val="clear" w:color="auto" w:fill="FFFFFF"/>
                                  <w:lang w:val="uk-UA"/>
                                </w:rPr>
                                <w:t>е</w:t>
                              </w:r>
                              <w:r w:rsidR="002962B0" w:rsidRPr="00975A10">
                                <w:rPr>
                                  <w:rFonts w:ascii="Times New Roman" w:hAnsi="Times New Roman" w:cs="Times New Roman"/>
                                  <w:b/>
                                  <w:sz w:val="24"/>
                                  <w:szCs w:val="24"/>
                                  <w:u w:val="single"/>
                                  <w:shd w:val="clear" w:color="auto" w:fill="FFFFFF"/>
                                  <w:lang w:val="uk-UA"/>
                                </w:rPr>
                                <w:t>дієздатність</w:t>
                              </w:r>
                              <w:r w:rsidRPr="00975A10">
                                <w:rPr>
                                  <w:rFonts w:ascii="Times New Roman" w:hAnsi="Times New Roman" w:cs="Times New Roman"/>
                                  <w:b/>
                                  <w:sz w:val="24"/>
                                  <w:szCs w:val="24"/>
                                  <w:u w:val="single"/>
                                  <w:shd w:val="clear" w:color="auto" w:fill="FFFFFF"/>
                                  <w:lang w:val="uk-UA"/>
                                </w:rPr>
                                <w:t xml:space="preserve"> </w:t>
                              </w:r>
                              <w:r w:rsidRPr="00975A10">
                                <w:rPr>
                                  <w:rFonts w:ascii="Times New Roman" w:hAnsi="Times New Roman" w:cs="Times New Roman"/>
                                  <w:sz w:val="24"/>
                                  <w:szCs w:val="24"/>
                                  <w:shd w:val="clear" w:color="auto" w:fill="FFFFFF"/>
                                  <w:lang w:val="uk-UA"/>
                                </w:rPr>
                                <w:t>(психічні за</w:t>
                              </w:r>
                              <w:r>
                                <w:rPr>
                                  <w:rFonts w:ascii="Times New Roman" w:hAnsi="Times New Roman" w:cs="Times New Roman"/>
                                  <w:sz w:val="24"/>
                                  <w:szCs w:val="24"/>
                                  <w:shd w:val="clear" w:color="auto" w:fill="FFFFFF"/>
                                  <w:lang w:val="uk-UA"/>
                                </w:rPr>
                                <w:t>х</w:t>
                              </w:r>
                              <w:r w:rsidRPr="00975A10">
                                <w:rPr>
                                  <w:rFonts w:ascii="Times New Roman" w:hAnsi="Times New Roman" w:cs="Times New Roman"/>
                                  <w:sz w:val="24"/>
                                  <w:szCs w:val="24"/>
                                  <w:shd w:val="clear" w:color="auto" w:fill="FFFFFF"/>
                                  <w:lang w:val="uk-UA"/>
                                </w:rPr>
                                <w:t>ворювання)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Скругленный прямоугольник 12"/>
                        <wps:cNvSpPr/>
                        <wps:spPr>
                          <a:xfrm>
                            <a:off x="53340" y="708660"/>
                            <a:ext cx="1371600" cy="6705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975A10" w:rsidRDefault="002962B0" w:rsidP="002962B0">
                              <w:pPr>
                                <w:jc w:val="center"/>
                                <w:rPr>
                                  <w:rFonts w:ascii="Times New Roman" w:hAnsi="Times New Roman" w:cs="Times New Roman"/>
                                  <w:b/>
                                  <w:sz w:val="32"/>
                                  <w:szCs w:val="32"/>
                                </w:rPr>
                              </w:pPr>
                              <w:r w:rsidRPr="00975A10">
                                <w:rPr>
                                  <w:rFonts w:ascii="Times New Roman" w:hAnsi="Times New Roman" w:cs="Times New Roman"/>
                                  <w:b/>
                                  <w:sz w:val="32"/>
                                  <w:szCs w:val="32"/>
                                  <w:shd w:val="clear" w:color="auto" w:fill="FFFFFF"/>
                                  <w:lang w:val="uk-UA"/>
                                </w:rPr>
                                <w:t>Психічний стан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Скругленный прямоугольник 13"/>
                        <wps:cNvSpPr/>
                        <wps:spPr>
                          <a:xfrm>
                            <a:off x="3512820" y="85344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975A10" w:rsidRDefault="002962B0" w:rsidP="002962B0">
                              <w:pPr>
                                <w:jc w:val="center"/>
                                <w:rPr>
                                  <w:rFonts w:ascii="Times New Roman" w:hAnsi="Times New Roman" w:cs="Times New Roman"/>
                                  <w:sz w:val="24"/>
                                  <w:szCs w:val="24"/>
                                </w:rPr>
                              </w:pPr>
                              <w:r w:rsidRPr="00975A10">
                                <w:rPr>
                                  <w:rFonts w:ascii="Times New Roman" w:hAnsi="Times New Roman" w:cs="Times New Roman"/>
                                  <w:b/>
                                  <w:sz w:val="24"/>
                                  <w:szCs w:val="24"/>
                                  <w:u w:val="single"/>
                                  <w:shd w:val="clear" w:color="auto" w:fill="FFFFFF"/>
                                  <w:lang w:val="uk-UA"/>
                                </w:rPr>
                                <w:t xml:space="preserve">часткова </w:t>
                              </w:r>
                              <w:r w:rsidRPr="00975A10">
                                <w:rPr>
                                  <w:rFonts w:ascii="Times New Roman" w:hAnsi="Times New Roman" w:cs="Times New Roman"/>
                                  <w:sz w:val="24"/>
                                  <w:szCs w:val="24"/>
                                  <w:shd w:val="clear" w:color="auto" w:fill="FFFFFF"/>
                                  <w:lang w:val="uk-UA"/>
                                </w:rPr>
                                <w:t>дієздатність</w:t>
                              </w:r>
                              <w:r w:rsidR="00975A10" w:rsidRPr="00975A10">
                                <w:rPr>
                                  <w:rFonts w:ascii="Times New Roman" w:hAnsi="Times New Roman" w:cs="Times New Roman"/>
                                  <w:sz w:val="24"/>
                                  <w:szCs w:val="24"/>
                                  <w:shd w:val="clear" w:color="auto" w:fill="FFFFFF"/>
                                  <w:lang w:val="uk-UA"/>
                                </w:rPr>
                                <w:t xml:space="preserve"> (…–14 років)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Скругленный прямоугольник 14"/>
                        <wps:cNvSpPr/>
                        <wps:spPr>
                          <a:xfrm>
                            <a:off x="3520440" y="150876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975A10" w:rsidRDefault="002962B0" w:rsidP="002962B0">
                              <w:pPr>
                                <w:jc w:val="center"/>
                                <w:rPr>
                                  <w:rFonts w:ascii="Times New Roman" w:hAnsi="Times New Roman" w:cs="Times New Roman"/>
                                  <w:sz w:val="24"/>
                                  <w:szCs w:val="24"/>
                                </w:rPr>
                              </w:pPr>
                              <w:r w:rsidRPr="00975A10">
                                <w:rPr>
                                  <w:rFonts w:ascii="Times New Roman" w:hAnsi="Times New Roman" w:cs="Times New Roman"/>
                                  <w:b/>
                                  <w:sz w:val="24"/>
                                  <w:szCs w:val="24"/>
                                  <w:u w:val="single"/>
                                  <w:shd w:val="clear" w:color="auto" w:fill="FFFFFF"/>
                                  <w:lang w:val="uk-UA"/>
                                </w:rPr>
                                <w:t xml:space="preserve">неповна </w:t>
                              </w:r>
                              <w:r w:rsidRPr="00975A10">
                                <w:rPr>
                                  <w:rFonts w:ascii="Times New Roman" w:hAnsi="Times New Roman" w:cs="Times New Roman"/>
                                  <w:sz w:val="24"/>
                                  <w:szCs w:val="24"/>
                                  <w:shd w:val="clear" w:color="auto" w:fill="FFFFFF"/>
                                  <w:lang w:val="uk-UA"/>
                                </w:rPr>
                                <w:t>дієздатність</w:t>
                              </w:r>
                              <w:r w:rsidR="00975A10" w:rsidRPr="00975A10">
                                <w:rPr>
                                  <w:rFonts w:ascii="Times New Roman" w:hAnsi="Times New Roman" w:cs="Times New Roman"/>
                                  <w:sz w:val="24"/>
                                  <w:szCs w:val="24"/>
                                  <w:shd w:val="clear" w:color="auto" w:fill="FFFFFF"/>
                                  <w:lang w:val="uk-UA"/>
                                </w:rPr>
                                <w:t xml:space="preserve"> (14-18 років</w:t>
                              </w:r>
                              <w:r w:rsidR="00975A10">
                                <w:rPr>
                                  <w:rFonts w:ascii="Times New Roman" w:hAnsi="Times New Roman" w:cs="Times New Roman"/>
                                  <w:sz w:val="24"/>
                                  <w:szCs w:val="24"/>
                                  <w:shd w:val="clear" w:color="auto" w:fill="FFFFFF"/>
                                  <w:lang w:val="uk-U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Скругленный прямоугольник 15"/>
                        <wps:cNvSpPr/>
                        <wps:spPr>
                          <a:xfrm>
                            <a:off x="3520440" y="210312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975A10" w:rsidRDefault="002962B0" w:rsidP="002962B0">
                              <w:pPr>
                                <w:jc w:val="center"/>
                                <w:rPr>
                                  <w:rFonts w:ascii="Times New Roman" w:hAnsi="Times New Roman" w:cs="Times New Roman"/>
                                  <w:sz w:val="24"/>
                                  <w:szCs w:val="24"/>
                                </w:rPr>
                              </w:pPr>
                              <w:r w:rsidRPr="00975A10">
                                <w:rPr>
                                  <w:rFonts w:ascii="Times New Roman" w:hAnsi="Times New Roman" w:cs="Times New Roman"/>
                                  <w:b/>
                                  <w:sz w:val="24"/>
                                  <w:szCs w:val="24"/>
                                  <w:u w:val="single"/>
                                  <w:shd w:val="clear" w:color="auto" w:fill="FFFFFF"/>
                                  <w:lang w:val="uk-UA"/>
                                </w:rPr>
                                <w:t>повна</w:t>
                              </w:r>
                              <w:r w:rsidRPr="00975A10">
                                <w:rPr>
                                  <w:rFonts w:ascii="Times New Roman" w:hAnsi="Times New Roman" w:cs="Times New Roman"/>
                                  <w:sz w:val="24"/>
                                  <w:szCs w:val="24"/>
                                  <w:shd w:val="clear" w:color="auto" w:fill="FFFFFF"/>
                                  <w:lang w:val="uk-UA"/>
                                </w:rPr>
                                <w:t xml:space="preserve"> </w:t>
                              </w:r>
                              <w:r w:rsidRPr="00975A10">
                                <w:rPr>
                                  <w:rFonts w:ascii="Times New Roman" w:hAnsi="Times New Roman" w:cs="Times New Roman"/>
                                  <w:sz w:val="24"/>
                                  <w:szCs w:val="24"/>
                                  <w:shd w:val="clear" w:color="auto" w:fill="FFFFFF"/>
                                  <w:lang w:val="uk-UA"/>
                                </w:rPr>
                                <w:t>дієздатність</w:t>
                              </w:r>
                              <w:r w:rsidR="00975A10" w:rsidRPr="00975A10">
                                <w:rPr>
                                  <w:rFonts w:ascii="Times New Roman" w:hAnsi="Times New Roman" w:cs="Times New Roman"/>
                                  <w:sz w:val="24"/>
                                  <w:szCs w:val="24"/>
                                  <w:shd w:val="clear" w:color="auto" w:fill="FFFFFF"/>
                                  <w:lang w:val="uk-UA"/>
                                </w:rPr>
                                <w:t xml:space="preserve"> (з 18 років)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кругленный прямоугольник 16"/>
                        <wps:cNvSpPr/>
                        <wps:spPr>
                          <a:xfrm>
                            <a:off x="4762500" y="0"/>
                            <a:ext cx="1371600" cy="6705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975A10" w:rsidRDefault="002962B0" w:rsidP="002962B0">
                              <w:pPr>
                                <w:jc w:val="center"/>
                                <w:rPr>
                                  <w:rFonts w:ascii="Times New Roman" w:hAnsi="Times New Roman" w:cs="Times New Roman"/>
                                  <w:b/>
                                  <w:sz w:val="32"/>
                                  <w:szCs w:val="32"/>
                                </w:rPr>
                              </w:pPr>
                              <w:r w:rsidRPr="00975A10">
                                <w:rPr>
                                  <w:rFonts w:ascii="Times New Roman" w:hAnsi="Times New Roman" w:cs="Times New Roman"/>
                                  <w:b/>
                                  <w:sz w:val="32"/>
                                  <w:szCs w:val="32"/>
                                  <w:shd w:val="clear" w:color="auto" w:fill="FFFFFF"/>
                                  <w:lang w:val="uk-UA"/>
                                </w:rPr>
                                <w:t xml:space="preserve">Вік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ая соединительная линия 18"/>
                        <wps:cNvCnPr/>
                        <wps:spPr>
                          <a:xfrm flipH="1">
                            <a:off x="1120140" y="525780"/>
                            <a:ext cx="525780" cy="22098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Прямая соединительная линия 20"/>
                        <wps:cNvCnPr/>
                        <wps:spPr>
                          <a:xfrm flipV="1">
                            <a:off x="4404360" y="358140"/>
                            <a:ext cx="365760" cy="762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Прямая соединительная линия 21"/>
                        <wps:cNvCnPr/>
                        <wps:spPr>
                          <a:xfrm flipH="1">
                            <a:off x="5501640" y="670560"/>
                            <a:ext cx="7620" cy="20574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2"/>
                        <wps:cNvCnPr/>
                        <wps:spPr>
                          <a:xfrm>
                            <a:off x="1158240" y="1386840"/>
                            <a:ext cx="0" cy="14478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Правая круглая скобка 23"/>
                        <wps:cNvSpPr/>
                        <wps:spPr>
                          <a:xfrm>
                            <a:off x="2788920" y="1623060"/>
                            <a:ext cx="243840" cy="89154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Левая круглая скобка 24"/>
                        <wps:cNvSpPr/>
                        <wps:spPr>
                          <a:xfrm>
                            <a:off x="3276600" y="1028700"/>
                            <a:ext cx="220980" cy="13944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25" o:spid="_x0000_s1033" style="position:absolute;left:0;text-align:left;margin-left:7.5pt;margin-top:34.9pt;width:494.4pt;height:211.8pt;z-index:251691008" coordsize="62788,2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">
                <v:roundrect id="Скругленный прямоугольник 9" o:spid="_x0000_s1034" style="position:absolute;left:16459;top:1143;width:27584;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2Lf8MA&#10;AADaAAAADwAAAGRycy9kb3ducmV2LnhtbESPQWvCQBSE70L/w/IEL1I3DZhq6ipSLfRq2h68PbKv&#10;SXD3bchuk9hf7xaEHoeZ+YbZ7EZrRE+dbxwreFokIIhLpxuuFHx+vD2uQPiArNE4JgVX8rDbPkw2&#10;mGs38In6IlQiQtjnqKAOoc2l9GVNFv3CtcTR+3adxRBlV0nd4RDh1sg0STJpseG4UGNLrzWVl+LH&#10;KnDLPc5/Q/r1fDxrQ60ps+ywUmo2HfcvIAKN4T98b79rBWv4uxJv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2Lf8MAAADaAAAADwAAAAAAAAAAAAAAAACYAgAAZHJzL2Rv&#10;d25yZXYueG1sUEsFBgAAAAAEAAQA9QAAAIgDAAAAAA==&#10;" fillcolor="white [3201]" strokecolor="#70ad47 [3209]" strokeweight="1pt">
                  <v:stroke joinstyle="miter"/>
                  <v:textbox>
                    <w:txbxContent>
                      <w:p w:rsidR="002962B0" w:rsidRPr="00975A10" w:rsidRDefault="00975A10" w:rsidP="002962B0">
                        <w:pPr>
                          <w:jc w:val="center"/>
                          <w:rPr>
                            <w:rFonts w:ascii="Times New Roman" w:hAnsi="Times New Roman" w:cs="Times New Roman"/>
                            <w:b/>
                            <w:sz w:val="32"/>
                            <w:szCs w:val="32"/>
                            <w:u w:val="single"/>
                          </w:rPr>
                        </w:pPr>
                        <w:r w:rsidRPr="00975A10">
                          <w:rPr>
                            <w:rFonts w:ascii="Times New Roman" w:hAnsi="Times New Roman" w:cs="Times New Roman"/>
                            <w:b/>
                            <w:sz w:val="32"/>
                            <w:szCs w:val="32"/>
                            <w:u w:val="single"/>
                            <w:shd w:val="clear" w:color="auto" w:fill="FFFFFF"/>
                            <w:lang w:val="uk-UA"/>
                          </w:rPr>
                          <w:t>Дієздатність</w:t>
                        </w:r>
                      </w:p>
                    </w:txbxContent>
                  </v:textbox>
                </v:roundrect>
                <v:roundrect id="Скругленный прямоугольник 10" o:spid="_x0000_s1035" style="position:absolute;left:304;top:15087;width:27585;height:5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5WcQA&#10;AADbAAAADwAAAGRycy9kb3ducmV2LnhtbESPQWvCQBCF70L/wzKFXqRuFEwlzUakKvRatYfehuw0&#10;Cd2dDdlVU3995yD0NsN789435Xr0Tl1oiF1gA/NZBoq4DrbjxsDpuH9egYoJ2aILTAZ+KcK6epiU&#10;WNhw5Q+6HFKjJIRjgQbalPpC61i35DHOQk8s2ncYPCZZh0bbAa8S7p1eZFmuPXYsDS329NZS/XM4&#10;ewNhucHpLS0+X3Zf1lHv6jzfrox5ehw3r6ASjenffL9+t4Iv9PKLDK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VnEAAAA2wAAAA8AAAAAAAAAAAAAAAAAmAIAAGRycy9k&#10;b3ducmV2LnhtbFBLBQYAAAAABAAEAPUAAACJAwAAAAA=&#10;" fillcolor="white [3201]" strokecolor="#70ad47 [3209]" strokeweight="1pt">
                  <v:stroke joinstyle="miter"/>
                  <v:textbox>
                    <w:txbxContent>
                      <w:p w:rsidR="002962B0" w:rsidRPr="00975A10" w:rsidRDefault="002962B0" w:rsidP="002962B0">
                        <w:pPr>
                          <w:jc w:val="center"/>
                          <w:rPr>
                            <w:rFonts w:ascii="Times New Roman" w:hAnsi="Times New Roman" w:cs="Times New Roman"/>
                            <w:sz w:val="24"/>
                            <w:szCs w:val="24"/>
                          </w:rPr>
                        </w:pPr>
                        <w:r w:rsidRPr="00975A10">
                          <w:rPr>
                            <w:rFonts w:ascii="Times New Roman" w:hAnsi="Times New Roman" w:cs="Times New Roman"/>
                            <w:b/>
                            <w:sz w:val="24"/>
                            <w:szCs w:val="24"/>
                            <w:u w:val="single"/>
                            <w:shd w:val="clear" w:color="auto" w:fill="FFFFFF"/>
                            <w:lang w:val="uk-UA"/>
                          </w:rPr>
                          <w:t>обмежена дієздатність</w:t>
                        </w:r>
                        <w:r w:rsidR="00975A10" w:rsidRPr="00975A10">
                          <w:rPr>
                            <w:rFonts w:ascii="Times New Roman" w:hAnsi="Times New Roman" w:cs="Times New Roman"/>
                            <w:sz w:val="24"/>
                            <w:szCs w:val="24"/>
                            <w:shd w:val="clear" w:color="auto" w:fill="FFFFFF"/>
                            <w:lang w:val="uk-UA"/>
                          </w:rPr>
                          <w:t xml:space="preserve"> (алкогольна, наркотична</w:t>
                        </w:r>
                        <w:r w:rsidR="00975A10">
                          <w:rPr>
                            <w:rFonts w:ascii="Times New Roman" w:hAnsi="Times New Roman" w:cs="Times New Roman"/>
                            <w:sz w:val="32"/>
                            <w:szCs w:val="32"/>
                            <w:shd w:val="clear" w:color="auto" w:fill="FFFFFF"/>
                            <w:lang w:val="uk-UA"/>
                          </w:rPr>
                          <w:t xml:space="preserve"> </w:t>
                        </w:r>
                        <w:r w:rsidR="00975A10" w:rsidRPr="00975A10">
                          <w:rPr>
                            <w:rFonts w:ascii="Times New Roman" w:hAnsi="Times New Roman" w:cs="Times New Roman"/>
                            <w:sz w:val="24"/>
                            <w:szCs w:val="24"/>
                            <w:shd w:val="clear" w:color="auto" w:fill="FFFFFF"/>
                            <w:lang w:val="uk-UA"/>
                          </w:rPr>
                          <w:t>залежність)</w:t>
                        </w:r>
                      </w:p>
                    </w:txbxContent>
                  </v:textbox>
                </v:roundrect>
                <v:roundrect id="Скругленный прямоугольник 11" o:spid="_x0000_s1036" style="position:absolute;top:21793;width:27584;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cwr8A&#10;AADbAAAADwAAAGRycy9kb3ducmV2LnhtbERPS4vCMBC+L/gfwgheFk0VrFKNIq6CV18Hb0MztsVk&#10;Upqs1v31G0HwNh/fc+bL1hpxp8ZXjhUMBwkI4tzpigsFp+O2PwXhA7JG45gUPMnDctH5mmOm3YP3&#10;dD+EQsQQ9hkqKEOoMyl9XpJFP3A1ceSurrEYImwKqRt8xHBr5ChJUmmx4thQYk3rkvLb4dcqcOMV&#10;fv+F0XmyuWhDtcnT9GeqVK/brmYgArXhI367dzrOH8Lrl3i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zCvwAAANsAAAAPAAAAAAAAAAAAAAAAAJgCAABkcnMvZG93bnJl&#10;di54bWxQSwUGAAAAAAQABAD1AAAAhAMAAAAA&#10;" fillcolor="white [3201]" strokecolor="#70ad47 [3209]" strokeweight="1pt">
                  <v:stroke joinstyle="miter"/>
                  <v:textbox>
                    <w:txbxContent>
                      <w:p w:rsidR="002962B0" w:rsidRPr="00975A10" w:rsidRDefault="00975A10" w:rsidP="002962B0">
                        <w:pPr>
                          <w:jc w:val="center"/>
                          <w:rPr>
                            <w:rFonts w:ascii="Times New Roman" w:hAnsi="Times New Roman" w:cs="Times New Roman"/>
                            <w:sz w:val="24"/>
                            <w:szCs w:val="24"/>
                          </w:rPr>
                        </w:pPr>
                        <w:r>
                          <w:rPr>
                            <w:rFonts w:ascii="Times New Roman" w:hAnsi="Times New Roman" w:cs="Times New Roman"/>
                            <w:b/>
                            <w:sz w:val="24"/>
                            <w:szCs w:val="24"/>
                            <w:u w:val="single"/>
                            <w:shd w:val="clear" w:color="auto" w:fill="FFFFFF"/>
                            <w:lang w:val="uk-UA"/>
                          </w:rPr>
                          <w:t>н</w:t>
                        </w:r>
                        <w:r w:rsidR="002962B0" w:rsidRPr="00975A10">
                          <w:rPr>
                            <w:rFonts w:ascii="Times New Roman" w:hAnsi="Times New Roman" w:cs="Times New Roman"/>
                            <w:b/>
                            <w:sz w:val="24"/>
                            <w:szCs w:val="24"/>
                            <w:u w:val="single"/>
                            <w:shd w:val="clear" w:color="auto" w:fill="FFFFFF"/>
                            <w:lang w:val="uk-UA"/>
                          </w:rPr>
                          <w:t>е</w:t>
                        </w:r>
                        <w:r w:rsidR="002962B0" w:rsidRPr="00975A10">
                          <w:rPr>
                            <w:rFonts w:ascii="Times New Roman" w:hAnsi="Times New Roman" w:cs="Times New Roman"/>
                            <w:b/>
                            <w:sz w:val="24"/>
                            <w:szCs w:val="24"/>
                            <w:u w:val="single"/>
                            <w:shd w:val="clear" w:color="auto" w:fill="FFFFFF"/>
                            <w:lang w:val="uk-UA"/>
                          </w:rPr>
                          <w:t>дієздатність</w:t>
                        </w:r>
                        <w:r w:rsidRPr="00975A10">
                          <w:rPr>
                            <w:rFonts w:ascii="Times New Roman" w:hAnsi="Times New Roman" w:cs="Times New Roman"/>
                            <w:b/>
                            <w:sz w:val="24"/>
                            <w:szCs w:val="24"/>
                            <w:u w:val="single"/>
                            <w:shd w:val="clear" w:color="auto" w:fill="FFFFFF"/>
                            <w:lang w:val="uk-UA"/>
                          </w:rPr>
                          <w:t xml:space="preserve"> </w:t>
                        </w:r>
                        <w:r w:rsidRPr="00975A10">
                          <w:rPr>
                            <w:rFonts w:ascii="Times New Roman" w:hAnsi="Times New Roman" w:cs="Times New Roman"/>
                            <w:sz w:val="24"/>
                            <w:szCs w:val="24"/>
                            <w:shd w:val="clear" w:color="auto" w:fill="FFFFFF"/>
                            <w:lang w:val="uk-UA"/>
                          </w:rPr>
                          <w:t>(психічні за</w:t>
                        </w:r>
                        <w:r>
                          <w:rPr>
                            <w:rFonts w:ascii="Times New Roman" w:hAnsi="Times New Roman" w:cs="Times New Roman"/>
                            <w:sz w:val="24"/>
                            <w:szCs w:val="24"/>
                            <w:shd w:val="clear" w:color="auto" w:fill="FFFFFF"/>
                            <w:lang w:val="uk-UA"/>
                          </w:rPr>
                          <w:t>х</w:t>
                        </w:r>
                        <w:r w:rsidRPr="00975A10">
                          <w:rPr>
                            <w:rFonts w:ascii="Times New Roman" w:hAnsi="Times New Roman" w:cs="Times New Roman"/>
                            <w:sz w:val="24"/>
                            <w:szCs w:val="24"/>
                            <w:shd w:val="clear" w:color="auto" w:fill="FFFFFF"/>
                            <w:lang w:val="uk-UA"/>
                          </w:rPr>
                          <w:t>ворювання)</w:t>
                        </w:r>
                      </w:p>
                    </w:txbxContent>
                  </v:textbox>
                </v:roundrect>
                <v:roundrect id="Скругленный прямоугольник 12" o:spid="_x0000_s1037" style="position:absolute;left:533;top:7086;width:13716;height:67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CtcEA&#10;AADbAAAADwAAAGRycy9kb3ducmV2LnhtbERPyWrDMBC9F/IPYgK9lFqOoY5xo4SQttBrtkNugzW1&#10;TaWRsVTb7ddXgUBu83jrrDaTNWKg3reOFSySFARx5XTLtYLT8eO5AOEDskbjmBT8kofNevawwlK7&#10;kfc0HEItYgj7EhU0IXSllL5qyKJPXEccuS/XWwwR9rXUPY4x3BqZpWkuLbYcGxrsaNdQ9X34sQrc&#10;yxaf/kJ2Xr5ftKHOVHn+Vij1OJ+2ryACTeEuvrk/dZyfwfWXe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IwrXBAAAA2wAAAA8AAAAAAAAAAAAAAAAAmAIAAGRycy9kb3du&#10;cmV2LnhtbFBLBQYAAAAABAAEAPUAAACGAwAAAAA=&#10;" fillcolor="white [3201]" strokecolor="#70ad47 [3209]" strokeweight="1pt">
                  <v:stroke joinstyle="miter"/>
                  <v:textbox>
                    <w:txbxContent>
                      <w:p w:rsidR="002962B0" w:rsidRPr="00975A10" w:rsidRDefault="002962B0" w:rsidP="002962B0">
                        <w:pPr>
                          <w:jc w:val="center"/>
                          <w:rPr>
                            <w:rFonts w:ascii="Times New Roman" w:hAnsi="Times New Roman" w:cs="Times New Roman"/>
                            <w:b/>
                            <w:sz w:val="32"/>
                            <w:szCs w:val="32"/>
                          </w:rPr>
                        </w:pPr>
                        <w:r w:rsidRPr="00975A10">
                          <w:rPr>
                            <w:rFonts w:ascii="Times New Roman" w:hAnsi="Times New Roman" w:cs="Times New Roman"/>
                            <w:b/>
                            <w:sz w:val="32"/>
                            <w:szCs w:val="32"/>
                            <w:shd w:val="clear" w:color="auto" w:fill="FFFFFF"/>
                            <w:lang w:val="uk-UA"/>
                          </w:rPr>
                          <w:t>Психічний стан</w:t>
                        </w:r>
                      </w:p>
                    </w:txbxContent>
                  </v:textbox>
                </v:roundrect>
                <v:roundrect id="Скругленный прямоугольник 13" o:spid="_x0000_s1038" style="position:absolute;left:35128;top:8534;width:27584;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LsAA&#10;AADbAAAADwAAAGRycy9kb3ducmV2LnhtbERPS4vCMBC+L/gfwgheFk1Vtko1ivgAr+vqwdvQjG0x&#10;mZQmavXXm4WFvc3H95z5srVG3KnxlWMFw0ECgjh3uuJCwfFn15+C8AFZo3FMCp7kYbnofMwx0+7B&#10;33Q/hELEEPYZKihDqDMpfV6SRT9wNXHkLq6xGCJsCqkbfMRwa+QoSVJpseLYUGJN65Ly6+FmFbiv&#10;FX6+wug02Z61odrkabqZKtXrtqsZiEBt+Bf/ufc6zh/D7y/x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nLsAAAADbAAAADwAAAAAAAAAAAAAAAACYAgAAZHJzL2Rvd25y&#10;ZXYueG1sUEsFBgAAAAAEAAQA9QAAAIUDAAAAAA==&#10;" fillcolor="white [3201]" strokecolor="#70ad47 [3209]" strokeweight="1pt">
                  <v:stroke joinstyle="miter"/>
                  <v:textbox>
                    <w:txbxContent>
                      <w:p w:rsidR="002962B0" w:rsidRPr="00975A10" w:rsidRDefault="002962B0" w:rsidP="002962B0">
                        <w:pPr>
                          <w:jc w:val="center"/>
                          <w:rPr>
                            <w:rFonts w:ascii="Times New Roman" w:hAnsi="Times New Roman" w:cs="Times New Roman"/>
                            <w:sz w:val="24"/>
                            <w:szCs w:val="24"/>
                          </w:rPr>
                        </w:pPr>
                        <w:r w:rsidRPr="00975A10">
                          <w:rPr>
                            <w:rFonts w:ascii="Times New Roman" w:hAnsi="Times New Roman" w:cs="Times New Roman"/>
                            <w:b/>
                            <w:sz w:val="24"/>
                            <w:szCs w:val="24"/>
                            <w:u w:val="single"/>
                            <w:shd w:val="clear" w:color="auto" w:fill="FFFFFF"/>
                            <w:lang w:val="uk-UA"/>
                          </w:rPr>
                          <w:t xml:space="preserve">часткова </w:t>
                        </w:r>
                        <w:r w:rsidRPr="00975A10">
                          <w:rPr>
                            <w:rFonts w:ascii="Times New Roman" w:hAnsi="Times New Roman" w:cs="Times New Roman"/>
                            <w:sz w:val="24"/>
                            <w:szCs w:val="24"/>
                            <w:shd w:val="clear" w:color="auto" w:fill="FFFFFF"/>
                            <w:lang w:val="uk-UA"/>
                          </w:rPr>
                          <w:t>дієздатність</w:t>
                        </w:r>
                        <w:r w:rsidR="00975A10" w:rsidRPr="00975A10">
                          <w:rPr>
                            <w:rFonts w:ascii="Times New Roman" w:hAnsi="Times New Roman" w:cs="Times New Roman"/>
                            <w:sz w:val="24"/>
                            <w:szCs w:val="24"/>
                            <w:shd w:val="clear" w:color="auto" w:fill="FFFFFF"/>
                            <w:lang w:val="uk-UA"/>
                          </w:rPr>
                          <w:t xml:space="preserve"> (…–14 років)</w:t>
                        </w:r>
                      </w:p>
                    </w:txbxContent>
                  </v:textbox>
                </v:roundrect>
                <v:roundrect id="Скругленный прямоугольник 14" o:spid="_x0000_s1039" style="position:absolute;left:35204;top:15087;width:27584;height:5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3/WsAA&#10;AADbAAAADwAAAGRycy9kb3ducmV2LnhtbERPS4vCMBC+L/gfwgheFk0Vt0o1ivgAr+vqwdvQjG0x&#10;mZQmavXXm4WFvc3H95z5srVG3KnxlWMFw0ECgjh3uuJCwfFn15+C8AFZo3FMCp7kYbnofMwx0+7B&#10;33Q/hELEEPYZKihDqDMpfV6SRT9wNXHkLq6xGCJsCqkbfMRwa+QoSVJpseLYUGJN65Ly6+FmFbiv&#10;FX6+wug02Z61odrkabqZKtXrtqsZiEBt+Bf/ufc6zh/D7y/xALl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3/WsAAAADbAAAADwAAAAAAAAAAAAAAAACYAgAAZHJzL2Rvd25y&#10;ZXYueG1sUEsFBgAAAAAEAAQA9QAAAIUDAAAAAA==&#10;" fillcolor="white [3201]" strokecolor="#70ad47 [3209]" strokeweight="1pt">
                  <v:stroke joinstyle="miter"/>
                  <v:textbox>
                    <w:txbxContent>
                      <w:p w:rsidR="002962B0" w:rsidRPr="00975A10" w:rsidRDefault="002962B0" w:rsidP="002962B0">
                        <w:pPr>
                          <w:jc w:val="center"/>
                          <w:rPr>
                            <w:rFonts w:ascii="Times New Roman" w:hAnsi="Times New Roman" w:cs="Times New Roman"/>
                            <w:sz w:val="24"/>
                            <w:szCs w:val="24"/>
                          </w:rPr>
                        </w:pPr>
                        <w:r w:rsidRPr="00975A10">
                          <w:rPr>
                            <w:rFonts w:ascii="Times New Roman" w:hAnsi="Times New Roman" w:cs="Times New Roman"/>
                            <w:b/>
                            <w:sz w:val="24"/>
                            <w:szCs w:val="24"/>
                            <w:u w:val="single"/>
                            <w:shd w:val="clear" w:color="auto" w:fill="FFFFFF"/>
                            <w:lang w:val="uk-UA"/>
                          </w:rPr>
                          <w:t xml:space="preserve">неповна </w:t>
                        </w:r>
                        <w:r w:rsidRPr="00975A10">
                          <w:rPr>
                            <w:rFonts w:ascii="Times New Roman" w:hAnsi="Times New Roman" w:cs="Times New Roman"/>
                            <w:sz w:val="24"/>
                            <w:szCs w:val="24"/>
                            <w:shd w:val="clear" w:color="auto" w:fill="FFFFFF"/>
                            <w:lang w:val="uk-UA"/>
                          </w:rPr>
                          <w:t>дієздатність</w:t>
                        </w:r>
                        <w:r w:rsidR="00975A10" w:rsidRPr="00975A10">
                          <w:rPr>
                            <w:rFonts w:ascii="Times New Roman" w:hAnsi="Times New Roman" w:cs="Times New Roman"/>
                            <w:sz w:val="24"/>
                            <w:szCs w:val="24"/>
                            <w:shd w:val="clear" w:color="auto" w:fill="FFFFFF"/>
                            <w:lang w:val="uk-UA"/>
                          </w:rPr>
                          <w:t xml:space="preserve"> (14-18 років</w:t>
                        </w:r>
                        <w:r w:rsidR="00975A10">
                          <w:rPr>
                            <w:rFonts w:ascii="Times New Roman" w:hAnsi="Times New Roman" w:cs="Times New Roman"/>
                            <w:sz w:val="24"/>
                            <w:szCs w:val="24"/>
                            <w:shd w:val="clear" w:color="auto" w:fill="FFFFFF"/>
                            <w:lang w:val="uk-UA"/>
                          </w:rPr>
                          <w:t>)</w:t>
                        </w:r>
                      </w:p>
                    </w:txbxContent>
                  </v:textbox>
                </v:roundrect>
                <v:roundrect id="Скругленный прямоугольник 15" o:spid="_x0000_s1040" style="position:absolute;left:35204;top:21031;width:27584;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awcEA&#10;AADbAAAADwAAAGRycy9kb3ducmV2LnhtbERPTWvCQBC9C/6HZQpepG4MJA3RVcS20GujPfQ2ZMck&#10;dHc2ZFcT++u7hUJv83ifs91P1ogbDb5zrGC9SkAQ10533Cg4n14fCxA+IGs0jknBnTzsd/PZFkvt&#10;Rn6nWxUaEUPYl6igDaEvpfR1Sxb9yvXEkbu4wWKIcGikHnCM4dbINElyabHj2NBiT8eW6q/qahW4&#10;7IDL75B+PL18akO9qfP8uVBq8TAdNiACTeFf/Od+03F+B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hWsHBAAAA2wAAAA8AAAAAAAAAAAAAAAAAmAIAAGRycy9kb3du&#10;cmV2LnhtbFBLBQYAAAAABAAEAPUAAACGAwAAAAA=&#10;" fillcolor="white [3201]" strokecolor="#70ad47 [3209]" strokeweight="1pt">
                  <v:stroke joinstyle="miter"/>
                  <v:textbox>
                    <w:txbxContent>
                      <w:p w:rsidR="002962B0" w:rsidRPr="00975A10" w:rsidRDefault="002962B0" w:rsidP="002962B0">
                        <w:pPr>
                          <w:jc w:val="center"/>
                          <w:rPr>
                            <w:rFonts w:ascii="Times New Roman" w:hAnsi="Times New Roman" w:cs="Times New Roman"/>
                            <w:sz w:val="24"/>
                            <w:szCs w:val="24"/>
                          </w:rPr>
                        </w:pPr>
                        <w:r w:rsidRPr="00975A10">
                          <w:rPr>
                            <w:rFonts w:ascii="Times New Roman" w:hAnsi="Times New Roman" w:cs="Times New Roman"/>
                            <w:b/>
                            <w:sz w:val="24"/>
                            <w:szCs w:val="24"/>
                            <w:u w:val="single"/>
                            <w:shd w:val="clear" w:color="auto" w:fill="FFFFFF"/>
                            <w:lang w:val="uk-UA"/>
                          </w:rPr>
                          <w:t>повна</w:t>
                        </w:r>
                        <w:r w:rsidRPr="00975A10">
                          <w:rPr>
                            <w:rFonts w:ascii="Times New Roman" w:hAnsi="Times New Roman" w:cs="Times New Roman"/>
                            <w:sz w:val="24"/>
                            <w:szCs w:val="24"/>
                            <w:shd w:val="clear" w:color="auto" w:fill="FFFFFF"/>
                            <w:lang w:val="uk-UA"/>
                          </w:rPr>
                          <w:t xml:space="preserve"> </w:t>
                        </w:r>
                        <w:r w:rsidRPr="00975A10">
                          <w:rPr>
                            <w:rFonts w:ascii="Times New Roman" w:hAnsi="Times New Roman" w:cs="Times New Roman"/>
                            <w:sz w:val="24"/>
                            <w:szCs w:val="24"/>
                            <w:shd w:val="clear" w:color="auto" w:fill="FFFFFF"/>
                            <w:lang w:val="uk-UA"/>
                          </w:rPr>
                          <w:t>дієздатність</w:t>
                        </w:r>
                        <w:r w:rsidR="00975A10" w:rsidRPr="00975A10">
                          <w:rPr>
                            <w:rFonts w:ascii="Times New Roman" w:hAnsi="Times New Roman" w:cs="Times New Roman"/>
                            <w:sz w:val="24"/>
                            <w:szCs w:val="24"/>
                            <w:shd w:val="clear" w:color="auto" w:fill="FFFFFF"/>
                            <w:lang w:val="uk-UA"/>
                          </w:rPr>
                          <w:t xml:space="preserve"> (з 18 років)</w:t>
                        </w:r>
                      </w:p>
                    </w:txbxContent>
                  </v:textbox>
                </v:roundrect>
                <v:roundrect id="Скругленный прямоугольник 16" o:spid="_x0000_s1041" style="position:absolute;left:47625;width:13716;height:67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PEtsEA&#10;AADbAAAADwAAAGRycy9kb3ducmV2LnhtbERPTWvCQBC9C/6HZYRexGwqNA0xq4TaQq/V9tDbkJ0m&#10;obuzIbvG1F/vFgRv83ifU+4ma8RIg+8cK3hMUhDEtdMdNwo+j2+rHIQPyBqNY1LwRx522/msxEK7&#10;M3/QeAiNiCHsC1TQhtAXUvq6JYs+cT1x5H7cYDFEODRSD3iO4dbIdZpm0mLHsaHFnl5aqn8PJ6vA&#10;PVW4vIT11/PrtzbUmzrL9rlSD4up2oAINIW7+OZ+13F+Bv+/xAPk9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zxLbBAAAA2wAAAA8AAAAAAAAAAAAAAAAAmAIAAGRycy9kb3du&#10;cmV2LnhtbFBLBQYAAAAABAAEAPUAAACGAwAAAAA=&#10;" fillcolor="white [3201]" strokecolor="#70ad47 [3209]" strokeweight="1pt">
                  <v:stroke joinstyle="miter"/>
                  <v:textbox>
                    <w:txbxContent>
                      <w:p w:rsidR="002962B0" w:rsidRPr="00975A10" w:rsidRDefault="002962B0" w:rsidP="002962B0">
                        <w:pPr>
                          <w:jc w:val="center"/>
                          <w:rPr>
                            <w:rFonts w:ascii="Times New Roman" w:hAnsi="Times New Roman" w:cs="Times New Roman"/>
                            <w:b/>
                            <w:sz w:val="32"/>
                            <w:szCs w:val="32"/>
                          </w:rPr>
                        </w:pPr>
                        <w:r w:rsidRPr="00975A10">
                          <w:rPr>
                            <w:rFonts w:ascii="Times New Roman" w:hAnsi="Times New Roman" w:cs="Times New Roman"/>
                            <w:b/>
                            <w:sz w:val="32"/>
                            <w:szCs w:val="32"/>
                            <w:shd w:val="clear" w:color="auto" w:fill="FFFFFF"/>
                            <w:lang w:val="uk-UA"/>
                          </w:rPr>
                          <w:t xml:space="preserve">Вік </w:t>
                        </w:r>
                      </w:p>
                    </w:txbxContent>
                  </v:textbox>
                </v:roundrect>
                <v:line id="Прямая соединительная линия 18" o:spid="_x0000_s1042" style="position:absolute;flip:x;visibility:visible;mso-wrap-style:square" from="11201,5257" to="16459,7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p9CsEAAADbAAAADwAAAGRycy9kb3ducmV2LnhtbESPQWvDMAyF74P9B6PBbovTwcJI64ZQ&#10;6Nipo2l+gIhVJzSWQ+yl2b+fDoPdJN7Te5921epHtdAch8AGNlkOirgLdmBnoL0cX95BxYRscQxM&#10;Bn4oQrV/fNhhacOdz7Q0ySkJ4ViigT6lqdQ6dj15jFmYiEW7htljknV22s54l3A/6tc8L7THgaWh&#10;x4kOPXW35tsbsO5Eug5uedu4oj127gtPH4sxz09rvQWVaE3/5r/rTyv4Aiu/yAB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n0KwQAAANsAAAAPAAAAAAAAAAAAAAAA&#10;AKECAABkcnMvZG93bnJldi54bWxQSwUGAAAAAAQABAD5AAAAjwMAAAAA&#10;" strokecolor="black [3200]" strokeweight=".5pt">
                  <v:stroke joinstyle="miter"/>
                </v:line>
                <v:line id="Прямая соединительная линия 20" o:spid="_x0000_s1043" style="position:absolute;flip:y;visibility:visible;mso-wrap-style:square" from="44043,3581" to="4770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C7sboAAADbAAAADwAAAGRycy9kb3ducmV2LnhtbERPSwrCMBDdC94hjOBOUwVFqrEUQXGl&#10;+DnA0IxpsZmUJtZ6e7MQXD7ef5P1thYdtb5yrGA2TUAQF05XbBTcb/vJCoQPyBprx6TgQx6y7XCw&#10;wVS7N1+ouwYjYgj7FBWUITSplL4oyaKfuoY4cg/XWgwRtkbqFt8x3NZyniRLabHi2FBiQ7uSiuf1&#10;ZRVocyKZO9MtZmZ53xfmjKdDp9R41OdrEIH68Bf/3EetYB7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N9wu7G6AAAA2wAAAA8AAAAAAAAAAAAAAAAAoQIAAGRy&#10;cy9kb3ducmV2LnhtbFBLBQYAAAAABAAEAPkAAACIAwAAAAA=&#10;" strokecolor="black [3200]" strokeweight=".5pt">
                  <v:stroke joinstyle="miter"/>
                </v:line>
                <v:line id="Прямая соединительная линия 21" o:spid="_x0000_s1044" style="position:absolute;flip:x;visibility:visible;mso-wrap-style:square" from="55016,6705" to="55092,8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eKr0AAADbAAAADwAAAGRycy9kb3ducmV2LnhtbESPzQrCMBCE74LvEFbwpmkFRapRRFA8&#10;Kf48wNKsabHZlCbW+vZGEDwOM/MNs1x3thItNb50rCAdJyCIc6dLNgpu191oDsIHZI2VY1LwJg/r&#10;Vb+3xEy7F5+pvQQjIoR9hgqKEOpMSp8XZNGPXU0cvbtrLIYoGyN1g68It5WcJMlMWiw5LhRY07ag&#10;/HF5WgXaHElunGmnqZnddrk54XHfKjUcdJsFiEBd+Id/7YNWMEnh+yX+AL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A8Hiq9AAAA2wAAAA8AAAAAAAAAAAAAAAAAoQIA&#10;AGRycy9kb3ducmV2LnhtbFBLBQYAAAAABAAEAPkAAACLAwAAAAA=&#10;" strokecolor="black [3200]" strokeweight=".5pt">
                  <v:stroke joinstyle="miter"/>
                </v:line>
                <v:line id="Прямая соединительная линия 22" o:spid="_x0000_s1045" style="position:absolute;visibility:visible;mso-wrap-style:square" from="11582,13868" to="11582,1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O4sQAAADbAAAADwAAAGRycy9kb3ducmV2LnhtbESPQWvCQBSE7wX/w/KEXkrdGKHY6Coi&#10;CoJS27h4fmRfk9Ds25Ddavz3bqHgcZiZb5j5sreNuFDna8cKxqMEBHHhTM2lAn3avk5B+IBssHFM&#10;Cm7kYbkYPM0xM+7KX3TJQykihH2GCqoQ2kxKX1Rk0Y9cSxy9b9dZDFF2pTQdXiPcNjJNkjdpsea4&#10;UGFL64qKn/zXKtjr9/PL5DjV2p7yD/zU9eZ4WCv1POxXMxCB+vAI/7d3RkGawt+X+APk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47ixAAAANsAAAAPAAAAAAAAAAAA&#10;AAAAAKECAABkcnMvZG93bnJldi54bWxQSwUGAAAAAAQABAD5AAAAkgMAAAAA&#10;" strokecolor="black [3200]" strokeweight=".5pt">
                  <v:stroke joinstyle="miter"/>
                </v:lin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3" o:spid="_x0000_s1046" type="#_x0000_t86" style="position:absolute;left:27889;top:16230;width:2438;height:89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TPdMQA&#10;AADbAAAADwAAAGRycy9kb3ducmV2LnhtbESPQWvCQBSE74X+h+UVvNVNI7YSXaUUFAkWMfXi7ZF9&#10;JqHZt2t21fjvXaHQ4zAz3zCzRW9acaHON5YVvA0TEMSl1Q1XCvY/y9cJCB+QNbaWScGNPCzmz08z&#10;zLS98o4uRahEhLDPUEEdgsuk9GVNBv3QOuLoHW1nMETZVVJ3eI1w08o0Sd6lwYbjQo2Ovmoqf4uz&#10;UVCs+vTbnar8tv3IzfjgNod87JUavPSfUxCB+vAf/muvtYJ0BI8v8Qf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z3TEAAAA2wAAAA8AAAAAAAAAAAAAAAAAmAIAAGRycy9k&#10;b3ducmV2LnhtbFBLBQYAAAAABAAEAPUAAACJAwAAAAA=&#10;" adj="492" strokecolor="black [3200]" strokeweight=".5pt">
                  <v:stroke joinstyle="miter"/>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24" o:spid="_x0000_s1047" type="#_x0000_t85" style="position:absolute;left:32766;top:10287;width:2209;height:139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pjMQA&#10;AADbAAAADwAAAGRycy9kb3ducmV2LnhtbESPT2sCMRTE7wW/Q3iCt5p1sf9Wo6gg9NBD3S2lx+fm&#10;uVncvCxJ1O23bwqFHoeZ+Q2zXA+2E1fyoXWsYDbNQBDXTrfcKPio9vfPIEJE1tg5JgXfFGC9Gt0t&#10;sdDuxge6lrERCcKhQAUmxr6QMtSGLIap64mTd3LeYkzSN1J7vCW47WSeZY/SYstpwWBPO0P1ubxY&#10;BZ/Vy/5S8fbt6/0pb1hWvjQPR6Um42GzABFpiP/hv/arVpDP4fdL+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wqYzEAAAA2wAAAA8AAAAAAAAAAAAAAAAAmAIAAGRycy9k&#10;b3ducmV2LnhtbFBLBQYAAAAABAAEAPUAAACJAwAAAAA=&#10;" adj="285" strokecolor="black [3200]" strokeweight=".5pt">
                  <v:stroke joinstyle="miter"/>
                </v:shape>
              </v:group>
            </w:pict>
          </mc:Fallback>
        </mc:AlternateContent>
      </w:r>
      <w:r w:rsidR="002962B0" w:rsidRPr="002962B0">
        <w:rPr>
          <w:rFonts w:ascii="Times New Roman" w:hAnsi="Times New Roman" w:cs="Times New Roman"/>
          <w:b/>
          <w:sz w:val="32"/>
          <w:szCs w:val="32"/>
          <w:u w:val="single"/>
          <w:shd w:val="clear" w:color="auto" w:fill="FFFFFF"/>
          <w:lang w:val="uk-UA"/>
        </w:rPr>
        <w:t>Дієздатність</w:t>
      </w:r>
      <w:r w:rsidR="002962B0">
        <w:rPr>
          <w:rFonts w:ascii="Times New Roman" w:hAnsi="Times New Roman" w:cs="Times New Roman"/>
          <w:sz w:val="32"/>
          <w:szCs w:val="32"/>
          <w:shd w:val="clear" w:color="auto" w:fill="FFFFFF"/>
          <w:lang w:val="uk-UA"/>
        </w:rPr>
        <w:t xml:space="preserve"> – здатність самостійно реалізувати свої права і обов’язки, своїми діями набувати права і обов’язки</w:t>
      </w: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r>
        <w:rPr>
          <w:rFonts w:ascii="Times New Roman" w:hAnsi="Times New Roman" w:cs="Times New Roman"/>
          <w:noProof/>
          <w:sz w:val="32"/>
          <w:szCs w:val="32"/>
          <w:lang w:val="uk-UA" w:eastAsia="uk-UA"/>
        </w:rPr>
        <mc:AlternateContent>
          <mc:Choice Requires="wps">
            <w:drawing>
              <wp:anchor distT="0" distB="0" distL="114300" distR="114300" simplePos="0" relativeHeight="251667456" behindDoc="0" locked="0" layoutInCell="1" allowOverlap="1" wp14:anchorId="66F78FF1" wp14:editId="425A018B">
                <wp:simplePos x="0" y="0"/>
                <wp:positionH relativeFrom="column">
                  <wp:posOffset>1741170</wp:posOffset>
                </wp:positionH>
                <wp:positionV relativeFrom="paragraph">
                  <wp:posOffset>87630</wp:posOffset>
                </wp:positionV>
                <wp:extent cx="2758440" cy="472440"/>
                <wp:effectExtent l="0" t="0" r="22860" b="2286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2758440" cy="4724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962B0" w:rsidRPr="002962B0" w:rsidRDefault="002962B0" w:rsidP="002962B0">
                            <w:pPr>
                              <w:jc w:val="center"/>
                              <w:rPr>
                                <w:rFonts w:ascii="Times New Roman" w:hAnsi="Times New Roman" w:cs="Times New Roman"/>
                                <w:sz w:val="32"/>
                                <w:szCs w:val="32"/>
                              </w:rPr>
                            </w:pPr>
                            <w:r>
                              <w:rPr>
                                <w:rFonts w:ascii="Times New Roman" w:hAnsi="Times New Roman" w:cs="Times New Roman"/>
                                <w:sz w:val="32"/>
                                <w:szCs w:val="32"/>
                                <w:shd w:val="clear" w:color="auto" w:fill="FFFFFF"/>
                                <w:lang w:val="uk-UA"/>
                              </w:rPr>
                              <w:t>Правосуб’єктність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78FF1" id="Скругленный прямоугольник 8" o:spid="_x0000_s1048" style="position:absolute;left:0;text-align:left;margin-left:137.1pt;margin-top:6.9pt;width:217.2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" fillcolor="white [3201]" strokecolor="#70ad47 [3209]" strokeweight="1pt">
                <v:stroke joinstyle="miter"/>
                <v:textbox>
                  <w:txbxContent>
                    <w:p w:rsidR="002962B0" w:rsidRPr="002962B0" w:rsidRDefault="002962B0" w:rsidP="002962B0">
                      <w:pPr>
                        <w:jc w:val="center"/>
                        <w:rPr>
                          <w:rFonts w:ascii="Times New Roman" w:hAnsi="Times New Roman" w:cs="Times New Roman"/>
                          <w:sz w:val="32"/>
                          <w:szCs w:val="32"/>
                        </w:rPr>
                      </w:pPr>
                      <w:r>
                        <w:rPr>
                          <w:rFonts w:ascii="Times New Roman" w:hAnsi="Times New Roman" w:cs="Times New Roman"/>
                          <w:sz w:val="32"/>
                          <w:szCs w:val="32"/>
                          <w:shd w:val="clear" w:color="auto" w:fill="FFFFFF"/>
                          <w:lang w:val="uk-UA"/>
                        </w:rPr>
                        <w:t>Правосуб’єктність</w:t>
                      </w:r>
                    </w:p>
                  </w:txbxContent>
                </v:textbox>
              </v:roundrect>
            </w:pict>
          </mc:Fallback>
        </mc:AlternateContent>
      </w: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2962B0" w:rsidRPr="00263B8E" w:rsidRDefault="002962B0"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roofErr w:type="spellStart"/>
      <w:r w:rsidRPr="007E1B1C">
        <w:rPr>
          <w:rFonts w:ascii="Times New Roman" w:hAnsi="Times New Roman" w:cs="Times New Roman"/>
          <w:b/>
          <w:sz w:val="32"/>
          <w:szCs w:val="32"/>
          <w:u w:val="single"/>
          <w:shd w:val="clear" w:color="auto" w:fill="FFFFFF"/>
          <w:lang w:val="uk-UA"/>
        </w:rPr>
        <w:t>Деліктоздатність</w:t>
      </w:r>
      <w:proofErr w:type="spellEnd"/>
      <w:r>
        <w:rPr>
          <w:rFonts w:ascii="Times New Roman" w:hAnsi="Times New Roman" w:cs="Times New Roman"/>
          <w:sz w:val="32"/>
          <w:szCs w:val="32"/>
          <w:shd w:val="clear" w:color="auto" w:fill="FFFFFF"/>
          <w:lang w:val="uk-UA"/>
        </w:rPr>
        <w:t xml:space="preserve"> – здатність нести юридичну відповідальність</w:t>
      </w: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r>
        <w:rPr>
          <w:rFonts w:ascii="Times New Roman" w:hAnsi="Times New Roman" w:cs="Times New Roman"/>
          <w:noProof/>
          <w:sz w:val="32"/>
          <w:szCs w:val="32"/>
          <w:lang w:val="uk-UA" w:eastAsia="uk-UA"/>
        </w:rPr>
        <mc:AlternateContent>
          <mc:Choice Requires="wpg">
            <w:drawing>
              <wp:anchor distT="0" distB="0" distL="114300" distR="114300" simplePos="0" relativeHeight="251702272" behindDoc="0" locked="0" layoutInCell="1" allowOverlap="1">
                <wp:simplePos x="0" y="0"/>
                <wp:positionH relativeFrom="column">
                  <wp:posOffset>468630</wp:posOffset>
                </wp:positionH>
                <wp:positionV relativeFrom="paragraph">
                  <wp:posOffset>196215</wp:posOffset>
                </wp:positionV>
                <wp:extent cx="5715000" cy="2362200"/>
                <wp:effectExtent l="0" t="0" r="19050" b="19050"/>
                <wp:wrapNone/>
                <wp:docPr id="32" name="Группа 32"/>
                <wp:cNvGraphicFramePr/>
                <a:graphic xmlns:a="http://schemas.openxmlformats.org/drawingml/2006/main">
                  <a:graphicData uri="http://schemas.microsoft.com/office/word/2010/wordprocessingGroup">
                    <wpg:wgp>
                      <wpg:cNvGrpSpPr/>
                      <wpg:grpSpPr>
                        <a:xfrm>
                          <a:off x="0" y="0"/>
                          <a:ext cx="5715000" cy="2362200"/>
                          <a:chOff x="0" y="0"/>
                          <a:chExt cx="5715000" cy="2362200"/>
                        </a:xfrm>
                      </wpg:grpSpPr>
                      <wps:wsp>
                        <wps:cNvPr id="26" name="Скругленный прямоугольник 26"/>
                        <wps:cNvSpPr/>
                        <wps:spPr>
                          <a:xfrm>
                            <a:off x="0" y="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E1B1C" w:rsidRPr="00975A10" w:rsidRDefault="007E1B1C" w:rsidP="007E1B1C">
                              <w:pPr>
                                <w:jc w:val="center"/>
                                <w:rPr>
                                  <w:rFonts w:ascii="Times New Roman" w:hAnsi="Times New Roman" w:cs="Times New Roman"/>
                                  <w:b/>
                                  <w:sz w:val="32"/>
                                  <w:szCs w:val="32"/>
                                  <w:u w:val="single"/>
                                </w:rPr>
                              </w:pPr>
                              <w:proofErr w:type="spellStart"/>
                              <w:r>
                                <w:rPr>
                                  <w:rFonts w:ascii="Times New Roman" w:hAnsi="Times New Roman" w:cs="Times New Roman"/>
                                  <w:b/>
                                  <w:sz w:val="32"/>
                                  <w:szCs w:val="32"/>
                                  <w:u w:val="single"/>
                                  <w:shd w:val="clear" w:color="auto" w:fill="FFFFFF"/>
                                  <w:lang w:val="uk-UA"/>
                                </w:rPr>
                                <w:t>Делікто</w:t>
                              </w:r>
                              <w:r w:rsidRPr="00975A10">
                                <w:rPr>
                                  <w:rFonts w:ascii="Times New Roman" w:hAnsi="Times New Roman" w:cs="Times New Roman"/>
                                  <w:b/>
                                  <w:sz w:val="32"/>
                                  <w:szCs w:val="32"/>
                                  <w:u w:val="single"/>
                                  <w:shd w:val="clear" w:color="auto" w:fill="FFFFFF"/>
                                  <w:lang w:val="uk-UA"/>
                                </w:rPr>
                                <w:t>здатність</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Скругленный прямоугольник 27"/>
                        <wps:cNvSpPr/>
                        <wps:spPr>
                          <a:xfrm>
                            <a:off x="2910840" y="59436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E1B1C" w:rsidRPr="007E1B1C" w:rsidRDefault="007E1B1C" w:rsidP="007E1B1C">
                              <w:pPr>
                                <w:jc w:val="center"/>
                                <w:rPr>
                                  <w:rFonts w:ascii="Times New Roman" w:hAnsi="Times New Roman" w:cs="Times New Roman"/>
                                  <w:sz w:val="32"/>
                                  <w:szCs w:val="32"/>
                                </w:rPr>
                              </w:pPr>
                              <w:r w:rsidRPr="007E1B1C">
                                <w:rPr>
                                  <w:rFonts w:ascii="Times New Roman" w:hAnsi="Times New Roman" w:cs="Times New Roman"/>
                                  <w:sz w:val="32"/>
                                  <w:szCs w:val="32"/>
                                  <w:shd w:val="clear" w:color="auto" w:fill="FFFFFF"/>
                                  <w:lang w:val="uk-UA"/>
                                </w:rPr>
                                <w:t>Кримінальна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Скругленный прямоугольник 28"/>
                        <wps:cNvSpPr/>
                        <wps:spPr>
                          <a:xfrm>
                            <a:off x="2956560" y="121920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E1B1C" w:rsidRPr="007E1B1C" w:rsidRDefault="007E1B1C" w:rsidP="007E1B1C">
                              <w:pPr>
                                <w:jc w:val="center"/>
                                <w:rPr>
                                  <w:rFonts w:ascii="Times New Roman" w:hAnsi="Times New Roman" w:cs="Times New Roman"/>
                                  <w:sz w:val="32"/>
                                  <w:szCs w:val="32"/>
                                </w:rPr>
                              </w:pPr>
                              <w:r w:rsidRPr="007E1B1C">
                                <w:rPr>
                                  <w:rFonts w:ascii="Times New Roman" w:hAnsi="Times New Roman" w:cs="Times New Roman"/>
                                  <w:sz w:val="32"/>
                                  <w:szCs w:val="32"/>
                                  <w:shd w:val="clear" w:color="auto" w:fill="FFFFFF"/>
                                  <w:lang w:val="uk-UA"/>
                                </w:rPr>
                                <w:t>Адміністративна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Скругленный прямоугольник 29"/>
                        <wps:cNvSpPr/>
                        <wps:spPr>
                          <a:xfrm>
                            <a:off x="2956560" y="1851660"/>
                            <a:ext cx="2758440" cy="5105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E1B1C" w:rsidRPr="007E1B1C" w:rsidRDefault="007E1B1C" w:rsidP="007E1B1C">
                              <w:pPr>
                                <w:jc w:val="center"/>
                                <w:rPr>
                                  <w:rFonts w:ascii="Times New Roman" w:hAnsi="Times New Roman" w:cs="Times New Roman"/>
                                  <w:sz w:val="32"/>
                                  <w:szCs w:val="32"/>
                                </w:rPr>
                              </w:pPr>
                              <w:r w:rsidRPr="007E1B1C">
                                <w:rPr>
                                  <w:rFonts w:ascii="Times New Roman" w:hAnsi="Times New Roman" w:cs="Times New Roman"/>
                                  <w:sz w:val="32"/>
                                  <w:szCs w:val="32"/>
                                  <w:shd w:val="clear" w:color="auto" w:fill="FFFFFF"/>
                                  <w:lang w:val="uk-UA"/>
                                </w:rPr>
                                <w:t>Цивільна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Левая фигурная скобка 30"/>
                        <wps:cNvSpPr/>
                        <wps:spPr>
                          <a:xfrm>
                            <a:off x="2004060" y="800100"/>
                            <a:ext cx="944880" cy="144018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Прямая соединительная линия 31"/>
                        <wps:cNvCnPr/>
                        <wps:spPr>
                          <a:xfrm flipH="1">
                            <a:off x="1996440" y="502920"/>
                            <a:ext cx="7620" cy="10287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32" o:spid="_x0000_s1049" style="position:absolute;left:0;text-align:left;margin-left:36.9pt;margin-top:15.45pt;width:450pt;height:186pt;z-index:251702272" coordsize="57150,2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">
                <v:roundrect id="Скругленный прямоугольник 26" o:spid="_x0000_s1050" style="position:absolute;width:27584;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8OC8MA&#10;AADbAAAADwAAAGRycy9kb3ducmV2LnhtbESPzYvCMBTE74L/Q3iCF1lTC1bpGkX8AK/rx8Hbo3nb&#10;lk1eShO1+tebhYU9DjPzG2ax6qwRd2p97VjBZJyAIC6crrlUcD7tP+YgfEDWaByTgid5WC37vQXm&#10;2j34i+7HUIoIYZ+jgiqEJpfSFxVZ9GPXEEfv27UWQ5RtKXWLjwi3RqZJkkmLNceFChvaVFT8HG9W&#10;gZuucfQK6WW2u2pDjSmybDtXajjo1p8gAnXhP/zXPmgFaQa/X+IP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8OC8MAAADbAAAADwAAAAAAAAAAAAAAAACYAgAAZHJzL2Rv&#10;d25yZXYueG1sUEsFBgAAAAAEAAQA9QAAAIgDAAAAAA==&#10;" fillcolor="white [3201]" strokecolor="#70ad47 [3209]" strokeweight="1pt">
                  <v:stroke joinstyle="miter"/>
                  <v:textbox>
                    <w:txbxContent>
                      <w:p w:rsidR="007E1B1C" w:rsidRPr="00975A10" w:rsidRDefault="007E1B1C" w:rsidP="007E1B1C">
                        <w:pPr>
                          <w:jc w:val="center"/>
                          <w:rPr>
                            <w:rFonts w:ascii="Times New Roman" w:hAnsi="Times New Roman" w:cs="Times New Roman"/>
                            <w:b/>
                            <w:sz w:val="32"/>
                            <w:szCs w:val="32"/>
                            <w:u w:val="single"/>
                          </w:rPr>
                        </w:pPr>
                        <w:proofErr w:type="spellStart"/>
                        <w:r>
                          <w:rPr>
                            <w:rFonts w:ascii="Times New Roman" w:hAnsi="Times New Roman" w:cs="Times New Roman"/>
                            <w:b/>
                            <w:sz w:val="32"/>
                            <w:szCs w:val="32"/>
                            <w:u w:val="single"/>
                            <w:shd w:val="clear" w:color="auto" w:fill="FFFFFF"/>
                            <w:lang w:val="uk-UA"/>
                          </w:rPr>
                          <w:t>Делікто</w:t>
                        </w:r>
                        <w:r w:rsidRPr="00975A10">
                          <w:rPr>
                            <w:rFonts w:ascii="Times New Roman" w:hAnsi="Times New Roman" w:cs="Times New Roman"/>
                            <w:b/>
                            <w:sz w:val="32"/>
                            <w:szCs w:val="32"/>
                            <w:u w:val="single"/>
                            <w:shd w:val="clear" w:color="auto" w:fill="FFFFFF"/>
                            <w:lang w:val="uk-UA"/>
                          </w:rPr>
                          <w:t>здатність</w:t>
                        </w:r>
                        <w:proofErr w:type="spellEnd"/>
                      </w:p>
                    </w:txbxContent>
                  </v:textbox>
                </v:roundrect>
                <v:roundrect id="Скругленный прямоугольник 27" o:spid="_x0000_s1051" style="position:absolute;left:29108;top:5943;width:27584;height:5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OrkMMA&#10;AADbAAAADwAAAGRycy9kb3ducmV2LnhtbESPzYvCMBTE7wv+D+EJXhZNLVilGkX8AK/rx8Hbo3m2&#10;xeSlNFHr/vWbhYU9DjPzG2ax6qwRT2p97VjBeJSAIC6crrlUcD7thzMQPiBrNI5JwZs8rJa9jwXm&#10;2r34i57HUIoIYZ+jgiqEJpfSFxVZ9CPXEEfv5lqLIcq2lLrFV4RbI9MkyaTFmuNChQ1tKirux4dV&#10;4CZr/PwO6WW6u2pDjSmybDtTatDv1nMQgbrwH/5rH7SCdAq/X+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OrkMMAAADbAAAADwAAAAAAAAAAAAAAAACYAgAAZHJzL2Rv&#10;d25yZXYueG1sUEsFBgAAAAAEAAQA9QAAAIgDAAAAAA==&#10;" fillcolor="white [3201]" strokecolor="#70ad47 [3209]" strokeweight="1pt">
                  <v:stroke joinstyle="miter"/>
                  <v:textbox>
                    <w:txbxContent>
                      <w:p w:rsidR="007E1B1C" w:rsidRPr="007E1B1C" w:rsidRDefault="007E1B1C" w:rsidP="007E1B1C">
                        <w:pPr>
                          <w:jc w:val="center"/>
                          <w:rPr>
                            <w:rFonts w:ascii="Times New Roman" w:hAnsi="Times New Roman" w:cs="Times New Roman"/>
                            <w:sz w:val="32"/>
                            <w:szCs w:val="32"/>
                          </w:rPr>
                        </w:pPr>
                        <w:r w:rsidRPr="007E1B1C">
                          <w:rPr>
                            <w:rFonts w:ascii="Times New Roman" w:hAnsi="Times New Roman" w:cs="Times New Roman"/>
                            <w:sz w:val="32"/>
                            <w:szCs w:val="32"/>
                            <w:shd w:val="clear" w:color="auto" w:fill="FFFFFF"/>
                            <w:lang w:val="uk-UA"/>
                          </w:rPr>
                          <w:t>Кримінальна</w:t>
                        </w:r>
                      </w:p>
                    </w:txbxContent>
                  </v:textbox>
                </v:roundrect>
                <v:roundrect id="Скругленный прямоугольник 28" o:spid="_x0000_s1052" style="position:absolute;left:29565;top:12192;width:27585;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4r8A&#10;AADbAAAADwAAAGRycy9kb3ducmV2LnhtbERPy4rCMBTdD/gP4QpuBk2nYJVqFPEBs/W1cHdprm0x&#10;uSlNRqtfP1kILg/nPV921og7tb52rOBnlIAgLpyuuVRwOu6GUxA+IGs0jknBkzwsF72vOebaPXhP&#10;90MoRQxhn6OCKoQml9IXFVn0I9cQR+7qWoshwraUusVHDLdGpkmSSYs1x4YKG1pXVNwOf1aBG6/w&#10;+xXS82R70YYaU2TZZqrUoN+tZiACdeEjfrt/tYI0jo1f4g+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D/ivwAAANsAAAAPAAAAAAAAAAAAAAAAAJgCAABkcnMvZG93bnJl&#10;di54bWxQSwUGAAAAAAQABAD1AAAAhAMAAAAA&#10;" fillcolor="white [3201]" strokecolor="#70ad47 [3209]" strokeweight="1pt">
                  <v:stroke joinstyle="miter"/>
                  <v:textbox>
                    <w:txbxContent>
                      <w:p w:rsidR="007E1B1C" w:rsidRPr="007E1B1C" w:rsidRDefault="007E1B1C" w:rsidP="007E1B1C">
                        <w:pPr>
                          <w:jc w:val="center"/>
                          <w:rPr>
                            <w:rFonts w:ascii="Times New Roman" w:hAnsi="Times New Roman" w:cs="Times New Roman"/>
                            <w:sz w:val="32"/>
                            <w:szCs w:val="32"/>
                          </w:rPr>
                        </w:pPr>
                        <w:r w:rsidRPr="007E1B1C">
                          <w:rPr>
                            <w:rFonts w:ascii="Times New Roman" w:hAnsi="Times New Roman" w:cs="Times New Roman"/>
                            <w:sz w:val="32"/>
                            <w:szCs w:val="32"/>
                            <w:shd w:val="clear" w:color="auto" w:fill="FFFFFF"/>
                            <w:lang w:val="uk-UA"/>
                          </w:rPr>
                          <w:t>Адміністративна</w:t>
                        </w:r>
                      </w:p>
                    </w:txbxContent>
                  </v:textbox>
                </v:roundrect>
                <v:roundrect id="Скругленный прямоугольник 29" o:spid="_x0000_s1053" style="position:absolute;left:29565;top:18516;width:27585;height:5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aecQA&#10;AADbAAAADwAAAGRycy9kb3ducmV2LnhtbESPQWvCQBSE74L/YXlCL1I3BpqmqZsgtkKvanvo7ZF9&#10;TYK7b0N21dRf3y0IHoeZ+YZZVaM14kyD7xwrWC4SEMS10x03Cj4P28cchA/IGo1jUvBLHqpyOllh&#10;od2Fd3Teh0ZECPsCFbQh9IWUvm7Jol+4njh6P26wGKIcGqkHvES4NTJNkkxa7DgutNjTpqX6uD9Z&#10;Be5pjfNrSL+e37+1od7UWfaWK/UwG9evIAKN4R6+tT+0gvQF/r/EHy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AmnnEAAAA2wAAAA8AAAAAAAAAAAAAAAAAmAIAAGRycy9k&#10;b3ducmV2LnhtbFBLBQYAAAAABAAEAPUAAACJAwAAAAA=&#10;" fillcolor="white [3201]" strokecolor="#70ad47 [3209]" strokeweight="1pt">
                  <v:stroke joinstyle="miter"/>
                  <v:textbox>
                    <w:txbxContent>
                      <w:p w:rsidR="007E1B1C" w:rsidRPr="007E1B1C" w:rsidRDefault="007E1B1C" w:rsidP="007E1B1C">
                        <w:pPr>
                          <w:jc w:val="center"/>
                          <w:rPr>
                            <w:rFonts w:ascii="Times New Roman" w:hAnsi="Times New Roman" w:cs="Times New Roman"/>
                            <w:sz w:val="32"/>
                            <w:szCs w:val="32"/>
                          </w:rPr>
                        </w:pPr>
                        <w:r w:rsidRPr="007E1B1C">
                          <w:rPr>
                            <w:rFonts w:ascii="Times New Roman" w:hAnsi="Times New Roman" w:cs="Times New Roman"/>
                            <w:sz w:val="32"/>
                            <w:szCs w:val="32"/>
                            <w:shd w:val="clear" w:color="auto" w:fill="FFFFFF"/>
                            <w:lang w:val="uk-UA"/>
                          </w:rPr>
                          <w:t>Цивільна</w:t>
                        </w:r>
                      </w:p>
                    </w:txbxContent>
                  </v:textbox>
                </v:roundrect>
                <v:shape id="Левая фигурная скобка 30" o:spid="_x0000_s1054" type="#_x0000_t87" style="position:absolute;left:20040;top:8001;width:9449;height:14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GC70A&#10;AADbAAAADwAAAGRycy9kb3ducmV2LnhtbERPyQrCMBC9C/5DGMGbpi6oVKOoKAieXA56G5uxLTaT&#10;0kStf28OgsfH22eL2hTiRZXLLSvodSMQxInVOacKzqdtZwLCeWSNhWVS8CEHi3mzMcNY2zcf6HX0&#10;qQgh7GJUkHlfxlK6JCODrmtL4sDdbWXQB1ilUlf4DuGmkP0oGkmDOYeGDEtaZ5Q8jk+jwOxuw81q&#10;3D+nW7KHHl32S33dK9Vu1cspCE+1/4t/7p1WMAjrw5f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KGGC70AAADbAAAADwAAAAAAAAAAAAAAAACYAgAAZHJzL2Rvd25yZXYu&#10;eG1sUEsFBgAAAAAEAAQA9QAAAIIDAAAAAA==&#10;" adj="1181" strokecolor="black [3200]" strokeweight=".5pt">
                  <v:stroke joinstyle="miter"/>
                </v:shape>
                <v:line id="Прямая соединительная линия 31" o:spid="_x0000_s1055" style="position:absolute;flip:x;visibility:visible;mso-wrap-style:square" from="19964,5029" to="20040,15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WI98EAAADbAAAADwAAAGRycy9kb3ducmV2LnhtbESP0WrCQBRE3wX/YblC33STlgZJXUUE&#10;pU8pRj/gkr3dBLN3Q3abxL/vCoKPw8ycYTa7ybZioN43jhWkqwQEceV0w0bB9XJcrkH4gKyxdUwK&#10;7uRht53PNphrN/KZhjIYESHsc1RQh9DlUvqqJot+5Tri6P263mKIsjdS9zhGuG3le5Jk0mLDcaHG&#10;jg41VbfyzyrQpiC5d2b4TE12PVbmB4vToNTbYtp/gQg0hVf42f7WCj5SeHyJP0B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5Yj3wQAAANsAAAAPAAAAAAAAAAAAAAAA&#10;AKECAABkcnMvZG93bnJldi54bWxQSwUGAAAAAAQABAD5AAAAjwMAAAAA&#10;" strokecolor="black [3200]" strokeweight=".5pt">
                  <v:stroke joinstyle="miter"/>
                </v:line>
              </v:group>
            </w:pict>
          </mc:Fallback>
        </mc:AlternateContent>
      </w: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7E1B1C" w:rsidRDefault="007E1B1C" w:rsidP="00AF1F9C">
      <w:pPr>
        <w:spacing w:after="0" w:line="240" w:lineRule="auto"/>
        <w:ind w:firstLine="709"/>
        <w:jc w:val="both"/>
        <w:rPr>
          <w:rFonts w:ascii="Times New Roman" w:hAnsi="Times New Roman" w:cs="Times New Roman"/>
          <w:sz w:val="32"/>
          <w:szCs w:val="32"/>
          <w:shd w:val="clear" w:color="auto" w:fill="FFFFFF"/>
          <w:lang w:val="uk-UA"/>
        </w:rPr>
      </w:pPr>
    </w:p>
    <w:p w:rsidR="00AF1F9C"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Громадянство як певний політико-юридичний стан є передумовою набуття індивідом правового статусу громадянина конкретної держави в повному обсязі. Воно визначає формування правового становище особи і особливостей конституційних основ її статусу.</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xml:space="preserve">Правовий статус громадянина, іноземця чи особи без громадянства безпосередньо виражає його правосуб'єктність, котру, як записано в Загальній декларації прав людини ООН, зобов'язані визнавати всі держави. Він містить у собі основні невідчужувані права людини, як правило, закріплені в конституції демократичної держави </w:t>
      </w:r>
    </w:p>
    <w:p w:rsidR="00AF1F9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p>
    <w:p w:rsidR="00AF1F9C"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 xml:space="preserve">Правовий статус мають будь-яка особа, відокремлені групи осіб, а також сукупність всіх осіб у суспільстві в цілому — громадянське суспільство (народ) </w:t>
      </w:r>
    </w:p>
    <w:p w:rsidR="00AF1F9C" w:rsidRPr="00263B8E" w:rsidRDefault="00AF1F9C" w:rsidP="00AF1F9C">
      <w:pPr>
        <w:spacing w:after="0" w:line="240" w:lineRule="auto"/>
        <w:ind w:firstLine="709"/>
        <w:jc w:val="both"/>
        <w:rPr>
          <w:rFonts w:ascii="Times New Roman" w:hAnsi="Times New Roman" w:cs="Times New Roman"/>
          <w:sz w:val="32"/>
          <w:szCs w:val="32"/>
          <w:lang w:val="uk-UA"/>
        </w:rPr>
      </w:pPr>
    </w:p>
    <w:p w:rsidR="001F1412" w:rsidRPr="00263B8E" w:rsidRDefault="00AF1F9C" w:rsidP="00AF1F9C">
      <w:pPr>
        <w:spacing w:after="0" w:line="240" w:lineRule="auto"/>
        <w:ind w:firstLine="709"/>
        <w:jc w:val="both"/>
        <w:rPr>
          <w:rFonts w:ascii="Times New Roman" w:hAnsi="Times New Roman" w:cs="Times New Roman"/>
          <w:b/>
          <w:sz w:val="32"/>
          <w:szCs w:val="32"/>
          <w:u w:val="single"/>
          <w:lang w:val="uk-UA"/>
        </w:rPr>
      </w:pPr>
      <w:r w:rsidRPr="00263B8E">
        <w:rPr>
          <w:rFonts w:ascii="Times New Roman" w:hAnsi="Times New Roman" w:cs="Times New Roman"/>
          <w:b/>
          <w:sz w:val="32"/>
          <w:szCs w:val="32"/>
          <w:u w:val="single"/>
          <w:shd w:val="clear" w:color="auto" w:fill="FFFFFF"/>
          <w:lang w:val="uk-UA"/>
        </w:rPr>
        <w:t>Види правових статусів особи:</w:t>
      </w:r>
    </w:p>
    <w:p w:rsidR="001F1412" w:rsidRPr="00263B8E" w:rsidRDefault="001F1412"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b/>
          <w:sz w:val="32"/>
          <w:szCs w:val="32"/>
          <w:u w:val="single"/>
          <w:shd w:val="clear" w:color="auto" w:fill="FFFFFF"/>
          <w:lang w:val="uk-UA"/>
        </w:rPr>
        <w:t xml:space="preserve">а) </w:t>
      </w:r>
      <w:r w:rsidR="00AF1F9C" w:rsidRPr="00263B8E">
        <w:rPr>
          <w:rFonts w:ascii="Times New Roman" w:hAnsi="Times New Roman" w:cs="Times New Roman"/>
          <w:b/>
          <w:sz w:val="32"/>
          <w:szCs w:val="32"/>
          <w:u w:val="single"/>
          <w:shd w:val="clear" w:color="auto" w:fill="FFFFFF"/>
          <w:lang w:val="uk-UA"/>
        </w:rPr>
        <w:t>загальний</w:t>
      </w:r>
      <w:r w:rsidRPr="00263B8E">
        <w:rPr>
          <w:rFonts w:ascii="Times New Roman" w:hAnsi="Times New Roman" w:cs="Times New Roman"/>
          <w:sz w:val="32"/>
          <w:szCs w:val="32"/>
          <w:shd w:val="clear" w:color="auto" w:fill="FFFFFF"/>
          <w:lang w:val="uk-UA"/>
        </w:rPr>
        <w:t xml:space="preserve"> - статус особи як громадянина держави закріплений у конституції і конституційних законах. Він є загальним, узагальненим і однаковим для всіх незалежно від національності, релігійних переконань, соціального стану; характеризується стабільністю і визначеністю; передбачає рівність прав і обов'язків громадян, рівність їх перед законом; є засадничим для всіх інших; є основою для набуття конкретних суб'єктивних прав, покладення обов'язків і несення відповідальності</w:t>
      </w:r>
    </w:p>
    <w:p w:rsidR="001F1412" w:rsidRPr="00263B8E" w:rsidRDefault="001F1412"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Загальний правовий статус у всіх громадян — один</w:t>
      </w:r>
    </w:p>
    <w:p w:rsidR="001F1412" w:rsidRPr="00263B8E" w:rsidRDefault="001F1412"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b/>
          <w:sz w:val="32"/>
          <w:szCs w:val="32"/>
          <w:u w:val="single"/>
          <w:shd w:val="clear" w:color="auto" w:fill="FFFFFF"/>
          <w:lang w:val="uk-UA"/>
        </w:rPr>
        <w:t xml:space="preserve">б) </w:t>
      </w:r>
      <w:r w:rsidR="00AF1F9C" w:rsidRPr="00263B8E">
        <w:rPr>
          <w:rFonts w:ascii="Times New Roman" w:hAnsi="Times New Roman" w:cs="Times New Roman"/>
          <w:b/>
          <w:sz w:val="32"/>
          <w:szCs w:val="32"/>
          <w:u w:val="single"/>
          <w:shd w:val="clear" w:color="auto" w:fill="FFFFFF"/>
          <w:lang w:val="uk-UA"/>
        </w:rPr>
        <w:t>спеціальний</w:t>
      </w:r>
      <w:r w:rsidRPr="00263B8E">
        <w:rPr>
          <w:rFonts w:ascii="Times New Roman" w:hAnsi="Times New Roman" w:cs="Times New Roman"/>
          <w:sz w:val="32"/>
          <w:szCs w:val="32"/>
          <w:shd w:val="clear" w:color="auto" w:fill="FFFFFF"/>
          <w:lang w:val="uk-UA"/>
        </w:rPr>
        <w:t xml:space="preserve"> - статус особи як представника тієї чи іншої соціальної групи, відокремленої за певним </w:t>
      </w:r>
      <w:proofErr w:type="spellStart"/>
      <w:r w:rsidRPr="00263B8E">
        <w:rPr>
          <w:rFonts w:ascii="Times New Roman" w:hAnsi="Times New Roman" w:cs="Times New Roman"/>
          <w:sz w:val="32"/>
          <w:szCs w:val="32"/>
          <w:shd w:val="clear" w:color="auto" w:fill="FFFFFF"/>
          <w:lang w:val="uk-UA"/>
        </w:rPr>
        <w:t>юридико</w:t>
      </w:r>
      <w:proofErr w:type="spellEnd"/>
      <w:r w:rsidRPr="00263B8E">
        <w:rPr>
          <w:rFonts w:ascii="Times New Roman" w:hAnsi="Times New Roman" w:cs="Times New Roman"/>
          <w:sz w:val="32"/>
          <w:szCs w:val="32"/>
          <w:shd w:val="clear" w:color="auto" w:fill="FFFFFF"/>
          <w:lang w:val="uk-UA"/>
        </w:rPr>
        <w:t xml:space="preserve">-значущим началом (родом діяльності, віком та ін.), який наділений відповідно до законів та </w:t>
      </w:r>
      <w:r w:rsidRPr="00263B8E">
        <w:rPr>
          <w:rFonts w:ascii="Times New Roman" w:hAnsi="Times New Roman" w:cs="Times New Roman"/>
          <w:sz w:val="32"/>
          <w:szCs w:val="32"/>
          <w:shd w:val="clear" w:color="auto" w:fill="FFFFFF"/>
          <w:lang w:val="uk-UA"/>
        </w:rPr>
        <w:lastRenderedPageBreak/>
        <w:t>інших нормативних актів спеціальними, додатковими, правами і обов'язками, обумовлений особливостями становища особи і потребами її функціональної спеціальної активності (студент, пенсіонер, військовослужбовець, посадова особа та ін.); є загальним для певного кола осіб. Спеціальний статус доповнює (статус депутата) або обмежує (статус рецидивіста) загальний правовий статус, тобто коректує його. На відміну від загального статусу, який є постійним, спеціальний статус має минущий характер</w:t>
      </w:r>
    </w:p>
    <w:p w:rsidR="001F1412" w:rsidRPr="00263B8E" w:rsidRDefault="001F1412"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спеціальних статусів (різноманітних) — багато</w:t>
      </w:r>
    </w:p>
    <w:p w:rsidR="001F1412" w:rsidRPr="00263B8E" w:rsidRDefault="001F1412"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b/>
          <w:sz w:val="32"/>
          <w:szCs w:val="32"/>
          <w:u w:val="single"/>
          <w:shd w:val="clear" w:color="auto" w:fill="FFFFFF"/>
          <w:lang w:val="uk-UA"/>
        </w:rPr>
        <w:t xml:space="preserve">в) </w:t>
      </w:r>
      <w:r w:rsidR="00AF1F9C" w:rsidRPr="00263B8E">
        <w:rPr>
          <w:rFonts w:ascii="Times New Roman" w:hAnsi="Times New Roman" w:cs="Times New Roman"/>
          <w:b/>
          <w:sz w:val="32"/>
          <w:szCs w:val="32"/>
          <w:u w:val="single"/>
          <w:shd w:val="clear" w:color="auto" w:fill="FFFFFF"/>
          <w:lang w:val="uk-UA"/>
        </w:rPr>
        <w:t>індивідуальний</w:t>
      </w:r>
      <w:r w:rsidRPr="00263B8E">
        <w:rPr>
          <w:rFonts w:ascii="Times New Roman" w:hAnsi="Times New Roman" w:cs="Times New Roman"/>
          <w:sz w:val="32"/>
          <w:szCs w:val="32"/>
          <w:shd w:val="clear" w:color="auto" w:fill="FFFFFF"/>
          <w:lang w:val="uk-UA"/>
        </w:rPr>
        <w:t xml:space="preserve"> - статус особи як індивідуума, який становить персоніфіковані права і обов'язки в їх конкретних, природних і набутих здібностях і особливостях (стать, вік, родинний стан, стан здоров'я, релігійні переконання тощо), відрізняється рухливістю: змінюється відповідно до тих змін, що відбуваються в житті людини</w:t>
      </w:r>
    </w:p>
    <w:p w:rsidR="001F1412" w:rsidRPr="00263B8E" w:rsidRDefault="001F1412"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індивідуальних статусів - стільки, скільки осіб проживає в державі.</w:t>
      </w:r>
    </w:p>
    <w:p w:rsidR="001F1412" w:rsidRPr="00263B8E" w:rsidRDefault="001F1412" w:rsidP="00AF1F9C">
      <w:pPr>
        <w:spacing w:after="0" w:line="240" w:lineRule="auto"/>
        <w:ind w:firstLine="709"/>
        <w:jc w:val="both"/>
        <w:rPr>
          <w:rFonts w:ascii="Times New Roman" w:hAnsi="Times New Roman" w:cs="Times New Roman"/>
          <w:sz w:val="32"/>
          <w:szCs w:val="32"/>
          <w:shd w:val="clear" w:color="auto" w:fill="FFFFFF"/>
          <w:lang w:val="uk-UA"/>
        </w:rPr>
      </w:pPr>
    </w:p>
    <w:p w:rsidR="001F1412" w:rsidRPr="00263B8E" w:rsidRDefault="001F1412" w:rsidP="00AF1F9C">
      <w:pPr>
        <w:spacing w:after="0" w:line="240" w:lineRule="auto"/>
        <w:ind w:firstLine="709"/>
        <w:jc w:val="both"/>
        <w:rPr>
          <w:rFonts w:ascii="Times New Roman" w:hAnsi="Times New Roman" w:cs="Times New Roman"/>
          <w:sz w:val="32"/>
          <w:szCs w:val="32"/>
          <w:u w:val="single"/>
          <w:shd w:val="clear" w:color="auto" w:fill="FFFFFF"/>
          <w:lang w:val="uk-UA"/>
        </w:rPr>
      </w:pPr>
      <w:r w:rsidRPr="00263B8E">
        <w:rPr>
          <w:rFonts w:ascii="Times New Roman" w:hAnsi="Times New Roman" w:cs="Times New Roman"/>
          <w:sz w:val="32"/>
          <w:szCs w:val="32"/>
          <w:u w:val="single"/>
          <w:shd w:val="clear" w:color="auto" w:fill="FFFFFF"/>
          <w:lang w:val="uk-UA"/>
        </w:rPr>
        <w:t>Т.Ч.:</w:t>
      </w:r>
      <w:r w:rsidR="00AF1F9C" w:rsidRPr="00263B8E">
        <w:rPr>
          <w:rFonts w:ascii="Times New Roman" w:hAnsi="Times New Roman" w:cs="Times New Roman"/>
          <w:sz w:val="32"/>
          <w:szCs w:val="32"/>
          <w:u w:val="single"/>
          <w:shd w:val="clear" w:color="auto" w:fill="FFFFFF"/>
          <w:lang w:val="uk-UA"/>
        </w:rPr>
        <w:t xml:space="preserve"> тр</w:t>
      </w:r>
      <w:r w:rsidRPr="00263B8E">
        <w:rPr>
          <w:rFonts w:ascii="Times New Roman" w:hAnsi="Times New Roman" w:cs="Times New Roman"/>
          <w:sz w:val="32"/>
          <w:szCs w:val="32"/>
          <w:u w:val="single"/>
          <w:shd w:val="clear" w:color="auto" w:fill="FFFFFF"/>
          <w:lang w:val="uk-UA"/>
        </w:rPr>
        <w:t>и</w:t>
      </w:r>
      <w:r w:rsidR="00AF1F9C" w:rsidRPr="00263B8E">
        <w:rPr>
          <w:rFonts w:ascii="Times New Roman" w:hAnsi="Times New Roman" w:cs="Times New Roman"/>
          <w:sz w:val="32"/>
          <w:szCs w:val="32"/>
          <w:u w:val="single"/>
          <w:shd w:val="clear" w:color="auto" w:fill="FFFFFF"/>
          <w:lang w:val="uk-UA"/>
        </w:rPr>
        <w:t xml:space="preserve"> вид</w:t>
      </w:r>
      <w:r w:rsidRPr="00263B8E">
        <w:rPr>
          <w:rFonts w:ascii="Times New Roman" w:hAnsi="Times New Roman" w:cs="Times New Roman"/>
          <w:sz w:val="32"/>
          <w:szCs w:val="32"/>
          <w:u w:val="single"/>
          <w:shd w:val="clear" w:color="auto" w:fill="FFFFFF"/>
          <w:lang w:val="uk-UA"/>
        </w:rPr>
        <w:t>и</w:t>
      </w:r>
      <w:r w:rsidR="00AF1F9C" w:rsidRPr="00263B8E">
        <w:rPr>
          <w:rFonts w:ascii="Times New Roman" w:hAnsi="Times New Roman" w:cs="Times New Roman"/>
          <w:sz w:val="32"/>
          <w:szCs w:val="32"/>
          <w:u w:val="single"/>
          <w:shd w:val="clear" w:color="auto" w:fill="FFFFFF"/>
          <w:lang w:val="uk-UA"/>
        </w:rPr>
        <w:t xml:space="preserve"> статусів у одного суб'єкта права. </w:t>
      </w:r>
    </w:p>
    <w:p w:rsidR="001F1412"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Правове становище конкретної фізичної особи може розглядатися як сума загального, спеціального та індивідуального статусів, співвідношення яких варіюється залежно від конкретних ситуацій.</w:t>
      </w:r>
    </w:p>
    <w:p w:rsidR="001F1412"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Слід зазначити, що спеціальні статуси, які конкретизують загальний правовий статус на рівні окремих соціальних груп, відрізняються різноманітнішою галузевою гамою, ніж загальний статус, який визначається конституцією.</w:t>
      </w:r>
    </w:p>
    <w:p w:rsidR="001F1412"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Спеціальні статуси можуть міститися в рамках однієї галузі права (наприклад, державно-правовий статус депутата, цивільно-правовий статус підприємця, трудовий статус пенсіонера, процесуальне-правові статуси експерта-криміналіста, обвинуваченого та ін.) або мати комплексний характер (статус посадової особи, неповнолітнього, військовослужбовця та ін.).</w:t>
      </w:r>
    </w:p>
    <w:p w:rsidR="001F1412" w:rsidRPr="00263B8E" w:rsidRDefault="001F1412" w:rsidP="00AF1F9C">
      <w:pPr>
        <w:spacing w:after="0" w:line="240" w:lineRule="auto"/>
        <w:ind w:firstLine="709"/>
        <w:jc w:val="both"/>
        <w:rPr>
          <w:rFonts w:ascii="Times New Roman" w:hAnsi="Times New Roman" w:cs="Times New Roman"/>
          <w:sz w:val="32"/>
          <w:szCs w:val="32"/>
          <w:shd w:val="clear" w:color="auto" w:fill="FFFFFF"/>
          <w:lang w:val="uk-UA"/>
        </w:rPr>
      </w:pPr>
    </w:p>
    <w:p w:rsidR="001F1412" w:rsidRPr="00263B8E" w:rsidRDefault="00AF1F9C" w:rsidP="00AF1F9C">
      <w:pPr>
        <w:spacing w:after="0" w:line="240" w:lineRule="auto"/>
        <w:ind w:firstLine="709"/>
        <w:jc w:val="both"/>
        <w:rPr>
          <w:rFonts w:ascii="Times New Roman" w:hAnsi="Times New Roman" w:cs="Times New Roman"/>
          <w:sz w:val="32"/>
          <w:szCs w:val="32"/>
          <w:u w:val="single"/>
          <w:lang w:val="uk-UA"/>
        </w:rPr>
      </w:pPr>
      <w:r w:rsidRPr="00263B8E">
        <w:rPr>
          <w:rFonts w:ascii="Times New Roman" w:hAnsi="Times New Roman" w:cs="Times New Roman"/>
          <w:sz w:val="32"/>
          <w:szCs w:val="32"/>
          <w:u w:val="single"/>
          <w:shd w:val="clear" w:color="auto" w:fill="FFFFFF"/>
          <w:lang w:val="uk-UA"/>
        </w:rPr>
        <w:t>Види правових статусів особи за суб'єктами:</w:t>
      </w:r>
    </w:p>
    <w:p w:rsidR="001F1412"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 статус громадян, іноземців, осіб без громадянства, осіб з подвійним громадянством, біженців, українських громадян, що перебувають за кордоном;</w:t>
      </w:r>
    </w:p>
    <w:p w:rsidR="001F1412" w:rsidRPr="00263B8E" w:rsidRDefault="00AF1F9C" w:rsidP="00AF1F9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shd w:val="clear" w:color="auto" w:fill="FFFFFF"/>
          <w:lang w:val="uk-UA"/>
        </w:rPr>
        <w:t>• статус службових і посадових осіб (депутата, міністра, судді, прокурора, голови обласної державної адміністрації та ін.);</w:t>
      </w:r>
    </w:p>
    <w:p w:rsidR="00D501DC" w:rsidRPr="00263B8E" w:rsidRDefault="00AF1F9C" w:rsidP="00AF1F9C">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sz w:val="32"/>
          <w:szCs w:val="32"/>
          <w:shd w:val="clear" w:color="auto" w:fill="FFFFFF"/>
          <w:lang w:val="uk-UA"/>
        </w:rPr>
        <w:t>• статус осіб, що працюють в екстремальних умовах (на оборонних об'єкта</w:t>
      </w:r>
      <w:r w:rsidR="00E5446D" w:rsidRPr="00263B8E">
        <w:rPr>
          <w:rFonts w:ascii="Times New Roman" w:hAnsi="Times New Roman" w:cs="Times New Roman"/>
          <w:sz w:val="32"/>
          <w:szCs w:val="32"/>
          <w:shd w:val="clear" w:color="auto" w:fill="FFFFFF"/>
          <w:lang w:val="uk-UA"/>
        </w:rPr>
        <w:t>х, секретних виробництва</w:t>
      </w:r>
      <w:r w:rsidRPr="00263B8E">
        <w:rPr>
          <w:rFonts w:ascii="Times New Roman" w:hAnsi="Times New Roman" w:cs="Times New Roman"/>
          <w:sz w:val="32"/>
          <w:szCs w:val="32"/>
          <w:shd w:val="clear" w:color="auto" w:fill="FFFFFF"/>
          <w:lang w:val="uk-UA"/>
        </w:rPr>
        <w:t>х) та ін.</w:t>
      </w:r>
    </w:p>
    <w:p w:rsidR="001F1412" w:rsidRPr="00263B8E" w:rsidRDefault="001F1412" w:rsidP="00AF1F9C">
      <w:pPr>
        <w:spacing w:after="0" w:line="240" w:lineRule="auto"/>
        <w:ind w:firstLine="709"/>
        <w:jc w:val="both"/>
        <w:rPr>
          <w:rFonts w:ascii="Times New Roman" w:hAnsi="Times New Roman" w:cs="Times New Roman"/>
          <w:sz w:val="32"/>
          <w:szCs w:val="32"/>
          <w:shd w:val="clear" w:color="auto" w:fill="FFFFFF"/>
          <w:lang w:val="uk-UA"/>
        </w:rPr>
      </w:pPr>
    </w:p>
    <w:p w:rsidR="00E5446D" w:rsidRPr="00263B8E" w:rsidRDefault="00E5446D" w:rsidP="00E5446D">
      <w:pPr>
        <w:spacing w:after="0" w:line="240" w:lineRule="auto"/>
        <w:ind w:firstLine="709"/>
        <w:jc w:val="both"/>
        <w:rPr>
          <w:rFonts w:ascii="Times New Roman" w:hAnsi="Times New Roman" w:cs="Times New Roman"/>
          <w:b/>
          <w:sz w:val="32"/>
          <w:szCs w:val="32"/>
          <w:lang w:val="uk-UA"/>
        </w:rPr>
      </w:pPr>
      <w:r w:rsidRPr="00263B8E">
        <w:rPr>
          <w:rFonts w:ascii="Times New Roman" w:hAnsi="Times New Roman" w:cs="Times New Roman"/>
          <w:b/>
          <w:sz w:val="32"/>
          <w:szCs w:val="32"/>
          <w:lang w:val="uk-UA"/>
        </w:rPr>
        <w:lastRenderedPageBreak/>
        <w:t>2. Поняття і принципи громадянства. Документи, що підтверджують громадянство</w:t>
      </w:r>
    </w:p>
    <w:p w:rsidR="001F1412" w:rsidRPr="00263B8E" w:rsidRDefault="00E536F2" w:rsidP="00E536F2">
      <w:pPr>
        <w:spacing w:after="0" w:line="240" w:lineRule="auto"/>
        <w:ind w:firstLine="709"/>
        <w:jc w:val="both"/>
        <w:rPr>
          <w:rFonts w:ascii="Times New Roman" w:hAnsi="Times New Roman" w:cs="Times New Roman"/>
          <w:sz w:val="32"/>
          <w:szCs w:val="32"/>
          <w:shd w:val="clear" w:color="auto" w:fill="FFFFFF"/>
          <w:lang w:val="uk-UA"/>
        </w:rPr>
      </w:pPr>
      <w:r w:rsidRPr="00263B8E">
        <w:rPr>
          <w:rFonts w:ascii="Times New Roman" w:hAnsi="Times New Roman" w:cs="Times New Roman"/>
          <w:b/>
          <w:sz w:val="32"/>
          <w:szCs w:val="32"/>
          <w:u w:val="single"/>
          <w:shd w:val="clear" w:color="auto" w:fill="FFFFFF"/>
          <w:lang w:val="uk-UA"/>
        </w:rPr>
        <w:t>ГРОМАДЯНСТВО УКРАЇНИ</w:t>
      </w:r>
      <w:r w:rsidR="00E5446D" w:rsidRPr="00263B8E">
        <w:rPr>
          <w:rFonts w:ascii="Times New Roman" w:hAnsi="Times New Roman" w:cs="Times New Roman"/>
          <w:sz w:val="32"/>
          <w:szCs w:val="32"/>
          <w:shd w:val="clear" w:color="auto" w:fill="FFFFFF"/>
          <w:lang w:val="uk-UA"/>
        </w:rPr>
        <w:t xml:space="preserve"> </w:t>
      </w:r>
      <w:r w:rsidR="002B5735" w:rsidRPr="00263B8E">
        <w:rPr>
          <w:rFonts w:ascii="Times New Roman" w:hAnsi="Times New Roman" w:cs="Times New Roman"/>
          <w:sz w:val="32"/>
          <w:szCs w:val="32"/>
          <w:shd w:val="clear" w:color="auto" w:fill="FFFFFF"/>
          <w:lang w:val="uk-UA"/>
        </w:rPr>
        <w:t>–</w:t>
      </w:r>
      <w:r w:rsidR="00E5446D" w:rsidRPr="00263B8E">
        <w:rPr>
          <w:rFonts w:ascii="Times New Roman" w:hAnsi="Times New Roman" w:cs="Times New Roman"/>
          <w:sz w:val="32"/>
          <w:szCs w:val="32"/>
          <w:shd w:val="clear" w:color="auto" w:fill="FFFFFF"/>
          <w:lang w:val="uk-UA"/>
        </w:rPr>
        <w:t xml:space="preserve"> </w:t>
      </w:r>
      <w:r w:rsidR="002B5735" w:rsidRPr="00263B8E">
        <w:rPr>
          <w:rFonts w:ascii="Times New Roman" w:hAnsi="Times New Roman" w:cs="Times New Roman"/>
          <w:sz w:val="32"/>
          <w:szCs w:val="32"/>
          <w:shd w:val="clear" w:color="auto" w:fill="FFFFFF"/>
          <w:lang w:val="uk-UA"/>
        </w:rPr>
        <w:t>політико-</w:t>
      </w:r>
      <w:r w:rsidR="00E5446D" w:rsidRPr="00263B8E">
        <w:rPr>
          <w:rFonts w:ascii="Times New Roman" w:hAnsi="Times New Roman" w:cs="Times New Roman"/>
          <w:sz w:val="32"/>
          <w:szCs w:val="32"/>
          <w:shd w:val="clear" w:color="auto" w:fill="FFFFFF"/>
          <w:lang w:val="uk-UA"/>
        </w:rPr>
        <w:t>правовий зв’язок між фізичною особою і Україною, що знаходить свій вияв у їх взаємних правах та обов’язках.</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r w:rsidRPr="00263B8E">
        <w:rPr>
          <w:b/>
          <w:sz w:val="32"/>
          <w:szCs w:val="32"/>
          <w:u w:val="single"/>
          <w:lang w:val="uk-UA"/>
        </w:rPr>
        <w:t>Громадянин України</w:t>
      </w:r>
      <w:r w:rsidRPr="00263B8E">
        <w:rPr>
          <w:sz w:val="32"/>
          <w:szCs w:val="32"/>
          <w:lang w:val="uk-UA"/>
        </w:rPr>
        <w:t xml:space="preserve"> - особа, яка набула громадянство України в порядку, передбаченому законами України та міжнародними договорами України;</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bookmarkStart w:id="1" w:name="n13"/>
      <w:bookmarkEnd w:id="1"/>
      <w:r w:rsidRPr="00263B8E">
        <w:rPr>
          <w:b/>
          <w:sz w:val="32"/>
          <w:szCs w:val="32"/>
          <w:u w:val="single"/>
          <w:lang w:val="uk-UA"/>
        </w:rPr>
        <w:t>Іноземець</w:t>
      </w:r>
      <w:r w:rsidRPr="00263B8E">
        <w:rPr>
          <w:sz w:val="32"/>
          <w:szCs w:val="32"/>
          <w:lang w:val="uk-UA"/>
        </w:rPr>
        <w:t xml:space="preserve"> - особа, яка не перебуває в громадянстві України і є громадянином (підданим) іншої держави або держав;</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bookmarkStart w:id="2" w:name="n14"/>
      <w:bookmarkEnd w:id="2"/>
      <w:r w:rsidRPr="00263B8E">
        <w:rPr>
          <w:b/>
          <w:sz w:val="32"/>
          <w:szCs w:val="32"/>
          <w:u w:val="single"/>
          <w:lang w:val="uk-UA"/>
        </w:rPr>
        <w:t>Особа без громадянства</w:t>
      </w:r>
      <w:r w:rsidR="002B5735" w:rsidRPr="00263B8E">
        <w:rPr>
          <w:b/>
          <w:sz w:val="32"/>
          <w:szCs w:val="32"/>
          <w:u w:val="single"/>
          <w:lang w:val="uk-UA"/>
        </w:rPr>
        <w:t xml:space="preserve"> (апатрид)</w:t>
      </w:r>
      <w:r w:rsidRPr="00263B8E">
        <w:rPr>
          <w:b/>
          <w:sz w:val="32"/>
          <w:szCs w:val="32"/>
          <w:u w:val="single"/>
          <w:lang w:val="uk-UA"/>
        </w:rPr>
        <w:t xml:space="preserve"> </w:t>
      </w:r>
      <w:r w:rsidRPr="00263B8E">
        <w:rPr>
          <w:sz w:val="32"/>
          <w:szCs w:val="32"/>
          <w:lang w:val="uk-UA"/>
        </w:rPr>
        <w:t>- особа, яку жодна держава відповідно до свого законодавства не вважає своїм громадянином</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r w:rsidRPr="00263B8E">
        <w:rPr>
          <w:b/>
          <w:sz w:val="32"/>
          <w:szCs w:val="32"/>
          <w:u w:val="single"/>
          <w:lang w:val="uk-UA"/>
        </w:rPr>
        <w:t>Принципи законодавства України про громадянство</w:t>
      </w:r>
      <w:r w:rsidR="00E536F2" w:rsidRPr="00263B8E">
        <w:rPr>
          <w:rStyle w:val="rvts9"/>
          <w:b/>
          <w:bCs/>
          <w:sz w:val="32"/>
          <w:szCs w:val="32"/>
          <w:lang w:val="uk-UA"/>
        </w:rPr>
        <w:t xml:space="preserve"> (Закон України «Про громадянство України, 2001 р.)Стаття 2.</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bookmarkStart w:id="3" w:name="n36"/>
      <w:bookmarkStart w:id="4" w:name="n37"/>
      <w:bookmarkEnd w:id="3"/>
      <w:bookmarkEnd w:id="4"/>
      <w:r w:rsidRPr="00263B8E">
        <w:rPr>
          <w:sz w:val="32"/>
          <w:szCs w:val="32"/>
          <w:lang w:val="uk-UA"/>
        </w:rPr>
        <w:t>1) єдиного громадянства - громадянства держави Україна, що виключає можливість існування громадянства адміністративно-територіальних одиниць України. Якщо громадянин України набув громадянство (підданство) іншої держави або держав, то у правових відносинах з Україною він визнається лише громадянином України. Якщо іноземець набув громадянство України, то у правових відносинах з Україною він визнається лише громадянином України;</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bookmarkStart w:id="5" w:name="n38"/>
      <w:bookmarkEnd w:id="5"/>
      <w:r w:rsidRPr="00263B8E">
        <w:rPr>
          <w:sz w:val="32"/>
          <w:szCs w:val="32"/>
          <w:lang w:val="uk-UA"/>
        </w:rPr>
        <w:t xml:space="preserve">2) запобігання виникненню випадків </w:t>
      </w:r>
      <w:proofErr w:type="spellStart"/>
      <w:r w:rsidRPr="00263B8E">
        <w:rPr>
          <w:sz w:val="32"/>
          <w:szCs w:val="32"/>
          <w:lang w:val="uk-UA"/>
        </w:rPr>
        <w:t>безгромадянства</w:t>
      </w:r>
      <w:proofErr w:type="spellEnd"/>
      <w:r w:rsidRPr="00263B8E">
        <w:rPr>
          <w:sz w:val="32"/>
          <w:szCs w:val="32"/>
          <w:lang w:val="uk-UA"/>
        </w:rPr>
        <w:t>;</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bookmarkStart w:id="6" w:name="n39"/>
      <w:bookmarkEnd w:id="6"/>
      <w:r w:rsidRPr="00263B8E">
        <w:rPr>
          <w:sz w:val="32"/>
          <w:szCs w:val="32"/>
          <w:lang w:val="uk-UA"/>
        </w:rPr>
        <w:t>3) неможливості позбавлення громадянина України громадянства України;</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bookmarkStart w:id="7" w:name="n40"/>
      <w:bookmarkEnd w:id="7"/>
      <w:r w:rsidRPr="00263B8E">
        <w:rPr>
          <w:sz w:val="32"/>
          <w:szCs w:val="32"/>
          <w:lang w:val="uk-UA"/>
        </w:rPr>
        <w:t>4) визнання права громадянина України на зміну громадянства;</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bookmarkStart w:id="8" w:name="n41"/>
      <w:bookmarkEnd w:id="8"/>
      <w:r w:rsidRPr="00263B8E">
        <w:rPr>
          <w:sz w:val="32"/>
          <w:szCs w:val="32"/>
          <w:lang w:val="uk-UA"/>
        </w:rPr>
        <w:t>5) неможливості автоматичного набуття громадянства України іноземцем чи особою без громадянства внаслідок укладення шлюбу з громадянином України або набуття громадянства України його дружиною (чоловіком) та автоматичного припинення громадянства України одним з подружжя внаслідок припинення шлюбу або припинення громадянства України другим з подружжя;</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bookmarkStart w:id="9" w:name="n42"/>
      <w:bookmarkEnd w:id="9"/>
      <w:r w:rsidRPr="00263B8E">
        <w:rPr>
          <w:sz w:val="32"/>
          <w:szCs w:val="32"/>
          <w:lang w:val="uk-UA"/>
        </w:rPr>
        <w:t>6) рівності перед законом громадян України незалежно від підстав, порядку і моменту набуття ними громадянства України;</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bookmarkStart w:id="10" w:name="n43"/>
      <w:bookmarkEnd w:id="10"/>
      <w:r w:rsidRPr="00263B8E">
        <w:rPr>
          <w:sz w:val="32"/>
          <w:szCs w:val="32"/>
          <w:lang w:val="uk-UA"/>
        </w:rPr>
        <w:t>7) збереження громадянства України незалежно від місця проживання громадянина України.</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 Громадянина України не можна вислати з країни або видати на вимогу іншої країни</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 Громадянин України в будь-який момент може повернутися в Україну</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lastRenderedPageBreak/>
        <w:t xml:space="preserve">+ Громадянин України в будь-який момент може залишити Україну, не можна необґрунтовано заборонити його це (виключення: </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 xml:space="preserve">а) перебування  під слідством або відбування покарання; </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 xml:space="preserve">б) володіє державною таємницею; </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в) має невиконані фінансові зобов’язання в Україні).</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 Тривале або постійне проживання за кордоном не припиняє громадянства</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 Обов’язок держави піклуватися про своїх громадян за кордоном (консульства і посольства)</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 Іноземець не може мати прав більше, ніж громадянин України</w:t>
      </w:r>
    </w:p>
    <w:p w:rsidR="00E5446D" w:rsidRPr="00263B8E" w:rsidRDefault="00E5446D" w:rsidP="00E536F2">
      <w:pPr>
        <w:pStyle w:val="rvps2"/>
        <w:shd w:val="clear" w:color="auto" w:fill="FFFFFF"/>
        <w:spacing w:before="0" w:beforeAutospacing="0" w:after="0" w:afterAutospacing="0"/>
        <w:ind w:firstLine="709"/>
        <w:jc w:val="both"/>
        <w:rPr>
          <w:sz w:val="32"/>
          <w:szCs w:val="32"/>
          <w:lang w:val="uk-UA"/>
        </w:rPr>
      </w:pPr>
    </w:p>
    <w:p w:rsidR="00E536F2" w:rsidRPr="00263B8E" w:rsidRDefault="00E536F2" w:rsidP="00E536F2">
      <w:pPr>
        <w:pStyle w:val="rvps2"/>
        <w:shd w:val="clear" w:color="auto" w:fill="FFFFFF"/>
        <w:spacing w:before="0" w:beforeAutospacing="0" w:after="0" w:afterAutospacing="0"/>
        <w:ind w:firstLine="709"/>
        <w:jc w:val="both"/>
        <w:rPr>
          <w:b/>
          <w:sz w:val="32"/>
          <w:szCs w:val="32"/>
          <w:u w:val="single"/>
          <w:lang w:val="uk-UA"/>
        </w:rPr>
      </w:pPr>
      <w:r w:rsidRPr="00263B8E">
        <w:rPr>
          <w:b/>
          <w:sz w:val="32"/>
          <w:szCs w:val="32"/>
          <w:u w:val="single"/>
          <w:lang w:val="uk-UA"/>
        </w:rPr>
        <w:t>Громадянами України є:</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11" w:name="n46"/>
      <w:bookmarkEnd w:id="11"/>
      <w:r w:rsidRPr="00263B8E">
        <w:rPr>
          <w:sz w:val="32"/>
          <w:szCs w:val="32"/>
          <w:lang w:val="uk-UA"/>
        </w:rPr>
        <w:t>1) усі громадяни колишнього СРСР, які на момент проголошення незалежності України (24 серпня 1991 року) постійно проживали на території України;</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12" w:name="n47"/>
      <w:bookmarkEnd w:id="12"/>
      <w:r w:rsidRPr="00263B8E">
        <w:rPr>
          <w:sz w:val="32"/>
          <w:szCs w:val="32"/>
          <w:lang w:val="uk-UA"/>
        </w:rPr>
        <w:t xml:space="preserve">2) особи,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w:t>
      </w:r>
      <w:proofErr w:type="spellStart"/>
      <w:r w:rsidRPr="00263B8E">
        <w:rPr>
          <w:sz w:val="32"/>
          <w:szCs w:val="32"/>
          <w:lang w:val="uk-UA"/>
        </w:rPr>
        <w:t>мовних</w:t>
      </w:r>
      <w:proofErr w:type="spellEnd"/>
      <w:r w:rsidRPr="00263B8E">
        <w:rPr>
          <w:sz w:val="32"/>
          <w:szCs w:val="32"/>
          <w:lang w:val="uk-UA"/>
        </w:rPr>
        <w:t xml:space="preserve"> чи інших ознак, які на момент набрання чинності Законом України "Про громадянство України" (13 листопада 1991 року) проживали в Україні і не були громадянами інших держав;</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13" w:name="n48"/>
      <w:bookmarkEnd w:id="13"/>
      <w:r w:rsidRPr="00263B8E">
        <w:rPr>
          <w:sz w:val="32"/>
          <w:szCs w:val="32"/>
          <w:lang w:val="uk-UA"/>
        </w:rPr>
        <w:t xml:space="preserve">3) особи, які прибули в Україну на постійне проживання після 13 листопада 1991 року і яким у паспорті громадянина колишнього СРСР зразка 1974 року органами внутрішніх справ України </w:t>
      </w:r>
      <w:proofErr w:type="spellStart"/>
      <w:r w:rsidRPr="00263B8E">
        <w:rPr>
          <w:sz w:val="32"/>
          <w:szCs w:val="32"/>
          <w:lang w:val="uk-UA"/>
        </w:rPr>
        <w:t>внесено</w:t>
      </w:r>
      <w:proofErr w:type="spellEnd"/>
      <w:r w:rsidRPr="00263B8E">
        <w:rPr>
          <w:sz w:val="32"/>
          <w:szCs w:val="32"/>
          <w:lang w:val="uk-UA"/>
        </w:rPr>
        <w:t xml:space="preserve"> напис "громадянин України", та діти таких осіб, які прибули разом із батьками в Україну і на момент прибуття в Україну не досягли повноліття, якщо зазначені особи подали заяви про оформлення належності до громадянства України;</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14" w:name="n304"/>
      <w:bookmarkStart w:id="15" w:name="n49"/>
      <w:bookmarkEnd w:id="14"/>
      <w:bookmarkEnd w:id="15"/>
      <w:r w:rsidRPr="00263B8E">
        <w:rPr>
          <w:sz w:val="32"/>
          <w:szCs w:val="32"/>
          <w:lang w:val="uk-UA"/>
        </w:rPr>
        <w:t>4) особи, які набули громадянство України відповідно до законів України та міжнародних договорів України.</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p>
    <w:p w:rsidR="00E536F2" w:rsidRPr="00263B8E" w:rsidRDefault="00E536F2" w:rsidP="00E536F2">
      <w:pPr>
        <w:pStyle w:val="rvps2"/>
        <w:shd w:val="clear" w:color="auto" w:fill="FFFFFF"/>
        <w:spacing w:before="0" w:beforeAutospacing="0" w:after="0" w:afterAutospacing="0"/>
        <w:ind w:firstLine="709"/>
        <w:jc w:val="both"/>
        <w:rPr>
          <w:b/>
          <w:sz w:val="32"/>
          <w:szCs w:val="32"/>
          <w:u w:val="single"/>
          <w:lang w:val="uk-UA"/>
        </w:rPr>
      </w:pPr>
      <w:r w:rsidRPr="00263B8E">
        <w:rPr>
          <w:b/>
          <w:sz w:val="32"/>
          <w:szCs w:val="32"/>
          <w:u w:val="single"/>
          <w:lang w:val="uk-UA"/>
        </w:rPr>
        <w:t>Документи, що підтверджують громадянство України</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16" w:name="n55"/>
      <w:bookmarkStart w:id="17" w:name="n56"/>
      <w:bookmarkEnd w:id="16"/>
      <w:bookmarkEnd w:id="17"/>
      <w:r w:rsidRPr="00263B8E">
        <w:rPr>
          <w:sz w:val="32"/>
          <w:szCs w:val="32"/>
          <w:lang w:val="uk-UA"/>
        </w:rPr>
        <w:t>1) паспорт громадянина України;</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18" w:name="n57"/>
      <w:bookmarkStart w:id="19" w:name="n58"/>
      <w:bookmarkEnd w:id="18"/>
      <w:bookmarkEnd w:id="19"/>
      <w:r w:rsidRPr="00263B8E">
        <w:rPr>
          <w:sz w:val="32"/>
          <w:szCs w:val="32"/>
          <w:lang w:val="uk-UA"/>
        </w:rPr>
        <w:t>3) паспорт громадянина України для виїзду за кордон;</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20" w:name="n59"/>
      <w:bookmarkEnd w:id="20"/>
      <w:r w:rsidRPr="00263B8E">
        <w:rPr>
          <w:sz w:val="32"/>
          <w:szCs w:val="32"/>
          <w:lang w:val="uk-UA"/>
        </w:rPr>
        <w:t>4) тимчасове посвідчення громадянина України;</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21" w:name="n60"/>
      <w:bookmarkStart w:id="22" w:name="n61"/>
      <w:bookmarkEnd w:id="21"/>
      <w:bookmarkEnd w:id="22"/>
      <w:r w:rsidRPr="00263B8E">
        <w:rPr>
          <w:sz w:val="32"/>
          <w:szCs w:val="32"/>
          <w:lang w:val="uk-UA"/>
        </w:rPr>
        <w:t>6) дипломатичний паспорт;</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23" w:name="n62"/>
      <w:bookmarkEnd w:id="23"/>
      <w:r w:rsidRPr="00263B8E">
        <w:rPr>
          <w:sz w:val="32"/>
          <w:szCs w:val="32"/>
          <w:lang w:val="uk-UA"/>
        </w:rPr>
        <w:t>7) службовий паспорт;</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24" w:name="n63"/>
      <w:bookmarkEnd w:id="24"/>
      <w:r w:rsidRPr="00263B8E">
        <w:rPr>
          <w:sz w:val="32"/>
          <w:szCs w:val="32"/>
          <w:lang w:val="uk-UA"/>
        </w:rPr>
        <w:t>8) посвідчення особи моряка;</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25" w:name="n64"/>
      <w:bookmarkEnd w:id="25"/>
      <w:r w:rsidRPr="00263B8E">
        <w:rPr>
          <w:sz w:val="32"/>
          <w:szCs w:val="32"/>
          <w:lang w:val="uk-UA"/>
        </w:rPr>
        <w:t>9) посвідчення члена екіпажу;</w:t>
      </w:r>
    </w:p>
    <w:p w:rsidR="00E536F2" w:rsidRPr="00263B8E" w:rsidRDefault="00E536F2" w:rsidP="00E536F2">
      <w:pPr>
        <w:pStyle w:val="rvps2"/>
        <w:shd w:val="clear" w:color="auto" w:fill="FFFFFF"/>
        <w:spacing w:before="0" w:beforeAutospacing="0" w:after="0" w:afterAutospacing="0"/>
        <w:ind w:firstLine="709"/>
        <w:jc w:val="both"/>
        <w:rPr>
          <w:sz w:val="32"/>
          <w:szCs w:val="32"/>
          <w:lang w:val="uk-UA"/>
        </w:rPr>
      </w:pPr>
      <w:bookmarkStart w:id="26" w:name="n65"/>
      <w:bookmarkEnd w:id="26"/>
      <w:r w:rsidRPr="00263B8E">
        <w:rPr>
          <w:sz w:val="32"/>
          <w:szCs w:val="32"/>
          <w:lang w:val="uk-UA"/>
        </w:rPr>
        <w:t>10) посвідчення особи на повернення в Україну.</w:t>
      </w:r>
    </w:p>
    <w:p w:rsidR="00E5446D" w:rsidRPr="00263B8E" w:rsidRDefault="00E5446D" w:rsidP="00E536F2">
      <w:pPr>
        <w:spacing w:after="0" w:line="240" w:lineRule="auto"/>
        <w:ind w:firstLine="709"/>
        <w:jc w:val="both"/>
        <w:rPr>
          <w:rFonts w:ascii="Times New Roman" w:hAnsi="Times New Roman" w:cs="Times New Roman"/>
          <w:sz w:val="32"/>
          <w:szCs w:val="32"/>
          <w:lang w:val="uk-UA"/>
        </w:rPr>
      </w:pPr>
    </w:p>
    <w:p w:rsidR="00E536F2" w:rsidRPr="00263B8E" w:rsidRDefault="00E536F2" w:rsidP="00E536F2">
      <w:pPr>
        <w:spacing w:after="0" w:line="240" w:lineRule="auto"/>
        <w:ind w:firstLine="709"/>
        <w:jc w:val="both"/>
        <w:rPr>
          <w:rFonts w:ascii="Times New Roman" w:hAnsi="Times New Roman" w:cs="Times New Roman"/>
          <w:b/>
          <w:sz w:val="32"/>
          <w:szCs w:val="32"/>
          <w:lang w:val="uk-UA"/>
        </w:rPr>
      </w:pPr>
      <w:r w:rsidRPr="00263B8E">
        <w:rPr>
          <w:rFonts w:ascii="Times New Roman" w:hAnsi="Times New Roman" w:cs="Times New Roman"/>
          <w:b/>
          <w:sz w:val="32"/>
          <w:szCs w:val="32"/>
          <w:lang w:val="uk-UA"/>
        </w:rPr>
        <w:t>3. Набуття громадянства</w:t>
      </w:r>
    </w:p>
    <w:p w:rsidR="00E536F2" w:rsidRPr="00263B8E" w:rsidRDefault="00297D78" w:rsidP="00E536F2">
      <w:pPr>
        <w:spacing w:after="0" w:line="240" w:lineRule="auto"/>
        <w:ind w:firstLine="709"/>
        <w:jc w:val="both"/>
        <w:rPr>
          <w:rFonts w:ascii="Times New Roman" w:hAnsi="Times New Roman" w:cs="Times New Roman"/>
          <w:b/>
          <w:sz w:val="32"/>
          <w:szCs w:val="32"/>
          <w:u w:val="single"/>
          <w:lang w:val="uk-UA"/>
        </w:rPr>
      </w:pPr>
      <w:r w:rsidRPr="00263B8E">
        <w:rPr>
          <w:rFonts w:ascii="Times New Roman" w:hAnsi="Times New Roman" w:cs="Times New Roman"/>
          <w:b/>
          <w:sz w:val="32"/>
          <w:szCs w:val="32"/>
          <w:u w:val="single"/>
          <w:lang w:val="uk-UA"/>
        </w:rPr>
        <w:t>Підстави набуття громадянства:</w:t>
      </w:r>
    </w:p>
    <w:p w:rsidR="00297D78" w:rsidRPr="00263B8E" w:rsidRDefault="00297D78" w:rsidP="00E536F2">
      <w:pPr>
        <w:spacing w:after="0" w:line="240" w:lineRule="auto"/>
        <w:ind w:firstLine="709"/>
        <w:jc w:val="both"/>
        <w:rPr>
          <w:rFonts w:ascii="Times New Roman" w:hAnsi="Times New Roman" w:cs="Times New Roman"/>
          <w:b/>
          <w:sz w:val="32"/>
          <w:szCs w:val="32"/>
          <w:u w:val="single"/>
          <w:lang w:val="uk-UA"/>
        </w:rPr>
      </w:pPr>
      <w:r w:rsidRPr="00263B8E">
        <w:rPr>
          <w:rFonts w:ascii="Times New Roman" w:hAnsi="Times New Roman" w:cs="Times New Roman"/>
          <w:b/>
          <w:sz w:val="32"/>
          <w:szCs w:val="32"/>
          <w:u w:val="single"/>
          <w:lang w:val="uk-UA"/>
        </w:rPr>
        <w:t>1. За правом народження (Філіація):</w:t>
      </w:r>
    </w:p>
    <w:p w:rsidR="00297D78" w:rsidRPr="00263B8E" w:rsidRDefault="00297D78" w:rsidP="00E536F2">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а) за правом крові – народження від громадян України</w:t>
      </w:r>
    </w:p>
    <w:p w:rsidR="00297D78" w:rsidRPr="00263B8E" w:rsidRDefault="00297D78" w:rsidP="00E536F2">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б) за правом ґрунту – народження на території України</w:t>
      </w:r>
    </w:p>
    <w:p w:rsidR="00297D78" w:rsidRPr="00263B8E" w:rsidRDefault="00297D78" w:rsidP="00E536F2">
      <w:pPr>
        <w:spacing w:after="0" w:line="240" w:lineRule="auto"/>
        <w:ind w:firstLine="709"/>
        <w:jc w:val="both"/>
        <w:rPr>
          <w:rFonts w:ascii="Times New Roman" w:hAnsi="Times New Roman" w:cs="Times New Roman"/>
          <w:sz w:val="32"/>
          <w:szCs w:val="32"/>
          <w:u w:val="single"/>
          <w:lang w:val="uk-UA"/>
        </w:rPr>
      </w:pPr>
      <w:r w:rsidRPr="00263B8E">
        <w:rPr>
          <w:rFonts w:ascii="Times New Roman" w:hAnsi="Times New Roman" w:cs="Times New Roman"/>
          <w:sz w:val="32"/>
          <w:szCs w:val="32"/>
          <w:u w:val="single"/>
          <w:lang w:val="uk-UA"/>
        </w:rPr>
        <w:t>Ст. 7 Закону України «Про громадянство»:</w:t>
      </w:r>
    </w:p>
    <w:p w:rsidR="00297D78" w:rsidRPr="00263B8E" w:rsidRDefault="00297D78" w:rsidP="00297D78">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Особа, батьки або один з батьків якої на момент її народження були громадянами України, є громадянином України.</w:t>
      </w:r>
    </w:p>
    <w:p w:rsidR="00297D78" w:rsidRPr="00263B8E" w:rsidRDefault="00297D78" w:rsidP="00297D78">
      <w:pPr>
        <w:pStyle w:val="rvps2"/>
        <w:shd w:val="clear" w:color="auto" w:fill="FFFFFF"/>
        <w:spacing w:before="0" w:beforeAutospacing="0" w:after="0" w:afterAutospacing="0"/>
        <w:ind w:firstLine="709"/>
        <w:jc w:val="both"/>
        <w:rPr>
          <w:sz w:val="32"/>
          <w:szCs w:val="32"/>
          <w:lang w:val="uk-UA"/>
        </w:rPr>
      </w:pPr>
      <w:bookmarkStart w:id="27" w:name="n83"/>
      <w:bookmarkEnd w:id="27"/>
      <w:r w:rsidRPr="00263B8E">
        <w:rPr>
          <w:sz w:val="32"/>
          <w:szCs w:val="32"/>
          <w:lang w:val="uk-UA"/>
        </w:rPr>
        <w:t>Особа, яка народилася на території України від осіб без громадянства, які на законних підставах проживають на території України, є громадянином України.</w:t>
      </w:r>
    </w:p>
    <w:p w:rsidR="00297D78" w:rsidRPr="00263B8E" w:rsidRDefault="00297D78" w:rsidP="00297D78">
      <w:pPr>
        <w:pStyle w:val="rvps2"/>
        <w:shd w:val="clear" w:color="auto" w:fill="FFFFFF"/>
        <w:spacing w:before="0" w:beforeAutospacing="0" w:after="0" w:afterAutospacing="0"/>
        <w:ind w:firstLine="709"/>
        <w:jc w:val="both"/>
        <w:rPr>
          <w:sz w:val="32"/>
          <w:szCs w:val="32"/>
          <w:lang w:val="uk-UA"/>
        </w:rPr>
      </w:pPr>
      <w:bookmarkStart w:id="28" w:name="n84"/>
      <w:bookmarkEnd w:id="28"/>
      <w:r w:rsidRPr="00263B8E">
        <w:rPr>
          <w:sz w:val="32"/>
          <w:szCs w:val="32"/>
          <w:lang w:val="uk-UA"/>
        </w:rPr>
        <w:t>Особа, яка народилася за межами України від осіб без громадянства, які постійно на законних підставах проживають на території України, і не набула за народженням громадянства іншої держави, є громадянином України.</w:t>
      </w:r>
    </w:p>
    <w:p w:rsidR="00297D78" w:rsidRPr="00263B8E" w:rsidRDefault="00297D78" w:rsidP="00297D78">
      <w:pPr>
        <w:pStyle w:val="rvps2"/>
        <w:shd w:val="clear" w:color="auto" w:fill="FFFFFF"/>
        <w:spacing w:before="0" w:beforeAutospacing="0" w:after="0" w:afterAutospacing="0"/>
        <w:ind w:firstLine="709"/>
        <w:jc w:val="both"/>
        <w:rPr>
          <w:sz w:val="32"/>
          <w:szCs w:val="32"/>
          <w:lang w:val="uk-UA"/>
        </w:rPr>
      </w:pPr>
      <w:bookmarkStart w:id="29" w:name="n85"/>
      <w:bookmarkEnd w:id="29"/>
      <w:r w:rsidRPr="00263B8E">
        <w:rPr>
          <w:sz w:val="32"/>
          <w:szCs w:val="32"/>
          <w:lang w:val="uk-UA"/>
        </w:rPr>
        <w:t>Особа, яка народилася на території України від іноземців, які на законних підставах проживають на території України, і не набула за народженням громадянства жодного з батьків, є громадянином України.</w:t>
      </w:r>
    </w:p>
    <w:p w:rsidR="00297D78" w:rsidRPr="00263B8E" w:rsidRDefault="00297D78" w:rsidP="00297D78">
      <w:pPr>
        <w:pStyle w:val="rvps2"/>
        <w:shd w:val="clear" w:color="auto" w:fill="FFFFFF"/>
        <w:spacing w:before="0" w:beforeAutospacing="0" w:after="0" w:afterAutospacing="0"/>
        <w:ind w:firstLine="709"/>
        <w:jc w:val="both"/>
        <w:rPr>
          <w:sz w:val="32"/>
          <w:szCs w:val="32"/>
          <w:lang w:val="uk-UA"/>
        </w:rPr>
      </w:pPr>
      <w:bookmarkStart w:id="30" w:name="n86"/>
      <w:bookmarkStart w:id="31" w:name="n87"/>
      <w:bookmarkEnd w:id="30"/>
      <w:bookmarkEnd w:id="31"/>
      <w:r w:rsidRPr="00263B8E">
        <w:rPr>
          <w:sz w:val="32"/>
          <w:szCs w:val="32"/>
          <w:lang w:val="uk-UA"/>
        </w:rPr>
        <w:t>Особа, яка народилася на території України, одному з батьків якої надано статус біженця в Україні чи притулок в Україні, і не набула за народженням громадянства жодного з батьків або набула за народженням громадянство того з батьків, якому надано статус біженця в Україні чи притулок в Україні, є громадянином України.</w:t>
      </w:r>
    </w:p>
    <w:p w:rsidR="00297D78" w:rsidRPr="00263B8E" w:rsidRDefault="00297D78" w:rsidP="00297D78">
      <w:pPr>
        <w:pStyle w:val="rvps2"/>
        <w:shd w:val="clear" w:color="auto" w:fill="FFFFFF"/>
        <w:spacing w:before="0" w:beforeAutospacing="0" w:after="0" w:afterAutospacing="0"/>
        <w:ind w:firstLine="709"/>
        <w:jc w:val="both"/>
        <w:rPr>
          <w:sz w:val="32"/>
          <w:szCs w:val="32"/>
          <w:lang w:val="uk-UA"/>
        </w:rPr>
      </w:pPr>
      <w:bookmarkStart w:id="32" w:name="n88"/>
      <w:bookmarkEnd w:id="32"/>
      <w:r w:rsidRPr="00263B8E">
        <w:rPr>
          <w:sz w:val="32"/>
          <w:szCs w:val="32"/>
          <w:lang w:val="uk-UA"/>
        </w:rPr>
        <w:t>Особа, яка народилася на території України від іноземця і особи без громадянства, які на законних підставах проживають на території України, і не набула за народженням громадянства того з батьків, який є іноземцем, є громадянином України.</w:t>
      </w:r>
    </w:p>
    <w:p w:rsidR="00297D78" w:rsidRPr="00263B8E" w:rsidRDefault="00297D78" w:rsidP="00297D78">
      <w:pPr>
        <w:pStyle w:val="rvps2"/>
        <w:shd w:val="clear" w:color="auto" w:fill="FFFFFF"/>
        <w:spacing w:before="0" w:beforeAutospacing="0" w:after="0" w:afterAutospacing="0"/>
        <w:ind w:firstLine="709"/>
        <w:jc w:val="both"/>
        <w:rPr>
          <w:sz w:val="32"/>
          <w:szCs w:val="32"/>
          <w:lang w:val="uk-UA"/>
        </w:rPr>
      </w:pPr>
      <w:bookmarkStart w:id="33" w:name="n89"/>
      <w:bookmarkStart w:id="34" w:name="n90"/>
      <w:bookmarkEnd w:id="33"/>
      <w:bookmarkEnd w:id="34"/>
      <w:r w:rsidRPr="00263B8E">
        <w:rPr>
          <w:sz w:val="32"/>
          <w:szCs w:val="32"/>
          <w:lang w:val="uk-UA"/>
        </w:rPr>
        <w:t>Новонароджена дитина, знайдена на території України, обоє з батьків якої невідомі (знайда), є громадянином України.</w:t>
      </w:r>
    </w:p>
    <w:p w:rsidR="00297D78" w:rsidRPr="00263B8E" w:rsidRDefault="00297D78" w:rsidP="00297D78">
      <w:pPr>
        <w:pStyle w:val="rvps2"/>
        <w:shd w:val="clear" w:color="auto" w:fill="FFFFFF"/>
        <w:spacing w:before="0" w:beforeAutospacing="0" w:after="0" w:afterAutospacing="0"/>
        <w:ind w:firstLine="709"/>
        <w:jc w:val="both"/>
        <w:rPr>
          <w:sz w:val="32"/>
          <w:szCs w:val="32"/>
          <w:lang w:val="uk-UA"/>
        </w:rPr>
      </w:pPr>
      <w:bookmarkStart w:id="35" w:name="n91"/>
      <w:bookmarkEnd w:id="35"/>
      <w:r w:rsidRPr="00263B8E">
        <w:rPr>
          <w:sz w:val="32"/>
          <w:szCs w:val="32"/>
          <w:lang w:val="uk-UA"/>
        </w:rPr>
        <w:t>Особа, яка має право на набуття громадянства України за народженням, є громадянином України з моменту народження.</w:t>
      </w:r>
    </w:p>
    <w:p w:rsidR="00297D78" w:rsidRPr="00263B8E" w:rsidRDefault="00297D78" w:rsidP="00E536F2">
      <w:pPr>
        <w:spacing w:after="0" w:line="240" w:lineRule="auto"/>
        <w:ind w:firstLine="709"/>
        <w:jc w:val="both"/>
        <w:rPr>
          <w:rFonts w:ascii="Times New Roman" w:hAnsi="Times New Roman" w:cs="Times New Roman"/>
          <w:sz w:val="32"/>
          <w:szCs w:val="32"/>
        </w:rPr>
      </w:pPr>
    </w:p>
    <w:p w:rsidR="009913CC" w:rsidRPr="00263B8E" w:rsidRDefault="009913CC" w:rsidP="00E536F2">
      <w:pPr>
        <w:spacing w:after="0" w:line="240" w:lineRule="auto"/>
        <w:ind w:firstLine="709"/>
        <w:jc w:val="both"/>
        <w:rPr>
          <w:rFonts w:ascii="Times New Roman" w:hAnsi="Times New Roman" w:cs="Times New Roman"/>
          <w:b/>
          <w:sz w:val="32"/>
          <w:szCs w:val="32"/>
          <w:u w:val="single"/>
          <w:lang w:val="uk-UA"/>
        </w:rPr>
      </w:pPr>
      <w:r w:rsidRPr="00263B8E">
        <w:rPr>
          <w:rFonts w:ascii="Times New Roman" w:hAnsi="Times New Roman" w:cs="Times New Roman"/>
          <w:b/>
          <w:sz w:val="32"/>
          <w:szCs w:val="32"/>
          <w:u w:val="single"/>
          <w:lang w:val="uk-UA"/>
        </w:rPr>
        <w:t>2. Прийняття до громадянства України (Натуралізація)</w:t>
      </w:r>
    </w:p>
    <w:p w:rsidR="009913CC" w:rsidRPr="00263B8E" w:rsidRDefault="009913CC" w:rsidP="00E536F2">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Умови прийняття до громадянства України:</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1) визнання і дотримання Конституції України та законів України;</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bookmarkStart w:id="36" w:name="n111"/>
      <w:bookmarkEnd w:id="36"/>
      <w:r w:rsidRPr="00263B8E">
        <w:rPr>
          <w:sz w:val="32"/>
          <w:szCs w:val="32"/>
          <w:lang w:val="uk-UA"/>
        </w:rPr>
        <w:t>2) подання декларації про відсутність іноземного громадянства (для осіб без громадянства) або зобов’язання припинити іноземне громадянство (для іноземців).</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bookmarkStart w:id="37" w:name="n112"/>
      <w:bookmarkStart w:id="38" w:name="n310"/>
      <w:bookmarkStart w:id="39" w:name="n115"/>
      <w:bookmarkEnd w:id="37"/>
      <w:bookmarkEnd w:id="38"/>
      <w:bookmarkEnd w:id="39"/>
      <w:r w:rsidRPr="00263B8E">
        <w:rPr>
          <w:sz w:val="32"/>
          <w:szCs w:val="32"/>
          <w:lang w:val="uk-UA"/>
        </w:rPr>
        <w:lastRenderedPageBreak/>
        <w:t xml:space="preserve">Іноземці, які подали зобов’язання припинити іноземне громадянство, повинні подати документ про це, виданий уповноваженим органом відповідної держави, до уповноваженого органу України протягом двох років з моменту прийняття їх до громадянства України. </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bookmarkStart w:id="40" w:name="n116"/>
      <w:bookmarkStart w:id="41" w:name="n117"/>
      <w:bookmarkEnd w:id="40"/>
      <w:bookmarkEnd w:id="41"/>
      <w:r w:rsidRPr="00263B8E">
        <w:rPr>
          <w:sz w:val="32"/>
          <w:szCs w:val="32"/>
          <w:lang w:val="uk-UA"/>
        </w:rPr>
        <w:t>3) безперервне проживання на законних підставах на території України протягом останніх п’яти років.</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bookmarkStart w:id="42" w:name="n118"/>
      <w:bookmarkEnd w:id="42"/>
      <w:r w:rsidRPr="00263B8E">
        <w:rPr>
          <w:sz w:val="32"/>
          <w:szCs w:val="32"/>
          <w:lang w:val="uk-UA"/>
        </w:rPr>
        <w:t>Ця умова не поширюється:</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 xml:space="preserve">– на іноземців чи осіб без громадянства, які перебувають у шлюбі з громадянином України понад два роки, і на іноземців чи осіб без громадянства, які перебували з громадянином України понад два роки у шлюбі, що припинився внаслідок його смерті. </w:t>
      </w:r>
      <w:bookmarkStart w:id="43" w:name="n119"/>
      <w:bookmarkStart w:id="44" w:name="n120"/>
      <w:bookmarkEnd w:id="43"/>
      <w:bookmarkEnd w:id="44"/>
    </w:p>
    <w:p w:rsidR="009913CC" w:rsidRPr="00263B8E" w:rsidRDefault="00F0009B" w:rsidP="009913CC">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 д</w:t>
      </w:r>
      <w:r w:rsidR="009913CC" w:rsidRPr="00263B8E">
        <w:rPr>
          <w:sz w:val="32"/>
          <w:szCs w:val="32"/>
          <w:lang w:val="uk-UA"/>
        </w:rPr>
        <w:t>ля осіб, яким надано статус біженця в Україні чи притулок в Україні, термін безперервного проживання на законних підставах на території України встановлюється на три роки з моменту надання їм статусу біженця в Україні чи притулку в Україні, а для осіб, які в’їхали в Україну особами без громадянства, - на три роки з моменту в’їзду в Україну.</w:t>
      </w:r>
    </w:p>
    <w:p w:rsidR="009913CC" w:rsidRPr="00263B8E" w:rsidRDefault="00F0009B" w:rsidP="009913CC">
      <w:pPr>
        <w:pStyle w:val="rvps2"/>
        <w:shd w:val="clear" w:color="auto" w:fill="FFFFFF"/>
        <w:spacing w:before="0" w:beforeAutospacing="0" w:after="0" w:afterAutospacing="0"/>
        <w:ind w:firstLine="709"/>
        <w:jc w:val="both"/>
        <w:rPr>
          <w:sz w:val="32"/>
          <w:szCs w:val="32"/>
          <w:lang w:val="uk-UA"/>
        </w:rPr>
      </w:pPr>
      <w:bookmarkStart w:id="45" w:name="n121"/>
      <w:bookmarkStart w:id="46" w:name="n122"/>
      <w:bookmarkEnd w:id="45"/>
      <w:bookmarkEnd w:id="46"/>
      <w:r w:rsidRPr="00263B8E">
        <w:rPr>
          <w:sz w:val="32"/>
          <w:szCs w:val="32"/>
          <w:lang w:val="uk-UA"/>
        </w:rPr>
        <w:t>– д</w:t>
      </w:r>
      <w:r w:rsidR="009913CC" w:rsidRPr="00263B8E">
        <w:rPr>
          <w:sz w:val="32"/>
          <w:szCs w:val="32"/>
          <w:lang w:val="uk-UA"/>
        </w:rPr>
        <w:t>ля іноземців та осіб без громадянства, які в установленому законодавством України порядку проходять військову службу за контрактом у Збройних Силах України, термін безперервного проживання на законних підставах на території України встановлюється на три роки з моменту набрання чинності контрактом про проходження військової служби у Збройних Силах України;</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bookmarkStart w:id="47" w:name="n123"/>
      <w:bookmarkStart w:id="48" w:name="n124"/>
      <w:bookmarkEnd w:id="47"/>
      <w:bookmarkEnd w:id="48"/>
      <w:r w:rsidRPr="00263B8E">
        <w:rPr>
          <w:sz w:val="32"/>
          <w:szCs w:val="32"/>
          <w:lang w:val="uk-UA"/>
        </w:rPr>
        <w:t>4) отримання дозволу на імміграцію.</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bookmarkStart w:id="49" w:name="n125"/>
      <w:bookmarkStart w:id="50" w:name="n126"/>
      <w:bookmarkEnd w:id="49"/>
      <w:bookmarkEnd w:id="50"/>
      <w:r w:rsidRPr="00263B8E">
        <w:rPr>
          <w:sz w:val="32"/>
          <w:szCs w:val="32"/>
          <w:lang w:val="uk-UA"/>
        </w:rPr>
        <w:t>Ця умова не поширюється на осіб, яким надано статус біженця в Україні або притулок в Україні, та на іноземців і осіб без громадянства, які в установленому законодавством України порядку проходять військову службу у Збройних Силах України або які прибули в Україну на постійне проживання до набрання чинності Законом України</w:t>
      </w:r>
      <w:r w:rsidR="00F0009B" w:rsidRPr="00263B8E">
        <w:rPr>
          <w:sz w:val="32"/>
          <w:szCs w:val="32"/>
          <w:lang w:val="uk-UA"/>
        </w:rPr>
        <w:t xml:space="preserve"> </w:t>
      </w:r>
      <w:r w:rsidRPr="00263B8E">
        <w:rPr>
          <w:sz w:val="32"/>
          <w:szCs w:val="32"/>
          <w:lang w:val="uk-UA"/>
        </w:rPr>
        <w:t>"Про імміграцію" (7 серпня 2001 року) і мають у паспорті громадянина колишнього СРСР зразка 1974 року відмітку про прописку або отримали посвідку на постійне проживання в Україні;</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bookmarkStart w:id="51" w:name="n127"/>
      <w:bookmarkStart w:id="52" w:name="n128"/>
      <w:bookmarkEnd w:id="51"/>
      <w:bookmarkEnd w:id="52"/>
      <w:r w:rsidRPr="00263B8E">
        <w:rPr>
          <w:sz w:val="32"/>
          <w:szCs w:val="32"/>
          <w:lang w:val="uk-UA"/>
        </w:rPr>
        <w:t>5) володіння державною мовою або її розуміння в обсязі, достатньому для спілкування. Ця умова не поширюється на осіб, які мають певні фізичні вади (сліпі, глухі, німі);</w:t>
      </w:r>
    </w:p>
    <w:p w:rsidR="009913CC" w:rsidRPr="00263B8E" w:rsidRDefault="009913CC" w:rsidP="009913CC">
      <w:pPr>
        <w:pStyle w:val="rvps2"/>
        <w:shd w:val="clear" w:color="auto" w:fill="FFFFFF"/>
        <w:spacing w:before="0" w:beforeAutospacing="0" w:after="0" w:afterAutospacing="0"/>
        <w:ind w:firstLine="709"/>
        <w:jc w:val="both"/>
        <w:rPr>
          <w:sz w:val="32"/>
          <w:szCs w:val="32"/>
          <w:lang w:val="uk-UA"/>
        </w:rPr>
      </w:pPr>
      <w:bookmarkStart w:id="53" w:name="n129"/>
      <w:bookmarkEnd w:id="53"/>
      <w:r w:rsidRPr="00263B8E">
        <w:rPr>
          <w:sz w:val="32"/>
          <w:szCs w:val="32"/>
          <w:lang w:val="uk-UA"/>
        </w:rPr>
        <w:t>6) наявність законних джерел існування. Ця умова не поширюється на осіб, яким надано статус біженця в Україні або притулок в Україні.</w:t>
      </w:r>
    </w:p>
    <w:p w:rsidR="009913CC" w:rsidRPr="00263B8E" w:rsidRDefault="009913CC" w:rsidP="009913CC">
      <w:pPr>
        <w:spacing w:after="0" w:line="240" w:lineRule="auto"/>
        <w:ind w:firstLine="709"/>
        <w:jc w:val="both"/>
        <w:rPr>
          <w:rFonts w:ascii="Times New Roman" w:hAnsi="Times New Roman" w:cs="Times New Roman"/>
          <w:sz w:val="32"/>
          <w:szCs w:val="32"/>
          <w:lang w:val="uk-UA"/>
        </w:rPr>
      </w:pPr>
    </w:p>
    <w:p w:rsidR="00F0009B" w:rsidRPr="00263B8E" w:rsidRDefault="00F0009B" w:rsidP="00F0009B">
      <w:pPr>
        <w:pStyle w:val="rvps2"/>
        <w:shd w:val="clear" w:color="auto" w:fill="FFFFFF"/>
        <w:spacing w:before="0" w:beforeAutospacing="0" w:after="0" w:afterAutospacing="0"/>
        <w:ind w:firstLine="709"/>
        <w:jc w:val="both"/>
        <w:rPr>
          <w:sz w:val="32"/>
          <w:szCs w:val="32"/>
          <w:u w:val="single"/>
          <w:lang w:val="uk-UA"/>
        </w:rPr>
      </w:pPr>
      <w:r w:rsidRPr="00263B8E">
        <w:rPr>
          <w:sz w:val="32"/>
          <w:szCs w:val="32"/>
          <w:u w:val="single"/>
          <w:lang w:val="uk-UA"/>
        </w:rPr>
        <w:t>До громадянства України не приймається особа, яка:</w:t>
      </w:r>
    </w:p>
    <w:p w:rsidR="00F0009B" w:rsidRPr="00263B8E" w:rsidRDefault="00F0009B" w:rsidP="00F0009B">
      <w:pPr>
        <w:pStyle w:val="rvps2"/>
        <w:shd w:val="clear" w:color="auto" w:fill="FFFFFF"/>
        <w:spacing w:before="0" w:beforeAutospacing="0" w:after="0" w:afterAutospacing="0"/>
        <w:ind w:firstLine="709"/>
        <w:jc w:val="both"/>
        <w:rPr>
          <w:sz w:val="32"/>
          <w:szCs w:val="32"/>
          <w:lang w:val="uk-UA"/>
        </w:rPr>
      </w:pPr>
      <w:bookmarkStart w:id="54" w:name="n135"/>
      <w:bookmarkEnd w:id="54"/>
      <w:r w:rsidRPr="00263B8E">
        <w:rPr>
          <w:sz w:val="32"/>
          <w:szCs w:val="32"/>
          <w:lang w:val="uk-UA"/>
        </w:rPr>
        <w:t>1) вчинила злочин проти людства чи здійснювала геноцид;</w:t>
      </w:r>
    </w:p>
    <w:p w:rsidR="00F0009B" w:rsidRPr="00263B8E" w:rsidRDefault="00F0009B" w:rsidP="00F0009B">
      <w:pPr>
        <w:pStyle w:val="rvps2"/>
        <w:shd w:val="clear" w:color="auto" w:fill="FFFFFF"/>
        <w:spacing w:before="0" w:beforeAutospacing="0" w:after="0" w:afterAutospacing="0"/>
        <w:ind w:firstLine="709"/>
        <w:jc w:val="both"/>
        <w:rPr>
          <w:sz w:val="32"/>
          <w:szCs w:val="32"/>
          <w:lang w:val="uk-UA"/>
        </w:rPr>
      </w:pPr>
      <w:bookmarkStart w:id="55" w:name="n136"/>
      <w:bookmarkEnd w:id="55"/>
      <w:r w:rsidRPr="00263B8E">
        <w:rPr>
          <w:sz w:val="32"/>
          <w:szCs w:val="32"/>
          <w:lang w:val="uk-UA"/>
        </w:rPr>
        <w:lastRenderedPageBreak/>
        <w:t>2) засуджена в Україні до позбавлення волі за вчинення тяжкого або особливо тяжкого злочину (до погашення або зняття судимості) з урахуванням рівня загрози для національної безпеки держави;</w:t>
      </w:r>
    </w:p>
    <w:p w:rsidR="00F0009B" w:rsidRPr="00263B8E" w:rsidRDefault="00F0009B" w:rsidP="00F0009B">
      <w:pPr>
        <w:pStyle w:val="rvps2"/>
        <w:shd w:val="clear" w:color="auto" w:fill="FFFFFF"/>
        <w:spacing w:before="0" w:beforeAutospacing="0" w:after="0" w:afterAutospacing="0"/>
        <w:ind w:firstLine="709"/>
        <w:jc w:val="both"/>
        <w:rPr>
          <w:sz w:val="32"/>
          <w:szCs w:val="32"/>
          <w:lang w:val="uk-UA"/>
        </w:rPr>
      </w:pPr>
      <w:bookmarkStart w:id="56" w:name="n137"/>
      <w:bookmarkStart w:id="57" w:name="n138"/>
      <w:bookmarkEnd w:id="56"/>
      <w:bookmarkEnd w:id="57"/>
      <w:r w:rsidRPr="00263B8E">
        <w:rPr>
          <w:sz w:val="32"/>
          <w:szCs w:val="32"/>
          <w:lang w:val="uk-UA"/>
        </w:rPr>
        <w:t>3) вчинила на території іншої держави діяння, яке визнано законодавством України тяжким або особливо тяжким злочином.</w:t>
      </w:r>
    </w:p>
    <w:p w:rsidR="00F0009B" w:rsidRPr="00263B8E" w:rsidRDefault="00F0009B" w:rsidP="00F0009B">
      <w:pPr>
        <w:spacing w:after="0" w:line="240" w:lineRule="auto"/>
        <w:ind w:firstLine="709"/>
        <w:jc w:val="both"/>
        <w:rPr>
          <w:rFonts w:ascii="Times New Roman" w:hAnsi="Times New Roman" w:cs="Times New Roman"/>
          <w:sz w:val="32"/>
          <w:szCs w:val="32"/>
          <w:lang w:val="uk-UA"/>
        </w:rPr>
      </w:pPr>
    </w:p>
    <w:p w:rsidR="00F0009B" w:rsidRPr="00263B8E" w:rsidRDefault="00F0009B" w:rsidP="00F0009B">
      <w:pPr>
        <w:spacing w:after="0" w:line="240" w:lineRule="auto"/>
        <w:ind w:firstLine="709"/>
        <w:jc w:val="both"/>
        <w:rPr>
          <w:rFonts w:ascii="Times New Roman" w:hAnsi="Times New Roman" w:cs="Times New Roman"/>
          <w:b/>
          <w:sz w:val="32"/>
          <w:szCs w:val="32"/>
          <w:u w:val="single"/>
          <w:lang w:val="uk-UA"/>
        </w:rPr>
      </w:pPr>
      <w:r w:rsidRPr="00263B8E">
        <w:rPr>
          <w:rFonts w:ascii="Times New Roman" w:hAnsi="Times New Roman" w:cs="Times New Roman"/>
          <w:b/>
          <w:sz w:val="32"/>
          <w:szCs w:val="32"/>
          <w:u w:val="single"/>
          <w:lang w:val="uk-UA"/>
        </w:rPr>
        <w:t>3. Поновлення громадянства</w:t>
      </w:r>
    </w:p>
    <w:p w:rsidR="00F0009B" w:rsidRPr="00263B8E" w:rsidRDefault="00F0009B" w:rsidP="00F57F95">
      <w:pPr>
        <w:pStyle w:val="rvps2"/>
        <w:shd w:val="clear" w:color="auto" w:fill="FFFFFF"/>
        <w:spacing w:before="0" w:beforeAutospacing="0" w:after="0" w:afterAutospacing="0"/>
        <w:ind w:firstLine="709"/>
        <w:jc w:val="both"/>
        <w:rPr>
          <w:sz w:val="32"/>
          <w:szCs w:val="32"/>
          <w:lang w:val="uk-UA"/>
        </w:rPr>
      </w:pPr>
      <w:r w:rsidRPr="00263B8E">
        <w:rPr>
          <w:sz w:val="32"/>
          <w:szCs w:val="32"/>
          <w:lang w:val="uk-UA"/>
        </w:rPr>
        <w:t>Особа, яка припинила громадянство України, є особою без громадянства і подала заяву про поновлення у громадянстві України, реєструється громадянином України незалежно від того, проживає вона постійно в Україні чи за кордоном.</w:t>
      </w:r>
    </w:p>
    <w:p w:rsidR="00F0009B" w:rsidRPr="00263B8E" w:rsidRDefault="00F0009B" w:rsidP="00F57F95">
      <w:pPr>
        <w:pStyle w:val="rvps2"/>
        <w:shd w:val="clear" w:color="auto" w:fill="FFFFFF"/>
        <w:spacing w:before="0" w:beforeAutospacing="0" w:after="0" w:afterAutospacing="0"/>
        <w:ind w:firstLine="709"/>
        <w:jc w:val="both"/>
        <w:rPr>
          <w:sz w:val="32"/>
          <w:szCs w:val="32"/>
          <w:lang w:val="uk-UA"/>
        </w:rPr>
      </w:pPr>
      <w:bookmarkStart w:id="58" w:name="n145"/>
      <w:bookmarkStart w:id="59" w:name="n146"/>
      <w:bookmarkEnd w:id="58"/>
      <w:bookmarkEnd w:id="59"/>
      <w:r w:rsidRPr="00263B8E">
        <w:rPr>
          <w:sz w:val="32"/>
          <w:szCs w:val="32"/>
          <w:lang w:val="uk-UA"/>
        </w:rPr>
        <w:t>Особа, яка після припинення громадянства України набула іноземне громадянство (підданство) або іноземні громадянства (підданства), повернулася в Україну на постійне проживання і подала заяву про поновлення у громадянстві України та зобов’язання припинити іноземне громадянство</w:t>
      </w:r>
    </w:p>
    <w:p w:rsidR="00F0009B" w:rsidRPr="00263B8E" w:rsidRDefault="00F0009B" w:rsidP="00F57F95">
      <w:pPr>
        <w:spacing w:after="0" w:line="240" w:lineRule="auto"/>
        <w:ind w:firstLine="709"/>
        <w:jc w:val="both"/>
        <w:rPr>
          <w:rFonts w:ascii="Times New Roman" w:hAnsi="Times New Roman" w:cs="Times New Roman"/>
          <w:sz w:val="32"/>
          <w:szCs w:val="32"/>
          <w:lang w:val="uk-UA"/>
        </w:rPr>
      </w:pPr>
    </w:p>
    <w:p w:rsidR="00F0009B" w:rsidRPr="00263B8E" w:rsidRDefault="00F0009B" w:rsidP="00F57F95">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 отримання громадянства дітьми в результаті усиновлення</w:t>
      </w:r>
    </w:p>
    <w:p w:rsidR="00F0009B" w:rsidRPr="00263B8E" w:rsidRDefault="00F0009B" w:rsidP="00F57F95">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 отримання громадянства в результаті встановлення над дитиною опіки і піклування</w:t>
      </w:r>
    </w:p>
    <w:p w:rsidR="00F0009B" w:rsidRPr="00263B8E" w:rsidRDefault="00F0009B" w:rsidP="00F57F95">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 xml:space="preserve">+ отримання громадянства в результаті визнання батьківства </w:t>
      </w:r>
    </w:p>
    <w:p w:rsidR="00F0009B" w:rsidRPr="00263B8E" w:rsidRDefault="00F0009B" w:rsidP="00F57F95">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тощо.</w:t>
      </w:r>
    </w:p>
    <w:p w:rsidR="00F0009B" w:rsidRPr="00263B8E" w:rsidRDefault="00F0009B" w:rsidP="00F57F95">
      <w:pPr>
        <w:spacing w:after="0" w:line="240" w:lineRule="auto"/>
        <w:ind w:firstLine="709"/>
        <w:jc w:val="both"/>
        <w:rPr>
          <w:rFonts w:ascii="Times New Roman" w:hAnsi="Times New Roman" w:cs="Times New Roman"/>
          <w:sz w:val="32"/>
          <w:szCs w:val="32"/>
          <w:lang w:val="uk-UA"/>
        </w:rPr>
      </w:pPr>
    </w:p>
    <w:p w:rsidR="00F0009B" w:rsidRPr="00263B8E" w:rsidRDefault="00F0009B" w:rsidP="00F57F95">
      <w:pPr>
        <w:spacing w:after="0" w:line="240" w:lineRule="auto"/>
        <w:ind w:firstLine="709"/>
        <w:jc w:val="both"/>
        <w:rPr>
          <w:rFonts w:ascii="Times New Roman" w:hAnsi="Times New Roman" w:cs="Times New Roman"/>
          <w:b/>
          <w:sz w:val="32"/>
          <w:szCs w:val="32"/>
          <w:lang w:val="uk-UA"/>
        </w:rPr>
      </w:pPr>
      <w:r w:rsidRPr="00263B8E">
        <w:rPr>
          <w:rFonts w:ascii="Times New Roman" w:hAnsi="Times New Roman" w:cs="Times New Roman"/>
          <w:b/>
          <w:sz w:val="32"/>
          <w:szCs w:val="32"/>
          <w:lang w:val="uk-UA"/>
        </w:rPr>
        <w:t>4. Припинення громадянства</w:t>
      </w:r>
    </w:p>
    <w:p w:rsidR="00F57F95" w:rsidRPr="00263B8E" w:rsidRDefault="00F57F95" w:rsidP="00F57F95">
      <w:pPr>
        <w:shd w:val="clear" w:color="auto" w:fill="FFFFFF"/>
        <w:spacing w:after="0" w:line="240" w:lineRule="auto"/>
        <w:ind w:firstLine="709"/>
        <w:jc w:val="both"/>
        <w:rPr>
          <w:rFonts w:ascii="Times New Roman" w:eastAsia="Times New Roman" w:hAnsi="Times New Roman" w:cs="Times New Roman"/>
          <w:sz w:val="32"/>
          <w:szCs w:val="32"/>
          <w:u w:val="single"/>
          <w:lang w:val="uk-UA" w:eastAsia="ru-RU"/>
        </w:rPr>
      </w:pPr>
      <w:r w:rsidRPr="00263B8E">
        <w:rPr>
          <w:rFonts w:ascii="Times New Roman" w:eastAsia="Times New Roman" w:hAnsi="Times New Roman" w:cs="Times New Roman"/>
          <w:sz w:val="32"/>
          <w:szCs w:val="32"/>
          <w:u w:val="single"/>
          <w:lang w:val="uk-UA" w:eastAsia="ru-RU"/>
        </w:rPr>
        <w:t>Громадянство України припиняється:</w:t>
      </w:r>
    </w:p>
    <w:p w:rsidR="00F57F95" w:rsidRPr="00263B8E" w:rsidRDefault="00F57F95" w:rsidP="00F57F95">
      <w:pPr>
        <w:shd w:val="clear" w:color="auto" w:fill="FFFFFF"/>
        <w:spacing w:after="0" w:line="240" w:lineRule="auto"/>
        <w:ind w:firstLine="709"/>
        <w:jc w:val="both"/>
        <w:rPr>
          <w:rFonts w:ascii="Times New Roman" w:eastAsia="Times New Roman" w:hAnsi="Times New Roman" w:cs="Times New Roman"/>
          <w:sz w:val="32"/>
          <w:szCs w:val="32"/>
          <w:lang w:val="uk-UA" w:eastAsia="ru-RU"/>
        </w:rPr>
      </w:pPr>
      <w:bookmarkStart w:id="60" w:name="n192"/>
      <w:bookmarkEnd w:id="60"/>
      <w:r w:rsidRPr="00263B8E">
        <w:rPr>
          <w:rFonts w:ascii="Times New Roman" w:eastAsia="Times New Roman" w:hAnsi="Times New Roman" w:cs="Times New Roman"/>
          <w:sz w:val="32"/>
          <w:szCs w:val="32"/>
          <w:lang w:val="uk-UA" w:eastAsia="ru-RU"/>
        </w:rPr>
        <w:t>1) внаслідок виходу з громадянства України;</w:t>
      </w:r>
    </w:p>
    <w:p w:rsidR="00F57F95" w:rsidRPr="00263B8E" w:rsidRDefault="00F57F95" w:rsidP="00F57F95">
      <w:pPr>
        <w:shd w:val="clear" w:color="auto" w:fill="FFFFFF"/>
        <w:spacing w:after="0" w:line="240" w:lineRule="auto"/>
        <w:ind w:firstLine="709"/>
        <w:jc w:val="both"/>
        <w:rPr>
          <w:rFonts w:ascii="Times New Roman" w:eastAsia="Times New Roman" w:hAnsi="Times New Roman" w:cs="Times New Roman"/>
          <w:sz w:val="32"/>
          <w:szCs w:val="32"/>
          <w:lang w:val="uk-UA" w:eastAsia="ru-RU"/>
        </w:rPr>
      </w:pPr>
      <w:bookmarkStart w:id="61" w:name="n193"/>
      <w:bookmarkEnd w:id="61"/>
      <w:r w:rsidRPr="00263B8E">
        <w:rPr>
          <w:rFonts w:ascii="Times New Roman" w:eastAsia="Times New Roman" w:hAnsi="Times New Roman" w:cs="Times New Roman"/>
          <w:sz w:val="32"/>
          <w:szCs w:val="32"/>
          <w:lang w:val="uk-UA" w:eastAsia="ru-RU"/>
        </w:rPr>
        <w:t>2) внаслідок втрати громадянства України;</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p>
    <w:p w:rsidR="00F57F95" w:rsidRPr="00263B8E" w:rsidRDefault="00F57F95" w:rsidP="00F57F95">
      <w:pPr>
        <w:pStyle w:val="rvps2"/>
        <w:shd w:val="clear" w:color="auto" w:fill="FFFFFF"/>
        <w:spacing w:before="0" w:beforeAutospacing="0" w:after="0" w:afterAutospacing="0"/>
        <w:ind w:firstLine="709"/>
        <w:jc w:val="both"/>
        <w:rPr>
          <w:b/>
          <w:sz w:val="32"/>
          <w:szCs w:val="32"/>
          <w:u w:val="single"/>
          <w:lang w:val="uk-UA"/>
        </w:rPr>
      </w:pPr>
      <w:r w:rsidRPr="00263B8E">
        <w:rPr>
          <w:b/>
          <w:sz w:val="32"/>
          <w:szCs w:val="32"/>
          <w:u w:val="single"/>
          <w:lang w:val="uk-UA"/>
        </w:rPr>
        <w:t>Вихід з громадянства України</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62" w:name="n196"/>
      <w:bookmarkEnd w:id="62"/>
      <w:r w:rsidRPr="00263B8E">
        <w:rPr>
          <w:sz w:val="32"/>
          <w:szCs w:val="32"/>
          <w:lang w:val="uk-UA"/>
        </w:rPr>
        <w:t>Громадянин України, який відповідно до чинного законодавства України є таким, що постійно проживає за кордоном, може вийти з громадянства України за його клопотанням.</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63" w:name="n197"/>
      <w:bookmarkStart w:id="64" w:name="n198"/>
      <w:bookmarkEnd w:id="63"/>
      <w:bookmarkEnd w:id="64"/>
      <w:r w:rsidRPr="00263B8E">
        <w:rPr>
          <w:sz w:val="32"/>
          <w:szCs w:val="32"/>
          <w:lang w:val="uk-UA"/>
        </w:rPr>
        <w:t>Якщо дитина виїхала разом з батьками на постійне проживання за кордон і батьки виходять з громадянства України, за клопотанням одного з батьків разом з батьками з громадянства України може вийти і дитина.</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65" w:name="n199"/>
      <w:bookmarkEnd w:id="65"/>
      <w:r w:rsidRPr="00263B8E">
        <w:rPr>
          <w:sz w:val="32"/>
          <w:szCs w:val="32"/>
          <w:lang w:val="uk-UA"/>
        </w:rPr>
        <w:t>Якщо один з батьків виїхав разом з дитиною на постійне проживання за кордон і виходить з громадянства України, а другий залишається громадянином України, дитина може вийти з громадянства України разом з тим із батьків, який виходить з громадянства України, за його клопотанням.</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66" w:name="n200"/>
      <w:bookmarkEnd w:id="66"/>
      <w:r w:rsidRPr="00263B8E">
        <w:rPr>
          <w:sz w:val="32"/>
          <w:szCs w:val="32"/>
          <w:lang w:val="uk-UA"/>
        </w:rPr>
        <w:lastRenderedPageBreak/>
        <w:t>Якщо один з батьків виїхав разом з дитиною на постійне проживання за кордон і виходить з громадянства України, а другий є іноземцем чи особою без громадянства, дитина може вийти з громадянства України разом з тим із батьків, який виходить з громадянства України, за його клопотанням.</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67" w:name="n201"/>
      <w:bookmarkEnd w:id="67"/>
      <w:r w:rsidRPr="00263B8E">
        <w:rPr>
          <w:sz w:val="32"/>
          <w:szCs w:val="32"/>
          <w:lang w:val="uk-UA"/>
        </w:rPr>
        <w:t>Якщо дитина виїхала на постійне проживання за кордон і її батьки вийшли з громадянства України, дитина може вийти з громадянства України за клопотанням одного з батьків.</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68" w:name="n202"/>
      <w:bookmarkEnd w:id="68"/>
      <w:r w:rsidRPr="00263B8E">
        <w:rPr>
          <w:sz w:val="32"/>
          <w:szCs w:val="32"/>
          <w:lang w:val="uk-UA"/>
        </w:rPr>
        <w:t>Якщо дитина виїхала на постійне проживання за кордон з одним із батьків і він вийшов з громадянства України, а другий є громадянином України, дитина може вийти з громадянства України за клопотанням про це того з батьків, який вийшов з громадянства України.</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69" w:name="n203"/>
      <w:bookmarkEnd w:id="69"/>
      <w:r w:rsidRPr="00263B8E">
        <w:rPr>
          <w:sz w:val="32"/>
          <w:szCs w:val="32"/>
          <w:lang w:val="uk-UA"/>
        </w:rPr>
        <w:t>Якщо дитина виїхала на постійне проживання за кордон з одним із батьків і він вийшов з громадянства України, а другий є іноземцем чи особою без громадянства, дитина може вийти з громадянства України за клопотанням того з батьків, який вийшов з громадянства України.</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70" w:name="n204"/>
      <w:bookmarkEnd w:id="70"/>
      <w:r w:rsidRPr="00263B8E">
        <w:rPr>
          <w:sz w:val="32"/>
          <w:szCs w:val="32"/>
          <w:lang w:val="uk-UA"/>
        </w:rPr>
        <w:t>Дитина, яка відповідно до чинного законодавства України вважається такою, що постійно проживає за кордоном, може вийти з громадянства України за клопотанням одного з батьків.</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71" w:name="n205"/>
      <w:bookmarkStart w:id="72" w:name="n206"/>
      <w:bookmarkEnd w:id="71"/>
      <w:bookmarkEnd w:id="72"/>
      <w:r w:rsidRPr="00263B8E">
        <w:rPr>
          <w:sz w:val="32"/>
          <w:szCs w:val="32"/>
          <w:lang w:val="uk-UA"/>
        </w:rPr>
        <w:t>Дитина, яка набула громадянство України за народженням, якщо на момент її народження батьки або хоча б один із них були іноземцями чи особами без громадянства, може вийти з громадянства України за клопотанням одного з батьків незалежно від місця проживання дитини.</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73" w:name="n207"/>
      <w:bookmarkStart w:id="74" w:name="n208"/>
      <w:bookmarkEnd w:id="73"/>
      <w:bookmarkEnd w:id="74"/>
      <w:r w:rsidRPr="00263B8E">
        <w:rPr>
          <w:sz w:val="32"/>
          <w:szCs w:val="32"/>
          <w:lang w:val="uk-UA"/>
        </w:rPr>
        <w:t>Дитина, яка усиновлена подружжям, один з якого є громадянином України, а другий є іноземцем, може вийти з громадянства України за клопотанням усиновителя, який є іноземцем.</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75" w:name="n209"/>
      <w:bookmarkEnd w:id="75"/>
      <w:r w:rsidRPr="00263B8E">
        <w:rPr>
          <w:sz w:val="32"/>
          <w:szCs w:val="32"/>
          <w:lang w:val="uk-UA"/>
        </w:rPr>
        <w:t>Дитина, усиновлена іноземцями або особами без громадянства, може вийти з громадянства України за клопотанням одного з усиновителів.</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76" w:name="n210"/>
      <w:bookmarkEnd w:id="76"/>
      <w:r w:rsidRPr="00263B8E">
        <w:rPr>
          <w:b/>
          <w:sz w:val="32"/>
          <w:szCs w:val="32"/>
          <w:lang w:val="uk-UA"/>
        </w:rPr>
        <w:t>Вихід з громадянства України допускається, якщо особа набула громадянство іншої держави або отримала документ, виданий уповноваженими органами іншої держави, про те, що громадянин України набуде її громадянство</w:t>
      </w:r>
      <w:r w:rsidRPr="00263B8E">
        <w:rPr>
          <w:sz w:val="32"/>
          <w:szCs w:val="32"/>
          <w:lang w:val="uk-UA"/>
        </w:rPr>
        <w:t>, якщо вийде з громадянства України.</w:t>
      </w:r>
    </w:p>
    <w:p w:rsidR="00F57F95" w:rsidRPr="00263B8E" w:rsidRDefault="00F57F95" w:rsidP="00F57F95">
      <w:pPr>
        <w:pStyle w:val="rvps2"/>
        <w:shd w:val="clear" w:color="auto" w:fill="FFFFFF"/>
        <w:spacing w:before="0" w:beforeAutospacing="0" w:after="0" w:afterAutospacing="0"/>
        <w:ind w:firstLine="709"/>
        <w:jc w:val="both"/>
        <w:rPr>
          <w:b/>
          <w:sz w:val="32"/>
          <w:szCs w:val="32"/>
          <w:lang w:val="uk-UA"/>
        </w:rPr>
      </w:pPr>
      <w:bookmarkStart w:id="77" w:name="n211"/>
      <w:bookmarkEnd w:id="77"/>
      <w:r w:rsidRPr="00263B8E">
        <w:rPr>
          <w:b/>
          <w:sz w:val="32"/>
          <w:szCs w:val="32"/>
          <w:lang w:val="uk-UA"/>
        </w:rPr>
        <w:t>Вихід дітей віком від 14 до 18 років з громадянства України може відбуватися лише за їхньою згодою.</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78" w:name="n212"/>
      <w:bookmarkStart w:id="79" w:name="n213"/>
      <w:bookmarkEnd w:id="78"/>
      <w:bookmarkEnd w:id="79"/>
      <w:r w:rsidRPr="00263B8E">
        <w:rPr>
          <w:sz w:val="32"/>
          <w:szCs w:val="32"/>
          <w:lang w:val="uk-UA"/>
        </w:rPr>
        <w:t xml:space="preserve">Вихід із громадянства України </w:t>
      </w:r>
      <w:r w:rsidRPr="00263B8E">
        <w:rPr>
          <w:b/>
          <w:sz w:val="32"/>
          <w:szCs w:val="32"/>
          <w:lang w:val="uk-UA"/>
        </w:rPr>
        <w:t>не допускається, якщо особі</w:t>
      </w:r>
      <w:r w:rsidRPr="00263B8E">
        <w:rPr>
          <w:sz w:val="32"/>
          <w:szCs w:val="32"/>
          <w:lang w:val="uk-UA"/>
        </w:rPr>
        <w:t xml:space="preserve">, яка </w:t>
      </w:r>
      <w:proofErr w:type="spellStart"/>
      <w:r w:rsidRPr="00263B8E">
        <w:rPr>
          <w:sz w:val="32"/>
          <w:szCs w:val="32"/>
          <w:lang w:val="uk-UA"/>
        </w:rPr>
        <w:t>клопоче</w:t>
      </w:r>
      <w:proofErr w:type="spellEnd"/>
      <w:r w:rsidRPr="00263B8E">
        <w:rPr>
          <w:sz w:val="32"/>
          <w:szCs w:val="32"/>
          <w:lang w:val="uk-UA"/>
        </w:rPr>
        <w:t xml:space="preserve"> про вихід з громадянства України, в Україні </w:t>
      </w:r>
      <w:r w:rsidRPr="00263B8E">
        <w:rPr>
          <w:b/>
          <w:sz w:val="32"/>
          <w:szCs w:val="32"/>
          <w:lang w:val="uk-UA"/>
        </w:rPr>
        <w:t>повідомлено про підозру у вчиненні кримінального правопорушення або стосовно якої в Україні є обвинувальний вирок суду</w:t>
      </w:r>
      <w:r w:rsidRPr="00263B8E">
        <w:rPr>
          <w:sz w:val="32"/>
          <w:szCs w:val="32"/>
          <w:lang w:val="uk-UA"/>
        </w:rPr>
        <w:t>, що набрав законної сили і підлягає виконанню.</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80" w:name="n214"/>
      <w:bookmarkStart w:id="81" w:name="n215"/>
      <w:bookmarkStart w:id="82" w:name="n216"/>
      <w:bookmarkEnd w:id="80"/>
      <w:bookmarkEnd w:id="81"/>
      <w:bookmarkEnd w:id="82"/>
    </w:p>
    <w:p w:rsidR="00F57F95" w:rsidRPr="00263B8E" w:rsidRDefault="00F57F95" w:rsidP="00F57F95">
      <w:pPr>
        <w:pStyle w:val="rvps2"/>
        <w:shd w:val="clear" w:color="auto" w:fill="FFFFFF"/>
        <w:spacing w:before="0" w:beforeAutospacing="0" w:after="0" w:afterAutospacing="0"/>
        <w:ind w:firstLine="709"/>
        <w:jc w:val="both"/>
        <w:rPr>
          <w:b/>
          <w:sz w:val="32"/>
          <w:szCs w:val="32"/>
          <w:u w:val="single"/>
          <w:lang w:val="uk-UA"/>
        </w:rPr>
      </w:pPr>
      <w:bookmarkStart w:id="83" w:name="n217"/>
      <w:bookmarkEnd w:id="83"/>
      <w:r w:rsidRPr="00263B8E">
        <w:rPr>
          <w:b/>
          <w:sz w:val="32"/>
          <w:szCs w:val="32"/>
          <w:u w:val="single"/>
          <w:lang w:val="uk-UA"/>
        </w:rPr>
        <w:lastRenderedPageBreak/>
        <w:t>Підставами для втрати громадянства України є:</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84" w:name="n218"/>
      <w:bookmarkEnd w:id="84"/>
      <w:r w:rsidRPr="00263B8E">
        <w:rPr>
          <w:sz w:val="32"/>
          <w:szCs w:val="32"/>
          <w:lang w:val="uk-UA"/>
        </w:rPr>
        <w:t>1) добровільне набуття громадянином України громадянства іншої держави, якщо на момент такого набуття він досяг повноліття.</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85" w:name="n219"/>
      <w:bookmarkEnd w:id="85"/>
      <w:r w:rsidRPr="00263B8E">
        <w:rPr>
          <w:sz w:val="32"/>
          <w:szCs w:val="32"/>
          <w:lang w:val="uk-UA"/>
        </w:rPr>
        <w:t>Добровільним набуттям громадянства іншої держави вважаються всі випадки, коли громадянин України для набуття громадянства іншої держави повинен був звертатися із заявою чи клопотанням про таке набуття відповідно до порядку, встановленого національним законодавством держави, громадянство якої набуто.</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86" w:name="n220"/>
      <w:bookmarkEnd w:id="86"/>
      <w:r w:rsidRPr="00263B8E">
        <w:rPr>
          <w:sz w:val="32"/>
          <w:szCs w:val="32"/>
          <w:lang w:val="uk-UA"/>
        </w:rPr>
        <w:t>Не вважаються добровільним набуттям іншого громадянства такі випадки:</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87" w:name="n221"/>
      <w:bookmarkEnd w:id="87"/>
      <w:r w:rsidRPr="00263B8E">
        <w:rPr>
          <w:sz w:val="32"/>
          <w:szCs w:val="32"/>
          <w:lang w:val="uk-UA"/>
        </w:rPr>
        <w:t>а) одночасне набуття дитиною за народженням громадянства України та громадянства іншої держави чи держав;</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88" w:name="n222"/>
      <w:bookmarkEnd w:id="88"/>
      <w:r w:rsidRPr="00263B8E">
        <w:rPr>
          <w:sz w:val="32"/>
          <w:szCs w:val="32"/>
          <w:lang w:val="uk-UA"/>
        </w:rPr>
        <w:t>б) набуття дитиною, яка є громадянином України, громадянства своїх усиновителів унаслідок усиновлення її іноземцями;</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89" w:name="n223"/>
      <w:bookmarkEnd w:id="89"/>
      <w:r w:rsidRPr="00263B8E">
        <w:rPr>
          <w:sz w:val="32"/>
          <w:szCs w:val="32"/>
          <w:lang w:val="uk-UA"/>
        </w:rPr>
        <w:t>в) автоматичне набуття громадянином України іншого громадянства внаслідок одруження з іноземцем;</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90" w:name="n224"/>
      <w:bookmarkEnd w:id="90"/>
      <w:r w:rsidRPr="00263B8E">
        <w:rPr>
          <w:sz w:val="32"/>
          <w:szCs w:val="32"/>
          <w:lang w:val="uk-UA"/>
        </w:rPr>
        <w:t>г) автоматичне набуття громадянином України, який досяг повноліття, іншого громадянства внаслідок застосування законодавства про громадянство іноземної держави, якщо такий громадянин України не отримав документ, що підтверджує наявність у нього громадянства іншої держави;</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91" w:name="n225"/>
      <w:bookmarkEnd w:id="91"/>
      <w:r w:rsidRPr="00263B8E">
        <w:rPr>
          <w:sz w:val="32"/>
          <w:szCs w:val="32"/>
          <w:lang w:val="uk-UA"/>
        </w:rPr>
        <w:t>2) набуття особою громадянства України внаслідок обману, свідомого подання неправдивих відомостей або фальшивих документів;</w:t>
      </w:r>
    </w:p>
    <w:p w:rsidR="00F57F95" w:rsidRPr="00263B8E" w:rsidRDefault="00F57F95" w:rsidP="00F57F95">
      <w:pPr>
        <w:pStyle w:val="rvps2"/>
        <w:shd w:val="clear" w:color="auto" w:fill="FFFFFF"/>
        <w:spacing w:before="0" w:beforeAutospacing="0" w:after="0" w:afterAutospacing="0"/>
        <w:ind w:firstLine="709"/>
        <w:jc w:val="both"/>
        <w:rPr>
          <w:sz w:val="32"/>
          <w:szCs w:val="32"/>
          <w:lang w:val="uk-UA"/>
        </w:rPr>
      </w:pPr>
      <w:bookmarkStart w:id="92" w:name="n226"/>
      <w:bookmarkEnd w:id="92"/>
      <w:r w:rsidRPr="00263B8E">
        <w:rPr>
          <w:sz w:val="32"/>
          <w:szCs w:val="32"/>
          <w:lang w:val="uk-UA"/>
        </w:rPr>
        <w:t>3) добровільний вступ на військову службу іншої держави, яка відповідно до законодавства цієї держави не є військовим обов’язком чи альтернативною (невійськовою) службою.</w:t>
      </w:r>
    </w:p>
    <w:p w:rsidR="00F0009B" w:rsidRPr="00263B8E" w:rsidRDefault="00F0009B" w:rsidP="005F5BBC">
      <w:pPr>
        <w:spacing w:after="0" w:line="240" w:lineRule="auto"/>
        <w:ind w:firstLine="709"/>
        <w:jc w:val="both"/>
        <w:rPr>
          <w:rFonts w:ascii="Times New Roman" w:hAnsi="Times New Roman" w:cs="Times New Roman"/>
          <w:sz w:val="32"/>
          <w:szCs w:val="32"/>
          <w:lang w:val="uk-UA"/>
        </w:rPr>
      </w:pPr>
    </w:p>
    <w:p w:rsidR="00F0009B" w:rsidRPr="00263B8E" w:rsidRDefault="00D45116" w:rsidP="005F5BBC">
      <w:pPr>
        <w:spacing w:after="0" w:line="240" w:lineRule="auto"/>
        <w:ind w:firstLine="709"/>
        <w:jc w:val="both"/>
        <w:rPr>
          <w:rFonts w:ascii="Times New Roman" w:hAnsi="Times New Roman" w:cs="Times New Roman"/>
          <w:b/>
          <w:sz w:val="32"/>
          <w:szCs w:val="32"/>
          <w:lang w:val="uk-UA"/>
        </w:rPr>
      </w:pPr>
      <w:r w:rsidRPr="00263B8E">
        <w:rPr>
          <w:rFonts w:ascii="Times New Roman" w:hAnsi="Times New Roman" w:cs="Times New Roman"/>
          <w:b/>
          <w:sz w:val="32"/>
          <w:szCs w:val="32"/>
          <w:lang w:val="uk-UA"/>
        </w:rPr>
        <w:t>5. Державні органи з питань громадянства</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а) Президент України</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 питання щодо надання і припинення громадянства</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б) Комісія при президенті України з питань громадянства</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 розгляд заяв про надання і припинення громадянства, контроль за виконанням рішень Президента</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в) Державна міграційна служба</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 встановлення приналежності до громадянства</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 документи, видача паспортів</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 облік громадян України</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г) Міністерство зовнішніх справ, консульські і дипломатичні установи</w:t>
      </w:r>
    </w:p>
    <w:p w:rsidR="00D45116" w:rsidRPr="00263B8E" w:rsidRDefault="00D45116" w:rsidP="005F5BBC">
      <w:pPr>
        <w:spacing w:after="0" w:line="240" w:lineRule="auto"/>
        <w:ind w:firstLine="709"/>
        <w:jc w:val="both"/>
        <w:rPr>
          <w:rFonts w:ascii="Times New Roman" w:hAnsi="Times New Roman" w:cs="Times New Roman"/>
          <w:sz w:val="32"/>
          <w:szCs w:val="32"/>
          <w:lang w:val="uk-UA"/>
        </w:rPr>
      </w:pPr>
      <w:r w:rsidRPr="00263B8E">
        <w:rPr>
          <w:rFonts w:ascii="Times New Roman" w:hAnsi="Times New Roman" w:cs="Times New Roman"/>
          <w:sz w:val="32"/>
          <w:szCs w:val="32"/>
          <w:lang w:val="uk-UA"/>
        </w:rPr>
        <w:t>– встановлення приналежності до громадянства</w:t>
      </w:r>
    </w:p>
    <w:sectPr w:rsidR="00D45116" w:rsidRPr="00263B8E" w:rsidSect="00515B4E">
      <w:headerReference w:type="default" r:id="rId7"/>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14" w:rsidRDefault="00820514" w:rsidP="0070520D">
      <w:pPr>
        <w:spacing w:after="0" w:line="240" w:lineRule="auto"/>
      </w:pPr>
      <w:r>
        <w:separator/>
      </w:r>
    </w:p>
  </w:endnote>
  <w:endnote w:type="continuationSeparator" w:id="0">
    <w:p w:rsidR="00820514" w:rsidRDefault="00820514"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14" w:rsidRDefault="00820514" w:rsidP="0070520D">
      <w:pPr>
        <w:spacing w:after="0" w:line="240" w:lineRule="auto"/>
      </w:pPr>
      <w:r>
        <w:separator/>
      </w:r>
    </w:p>
  </w:footnote>
  <w:footnote w:type="continuationSeparator" w:id="0">
    <w:p w:rsidR="00820514" w:rsidRDefault="00820514" w:rsidP="00705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74821"/>
      <w:docPartObj>
        <w:docPartGallery w:val="Page Numbers (Top of Page)"/>
        <w:docPartUnique/>
      </w:docPartObj>
    </w:sdtPr>
    <w:sdtEndPr/>
    <w:sdtContent>
      <w:p w:rsidR="0070520D" w:rsidRDefault="0070520D">
        <w:pPr>
          <w:pStyle w:val="a4"/>
          <w:jc w:val="right"/>
        </w:pPr>
        <w:r>
          <w:fldChar w:fldCharType="begin"/>
        </w:r>
        <w:r>
          <w:instrText>PAGE   \* MERGEFORMAT</w:instrText>
        </w:r>
        <w:r>
          <w:fldChar w:fldCharType="separate"/>
        </w:r>
        <w:r w:rsidR="00D37D32">
          <w:rPr>
            <w:noProof/>
          </w:rPr>
          <w:t>11</w:t>
        </w:r>
        <w:r>
          <w:fldChar w:fldCharType="end"/>
        </w:r>
      </w:p>
    </w:sdtContent>
  </w:sdt>
  <w:p w:rsidR="0070520D" w:rsidRPr="004C1C2E" w:rsidRDefault="009C4F8C">
    <w:pPr>
      <w:pStyle w:val="a4"/>
      <w:rPr>
        <w:rFonts w:ascii="Times New Roman" w:hAnsi="Times New Roman" w:cs="Times New Roman"/>
        <w:i/>
        <w:u w:val="single"/>
        <w:lang w:val="uk-UA"/>
      </w:rPr>
    </w:pPr>
    <w:r>
      <w:rPr>
        <w:rFonts w:ascii="Times New Roman" w:hAnsi="Times New Roman" w:cs="Times New Roman"/>
        <w:i/>
        <w:u w:val="single"/>
        <w:lang w:val="uk-UA"/>
      </w:rPr>
      <w:t>Права і свободи людини і громадянина в Україні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06FF1"/>
    <w:rsid w:val="000254A1"/>
    <w:rsid w:val="00030127"/>
    <w:rsid w:val="00030AA0"/>
    <w:rsid w:val="000C6C5A"/>
    <w:rsid w:val="001027C3"/>
    <w:rsid w:val="00152006"/>
    <w:rsid w:val="00173CFF"/>
    <w:rsid w:val="00184BD4"/>
    <w:rsid w:val="001C7251"/>
    <w:rsid w:val="001E1FAA"/>
    <w:rsid w:val="001F1412"/>
    <w:rsid w:val="0023695E"/>
    <w:rsid w:val="00240602"/>
    <w:rsid w:val="002469CC"/>
    <w:rsid w:val="00263B8E"/>
    <w:rsid w:val="00280EC7"/>
    <w:rsid w:val="00283491"/>
    <w:rsid w:val="002962B0"/>
    <w:rsid w:val="00297D78"/>
    <w:rsid w:val="002B1163"/>
    <w:rsid w:val="002B5735"/>
    <w:rsid w:val="002C46E9"/>
    <w:rsid w:val="00354373"/>
    <w:rsid w:val="003632B4"/>
    <w:rsid w:val="00385C8B"/>
    <w:rsid w:val="00386277"/>
    <w:rsid w:val="0039553C"/>
    <w:rsid w:val="00416E5C"/>
    <w:rsid w:val="00437394"/>
    <w:rsid w:val="00471A80"/>
    <w:rsid w:val="00485F8F"/>
    <w:rsid w:val="004A6F25"/>
    <w:rsid w:val="004C1C2E"/>
    <w:rsid w:val="004E40E0"/>
    <w:rsid w:val="004F63EC"/>
    <w:rsid w:val="005157D0"/>
    <w:rsid w:val="00515B4E"/>
    <w:rsid w:val="00541708"/>
    <w:rsid w:val="005A7776"/>
    <w:rsid w:val="005B63D2"/>
    <w:rsid w:val="005F5BBC"/>
    <w:rsid w:val="00667A91"/>
    <w:rsid w:val="00667D20"/>
    <w:rsid w:val="00697630"/>
    <w:rsid w:val="006B26AB"/>
    <w:rsid w:val="0070520D"/>
    <w:rsid w:val="00756D5C"/>
    <w:rsid w:val="00760383"/>
    <w:rsid w:val="00763721"/>
    <w:rsid w:val="00782C41"/>
    <w:rsid w:val="0078505F"/>
    <w:rsid w:val="007B7F4A"/>
    <w:rsid w:val="007C2E6F"/>
    <w:rsid w:val="007E1B1C"/>
    <w:rsid w:val="007E23DD"/>
    <w:rsid w:val="0081569C"/>
    <w:rsid w:val="00820514"/>
    <w:rsid w:val="0083776C"/>
    <w:rsid w:val="008C23AF"/>
    <w:rsid w:val="008F21E6"/>
    <w:rsid w:val="00914646"/>
    <w:rsid w:val="00975A10"/>
    <w:rsid w:val="0098514E"/>
    <w:rsid w:val="009913CC"/>
    <w:rsid w:val="009A0AF6"/>
    <w:rsid w:val="009C4F8C"/>
    <w:rsid w:val="009E0C67"/>
    <w:rsid w:val="009E334F"/>
    <w:rsid w:val="00A05A93"/>
    <w:rsid w:val="00A14D7B"/>
    <w:rsid w:val="00A64CFF"/>
    <w:rsid w:val="00A819B9"/>
    <w:rsid w:val="00AB04ED"/>
    <w:rsid w:val="00AF1F9C"/>
    <w:rsid w:val="00AF53B6"/>
    <w:rsid w:val="00B40B93"/>
    <w:rsid w:val="00B57E98"/>
    <w:rsid w:val="00BC7133"/>
    <w:rsid w:val="00C0245D"/>
    <w:rsid w:val="00C10089"/>
    <w:rsid w:val="00C52CF7"/>
    <w:rsid w:val="00C533A3"/>
    <w:rsid w:val="00C82CD1"/>
    <w:rsid w:val="00C864BA"/>
    <w:rsid w:val="00CA6A2C"/>
    <w:rsid w:val="00D37D32"/>
    <w:rsid w:val="00D45116"/>
    <w:rsid w:val="00D501DC"/>
    <w:rsid w:val="00D54250"/>
    <w:rsid w:val="00D55029"/>
    <w:rsid w:val="00D70253"/>
    <w:rsid w:val="00D72444"/>
    <w:rsid w:val="00D852AC"/>
    <w:rsid w:val="00DC0788"/>
    <w:rsid w:val="00DD33DA"/>
    <w:rsid w:val="00DE1BDB"/>
    <w:rsid w:val="00DF5B7D"/>
    <w:rsid w:val="00E07EAF"/>
    <w:rsid w:val="00E211FD"/>
    <w:rsid w:val="00E46488"/>
    <w:rsid w:val="00E46BED"/>
    <w:rsid w:val="00E536F2"/>
    <w:rsid w:val="00E5446D"/>
    <w:rsid w:val="00F0009B"/>
    <w:rsid w:val="00F02D49"/>
    <w:rsid w:val="00F250B1"/>
    <w:rsid w:val="00F53855"/>
    <w:rsid w:val="00F57F95"/>
    <w:rsid w:val="00F83CBD"/>
    <w:rsid w:val="00FA509E"/>
    <w:rsid w:val="00FA62C8"/>
    <w:rsid w:val="00FB7E7A"/>
    <w:rsid w:val="00FD47A0"/>
    <w:rsid w:val="00FE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44">
    <w:name w:val="rvts44"/>
    <w:basedOn w:val="a0"/>
    <w:rsid w:val="009A0AF6"/>
  </w:style>
  <w:style w:type="paragraph" w:styleId="a9">
    <w:name w:val="Balloon Text"/>
    <w:basedOn w:val="a"/>
    <w:link w:val="aa"/>
    <w:uiPriority w:val="99"/>
    <w:semiHidden/>
    <w:unhideWhenUsed/>
    <w:rsid w:val="004C1C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1C2E"/>
    <w:rPr>
      <w:rFonts w:ascii="Segoe UI" w:hAnsi="Segoe UI" w:cs="Segoe UI"/>
      <w:sz w:val="18"/>
      <w:szCs w:val="18"/>
    </w:rPr>
  </w:style>
  <w:style w:type="paragraph" w:customStyle="1" w:styleId="rvps2">
    <w:name w:val="rvps2"/>
    <w:basedOn w:val="a"/>
    <w:rsid w:val="00E5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446D"/>
  </w:style>
  <w:style w:type="character" w:styleId="ab">
    <w:name w:val="Hyperlink"/>
    <w:basedOn w:val="a0"/>
    <w:uiPriority w:val="99"/>
    <w:semiHidden/>
    <w:unhideWhenUsed/>
    <w:rsid w:val="00E536F2"/>
    <w:rPr>
      <w:color w:val="0000FF"/>
      <w:u w:val="single"/>
    </w:rPr>
  </w:style>
  <w:style w:type="character" w:customStyle="1" w:styleId="rvts46">
    <w:name w:val="rvts46"/>
    <w:basedOn w:val="a0"/>
    <w:rsid w:val="00E53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94803">
      <w:bodyDiv w:val="1"/>
      <w:marLeft w:val="0"/>
      <w:marRight w:val="0"/>
      <w:marTop w:val="0"/>
      <w:marBottom w:val="0"/>
      <w:divBdr>
        <w:top w:val="none" w:sz="0" w:space="0" w:color="auto"/>
        <w:left w:val="none" w:sz="0" w:space="0" w:color="auto"/>
        <w:bottom w:val="none" w:sz="0" w:space="0" w:color="auto"/>
        <w:right w:val="none" w:sz="0" w:space="0" w:color="auto"/>
      </w:divBdr>
    </w:div>
    <w:div w:id="234165829">
      <w:bodyDiv w:val="1"/>
      <w:marLeft w:val="0"/>
      <w:marRight w:val="0"/>
      <w:marTop w:val="0"/>
      <w:marBottom w:val="0"/>
      <w:divBdr>
        <w:top w:val="none" w:sz="0" w:space="0" w:color="auto"/>
        <w:left w:val="none" w:sz="0" w:space="0" w:color="auto"/>
        <w:bottom w:val="none" w:sz="0" w:space="0" w:color="auto"/>
        <w:right w:val="none" w:sz="0" w:space="0" w:color="auto"/>
      </w:divBdr>
    </w:div>
    <w:div w:id="336035662">
      <w:bodyDiv w:val="1"/>
      <w:marLeft w:val="0"/>
      <w:marRight w:val="0"/>
      <w:marTop w:val="0"/>
      <w:marBottom w:val="0"/>
      <w:divBdr>
        <w:top w:val="none" w:sz="0" w:space="0" w:color="auto"/>
        <w:left w:val="none" w:sz="0" w:space="0" w:color="auto"/>
        <w:bottom w:val="none" w:sz="0" w:space="0" w:color="auto"/>
        <w:right w:val="none" w:sz="0" w:space="0" w:color="auto"/>
      </w:divBdr>
    </w:div>
    <w:div w:id="779689321">
      <w:bodyDiv w:val="1"/>
      <w:marLeft w:val="0"/>
      <w:marRight w:val="0"/>
      <w:marTop w:val="0"/>
      <w:marBottom w:val="0"/>
      <w:divBdr>
        <w:top w:val="none" w:sz="0" w:space="0" w:color="auto"/>
        <w:left w:val="none" w:sz="0" w:space="0" w:color="auto"/>
        <w:bottom w:val="none" w:sz="0" w:space="0" w:color="auto"/>
        <w:right w:val="none" w:sz="0" w:space="0" w:color="auto"/>
      </w:divBdr>
    </w:div>
    <w:div w:id="788401922">
      <w:bodyDiv w:val="1"/>
      <w:marLeft w:val="0"/>
      <w:marRight w:val="0"/>
      <w:marTop w:val="0"/>
      <w:marBottom w:val="0"/>
      <w:divBdr>
        <w:top w:val="none" w:sz="0" w:space="0" w:color="auto"/>
        <w:left w:val="none" w:sz="0" w:space="0" w:color="auto"/>
        <w:bottom w:val="none" w:sz="0" w:space="0" w:color="auto"/>
        <w:right w:val="none" w:sz="0" w:space="0" w:color="auto"/>
      </w:divBdr>
    </w:div>
    <w:div w:id="975569148">
      <w:bodyDiv w:val="1"/>
      <w:marLeft w:val="0"/>
      <w:marRight w:val="0"/>
      <w:marTop w:val="0"/>
      <w:marBottom w:val="0"/>
      <w:divBdr>
        <w:top w:val="none" w:sz="0" w:space="0" w:color="auto"/>
        <w:left w:val="none" w:sz="0" w:space="0" w:color="auto"/>
        <w:bottom w:val="none" w:sz="0" w:space="0" w:color="auto"/>
        <w:right w:val="none" w:sz="0" w:space="0" w:color="auto"/>
      </w:divBdr>
    </w:div>
    <w:div w:id="1025599985">
      <w:bodyDiv w:val="1"/>
      <w:marLeft w:val="0"/>
      <w:marRight w:val="0"/>
      <w:marTop w:val="0"/>
      <w:marBottom w:val="0"/>
      <w:divBdr>
        <w:top w:val="none" w:sz="0" w:space="0" w:color="auto"/>
        <w:left w:val="none" w:sz="0" w:space="0" w:color="auto"/>
        <w:bottom w:val="none" w:sz="0" w:space="0" w:color="auto"/>
        <w:right w:val="none" w:sz="0" w:space="0" w:color="auto"/>
      </w:divBdr>
    </w:div>
    <w:div w:id="1268587231">
      <w:bodyDiv w:val="1"/>
      <w:marLeft w:val="0"/>
      <w:marRight w:val="0"/>
      <w:marTop w:val="0"/>
      <w:marBottom w:val="0"/>
      <w:divBdr>
        <w:top w:val="none" w:sz="0" w:space="0" w:color="auto"/>
        <w:left w:val="none" w:sz="0" w:space="0" w:color="auto"/>
        <w:bottom w:val="none" w:sz="0" w:space="0" w:color="auto"/>
        <w:right w:val="none" w:sz="0" w:space="0" w:color="auto"/>
      </w:divBdr>
    </w:div>
    <w:div w:id="1791971752">
      <w:bodyDiv w:val="1"/>
      <w:marLeft w:val="0"/>
      <w:marRight w:val="0"/>
      <w:marTop w:val="0"/>
      <w:marBottom w:val="0"/>
      <w:divBdr>
        <w:top w:val="none" w:sz="0" w:space="0" w:color="auto"/>
        <w:left w:val="none" w:sz="0" w:space="0" w:color="auto"/>
        <w:bottom w:val="none" w:sz="0" w:space="0" w:color="auto"/>
        <w:right w:val="none" w:sz="0" w:space="0" w:color="auto"/>
      </w:divBdr>
    </w:div>
    <w:div w:id="1845583623">
      <w:bodyDiv w:val="1"/>
      <w:marLeft w:val="0"/>
      <w:marRight w:val="0"/>
      <w:marTop w:val="0"/>
      <w:marBottom w:val="0"/>
      <w:divBdr>
        <w:top w:val="none" w:sz="0" w:space="0" w:color="auto"/>
        <w:left w:val="none" w:sz="0" w:space="0" w:color="auto"/>
        <w:bottom w:val="none" w:sz="0" w:space="0" w:color="auto"/>
        <w:right w:val="none" w:sz="0" w:space="0" w:color="auto"/>
      </w:divBdr>
    </w:div>
    <w:div w:id="20906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11</Pages>
  <Words>12903</Words>
  <Characters>7355</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fondu</cp:lastModifiedBy>
  <cp:revision>73</cp:revision>
  <cp:lastPrinted>2021-01-31T17:34:00Z</cp:lastPrinted>
  <dcterms:created xsi:type="dcterms:W3CDTF">2021-01-24T17:49:00Z</dcterms:created>
  <dcterms:modified xsi:type="dcterms:W3CDTF">2023-10-10T06:05:00Z</dcterms:modified>
</cp:coreProperties>
</file>