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rStyle w:val="Hyperlink.0"/>
          <w:sz w:val="26"/>
          <w:szCs w:val="26"/>
          <w:rtl w:val="0"/>
        </w:rPr>
        <w:fldChar w:fldCharType="begin" w:fldLock="0"/>
      </w:r>
      <w:r>
        <w:rPr>
          <w:rStyle w:val="Hyperlink.0"/>
          <w:sz w:val="26"/>
          <w:szCs w:val="26"/>
          <w:rtl w:val="0"/>
        </w:rPr>
        <w:instrText xml:space="preserve"> HYPERLINK "https://www.youtube.com/watch?v=zztsAzoxxNU"</w:instrText>
      </w:r>
      <w:r>
        <w:rPr>
          <w:rStyle w:val="Hyperlink.0"/>
          <w:sz w:val="26"/>
          <w:szCs w:val="26"/>
          <w:rtl w:val="0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https://www.youtube.com/watch?v=zztsAzoxxNU</w:t>
      </w:r>
      <w:r>
        <w:rPr>
          <w:sz w:val="26"/>
          <w:szCs w:val="26"/>
          <w:rtl w:val="0"/>
        </w:rPr>
        <w:fldChar w:fldCharType="end" w:fldLock="0"/>
      </w:r>
      <w:r>
        <w:rPr>
          <w:sz w:val="26"/>
          <w:szCs w:val="26"/>
          <w:rtl w:val="0"/>
        </w:rPr>
        <w:t xml:space="preserve">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Завдання на наступний тиждень</w:t>
      </w:r>
      <w:r>
        <w:rPr>
          <w:sz w:val="26"/>
          <w:szCs w:val="26"/>
          <w:rtl w:val="0"/>
        </w:rPr>
        <w:t xml:space="preserve">: </w:t>
      </w:r>
      <w:r>
        <w:rPr>
          <w:sz w:val="26"/>
          <w:szCs w:val="26"/>
          <w:rtl w:val="0"/>
        </w:rPr>
        <w:t xml:space="preserve">переглядаємо відео і створюємо колонку корисних порад з тематики </w:t>
      </w:r>
      <w:r>
        <w:rPr>
          <w:sz w:val="26"/>
          <w:szCs w:val="26"/>
          <w:rtl w:val="0"/>
          <w:lang w:val="ru-RU"/>
        </w:rPr>
        <w:t>"</w:t>
      </w:r>
      <w:r>
        <w:rPr>
          <w:sz w:val="26"/>
          <w:szCs w:val="26"/>
          <w:rtl w:val="0"/>
        </w:rPr>
        <w:t>Інтервʼювання військового</w:t>
      </w:r>
      <w:r>
        <w:rPr>
          <w:sz w:val="26"/>
          <w:szCs w:val="26"/>
          <w:rtl w:val="0"/>
          <w:lang w:val="ru-RU"/>
        </w:rPr>
        <w:t>".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sz w:val="26"/>
          <w:szCs w:val="26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