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2A16" w14:textId="40F5ABEE" w:rsidR="00C5521D" w:rsidRDefault="00C5521D" w:rsidP="005A2B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6B4D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466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00020D" w:rsidRPr="00C5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4666" w:rsidRPr="00D74666">
        <w:rPr>
          <w:rFonts w:ascii="Times New Roman" w:hAnsi="Times New Roman" w:cs="Times New Roman"/>
          <w:b/>
          <w:sz w:val="28"/>
          <w:szCs w:val="28"/>
          <w:lang w:val="uk-UA"/>
        </w:rPr>
        <w:t>Виникнення та розвиток виховної практики в історії людства. Роль виховання у розвитку особистості.</w:t>
      </w:r>
    </w:p>
    <w:p w14:paraId="5C784A15" w14:textId="77777777" w:rsidR="0000020D" w:rsidRPr="00C5521D" w:rsidRDefault="0000020D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ознайомити студентів із змістом та особ</w:t>
      </w:r>
      <w:r w:rsidR="00D74666">
        <w:rPr>
          <w:rFonts w:ascii="Times New Roman" w:hAnsi="Times New Roman" w:cs="Times New Roman"/>
          <w:sz w:val="28"/>
          <w:szCs w:val="28"/>
          <w:lang w:val="uk-UA"/>
        </w:rPr>
        <w:t xml:space="preserve">ливостями  поняття «виховання».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Формувати вміння проектувати виховну взаємодію. Розвивати операції аналізу, порівняння. Виховувати гуманістичні погляди на виховний процес як педагогічну взаємодію.</w:t>
      </w:r>
    </w:p>
    <w:p w14:paraId="0DBEFB66" w14:textId="77777777" w:rsidR="00C5521D" w:rsidRDefault="00C5521D" w:rsidP="005A2B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BF1D84" w14:textId="77777777" w:rsidR="00C5521D" w:rsidRPr="00C5521D" w:rsidRDefault="00C5521D" w:rsidP="005A2B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14:paraId="28DC4A44" w14:textId="77777777" w:rsidR="00C5521D" w:rsidRPr="00C5521D" w:rsidRDefault="00C5521D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1.Казанжи </w:t>
      </w:r>
      <w:proofErr w:type="spellStart"/>
      <w:r w:rsidRPr="00C5521D">
        <w:rPr>
          <w:rFonts w:ascii="Times New Roman" w:hAnsi="Times New Roman" w:cs="Times New Roman"/>
          <w:sz w:val="28"/>
          <w:szCs w:val="28"/>
          <w:lang w:val="uk-UA"/>
        </w:rPr>
        <w:t>І.В.Теорія</w:t>
      </w:r>
      <w:proofErr w:type="spellEnd"/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і методика виховної роботи в школі 1 ступеня : навчальний посібник/ </w:t>
      </w:r>
      <w:proofErr w:type="spellStart"/>
      <w:r w:rsidRPr="00C5521D">
        <w:rPr>
          <w:rFonts w:ascii="Times New Roman" w:hAnsi="Times New Roman" w:cs="Times New Roman"/>
          <w:sz w:val="28"/>
          <w:szCs w:val="28"/>
          <w:lang w:val="uk-UA"/>
        </w:rPr>
        <w:t>І.В.Казанжи</w:t>
      </w:r>
      <w:proofErr w:type="spellEnd"/>
      <w:r w:rsidRPr="00C5521D">
        <w:rPr>
          <w:rFonts w:ascii="Times New Roman" w:hAnsi="Times New Roman" w:cs="Times New Roman"/>
          <w:sz w:val="28"/>
          <w:szCs w:val="28"/>
          <w:lang w:val="uk-UA"/>
        </w:rPr>
        <w:t>.- К.: Видавничий Дім «Слово», 2014.С.6-12, 24-34.</w:t>
      </w:r>
    </w:p>
    <w:p w14:paraId="2619C92E" w14:textId="76F1FCAA" w:rsidR="00C5521D" w:rsidRPr="00C5521D" w:rsidRDefault="00C5521D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2.Фіцула М.М. Педагогіка : Навчальний посібник. Видання 2-ге, виправлене, доповнене.-К.: «</w:t>
      </w:r>
      <w:proofErr w:type="spellStart"/>
      <w:r w:rsidRPr="00C5521D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91701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С.237-257.</w:t>
      </w:r>
    </w:p>
    <w:p w14:paraId="46479F36" w14:textId="14E52A1C" w:rsidR="00C5521D" w:rsidRPr="00C5521D" w:rsidRDefault="00C5521D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3.Волкова Н.П. Педагогіка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: Навч.посіб.Вид.2-ге, 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ероб.,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.-К.: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D91701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.94-98.</w:t>
      </w:r>
    </w:p>
    <w:p w14:paraId="44B3A89E" w14:textId="77777777" w:rsidR="00C5521D" w:rsidRDefault="00C5521D" w:rsidP="005A2B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8929C" w14:textId="77777777" w:rsidR="0000020D" w:rsidRPr="00C5521D" w:rsidRDefault="0000020D" w:rsidP="005A2B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4FFD4303" w14:textId="77777777" w:rsidR="0000020D" w:rsidRPr="00C5521D" w:rsidRDefault="0000020D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74666" w:rsidRPr="00D74666">
        <w:rPr>
          <w:lang w:val="uk-UA"/>
        </w:rPr>
        <w:t xml:space="preserve"> </w:t>
      </w:r>
      <w:r w:rsidR="00D74666" w:rsidRPr="00D74666">
        <w:rPr>
          <w:rFonts w:ascii="Times New Roman" w:hAnsi="Times New Roman" w:cs="Times New Roman"/>
          <w:sz w:val="28"/>
          <w:szCs w:val="28"/>
          <w:lang w:val="uk-UA"/>
        </w:rPr>
        <w:t>Виникнення та розвиток виховної практики в історії людства.</w:t>
      </w:r>
    </w:p>
    <w:p w14:paraId="4200A9D9" w14:textId="77777777" w:rsidR="00CA5261" w:rsidRDefault="0000020D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2.Зміст педагогічного поняття «виховання» як суспільно-історичного явища.</w:t>
      </w:r>
      <w:r w:rsidR="009B0C05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80C8EB" w14:textId="77777777" w:rsidR="00CA5261" w:rsidRDefault="0000020D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74666" w:rsidRPr="00D74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666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Теорія і методика виховання як розділ педагогіки </w:t>
      </w:r>
    </w:p>
    <w:p w14:paraId="1DA8A61B" w14:textId="77777777" w:rsidR="00CA5261" w:rsidRDefault="00CA5261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91F44" w14:textId="77777777" w:rsidR="00F94C44" w:rsidRPr="00C5521D" w:rsidRDefault="00F94C44" w:rsidP="005A2B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самостійної роботи:</w:t>
      </w:r>
    </w:p>
    <w:p w14:paraId="15315C28" w14:textId="77777777" w:rsidR="00F94C44" w:rsidRPr="00C5521D" w:rsidRDefault="00F94C44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1.Уважно ознайомтесь зі змістом лекції.</w:t>
      </w:r>
    </w:p>
    <w:p w14:paraId="21A925F4" w14:textId="77777777" w:rsidR="006D6221" w:rsidRPr="00C5521D" w:rsidRDefault="006D6221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2.Виділіть незрозумілі поняття, питання, проблеми для додаткового консультування</w:t>
      </w:r>
      <w:r w:rsidR="0088280E" w:rsidRPr="00C5521D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88280E" w:rsidRPr="00C5521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88280E" w:rsidRPr="00C5521D">
        <w:rPr>
          <w:rFonts w:ascii="Times New Roman" w:hAnsi="Times New Roman" w:cs="Times New Roman"/>
          <w:sz w:val="28"/>
          <w:szCs w:val="28"/>
          <w:lang w:val="uk-UA"/>
        </w:rPr>
        <w:t>ясування</w:t>
      </w:r>
      <w:proofErr w:type="spellEnd"/>
      <w:r w:rsidR="0088280E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їх змісту з викладачем.</w:t>
      </w:r>
    </w:p>
    <w:p w14:paraId="7121B6B0" w14:textId="5D9890BE" w:rsidR="00B666B7" w:rsidRPr="00C5521D" w:rsidRDefault="006B4DB4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666B7" w:rsidRPr="00C5521D">
        <w:rPr>
          <w:rFonts w:ascii="Times New Roman" w:hAnsi="Times New Roman" w:cs="Times New Roman"/>
          <w:sz w:val="28"/>
          <w:szCs w:val="28"/>
          <w:lang w:val="uk-UA"/>
        </w:rPr>
        <w:t>.Поясніть, чому поняття «виховання» має суспільно-історичний характер.</w:t>
      </w:r>
    </w:p>
    <w:p w14:paraId="356A6EDB" w14:textId="77777777" w:rsidR="00C5521D" w:rsidRDefault="00C5521D" w:rsidP="005A2B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B9735" w14:textId="77777777" w:rsidR="000377D5" w:rsidRPr="00C5521D" w:rsidRDefault="000377D5" w:rsidP="005A2B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>Зміст лекції.</w:t>
      </w:r>
    </w:p>
    <w:p w14:paraId="5654A950" w14:textId="77777777" w:rsidR="00D74666" w:rsidRPr="00D74666" w:rsidRDefault="00D74666" w:rsidP="005A2B8D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6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ВИНИКНЕННЯ ТА РОЗВИТОК ВИХОВНОЇ ПРАКТИКИ В ІСТОРІЇ ЛЮДСТВА. </w:t>
      </w:r>
    </w:p>
    <w:p w14:paraId="08F052D5" w14:textId="77777777" w:rsidR="00913497" w:rsidRPr="00913497" w:rsidRDefault="00913497" w:rsidP="00913497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34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етапи 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виховної практики людства</w:t>
      </w:r>
    </w:p>
    <w:p w14:paraId="06A67705" w14:textId="77777777" w:rsidR="00913497" w:rsidRDefault="00913497" w:rsidP="00913497">
      <w:pPr>
        <w:pStyle w:val="a3"/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B30B2CA" w14:textId="77777777" w:rsidR="00913497" w:rsidRPr="00913497" w:rsidRDefault="00913497" w:rsidP="00913497">
      <w:pPr>
        <w:pStyle w:val="a3"/>
        <w:spacing w:after="0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134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Етапи розвитку педагогіки як науки: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6472"/>
      </w:tblGrid>
      <w:tr w:rsidR="00913497" w:rsidRPr="00913497" w14:paraId="77FF073A" w14:textId="77777777" w:rsidTr="00CA295B">
        <w:tc>
          <w:tcPr>
            <w:tcW w:w="2628" w:type="dxa"/>
          </w:tcPr>
          <w:p w14:paraId="5647BD28" w14:textId="77777777" w:rsidR="00913497" w:rsidRPr="00913497" w:rsidRDefault="00913497" w:rsidP="00913497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7226" w:type="dxa"/>
          </w:tcPr>
          <w:p w14:paraId="19309634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Педагогічні знання  донаукового періоду, систематизовані на основі здобутого емпіричного досвіду виховання і освіти у формі народної мудрості поколінь. </w:t>
            </w:r>
            <w:r w:rsidRPr="009134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Це система знань народної педагогіки у вигляді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34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порад, рекомендацій, викладених у художній літературі, народній творчості.</w:t>
            </w:r>
          </w:p>
        </w:tc>
      </w:tr>
      <w:tr w:rsidR="00913497" w:rsidRPr="005335A9" w14:paraId="2B07E6B6" w14:textId="77777777" w:rsidTr="00CA295B">
        <w:tc>
          <w:tcPr>
            <w:tcW w:w="2628" w:type="dxa"/>
          </w:tcPr>
          <w:p w14:paraId="0DC54112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Первіснообщинне суспільство</w:t>
            </w:r>
          </w:p>
        </w:tc>
        <w:tc>
          <w:tcPr>
            <w:tcW w:w="7226" w:type="dxa"/>
          </w:tcPr>
          <w:p w14:paraId="635E12E6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Виховання шляхом залучення до праці, полювання, спорудження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жител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Обряд посвят юнаків у чоловіки – ініціація (ночівля в лісі, полювання на хижака, розпалювання вогнища).</w:t>
            </w:r>
          </w:p>
        </w:tc>
      </w:tr>
      <w:tr w:rsidR="00913497" w:rsidRPr="005335A9" w14:paraId="160EEE6A" w14:textId="77777777" w:rsidTr="00CA295B">
        <w:tc>
          <w:tcPr>
            <w:tcW w:w="2628" w:type="dxa"/>
          </w:tcPr>
          <w:p w14:paraId="692A8FD5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Рабовласницький лад</w:t>
            </w:r>
          </w:p>
        </w:tc>
        <w:tc>
          <w:tcPr>
            <w:tcW w:w="7226" w:type="dxa"/>
          </w:tcPr>
          <w:p w14:paraId="20DCD5AB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писемності і лічби. Практичні навички вимірювання земельних ділянок, спостереження за погодою, розрахунки при натуральному торговому обміні.</w:t>
            </w:r>
          </w:p>
          <w:p w14:paraId="52FDBB31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9134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Виникнення перших шкіл в Єгипті, Вавилоні, Індії, Китаї: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недосконале, сувора дисципліна. Розвиток науки і техніки – будівництво каналів, храмів, штучного зрошування – астрономія, геометрія, медицина. Виникнення писемності: малюнкове письмо, символічне;</w:t>
            </w:r>
          </w:p>
          <w:p w14:paraId="6B0317DF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9134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Древня Греція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афінська і спартанська системи виховання:</w:t>
            </w:r>
          </w:p>
          <w:p w14:paraId="70B7B461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Спартанська система виховання: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9 тисяч родин рабовласників 250 тисяч рабів. Військовий характер державного управління та створення системи військово-фізичного виховання з метою підготовки воїна. З 7 років хлопчиків віддавали до шкіл – фізичні випробування, лаконічні відповіді. В 14 років мав принести голову вбитого раба –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іліота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 16 років екзамен в присутності батьків – нещадні випробування. Фізичне виховання і військова підготовка на першому місці, на другому – розумовий розвиток. Юнаки 18-20 років відбували військову службу. Дівчата отримували військову підготовку.</w:t>
            </w:r>
          </w:p>
          <w:p w14:paraId="528FDC82" w14:textId="4C86B1C2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Афінська система виховання: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розвиток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ремесел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торгівлі,      архітектури, живопису, скульптури, літератури, географії. Хлопчик</w:t>
            </w:r>
            <w:r w:rsidR="00D91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 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із 7 років </w:t>
            </w:r>
            <w:r w:rsidR="00D91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віддавали 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платних шкіл, де поєднувалось розумове, фізичне, моральне і естетичне виховання. Ідея гармонійного розвитку особистості. </w:t>
            </w:r>
          </w:p>
          <w:p w14:paraId="740B3706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Зародження педагогічних теорій, що входили до складу філософії: </w:t>
            </w:r>
          </w:p>
          <w:p w14:paraId="6D4ACC2D" w14:textId="636A3AEA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Сократ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людина </w:t>
            </w:r>
            <w:r w:rsidR="00D91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міра всіх речей, розроблення евристичного методу навчання; </w:t>
            </w:r>
          </w:p>
          <w:p w14:paraId="6987C2DF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Платон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проект системи виховання дітей і молоді в рабовласницькому суспільстві;</w:t>
            </w:r>
          </w:p>
          <w:p w14:paraId="184BCDD7" w14:textId="0D9632B3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Ар</w:t>
            </w:r>
            <w:r w:rsidR="00D917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і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стотель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душа людини має частини: рослинну – фізичне виховання, тваринну – моральне виховання, розумну – розумове виховання;</w:t>
            </w:r>
          </w:p>
          <w:p w14:paraId="2F246901" w14:textId="069E01FE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Демок</w:t>
            </w:r>
            <w:r w:rsidR="00D917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ріт</w:t>
            </w:r>
            <w:proofErr w:type="spellEnd"/>
            <w:r w:rsidR="00D9170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принцип</w:t>
            </w:r>
            <w:r w:rsidR="00D91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природовідповідності</w:t>
            </w:r>
            <w:proofErr w:type="spellEnd"/>
            <w:r w:rsidR="00D91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вихованні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гармонійний розвиток дитини. Мета виховання – підготовка молоді до реального життя на землі.</w:t>
            </w:r>
          </w:p>
          <w:p w14:paraId="22DD122C" w14:textId="4E6B31ED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в) </w:t>
            </w:r>
            <w:r w:rsidRPr="009134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Древній Рим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не гармонійний розвиток, а політичне, орат</w:t>
            </w:r>
            <w:r w:rsidR="000A6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орське мистецтво. Марк </w:t>
            </w:r>
            <w:proofErr w:type="spellStart"/>
            <w:r w:rsidR="000A6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Фабій</w:t>
            </w:r>
            <w:proofErr w:type="spellEnd"/>
            <w:r w:rsidR="000A6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A69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нтіліан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D91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у школі риторів, 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перший „штатний” педагог, </w:t>
            </w:r>
            <w:r w:rsidR="00D91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держава платила заробітну плату,  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навчав ораторському мистецтву; 12 книг „Дванадцять книг риторичних настанов” – перші педагогічні книги.  </w:t>
            </w:r>
          </w:p>
        </w:tc>
      </w:tr>
      <w:tr w:rsidR="00913497" w:rsidRPr="00913497" w14:paraId="02577E51" w14:textId="77777777" w:rsidTr="00CA295B">
        <w:tc>
          <w:tcPr>
            <w:tcW w:w="2628" w:type="dxa"/>
          </w:tcPr>
          <w:p w14:paraId="55DD1679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Феодальне суспільство </w:t>
            </w:r>
          </w:p>
          <w:p w14:paraId="1DB4021E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Епоха середньовіччя</w:t>
            </w:r>
          </w:p>
        </w:tc>
        <w:tc>
          <w:tcPr>
            <w:tcW w:w="7226" w:type="dxa"/>
          </w:tcPr>
          <w:p w14:paraId="1DC1EA6E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Pr="009134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Лицарська система виховання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(верхова їзда, стріляння з лука, метання списа, фехтування, плавання, полювання, гра в шахи, вміння складати і співати пісні). До 7 років – хлопчики в сім’ї. 7-14 років – обов’язки пажа при дружині сюзерена; 14-21 рік – зброєносці сюзерена та посвята в лицарі.</w:t>
            </w:r>
          </w:p>
          <w:p w14:paraId="334B33E9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Pr="009134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Міські школи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купці і ремісники відкривали школи для навчання дітей різною мовою і потім підготовка до вивчення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ремесел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читати, писати, лічба та релігія.</w:t>
            </w:r>
          </w:p>
          <w:p w14:paraId="67134317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Pr="0091349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Монастирська система виховання:</w:t>
            </w: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внутрішня (для тих, хто жив у монастирях) і зовнішня (для тих, хто приходив на заняття з домівок). Навчались всі в одному приміщенні, кожен виконував своє завдання. Не було термінів навчання і навчальних програм.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Зазубрювання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молитов, рукописні книги, без розділових знаків,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катехіричне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навчання, фізичне покарання, муштра. Після елементарних знань „сім вільних мистецтв”: „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тривіум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 – граматика, риторика, діалектика; „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квадривіум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 – арифметика, геометрія, астрономія, музика.</w:t>
            </w:r>
          </w:p>
          <w:p w14:paraId="6901B433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Університети: Болонья (1158), Оксфорд (1168), Кембридж (1209), Париж (1253), Прага (1348).</w:t>
            </w:r>
          </w:p>
          <w:p w14:paraId="016B097C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Факультети – артистичний (підготовчий 5-7 років навчання), юридичний, медичний, богословський.</w:t>
            </w:r>
          </w:p>
        </w:tc>
      </w:tr>
      <w:tr w:rsidR="00913497" w:rsidRPr="00913497" w14:paraId="1A1B3B51" w14:textId="77777777" w:rsidTr="00CA295B">
        <w:tc>
          <w:tcPr>
            <w:tcW w:w="2628" w:type="dxa"/>
          </w:tcPr>
          <w:p w14:paraId="7195999A" w14:textId="77777777" w:rsidR="00913497" w:rsidRPr="00913497" w:rsidRDefault="00913497" w:rsidP="00913497">
            <w:pPr>
              <w:pStyle w:val="a3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</w:t>
            </w:r>
            <w:r w:rsidR="00372B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9134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етап</w:t>
            </w:r>
          </w:p>
        </w:tc>
        <w:tc>
          <w:tcPr>
            <w:tcW w:w="7226" w:type="dxa"/>
          </w:tcPr>
          <w:p w14:paraId="1332ACC8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 виникнення теоретичних концепцій виховання і освіти для побудови цілісної системи світського виховання (класична педагогіка). Основна особливість – однобічний загальний підхід до виховання і навчання підростаючого покоління.</w:t>
            </w:r>
          </w:p>
        </w:tc>
      </w:tr>
      <w:tr w:rsidR="00913497" w:rsidRPr="00913497" w14:paraId="7239E282" w14:textId="77777777" w:rsidTr="00CA295B">
        <w:tc>
          <w:tcPr>
            <w:tcW w:w="2628" w:type="dxa"/>
          </w:tcPr>
          <w:p w14:paraId="21BF50EB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Епоха Відродження</w:t>
            </w:r>
          </w:p>
        </w:tc>
        <w:tc>
          <w:tcPr>
            <w:tcW w:w="7226" w:type="dxa"/>
          </w:tcPr>
          <w:p w14:paraId="43900D94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Виникнення шкіл гуманістичного спрямування.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Вітторино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Фельтре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(1378-1446) „Будинок радості” – школа.</w:t>
            </w:r>
          </w:p>
          <w:p w14:paraId="0865C82D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Еразм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Роттердамський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(1446-1536) „Похвала гидкості”, „Грубі вчителі”.</w:t>
            </w:r>
          </w:p>
          <w:p w14:paraId="43BD1EEB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Франсуа Рабле (1494-1553) „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Гаргантюа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Пантагрюєль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” </w:t>
            </w:r>
          </w:p>
          <w:p w14:paraId="4957FC88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Томас Мор (1478-1535) „Золота книга про найкращий лад і про новий острів Утопія”</w:t>
            </w:r>
          </w:p>
          <w:p w14:paraId="4F7FBB1B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Томазо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Кампанелла (1568-1639) „Республіка Сонця”            </w:t>
            </w:r>
          </w:p>
        </w:tc>
      </w:tr>
      <w:tr w:rsidR="00913497" w:rsidRPr="00913497" w14:paraId="2DC26194" w14:textId="77777777" w:rsidTr="00CA295B">
        <w:tc>
          <w:tcPr>
            <w:tcW w:w="2628" w:type="dxa"/>
          </w:tcPr>
          <w:p w14:paraId="31B37E0D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Епоха капіталізму</w:t>
            </w:r>
          </w:p>
        </w:tc>
        <w:tc>
          <w:tcPr>
            <w:tcW w:w="7226" w:type="dxa"/>
          </w:tcPr>
          <w:p w14:paraId="4DF7970F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 Амос Коменський (1592-1670) – основоположник педагогіки нового часу: „Велика дидактика” (обґрунтував класно-урочну систему навчання), „Видимий світ у малюнках”, „Відкриті двері до мов”</w:t>
            </w:r>
          </w:p>
          <w:p w14:paraId="2E6AE83A" w14:textId="079F2588" w:rsidR="00913497" w:rsidRPr="00913497" w:rsidRDefault="00D91701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Філософи </w:t>
            </w:r>
            <w:r w:rsidR="00913497"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Джон Локк, </w:t>
            </w:r>
            <w:proofErr w:type="spellStart"/>
            <w:r w:rsidR="00913497"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К.Гельвецій</w:t>
            </w:r>
            <w:proofErr w:type="spellEnd"/>
            <w:r w:rsidR="00913497"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13497"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Д.Дідро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ін. розробляли власні підходи до виховання підростаючого покоління. </w:t>
            </w:r>
          </w:p>
          <w:p w14:paraId="565BC160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Ж.Ж.Руссо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(1712-1778) „Еміль або про виховання”</w:t>
            </w:r>
          </w:p>
          <w:p w14:paraId="19166495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Й.Г.Песталоцці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(1746-1827) засновник теорії і практики початкового навчання і трудового виховання бідних дітей, („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Лінгард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Гертруда”, „Лебедина пісня”).</w:t>
            </w:r>
          </w:p>
          <w:p w14:paraId="0B1D6067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Фрідріх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Фребель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(1782-1852) – основоположник у Німеччині теорії і практики дошкільного виховання.</w:t>
            </w:r>
          </w:p>
          <w:p w14:paraId="010812B5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А.Ф.В.Дістервег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(1790-1866) –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культуродоцільна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освіти, підготовка вчителя. („Керівництво до освіти німецьких вчителів”).</w:t>
            </w:r>
          </w:p>
        </w:tc>
      </w:tr>
      <w:tr w:rsidR="00913497" w:rsidRPr="005335A9" w14:paraId="40F1E611" w14:textId="77777777" w:rsidTr="00CA295B">
        <w:tc>
          <w:tcPr>
            <w:tcW w:w="2628" w:type="dxa"/>
          </w:tcPr>
          <w:p w14:paraId="15262A9C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7226" w:type="dxa"/>
          </w:tcPr>
          <w:p w14:paraId="743D585B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Кирило і Мефодій – запропонували кирилицю, </w:t>
            </w:r>
          </w:p>
          <w:p w14:paraId="70738DA9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збірник законів Ярослава Мудрого „Руська правда”, „Повчання Володимира Мономаха дітям”, </w:t>
            </w:r>
          </w:p>
          <w:p w14:paraId="1C0E7286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братські школи України ХVІ-ХVІІ ст., </w:t>
            </w:r>
          </w:p>
          <w:p w14:paraId="714C4855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1632 рік – Києво-Могилянська академія.</w:t>
            </w:r>
          </w:p>
          <w:p w14:paraId="167FD3ED" w14:textId="77777777" w:rsidR="00913497" w:rsidRPr="00913497" w:rsidRDefault="00913497" w:rsidP="00913497">
            <w:pPr>
              <w:pStyle w:val="a3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К.Д.Ушинський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(1824-1870),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М.О.Корф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(1834-1888),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В.О.Духнович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(1803-1865),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Х.Д.Алчевська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(1841-1920),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А.С.Макаренко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(1888-1939), </w:t>
            </w:r>
            <w:proofErr w:type="spellStart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В.О.Сухомлинський</w:t>
            </w:r>
            <w:proofErr w:type="spellEnd"/>
            <w:r w:rsidRPr="009134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(1924-1970)</w:t>
            </w:r>
          </w:p>
        </w:tc>
      </w:tr>
    </w:tbl>
    <w:p w14:paraId="1B13F225" w14:textId="77777777" w:rsidR="00913497" w:rsidRPr="00913497" w:rsidRDefault="00913497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3D325B" w14:textId="77777777" w:rsidR="00541B89" w:rsidRPr="00C5521D" w:rsidRDefault="00541B89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C1C0C0" w14:textId="77777777" w:rsidR="00D74666" w:rsidRDefault="00075E25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746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4666" w:rsidRPr="00C5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 ПЕДАГОГІЧНОГО ПОНЯТТЯ «ВИХОВАННЯ» ЯК СУСПІЛЬНО-ІСТОРИЧНОГО ЯВИЩА. </w:t>
      </w:r>
    </w:p>
    <w:p w14:paraId="710C4A9B" w14:textId="77777777" w:rsidR="00D74666" w:rsidRDefault="00D74666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9719BC" w14:textId="77777777" w:rsidR="00D74666" w:rsidRDefault="00CD1D88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3E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Виховання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6073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соціально і педагогічно організований процес формування людини як особистості. </w:t>
      </w:r>
    </w:p>
    <w:p w14:paraId="62C34432" w14:textId="77777777" w:rsidR="00D74666" w:rsidRDefault="00D74666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C1897" w14:textId="77777777" w:rsidR="00075E25" w:rsidRPr="00C5521D" w:rsidRDefault="00CD1D88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Має суспільно-історичний характер. Виникає як потреба готувати молодь до життя, передавати їй норми та цінності. Суспільство як соціальне об’єднання людей  може функціонувати і розвиватися лише за цілеспрямованої, систематичної та організованої роботи із виховання кожної особистості.</w:t>
      </w:r>
      <w:r w:rsidR="002B1DDE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«Зневага до виховання є загибель людей, сімей, держав і всього світу» стверджував </w:t>
      </w:r>
      <w:proofErr w:type="spellStart"/>
      <w:r w:rsidR="002B1DDE" w:rsidRPr="00C5521D">
        <w:rPr>
          <w:rFonts w:ascii="Times New Roman" w:hAnsi="Times New Roman" w:cs="Times New Roman"/>
          <w:sz w:val="28"/>
          <w:szCs w:val="28"/>
          <w:lang w:val="uk-UA"/>
        </w:rPr>
        <w:t>Я.А.Коменський</w:t>
      </w:r>
      <w:proofErr w:type="spellEnd"/>
      <w:r w:rsidR="002B1DDE" w:rsidRPr="00C5521D">
        <w:rPr>
          <w:rFonts w:ascii="Times New Roman" w:hAnsi="Times New Roman" w:cs="Times New Roman"/>
          <w:sz w:val="28"/>
          <w:szCs w:val="28"/>
          <w:lang w:val="uk-UA"/>
        </w:rPr>
        <w:t>. Виховання з погляду (соціального досвіду) суспільного розвитку є провідною сферою діяльності як окремої людини, так і людської спільності. Завдяки йому людство забезпечує свою безсмертність у соціальному розвитку.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8E83E4E" w14:textId="77777777" w:rsidR="006E2D33" w:rsidRPr="00C5521D" w:rsidRDefault="006E2D33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Виховання –це цілеспрямоване управління процесом розвитку особистості, що є частиною процесу соціалізації. Сучасна педагогіка трактує виховання як соціальну взаємодію вчителя та учнів, їх відносин, що розвиваються.</w:t>
      </w:r>
    </w:p>
    <w:p w14:paraId="30AB3471" w14:textId="77777777" w:rsidR="006E2D33" w:rsidRPr="00C5521D" w:rsidRDefault="006E2D33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521D">
        <w:rPr>
          <w:rFonts w:ascii="Times New Roman" w:hAnsi="Times New Roman" w:cs="Times New Roman"/>
          <w:sz w:val="28"/>
          <w:szCs w:val="28"/>
          <w:lang w:val="uk-UA"/>
        </w:rPr>
        <w:t>В.О.Сухомлинський</w:t>
      </w:r>
      <w:proofErr w:type="spellEnd"/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зазначав : «Виховання – це багатогранний процес постійного духовного збагачення і оновлення і тих, хто виховується, і тих, хто виховує». На думку </w:t>
      </w:r>
      <w:proofErr w:type="spellStart"/>
      <w:r w:rsidRPr="00C5521D">
        <w:rPr>
          <w:rFonts w:ascii="Times New Roman" w:hAnsi="Times New Roman" w:cs="Times New Roman"/>
          <w:sz w:val="28"/>
          <w:szCs w:val="28"/>
          <w:lang w:val="uk-UA"/>
        </w:rPr>
        <w:t>О.В.Киричука</w:t>
      </w:r>
      <w:proofErr w:type="spellEnd"/>
      <w:r w:rsidRPr="00C5521D">
        <w:rPr>
          <w:rFonts w:ascii="Times New Roman" w:hAnsi="Times New Roman" w:cs="Times New Roman"/>
          <w:sz w:val="28"/>
          <w:szCs w:val="28"/>
          <w:lang w:val="uk-UA"/>
        </w:rPr>
        <w:t>, виховання слід розглядати як закономірну, послідовну, неперервну зміну моментів розвитку взаємодіючих суб’єктів. Основним систем</w:t>
      </w:r>
      <w:r w:rsidR="00EB77FA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о утворюючим елементом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його виступає педагогічна взаємодія.</w:t>
      </w:r>
    </w:p>
    <w:p w14:paraId="3307A16D" w14:textId="77777777" w:rsidR="00EB77FA" w:rsidRPr="00C5521D" w:rsidRDefault="005A2B8D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B77FA" w:rsidRPr="005A2B8D">
        <w:rPr>
          <w:rFonts w:ascii="Times New Roman" w:hAnsi="Times New Roman" w:cs="Times New Roman"/>
          <w:b/>
          <w:sz w:val="28"/>
          <w:szCs w:val="28"/>
          <w:lang w:val="uk-UA"/>
        </w:rPr>
        <w:t>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="00EB77FA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цілісний, цілеспрямований соціальний процес передачі досвіду гуманістичних міжособистісних і суспільних відносин у реально існуючих і спеціально створюваних умовах, процес підготовки людини і колективу до життя і праці, формування особистості, співтворчість </w:t>
      </w:r>
      <w:proofErr w:type="spellStart"/>
      <w:r w:rsidR="00EB77FA" w:rsidRPr="00C5521D">
        <w:rPr>
          <w:rFonts w:ascii="Times New Roman" w:hAnsi="Times New Roman" w:cs="Times New Roman"/>
          <w:sz w:val="28"/>
          <w:szCs w:val="28"/>
          <w:lang w:val="uk-UA"/>
        </w:rPr>
        <w:t>виховуючих</w:t>
      </w:r>
      <w:proofErr w:type="spellEnd"/>
      <w:r w:rsidR="00EB77FA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 і </w:t>
      </w:r>
      <w:proofErr w:type="spellStart"/>
      <w:r w:rsidR="00EB77FA" w:rsidRPr="00C5521D">
        <w:rPr>
          <w:rFonts w:ascii="Times New Roman" w:hAnsi="Times New Roman" w:cs="Times New Roman"/>
          <w:sz w:val="28"/>
          <w:szCs w:val="28"/>
          <w:lang w:val="uk-UA"/>
        </w:rPr>
        <w:t>виховуваних</w:t>
      </w:r>
      <w:proofErr w:type="spellEnd"/>
      <w:r w:rsidR="00EB77FA" w:rsidRPr="00C5521D">
        <w:rPr>
          <w:rFonts w:ascii="Times New Roman" w:hAnsi="Times New Roman" w:cs="Times New Roman"/>
          <w:sz w:val="28"/>
          <w:szCs w:val="28"/>
          <w:lang w:val="uk-UA"/>
        </w:rPr>
        <w:t>, яка включає і процес самовиховання як оволодіння соціальним досвідом.</w:t>
      </w:r>
    </w:p>
    <w:p w14:paraId="46C8AC49" w14:textId="77777777" w:rsidR="005A2B8D" w:rsidRDefault="00EB77FA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З точки зору гуманістичної психології виховання – це цілеспрямоване створення умов для різностороннього розвитку і саморозвитку людини, становлення її соціальності; допомога дитині в розвитку її потенційних можливостей.</w:t>
      </w:r>
    </w:p>
    <w:p w14:paraId="1B86569F" w14:textId="77777777" w:rsidR="005A2B8D" w:rsidRPr="005A2B8D" w:rsidRDefault="005A2B8D" w:rsidP="005A2B8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Отже. </w:t>
      </w:r>
      <w:r w:rsidRPr="005A2B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Виховання</w:t>
      </w:r>
      <w:r w:rsidRPr="005A2B8D">
        <w:rPr>
          <w:rFonts w:ascii="Times New Roman" w:hAnsi="Times New Roman" w:cs="Times New Roman"/>
          <w:sz w:val="28"/>
          <w:szCs w:val="28"/>
          <w:lang w:val="uk-UA"/>
        </w:rPr>
        <w:t xml:space="preserve"> – процес цілеспрямованого, систематичного формування особистості, зумовлений законами суспільного розвитку, багатьох об’єктивних та суб’єктивних факторів.</w:t>
      </w:r>
    </w:p>
    <w:p w14:paraId="0BB5CD09" w14:textId="77777777" w:rsidR="005A2B8D" w:rsidRPr="005A2B8D" w:rsidRDefault="005A2B8D" w:rsidP="005A2B8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A2B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Цілісний, цілеспрямований соціальний процес передачі досвіду гуманістичних міжособистісних і суспільних відносин у реально існуючих і спеціально створюваних умовах, процес підготовки людини і колективу до життя і праці, формування особистості, співтворчість </w:t>
      </w:r>
      <w:proofErr w:type="spellStart"/>
      <w:r w:rsidRPr="005A2B8D">
        <w:rPr>
          <w:rFonts w:ascii="Times New Roman" w:hAnsi="Times New Roman" w:cs="Times New Roman"/>
          <w:sz w:val="28"/>
          <w:szCs w:val="28"/>
          <w:lang w:val="uk-UA"/>
        </w:rPr>
        <w:t>виховуючих</w:t>
      </w:r>
      <w:proofErr w:type="spellEnd"/>
      <w:r w:rsidRPr="005A2B8D">
        <w:rPr>
          <w:rFonts w:ascii="Times New Roman" w:hAnsi="Times New Roman" w:cs="Times New Roman"/>
          <w:sz w:val="28"/>
          <w:szCs w:val="28"/>
          <w:lang w:val="uk-UA"/>
        </w:rPr>
        <w:t xml:space="preserve">  і </w:t>
      </w:r>
      <w:proofErr w:type="spellStart"/>
      <w:r w:rsidRPr="005A2B8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виховуваних</w:t>
      </w:r>
      <w:proofErr w:type="spellEnd"/>
      <w:r w:rsidRPr="005A2B8D">
        <w:rPr>
          <w:rFonts w:ascii="Times New Roman" w:hAnsi="Times New Roman" w:cs="Times New Roman"/>
          <w:sz w:val="28"/>
          <w:szCs w:val="28"/>
          <w:lang w:val="uk-UA"/>
        </w:rPr>
        <w:t>, яка включає і процес самовиховання як оволодіння соціальним досвідом.</w:t>
      </w:r>
    </w:p>
    <w:p w14:paraId="58877962" w14:textId="77777777" w:rsidR="005A2B8D" w:rsidRPr="005A2B8D" w:rsidRDefault="005A2B8D" w:rsidP="005A2B8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A2B8D">
        <w:rPr>
          <w:rFonts w:ascii="Times New Roman" w:hAnsi="Times New Roman" w:cs="Times New Roman"/>
          <w:sz w:val="28"/>
          <w:szCs w:val="28"/>
          <w:lang w:val="uk-UA"/>
        </w:rPr>
        <w:tab/>
        <w:t>Процес і результат цілеспрямованого впливу на розвиток особистості, її відношень, рис, якостей, поглядів і переконань, способів поведінки в суспільстві.</w:t>
      </w:r>
    </w:p>
    <w:p w14:paraId="60487765" w14:textId="77777777" w:rsidR="005A2B8D" w:rsidRPr="005A2B8D" w:rsidRDefault="005A2B8D" w:rsidP="005A2B8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A2B8D">
        <w:rPr>
          <w:rFonts w:ascii="Times New Roman" w:hAnsi="Times New Roman" w:cs="Times New Roman"/>
          <w:sz w:val="28"/>
          <w:szCs w:val="28"/>
          <w:lang w:val="uk-UA"/>
        </w:rPr>
        <w:tab/>
        <w:t>Спеціально організований педагогічний вплив на особистість, що розвивається, з метою формування в неї соціальних властивостей, якостей, які визначаються суспільством.</w:t>
      </w:r>
    </w:p>
    <w:p w14:paraId="571952E1" w14:textId="77777777" w:rsidR="005A2B8D" w:rsidRPr="005A2B8D" w:rsidRDefault="005A2B8D" w:rsidP="005A2B8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A2B8D">
        <w:rPr>
          <w:rFonts w:ascii="Times New Roman" w:hAnsi="Times New Roman" w:cs="Times New Roman"/>
          <w:sz w:val="28"/>
          <w:szCs w:val="28"/>
          <w:lang w:val="uk-UA"/>
        </w:rPr>
        <w:tab/>
        <w:t>Цілеспрямоване створення умов для різностороннього розвитку і саморозвитку людини, становлення її соціальності.</w:t>
      </w:r>
    </w:p>
    <w:p w14:paraId="018D5EE1" w14:textId="77777777" w:rsidR="005A2B8D" w:rsidRPr="005A2B8D" w:rsidRDefault="005A2B8D" w:rsidP="005A2B8D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A2B8D">
        <w:rPr>
          <w:rFonts w:ascii="Times New Roman" w:hAnsi="Times New Roman" w:cs="Times New Roman"/>
          <w:sz w:val="28"/>
          <w:szCs w:val="28"/>
          <w:lang w:val="uk-UA"/>
        </w:rPr>
        <w:tab/>
        <w:t>Допомога дитині в розвитку її потенційних можливостей</w:t>
      </w:r>
    </w:p>
    <w:p w14:paraId="277D88C0" w14:textId="77777777" w:rsidR="005A2B8D" w:rsidRDefault="005A2B8D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5F3EB45" w14:textId="77777777" w:rsidR="00066769" w:rsidRPr="00C5521D" w:rsidRDefault="00066769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Сутність процесу виховання 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тому, що зовнішнє (об’єктивне) стає </w:t>
      </w:r>
      <w:r w:rsidR="00963A9C" w:rsidRPr="00C5521D">
        <w:rPr>
          <w:rFonts w:ascii="Times New Roman" w:hAnsi="Times New Roman" w:cs="Times New Roman"/>
          <w:sz w:val="28"/>
          <w:szCs w:val="28"/>
          <w:lang w:val="uk-UA"/>
        </w:rPr>
        <w:t>досягненням внутрішнього (суб’єктивного), переводиться в область свідомості людини з тим, щоб знайти своє вираження в результатах подальшої поведінки і діяльності.</w:t>
      </w:r>
    </w:p>
    <w:p w14:paraId="499579EA" w14:textId="77777777" w:rsidR="00CF378D" w:rsidRPr="00C5521D" w:rsidRDefault="00963A9C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Вирішальне значення будуть мати не самі по собі</w:t>
      </w:r>
      <w:r w:rsidR="000E5428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428" w:rsidRPr="00C552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мови розвитку, а фактичне місце людини в цих умовах розвитку, її відношення до них і характер діяльності в них, що і називається соціальною ситуацією роз</w:t>
      </w:r>
      <w:r w:rsidR="00CF378D" w:rsidRPr="00C5521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итку.</w:t>
      </w:r>
    </w:p>
    <w:p w14:paraId="0672DEEA" w14:textId="77777777" w:rsidR="005A2B8D" w:rsidRDefault="004E3B4C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>Функціями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процесу виховання є </w:t>
      </w:r>
      <w:r w:rsidRPr="005A2B8D">
        <w:rPr>
          <w:rFonts w:ascii="Times New Roman" w:hAnsi="Times New Roman" w:cs="Times New Roman"/>
          <w:b/>
          <w:sz w:val="28"/>
          <w:szCs w:val="28"/>
          <w:lang w:val="uk-UA"/>
        </w:rPr>
        <w:t>виховання, самовиховання, перевиховання.</w:t>
      </w:r>
      <w:r w:rsidR="00963A9C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DE6B28" w14:textId="77777777" w:rsidR="00963A9C" w:rsidRPr="00C5521D" w:rsidRDefault="004E3B4C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Самовиховання і виховання – дві сторони складного процесу формування особистості. </w:t>
      </w: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Самовиховання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– це свідома, цілеспрямована і самостійна діяльність</w:t>
      </w:r>
      <w:r w:rsidR="006D2650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, що виникає в результаті активної взаємодії особистості із середовищем, впливає на розвиток і вдосконалення самої особистості. Потреба у самовихованні – вища форма розвитку особистості. </w:t>
      </w:r>
      <w:r w:rsidR="00321ECC" w:rsidRPr="00C5521D">
        <w:rPr>
          <w:rFonts w:ascii="Times New Roman" w:hAnsi="Times New Roman" w:cs="Times New Roman"/>
          <w:sz w:val="28"/>
          <w:szCs w:val="28"/>
          <w:lang w:val="uk-UA"/>
        </w:rPr>
        <w:t>Загалом, кінцева мета виховання особистості – це запуск механізмів самовиховання.</w:t>
      </w:r>
      <w:r w:rsidR="002107BD"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 Передумовою самовиховання є формування свідомості особистості. Провідним компонентом самовиховання є формування моральних якостей, цінностей, самооцінки, вольових рис особистості. Самовиховання успішно здійснюється за таких умов :</w:t>
      </w:r>
    </w:p>
    <w:p w14:paraId="12C1C78F" w14:textId="77777777" w:rsidR="001B5916" w:rsidRPr="00C5521D" w:rsidRDefault="001B5916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Перевиховання –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виховний процес, спрямований на подолання негативних якостей особистості учня, які сформувались під впливом несприятливих умов виховання.</w:t>
      </w:r>
    </w:p>
    <w:p w14:paraId="2F116D53" w14:textId="77777777" w:rsidR="0008445D" w:rsidRPr="00C5521D" w:rsidRDefault="0008445D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9BE1B8" w14:textId="77777777" w:rsidR="00D74666" w:rsidRPr="00D74666" w:rsidRDefault="00D74666" w:rsidP="005A2B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666">
        <w:rPr>
          <w:rFonts w:ascii="Times New Roman" w:hAnsi="Times New Roman" w:cs="Times New Roman"/>
          <w:b/>
          <w:sz w:val="28"/>
          <w:szCs w:val="28"/>
          <w:lang w:val="uk-UA"/>
        </w:rPr>
        <w:t>3. ТЕОРІЯ І МЕТОДИКА ВИХОВАННЯ ЯК РОЗДІЛ ПЕДАГОГІКИ.</w:t>
      </w:r>
    </w:p>
    <w:p w14:paraId="592F1E25" w14:textId="77777777" w:rsidR="00D74666" w:rsidRPr="00C5521D" w:rsidRDefault="00D74666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Розділ «Теорія і методика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» має за мету збагатити студентів знаннями із сучасної теорії виховання; ознайомити із сутністю,   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особливостями, етапами, закономірностями, принципами, методами, формами, технологіями,  напрямами процесу виховання; особливостями роботи класного керівника (класовода); специфікою організації виховної роботи з батьками вихованців; змістом та особливостями роботи із дитячими самодіяльними організаціями. </w:t>
      </w:r>
    </w:p>
    <w:p w14:paraId="7FA44429" w14:textId="77777777" w:rsidR="00D74666" w:rsidRPr="00C5521D" w:rsidRDefault="00D74666" w:rsidP="005A2B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засвоєння розділу студенти повинні </w:t>
      </w: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>знати :</w:t>
      </w:r>
    </w:p>
    <w:p w14:paraId="5BD7C71D" w14:textId="77777777" w:rsidR="00D74666" w:rsidRPr="00C5521D" w:rsidRDefault="00D74666" w:rsidP="005A2B8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Сутність теорії та методи національного виховання, специфіку виховного процесу з молодшими школярами.</w:t>
      </w:r>
    </w:p>
    <w:p w14:paraId="7FFE84DD" w14:textId="77777777" w:rsidR="00D74666" w:rsidRPr="00C5521D" w:rsidRDefault="00D74666" w:rsidP="005A2B8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Принципи, форми, методи, технології організації виховної роботи з молодшими школярами.</w:t>
      </w:r>
    </w:p>
    <w:p w14:paraId="623C109D" w14:textId="77777777" w:rsidR="00D74666" w:rsidRPr="00C5521D" w:rsidRDefault="00D74666" w:rsidP="005A2B8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Принципи організації учнівських колективів, різних дитячих об</w:t>
      </w:r>
      <w:r w:rsidRPr="00C5521D">
        <w:rPr>
          <w:rFonts w:ascii="Times New Roman" w:hAnsi="Times New Roman" w:cs="Times New Roman"/>
          <w:sz w:val="28"/>
          <w:szCs w:val="28"/>
        </w:rPr>
        <w:t>’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єднань та керівництва ними.</w:t>
      </w:r>
    </w:p>
    <w:p w14:paraId="35563A77" w14:textId="77777777" w:rsidR="00D74666" w:rsidRPr="00C5521D" w:rsidRDefault="00D74666" w:rsidP="005A2B8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Методи позакласної та позашкільної роботи з учнями початкових класів.</w:t>
      </w:r>
    </w:p>
    <w:p w14:paraId="480DC27E" w14:textId="77777777" w:rsidR="00D74666" w:rsidRPr="00C5521D" w:rsidRDefault="00D74666" w:rsidP="005A2B8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Сутність та характеристиками виховного процесу як педагогічного явища.</w:t>
      </w:r>
    </w:p>
    <w:p w14:paraId="52EB3EC1" w14:textId="77777777" w:rsidR="00D74666" w:rsidRPr="00C5521D" w:rsidRDefault="00D74666" w:rsidP="005A2B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b/>
          <w:sz w:val="28"/>
          <w:szCs w:val="28"/>
          <w:lang w:val="uk-UA"/>
        </w:rPr>
        <w:t>Вміти :</w:t>
      </w:r>
    </w:p>
    <w:p w14:paraId="25D349EE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Визначати конкретні завдання виховного процесу, виходячи із загальної мети національного виховання, рівня індивідуального розвитку та вихованості учнів.</w:t>
      </w:r>
    </w:p>
    <w:p w14:paraId="35C804CE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Володіти методами та формами організації виховного процесу, педагогічної діяльності та прогнозування;</w:t>
      </w:r>
    </w:p>
    <w:p w14:paraId="556D2867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Регулювати і корегувати міжособистісні стосунки в учнівському колективі, формувати гуманні відносини з учнями;</w:t>
      </w:r>
    </w:p>
    <w:p w14:paraId="57B3E1E4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Налагоджувати стосунки з батьками учнів, домагаючись єдності виховних впливів школи , позашкільних установ, сім</w:t>
      </w:r>
      <w:r w:rsidRPr="00C5521D">
        <w:rPr>
          <w:rFonts w:ascii="Times New Roman" w:hAnsi="Times New Roman" w:cs="Times New Roman"/>
          <w:sz w:val="28"/>
          <w:szCs w:val="28"/>
        </w:rPr>
        <w:t>’</w:t>
      </w:r>
      <w:r w:rsidRPr="00C5521D">
        <w:rPr>
          <w:rFonts w:ascii="Times New Roman" w:hAnsi="Times New Roman" w:cs="Times New Roman"/>
          <w:sz w:val="28"/>
          <w:szCs w:val="28"/>
          <w:lang w:val="uk-UA"/>
        </w:rPr>
        <w:t>ї та громадськості;</w:t>
      </w:r>
    </w:p>
    <w:p w14:paraId="2AEDC5F1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Сприяти вихованню, самоосвіті та саморозвитку учнів;</w:t>
      </w:r>
    </w:p>
    <w:p w14:paraId="7ECF676B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Визначати основні завдання виховної роботи в класному колективі;</w:t>
      </w:r>
    </w:p>
    <w:p w14:paraId="75BF6EE7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Складати план виховної роботи з молодшими школярами;</w:t>
      </w:r>
    </w:p>
    <w:p w14:paraId="4C0E77A6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Здійснювати педагогічну діагностику дитячого колективу;</w:t>
      </w:r>
    </w:p>
    <w:p w14:paraId="6210EC27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Організовувати позаурочну роботу з молодшими школярами;</w:t>
      </w:r>
    </w:p>
    <w:p w14:paraId="3E406DA2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Забезпечувати зв'язок з батьками дітей класного колективу;</w:t>
      </w:r>
    </w:p>
    <w:p w14:paraId="48BAB50B" w14:textId="77777777" w:rsidR="00D74666" w:rsidRPr="00C5521D" w:rsidRDefault="00D74666" w:rsidP="005A2B8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21D">
        <w:rPr>
          <w:rFonts w:ascii="Times New Roman" w:hAnsi="Times New Roman" w:cs="Times New Roman"/>
          <w:sz w:val="28"/>
          <w:szCs w:val="28"/>
          <w:lang w:val="uk-UA"/>
        </w:rPr>
        <w:t>Організовувати і проводити батьківські збори, лекторії та тренінги для батьків.</w:t>
      </w:r>
    </w:p>
    <w:p w14:paraId="3DC054FE" w14:textId="77777777" w:rsidR="00FE7914" w:rsidRPr="00C5521D" w:rsidRDefault="00FE7914" w:rsidP="005A2B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7914" w:rsidRPr="00C5521D" w:rsidSect="0040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5A0"/>
    <w:multiLevelType w:val="hybridMultilevel"/>
    <w:tmpl w:val="7978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31E8F"/>
    <w:multiLevelType w:val="hybridMultilevel"/>
    <w:tmpl w:val="0DA60F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9A670A"/>
    <w:multiLevelType w:val="hybridMultilevel"/>
    <w:tmpl w:val="4F90BBB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F834422"/>
    <w:multiLevelType w:val="hybridMultilevel"/>
    <w:tmpl w:val="27D80B4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4996071"/>
    <w:multiLevelType w:val="hybridMultilevel"/>
    <w:tmpl w:val="BBA6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44BF6"/>
    <w:multiLevelType w:val="hybridMultilevel"/>
    <w:tmpl w:val="55E22508"/>
    <w:lvl w:ilvl="0" w:tplc="FFAC35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F2744F"/>
    <w:multiLevelType w:val="hybridMultilevel"/>
    <w:tmpl w:val="012A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C78A2"/>
    <w:multiLevelType w:val="hybridMultilevel"/>
    <w:tmpl w:val="5996364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89A75EC"/>
    <w:multiLevelType w:val="hybridMultilevel"/>
    <w:tmpl w:val="D9AEABAE"/>
    <w:lvl w:ilvl="0" w:tplc="B0EA9B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20D"/>
    <w:rsid w:val="0000020D"/>
    <w:rsid w:val="00002EC1"/>
    <w:rsid w:val="000067A1"/>
    <w:rsid w:val="00011FBF"/>
    <w:rsid w:val="000377D5"/>
    <w:rsid w:val="00043EC9"/>
    <w:rsid w:val="00045C9F"/>
    <w:rsid w:val="000557B4"/>
    <w:rsid w:val="000566E6"/>
    <w:rsid w:val="00060B93"/>
    <w:rsid w:val="00064DAB"/>
    <w:rsid w:val="00066769"/>
    <w:rsid w:val="00067D23"/>
    <w:rsid w:val="00075E25"/>
    <w:rsid w:val="0008342A"/>
    <w:rsid w:val="0008445D"/>
    <w:rsid w:val="00087B0A"/>
    <w:rsid w:val="00092BBC"/>
    <w:rsid w:val="000A69C5"/>
    <w:rsid w:val="000B50FE"/>
    <w:rsid w:val="000B745F"/>
    <w:rsid w:val="000B7EA5"/>
    <w:rsid w:val="000C0579"/>
    <w:rsid w:val="000C49C4"/>
    <w:rsid w:val="000C5E3C"/>
    <w:rsid w:val="000D2CAC"/>
    <w:rsid w:val="000D33B0"/>
    <w:rsid w:val="000E0658"/>
    <w:rsid w:val="000E1982"/>
    <w:rsid w:val="000E39A7"/>
    <w:rsid w:val="000E5428"/>
    <w:rsid w:val="001071E7"/>
    <w:rsid w:val="00110480"/>
    <w:rsid w:val="00112B22"/>
    <w:rsid w:val="0012010D"/>
    <w:rsid w:val="00121891"/>
    <w:rsid w:val="0012676A"/>
    <w:rsid w:val="00141ECE"/>
    <w:rsid w:val="00142803"/>
    <w:rsid w:val="001514DC"/>
    <w:rsid w:val="00152A04"/>
    <w:rsid w:val="00156DE4"/>
    <w:rsid w:val="001573ED"/>
    <w:rsid w:val="00157966"/>
    <w:rsid w:val="0019224A"/>
    <w:rsid w:val="001A1BC5"/>
    <w:rsid w:val="001A2F4C"/>
    <w:rsid w:val="001A731E"/>
    <w:rsid w:val="001B5916"/>
    <w:rsid w:val="001C5663"/>
    <w:rsid w:val="001C7440"/>
    <w:rsid w:val="001E318E"/>
    <w:rsid w:val="001E5D98"/>
    <w:rsid w:val="001E663F"/>
    <w:rsid w:val="001E78C6"/>
    <w:rsid w:val="001F6A81"/>
    <w:rsid w:val="001F6D05"/>
    <w:rsid w:val="002029A1"/>
    <w:rsid w:val="00203B6B"/>
    <w:rsid w:val="002107BD"/>
    <w:rsid w:val="00210BEE"/>
    <w:rsid w:val="002114C5"/>
    <w:rsid w:val="00215FBE"/>
    <w:rsid w:val="00227B6E"/>
    <w:rsid w:val="00250C84"/>
    <w:rsid w:val="00253C9E"/>
    <w:rsid w:val="00276169"/>
    <w:rsid w:val="00282367"/>
    <w:rsid w:val="0029106B"/>
    <w:rsid w:val="002910F9"/>
    <w:rsid w:val="0029413F"/>
    <w:rsid w:val="002951F2"/>
    <w:rsid w:val="002972F8"/>
    <w:rsid w:val="002A30CD"/>
    <w:rsid w:val="002A4073"/>
    <w:rsid w:val="002B1DDE"/>
    <w:rsid w:val="002C11F2"/>
    <w:rsid w:val="002C364D"/>
    <w:rsid w:val="002D0D6B"/>
    <w:rsid w:val="002D47CB"/>
    <w:rsid w:val="002D739C"/>
    <w:rsid w:val="002E227A"/>
    <w:rsid w:val="002E3E5A"/>
    <w:rsid w:val="002F702A"/>
    <w:rsid w:val="003161C7"/>
    <w:rsid w:val="00321ECC"/>
    <w:rsid w:val="00322890"/>
    <w:rsid w:val="00323A19"/>
    <w:rsid w:val="00337153"/>
    <w:rsid w:val="00360311"/>
    <w:rsid w:val="00372B80"/>
    <w:rsid w:val="00373169"/>
    <w:rsid w:val="003951E6"/>
    <w:rsid w:val="003A6178"/>
    <w:rsid w:val="003B4AAB"/>
    <w:rsid w:val="003B69F9"/>
    <w:rsid w:val="003C5B9D"/>
    <w:rsid w:val="003D061B"/>
    <w:rsid w:val="003D152E"/>
    <w:rsid w:val="003E0185"/>
    <w:rsid w:val="003E7437"/>
    <w:rsid w:val="003F5398"/>
    <w:rsid w:val="003F6B1F"/>
    <w:rsid w:val="0040218E"/>
    <w:rsid w:val="00402442"/>
    <w:rsid w:val="004040FD"/>
    <w:rsid w:val="00407754"/>
    <w:rsid w:val="0042278D"/>
    <w:rsid w:val="004443F9"/>
    <w:rsid w:val="00444E22"/>
    <w:rsid w:val="0045302C"/>
    <w:rsid w:val="00454812"/>
    <w:rsid w:val="0045492F"/>
    <w:rsid w:val="00461EFA"/>
    <w:rsid w:val="00474C62"/>
    <w:rsid w:val="0047513E"/>
    <w:rsid w:val="00477192"/>
    <w:rsid w:val="00477BBF"/>
    <w:rsid w:val="00484BA4"/>
    <w:rsid w:val="004B5587"/>
    <w:rsid w:val="004B5F7F"/>
    <w:rsid w:val="004C0A81"/>
    <w:rsid w:val="004C6C98"/>
    <w:rsid w:val="004D06CF"/>
    <w:rsid w:val="004E07A2"/>
    <w:rsid w:val="004E36E8"/>
    <w:rsid w:val="004E3B4C"/>
    <w:rsid w:val="004E72CF"/>
    <w:rsid w:val="004F08E5"/>
    <w:rsid w:val="004F280F"/>
    <w:rsid w:val="004F442E"/>
    <w:rsid w:val="005061FC"/>
    <w:rsid w:val="005275B2"/>
    <w:rsid w:val="005335A9"/>
    <w:rsid w:val="00535303"/>
    <w:rsid w:val="005378FF"/>
    <w:rsid w:val="00541B89"/>
    <w:rsid w:val="00552810"/>
    <w:rsid w:val="0055587D"/>
    <w:rsid w:val="005603BF"/>
    <w:rsid w:val="00560E26"/>
    <w:rsid w:val="00561860"/>
    <w:rsid w:val="00564F78"/>
    <w:rsid w:val="0057063E"/>
    <w:rsid w:val="005773FA"/>
    <w:rsid w:val="00584A3D"/>
    <w:rsid w:val="00586E99"/>
    <w:rsid w:val="00596686"/>
    <w:rsid w:val="005A2B8D"/>
    <w:rsid w:val="005B05FB"/>
    <w:rsid w:val="005B2D51"/>
    <w:rsid w:val="005D7070"/>
    <w:rsid w:val="005E0BB0"/>
    <w:rsid w:val="005E7142"/>
    <w:rsid w:val="00604DEC"/>
    <w:rsid w:val="006073EF"/>
    <w:rsid w:val="00612038"/>
    <w:rsid w:val="006128C9"/>
    <w:rsid w:val="00630CCD"/>
    <w:rsid w:val="00635DD1"/>
    <w:rsid w:val="00651355"/>
    <w:rsid w:val="00651512"/>
    <w:rsid w:val="00664B95"/>
    <w:rsid w:val="006652E5"/>
    <w:rsid w:val="00670F8E"/>
    <w:rsid w:val="0068328F"/>
    <w:rsid w:val="00687C33"/>
    <w:rsid w:val="00692D32"/>
    <w:rsid w:val="006A5012"/>
    <w:rsid w:val="006B4DB4"/>
    <w:rsid w:val="006B6041"/>
    <w:rsid w:val="006C4287"/>
    <w:rsid w:val="006D2650"/>
    <w:rsid w:val="006D2782"/>
    <w:rsid w:val="006D6221"/>
    <w:rsid w:val="006E07D6"/>
    <w:rsid w:val="006E2D33"/>
    <w:rsid w:val="006F5CD3"/>
    <w:rsid w:val="007025C3"/>
    <w:rsid w:val="007140EF"/>
    <w:rsid w:val="00746036"/>
    <w:rsid w:val="00746A4C"/>
    <w:rsid w:val="007476EC"/>
    <w:rsid w:val="00760AFE"/>
    <w:rsid w:val="00772592"/>
    <w:rsid w:val="00775B8C"/>
    <w:rsid w:val="00785D22"/>
    <w:rsid w:val="00786CFF"/>
    <w:rsid w:val="00790D67"/>
    <w:rsid w:val="007910E5"/>
    <w:rsid w:val="00793A81"/>
    <w:rsid w:val="007A6E7E"/>
    <w:rsid w:val="007B7454"/>
    <w:rsid w:val="007C08E1"/>
    <w:rsid w:val="007C6561"/>
    <w:rsid w:val="007C7D6C"/>
    <w:rsid w:val="007D2086"/>
    <w:rsid w:val="007D59A4"/>
    <w:rsid w:val="007E0FE9"/>
    <w:rsid w:val="007E16FE"/>
    <w:rsid w:val="007E1A0C"/>
    <w:rsid w:val="007E4D44"/>
    <w:rsid w:val="007E5946"/>
    <w:rsid w:val="0081525A"/>
    <w:rsid w:val="00817B28"/>
    <w:rsid w:val="00823F5E"/>
    <w:rsid w:val="0083001D"/>
    <w:rsid w:val="00845F34"/>
    <w:rsid w:val="00863829"/>
    <w:rsid w:val="00870461"/>
    <w:rsid w:val="0088280E"/>
    <w:rsid w:val="008902AC"/>
    <w:rsid w:val="00893656"/>
    <w:rsid w:val="00893B91"/>
    <w:rsid w:val="008A0710"/>
    <w:rsid w:val="008A07D6"/>
    <w:rsid w:val="008A2065"/>
    <w:rsid w:val="008A6852"/>
    <w:rsid w:val="008D4DB7"/>
    <w:rsid w:val="008E176E"/>
    <w:rsid w:val="008E654A"/>
    <w:rsid w:val="008F0A5D"/>
    <w:rsid w:val="008F1103"/>
    <w:rsid w:val="008F37CA"/>
    <w:rsid w:val="008F518C"/>
    <w:rsid w:val="00913497"/>
    <w:rsid w:val="00917A63"/>
    <w:rsid w:val="00917E65"/>
    <w:rsid w:val="00923B41"/>
    <w:rsid w:val="00927C81"/>
    <w:rsid w:val="00943B6B"/>
    <w:rsid w:val="009551D4"/>
    <w:rsid w:val="00955926"/>
    <w:rsid w:val="00963A9C"/>
    <w:rsid w:val="009644C8"/>
    <w:rsid w:val="00965908"/>
    <w:rsid w:val="0096669F"/>
    <w:rsid w:val="009669AE"/>
    <w:rsid w:val="009675CC"/>
    <w:rsid w:val="00970446"/>
    <w:rsid w:val="00971F5F"/>
    <w:rsid w:val="00986749"/>
    <w:rsid w:val="009A09E9"/>
    <w:rsid w:val="009A3DBC"/>
    <w:rsid w:val="009A6118"/>
    <w:rsid w:val="009B0C05"/>
    <w:rsid w:val="009B1867"/>
    <w:rsid w:val="009B54BB"/>
    <w:rsid w:val="009C451D"/>
    <w:rsid w:val="009C699E"/>
    <w:rsid w:val="009C7E58"/>
    <w:rsid w:val="009D1DBF"/>
    <w:rsid w:val="00A06233"/>
    <w:rsid w:val="00A1612D"/>
    <w:rsid w:val="00A24350"/>
    <w:rsid w:val="00A24E19"/>
    <w:rsid w:val="00A335A9"/>
    <w:rsid w:val="00A353CD"/>
    <w:rsid w:val="00A3595B"/>
    <w:rsid w:val="00A43194"/>
    <w:rsid w:val="00A5331B"/>
    <w:rsid w:val="00A541F3"/>
    <w:rsid w:val="00A7169F"/>
    <w:rsid w:val="00A75241"/>
    <w:rsid w:val="00A757AF"/>
    <w:rsid w:val="00A94739"/>
    <w:rsid w:val="00A96CD4"/>
    <w:rsid w:val="00A97A27"/>
    <w:rsid w:val="00AA1489"/>
    <w:rsid w:val="00AA529C"/>
    <w:rsid w:val="00AB39C7"/>
    <w:rsid w:val="00AB5EB7"/>
    <w:rsid w:val="00AB61CE"/>
    <w:rsid w:val="00AC1011"/>
    <w:rsid w:val="00AE3E4E"/>
    <w:rsid w:val="00AF545C"/>
    <w:rsid w:val="00AF645C"/>
    <w:rsid w:val="00B042CE"/>
    <w:rsid w:val="00B10F32"/>
    <w:rsid w:val="00B23EAA"/>
    <w:rsid w:val="00B3518A"/>
    <w:rsid w:val="00B46B70"/>
    <w:rsid w:val="00B5741C"/>
    <w:rsid w:val="00B6100C"/>
    <w:rsid w:val="00B6167D"/>
    <w:rsid w:val="00B640BB"/>
    <w:rsid w:val="00B64775"/>
    <w:rsid w:val="00B666B7"/>
    <w:rsid w:val="00B87996"/>
    <w:rsid w:val="00B90271"/>
    <w:rsid w:val="00B93B76"/>
    <w:rsid w:val="00B96C30"/>
    <w:rsid w:val="00BA2795"/>
    <w:rsid w:val="00BB5677"/>
    <w:rsid w:val="00BC393A"/>
    <w:rsid w:val="00BE3636"/>
    <w:rsid w:val="00BE6B37"/>
    <w:rsid w:val="00BF5AA4"/>
    <w:rsid w:val="00C02C8D"/>
    <w:rsid w:val="00C1551F"/>
    <w:rsid w:val="00C30DBC"/>
    <w:rsid w:val="00C36CCC"/>
    <w:rsid w:val="00C5220C"/>
    <w:rsid w:val="00C5521D"/>
    <w:rsid w:val="00C7548D"/>
    <w:rsid w:val="00C842BE"/>
    <w:rsid w:val="00CA5261"/>
    <w:rsid w:val="00CC03D8"/>
    <w:rsid w:val="00CD1D88"/>
    <w:rsid w:val="00CD207B"/>
    <w:rsid w:val="00CE6198"/>
    <w:rsid w:val="00CE7B39"/>
    <w:rsid w:val="00CF378D"/>
    <w:rsid w:val="00D26235"/>
    <w:rsid w:val="00D30FF2"/>
    <w:rsid w:val="00D33EAD"/>
    <w:rsid w:val="00D401B1"/>
    <w:rsid w:val="00D56118"/>
    <w:rsid w:val="00D74666"/>
    <w:rsid w:val="00D76FE7"/>
    <w:rsid w:val="00D82178"/>
    <w:rsid w:val="00D86C8F"/>
    <w:rsid w:val="00D91701"/>
    <w:rsid w:val="00D93D59"/>
    <w:rsid w:val="00DA416F"/>
    <w:rsid w:val="00DB1D28"/>
    <w:rsid w:val="00DB3AE7"/>
    <w:rsid w:val="00DD0624"/>
    <w:rsid w:val="00DD0AA7"/>
    <w:rsid w:val="00DE4417"/>
    <w:rsid w:val="00DF406D"/>
    <w:rsid w:val="00E0405A"/>
    <w:rsid w:val="00E0409E"/>
    <w:rsid w:val="00E20958"/>
    <w:rsid w:val="00E25175"/>
    <w:rsid w:val="00E26FEF"/>
    <w:rsid w:val="00E31944"/>
    <w:rsid w:val="00E35590"/>
    <w:rsid w:val="00E3706E"/>
    <w:rsid w:val="00E44794"/>
    <w:rsid w:val="00E45EA2"/>
    <w:rsid w:val="00E62931"/>
    <w:rsid w:val="00E704F6"/>
    <w:rsid w:val="00E80AD4"/>
    <w:rsid w:val="00E80ED0"/>
    <w:rsid w:val="00E83296"/>
    <w:rsid w:val="00E9568B"/>
    <w:rsid w:val="00E95ED7"/>
    <w:rsid w:val="00EA16AB"/>
    <w:rsid w:val="00EB1748"/>
    <w:rsid w:val="00EB6107"/>
    <w:rsid w:val="00EB7194"/>
    <w:rsid w:val="00EB77FA"/>
    <w:rsid w:val="00EC62A4"/>
    <w:rsid w:val="00EC63DB"/>
    <w:rsid w:val="00ED1004"/>
    <w:rsid w:val="00EE645C"/>
    <w:rsid w:val="00EF07B5"/>
    <w:rsid w:val="00F04DC3"/>
    <w:rsid w:val="00F10292"/>
    <w:rsid w:val="00F12023"/>
    <w:rsid w:val="00F3123D"/>
    <w:rsid w:val="00F33050"/>
    <w:rsid w:val="00F46EDD"/>
    <w:rsid w:val="00F46F36"/>
    <w:rsid w:val="00F477DB"/>
    <w:rsid w:val="00F62EB5"/>
    <w:rsid w:val="00F6391F"/>
    <w:rsid w:val="00F77BEB"/>
    <w:rsid w:val="00F8041D"/>
    <w:rsid w:val="00F94C44"/>
    <w:rsid w:val="00F976CB"/>
    <w:rsid w:val="00FA20FD"/>
    <w:rsid w:val="00FB09C6"/>
    <w:rsid w:val="00FC109F"/>
    <w:rsid w:val="00FC1E7F"/>
    <w:rsid w:val="00FC50AF"/>
    <w:rsid w:val="00FD1E82"/>
    <w:rsid w:val="00FE7914"/>
    <w:rsid w:val="00FF3C14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B77D"/>
  <w15:docId w15:val="{0C1EA773-0627-4580-B307-7B53AA57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8</Pages>
  <Words>8349</Words>
  <Characters>4760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56</cp:revision>
  <cp:lastPrinted>2019-03-19T07:14:00Z</cp:lastPrinted>
  <dcterms:created xsi:type="dcterms:W3CDTF">2014-01-23T13:02:00Z</dcterms:created>
  <dcterms:modified xsi:type="dcterms:W3CDTF">2024-09-05T06:18:00Z</dcterms:modified>
</cp:coreProperties>
</file>