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07" w:rsidRPr="00877107" w:rsidRDefault="00441A4A" w:rsidP="00441A4A">
      <w:pPr>
        <w:spacing w:after="0" w:line="240" w:lineRule="auto"/>
        <w:ind w:firstLine="709"/>
        <w:jc w:val="center"/>
        <w:rPr>
          <w:rFonts w:ascii="Times New Roman" w:hAnsi="Times New Roman" w:cs="Times New Roman"/>
          <w:b/>
          <w:sz w:val="24"/>
          <w:szCs w:val="24"/>
          <w:lang w:val="uk-UA" w:eastAsia="ru-RU"/>
        </w:rPr>
      </w:pPr>
      <w:proofErr w:type="gramStart"/>
      <w:r w:rsidRPr="00877107">
        <w:rPr>
          <w:rFonts w:ascii="Times New Roman" w:hAnsi="Times New Roman" w:cs="Times New Roman"/>
          <w:b/>
          <w:sz w:val="24"/>
          <w:szCs w:val="24"/>
          <w:lang w:eastAsia="ru-RU"/>
        </w:rPr>
        <w:t>ПРАКТИЧНА</w:t>
      </w:r>
      <w:proofErr w:type="gramEnd"/>
      <w:r w:rsidRPr="00877107">
        <w:rPr>
          <w:rFonts w:ascii="Times New Roman" w:hAnsi="Times New Roman" w:cs="Times New Roman"/>
          <w:b/>
          <w:sz w:val="24"/>
          <w:szCs w:val="24"/>
          <w:lang w:eastAsia="ru-RU"/>
        </w:rPr>
        <w:t xml:space="preserve"> РОБОТА </w:t>
      </w:r>
    </w:p>
    <w:p w:rsidR="00441A4A" w:rsidRPr="00877107" w:rsidRDefault="00877107" w:rsidP="00441A4A">
      <w:pPr>
        <w:spacing w:after="0" w:line="240" w:lineRule="auto"/>
        <w:ind w:firstLine="709"/>
        <w:jc w:val="center"/>
        <w:rPr>
          <w:rFonts w:ascii="Times New Roman" w:hAnsi="Times New Roman" w:cs="Times New Roman"/>
          <w:b/>
          <w:sz w:val="24"/>
          <w:szCs w:val="24"/>
          <w:lang w:eastAsia="ru-RU"/>
        </w:rPr>
      </w:pPr>
      <w:r w:rsidRPr="00877107">
        <w:rPr>
          <w:rFonts w:ascii="Times New Roman" w:hAnsi="Times New Roman" w:cs="Times New Roman"/>
          <w:b/>
          <w:sz w:val="24"/>
          <w:szCs w:val="24"/>
          <w:lang w:val="uk-UA" w:eastAsia="ru-RU"/>
        </w:rPr>
        <w:t xml:space="preserve">Тема: </w:t>
      </w:r>
      <w:bookmarkStart w:id="0" w:name="_GoBack"/>
      <w:r w:rsidR="00441A4A" w:rsidRPr="00877107">
        <w:rPr>
          <w:rFonts w:ascii="Times New Roman" w:hAnsi="Times New Roman" w:cs="Times New Roman"/>
          <w:b/>
          <w:sz w:val="24"/>
          <w:szCs w:val="24"/>
          <w:lang w:eastAsia="ru-RU"/>
        </w:rPr>
        <w:t>ПРАВОВЕ ЗАБЕЗПЕЧЕННЯ ТА УПРАВЛІННЯ БЕЗПЕКОЮ ЖИТТЄДІЯЛЬНОСТІ</w:t>
      </w:r>
      <w:bookmarkEnd w:id="0"/>
    </w:p>
    <w:p w:rsidR="00441A4A" w:rsidRPr="00877107" w:rsidRDefault="00441A4A" w:rsidP="00441A4A">
      <w:pPr>
        <w:spacing w:after="0" w:line="240" w:lineRule="auto"/>
        <w:ind w:firstLine="709"/>
        <w:jc w:val="both"/>
        <w:rPr>
          <w:rFonts w:ascii="Times New Roman" w:hAnsi="Times New Roman" w:cs="Times New Roman"/>
          <w:b/>
          <w:i/>
          <w:iCs/>
          <w:color w:val="424242"/>
          <w:sz w:val="24"/>
          <w:szCs w:val="24"/>
          <w:lang w:eastAsia="ru-RU"/>
        </w:rPr>
      </w:pPr>
      <w:r w:rsidRPr="00877107">
        <w:rPr>
          <w:rFonts w:ascii="Times New Roman" w:hAnsi="Times New Roman" w:cs="Times New Roman"/>
          <w:b/>
          <w:color w:val="424242"/>
          <w:sz w:val="24"/>
          <w:szCs w:val="24"/>
          <w:lang w:eastAsia="ru-RU"/>
        </w:rPr>
        <w:t>Мета роботи</w:t>
      </w:r>
      <w:r w:rsidRPr="00877107">
        <w:rPr>
          <w:rFonts w:ascii="Times New Roman" w:hAnsi="Times New Roman" w:cs="Times New Roman"/>
          <w:b/>
          <w:i/>
          <w:iCs/>
          <w:color w:val="424242"/>
          <w:sz w:val="24"/>
          <w:szCs w:val="24"/>
          <w:lang w:eastAsia="ru-RU"/>
        </w:rPr>
        <w:t>: Вивчення особливостей правового забезпечення і управління безпекою життєдіяльності</w:t>
      </w:r>
      <w:r w:rsidR="00877107" w:rsidRPr="00877107">
        <w:rPr>
          <w:rFonts w:ascii="Times New Roman" w:hAnsi="Times New Roman" w:cs="Times New Roman"/>
          <w:b/>
          <w:i/>
          <w:iCs/>
          <w:color w:val="424242"/>
          <w:sz w:val="24"/>
          <w:szCs w:val="24"/>
          <w:lang w:eastAsia="ru-RU"/>
        </w:rPr>
        <w:t xml:space="preserve"> в Укра</w:t>
      </w:r>
      <w:r w:rsidR="00877107" w:rsidRPr="00877107">
        <w:rPr>
          <w:rFonts w:ascii="Times New Roman" w:hAnsi="Times New Roman" w:cs="Times New Roman"/>
          <w:b/>
          <w:i/>
          <w:iCs/>
          <w:color w:val="424242"/>
          <w:sz w:val="24"/>
          <w:szCs w:val="24"/>
          <w:lang w:val="uk-UA" w:eastAsia="ru-RU"/>
        </w:rPr>
        <w:t>ї</w:t>
      </w:r>
      <w:r w:rsidR="00877107" w:rsidRPr="00877107">
        <w:rPr>
          <w:rFonts w:ascii="Times New Roman" w:hAnsi="Times New Roman" w:cs="Times New Roman"/>
          <w:b/>
          <w:i/>
          <w:iCs/>
          <w:color w:val="424242"/>
          <w:sz w:val="24"/>
          <w:szCs w:val="24"/>
          <w:lang w:eastAsia="ru-RU"/>
        </w:rPr>
        <w:t>н</w:t>
      </w:r>
      <w:r w:rsidR="00877107" w:rsidRPr="00877107">
        <w:rPr>
          <w:rFonts w:ascii="Times New Roman" w:hAnsi="Times New Roman" w:cs="Times New Roman"/>
          <w:b/>
          <w:i/>
          <w:iCs/>
          <w:color w:val="424242"/>
          <w:sz w:val="24"/>
          <w:szCs w:val="24"/>
          <w:lang w:val="uk-UA" w:eastAsia="ru-RU"/>
        </w:rPr>
        <w:t>і</w:t>
      </w:r>
      <w:r w:rsidR="00877107" w:rsidRPr="00877107">
        <w:rPr>
          <w:rFonts w:ascii="Times New Roman" w:hAnsi="Times New Roman" w:cs="Times New Roman"/>
          <w:b/>
          <w:i/>
          <w:iCs/>
          <w:color w:val="424242"/>
          <w:sz w:val="24"/>
          <w:szCs w:val="24"/>
          <w:lang w:eastAsia="ru-RU"/>
        </w:rPr>
        <w:t xml:space="preserve"> та на м</w:t>
      </w:r>
      <w:r w:rsidR="00877107" w:rsidRPr="00877107">
        <w:rPr>
          <w:rFonts w:ascii="Times New Roman" w:hAnsi="Times New Roman" w:cs="Times New Roman"/>
          <w:b/>
          <w:i/>
          <w:iCs/>
          <w:color w:val="424242"/>
          <w:sz w:val="24"/>
          <w:szCs w:val="24"/>
          <w:lang w:val="uk-UA" w:eastAsia="ru-RU"/>
        </w:rPr>
        <w:t>і</w:t>
      </w:r>
      <w:r w:rsidR="00877107" w:rsidRPr="00877107">
        <w:rPr>
          <w:rFonts w:ascii="Times New Roman" w:hAnsi="Times New Roman" w:cs="Times New Roman"/>
          <w:b/>
          <w:i/>
          <w:iCs/>
          <w:color w:val="424242"/>
          <w:sz w:val="24"/>
          <w:szCs w:val="24"/>
          <w:lang w:eastAsia="ru-RU"/>
        </w:rPr>
        <w:t xml:space="preserve">жнародному </w:t>
      </w:r>
      <w:proofErr w:type="gramStart"/>
      <w:r w:rsidR="00877107" w:rsidRPr="00877107">
        <w:rPr>
          <w:rFonts w:ascii="Times New Roman" w:hAnsi="Times New Roman" w:cs="Times New Roman"/>
          <w:b/>
          <w:i/>
          <w:iCs/>
          <w:color w:val="424242"/>
          <w:sz w:val="24"/>
          <w:szCs w:val="24"/>
          <w:lang w:eastAsia="ru-RU"/>
        </w:rPr>
        <w:t>р</w:t>
      </w:r>
      <w:proofErr w:type="gramEnd"/>
      <w:r w:rsidR="00877107" w:rsidRPr="00877107">
        <w:rPr>
          <w:rFonts w:ascii="Times New Roman" w:hAnsi="Times New Roman" w:cs="Times New Roman"/>
          <w:b/>
          <w:i/>
          <w:iCs/>
          <w:color w:val="424242"/>
          <w:sz w:val="24"/>
          <w:szCs w:val="24"/>
          <w:lang w:val="uk-UA" w:eastAsia="ru-RU"/>
        </w:rPr>
        <w:t>і</w:t>
      </w:r>
      <w:r w:rsidR="00877107" w:rsidRPr="00877107">
        <w:rPr>
          <w:rFonts w:ascii="Times New Roman" w:hAnsi="Times New Roman" w:cs="Times New Roman"/>
          <w:b/>
          <w:i/>
          <w:iCs/>
          <w:color w:val="424242"/>
          <w:sz w:val="24"/>
          <w:szCs w:val="24"/>
          <w:lang w:eastAsia="ru-RU"/>
        </w:rPr>
        <w:t>вн</w:t>
      </w:r>
      <w:r w:rsidR="00877107" w:rsidRPr="00877107">
        <w:rPr>
          <w:rFonts w:ascii="Times New Roman" w:hAnsi="Times New Roman" w:cs="Times New Roman"/>
          <w:b/>
          <w:i/>
          <w:iCs/>
          <w:color w:val="424242"/>
          <w:sz w:val="24"/>
          <w:szCs w:val="24"/>
          <w:lang w:val="uk-UA" w:eastAsia="ru-RU"/>
        </w:rPr>
        <w:t>і</w:t>
      </w:r>
      <w:r w:rsidR="00877107" w:rsidRPr="00877107">
        <w:rPr>
          <w:rFonts w:ascii="Times New Roman" w:hAnsi="Times New Roman" w:cs="Times New Roman"/>
          <w:b/>
          <w:i/>
          <w:iCs/>
          <w:color w:val="424242"/>
          <w:sz w:val="24"/>
          <w:szCs w:val="24"/>
          <w:lang w:eastAsia="ru-RU"/>
        </w:rPr>
        <w:t>.</w:t>
      </w:r>
    </w:p>
    <w:p w:rsidR="00877107" w:rsidRPr="00877107" w:rsidRDefault="00877107" w:rsidP="00441A4A">
      <w:pPr>
        <w:spacing w:after="0" w:line="240" w:lineRule="auto"/>
        <w:ind w:firstLine="709"/>
        <w:jc w:val="both"/>
        <w:rPr>
          <w:rFonts w:ascii="Times New Roman" w:hAnsi="Times New Roman" w:cs="Times New Roman"/>
          <w:b/>
          <w:color w:val="424242"/>
          <w:sz w:val="24"/>
          <w:szCs w:val="24"/>
          <w:lang w:eastAsia="ru-RU"/>
        </w:rPr>
      </w:pPr>
    </w:p>
    <w:p w:rsidR="00441A4A" w:rsidRPr="00877107" w:rsidRDefault="00441A4A" w:rsidP="00441A4A">
      <w:pPr>
        <w:spacing w:after="0" w:line="240" w:lineRule="auto"/>
        <w:ind w:firstLine="709"/>
        <w:jc w:val="center"/>
        <w:rPr>
          <w:rFonts w:ascii="Times New Roman" w:hAnsi="Times New Roman" w:cs="Times New Roman"/>
          <w:b/>
          <w:color w:val="FF0000"/>
          <w:sz w:val="24"/>
          <w:szCs w:val="24"/>
          <w:lang w:eastAsia="ru-RU"/>
        </w:rPr>
      </w:pPr>
      <w:r w:rsidRPr="00877107">
        <w:rPr>
          <w:rFonts w:ascii="Times New Roman" w:hAnsi="Times New Roman" w:cs="Times New Roman"/>
          <w:b/>
          <w:color w:val="FF0000"/>
          <w:sz w:val="24"/>
          <w:szCs w:val="24"/>
          <w:lang w:eastAsia="ru-RU"/>
        </w:rPr>
        <w:t>План</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1. Ознайомитись з правовим забезпеченням безпеки життєдіяльності</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eastAsia="ru-RU"/>
        </w:rPr>
        <w:t xml:space="preserve">2. </w:t>
      </w:r>
      <w:r w:rsidR="00877107" w:rsidRPr="00877107">
        <w:rPr>
          <w:rFonts w:ascii="Times New Roman" w:hAnsi="Times New Roman" w:cs="Times New Roman"/>
          <w:b/>
          <w:color w:val="424242"/>
          <w:sz w:val="24"/>
          <w:szCs w:val="24"/>
          <w:lang w:val="uk-UA" w:eastAsia="ru-RU"/>
        </w:rPr>
        <w:t>З</w:t>
      </w:r>
      <w:r w:rsidR="00877107" w:rsidRPr="00877107">
        <w:rPr>
          <w:rFonts w:ascii="Times New Roman" w:hAnsi="Times New Roman" w:cs="Times New Roman"/>
          <w:b/>
          <w:color w:val="424242"/>
          <w:sz w:val="24"/>
          <w:szCs w:val="24"/>
          <w:lang w:eastAsia="ru-RU"/>
        </w:rPr>
        <w:t>’</w:t>
      </w:r>
      <w:r w:rsidR="00877107" w:rsidRPr="00877107">
        <w:rPr>
          <w:rFonts w:ascii="Times New Roman" w:hAnsi="Times New Roman" w:cs="Times New Roman"/>
          <w:b/>
          <w:color w:val="424242"/>
          <w:sz w:val="24"/>
          <w:szCs w:val="24"/>
          <w:lang w:val="uk-UA" w:eastAsia="ru-RU"/>
        </w:rPr>
        <w:t xml:space="preserve">ясуваити </w:t>
      </w:r>
      <w:r w:rsidRPr="00877107">
        <w:rPr>
          <w:rFonts w:ascii="Times New Roman" w:hAnsi="Times New Roman" w:cs="Times New Roman"/>
          <w:b/>
          <w:color w:val="424242"/>
          <w:sz w:val="24"/>
          <w:szCs w:val="24"/>
          <w:lang w:eastAsia="ru-RU"/>
        </w:rPr>
        <w:t>собливості управління безпекою життєдіяльності</w:t>
      </w:r>
      <w:r w:rsidR="00877107" w:rsidRPr="00877107">
        <w:rPr>
          <w:rFonts w:ascii="Times New Roman" w:hAnsi="Times New Roman" w:cs="Times New Roman"/>
          <w:b/>
          <w:color w:val="424242"/>
          <w:sz w:val="24"/>
          <w:szCs w:val="24"/>
          <w:lang w:val="uk-UA" w:eastAsia="ru-RU"/>
        </w:rPr>
        <w:t xml:space="preserve">. </w:t>
      </w:r>
    </w:p>
    <w:p w:rsidR="00877107" w:rsidRPr="00877107" w:rsidRDefault="00877107" w:rsidP="00441A4A">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3. Після ознайомлення з теоретичним матеріалом надати відповіді на контрольні запитання, наведені нижче.</w:t>
      </w:r>
    </w:p>
    <w:p w:rsidR="00441A4A" w:rsidRPr="00877107" w:rsidRDefault="00441A4A" w:rsidP="00441A4A">
      <w:pPr>
        <w:spacing w:after="0" w:line="240" w:lineRule="auto"/>
        <w:ind w:firstLine="709"/>
        <w:jc w:val="both"/>
        <w:rPr>
          <w:rFonts w:ascii="Times New Roman" w:hAnsi="Times New Roman" w:cs="Times New Roman"/>
          <w:b/>
          <w:color w:val="FF0000"/>
          <w:sz w:val="24"/>
          <w:szCs w:val="24"/>
          <w:lang w:eastAsia="ru-RU"/>
        </w:rPr>
      </w:pPr>
      <w:r w:rsidRPr="00877107">
        <w:rPr>
          <w:rFonts w:ascii="Times New Roman" w:hAnsi="Times New Roman" w:cs="Times New Roman"/>
          <w:b/>
          <w:color w:val="424242"/>
          <w:sz w:val="24"/>
          <w:szCs w:val="24"/>
          <w:lang w:eastAsia="ru-RU"/>
        </w:rPr>
        <w:t> </w:t>
      </w:r>
      <w:r w:rsidRPr="00877107">
        <w:rPr>
          <w:rFonts w:ascii="Times New Roman" w:hAnsi="Times New Roman" w:cs="Times New Roman"/>
          <w:b/>
          <w:color w:val="FF0000"/>
          <w:sz w:val="24"/>
          <w:szCs w:val="24"/>
          <w:lang w:eastAsia="ru-RU"/>
        </w:rPr>
        <w:t>Контрольні запитання</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1. Основні законодавчі та нормативні акти, що регламентують безпеку життєдіяльності?</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 xml:space="preserve">2. Система </w:t>
      </w:r>
      <w:proofErr w:type="gramStart"/>
      <w:r w:rsidRPr="00877107">
        <w:rPr>
          <w:rFonts w:ascii="Times New Roman" w:hAnsi="Times New Roman" w:cs="Times New Roman"/>
          <w:b/>
          <w:color w:val="424242"/>
          <w:sz w:val="24"/>
          <w:szCs w:val="24"/>
          <w:lang w:eastAsia="ru-RU"/>
        </w:rPr>
        <w:t>правового</w:t>
      </w:r>
      <w:proofErr w:type="gramEnd"/>
      <w:r w:rsidRPr="00877107">
        <w:rPr>
          <w:rFonts w:ascii="Times New Roman" w:hAnsi="Times New Roman" w:cs="Times New Roman"/>
          <w:b/>
          <w:color w:val="424242"/>
          <w:sz w:val="24"/>
          <w:szCs w:val="24"/>
          <w:lang w:eastAsia="ru-RU"/>
        </w:rPr>
        <w:t xml:space="preserve"> захисту та нагляду за дотриманням правової безпеки?</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3. Відповідальність за порушення законодавства.</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4. Законодавчі акти міжнародного права.</w:t>
      </w:r>
    </w:p>
    <w:p w:rsidR="00441A4A" w:rsidRPr="00877107" w:rsidRDefault="00441A4A" w:rsidP="00441A4A">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5. Міжнародні організації, які займаються питаннями безпеки та здоров’я людини</w:t>
      </w:r>
    </w:p>
    <w:p w:rsidR="00E9772F" w:rsidRPr="00877107" w:rsidRDefault="00E9772F" w:rsidP="00E9772F">
      <w:pPr>
        <w:spacing w:after="0" w:line="240" w:lineRule="auto"/>
        <w:ind w:firstLine="709"/>
        <w:jc w:val="center"/>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ХІД РОБОТИ</w:t>
      </w:r>
    </w:p>
    <w:p w:rsidR="00E9772F" w:rsidRPr="00877107" w:rsidRDefault="00E9772F" w:rsidP="00E9772F">
      <w:pPr>
        <w:spacing w:after="0" w:line="240" w:lineRule="auto"/>
        <w:ind w:firstLine="709"/>
        <w:jc w:val="center"/>
        <w:rPr>
          <w:rFonts w:ascii="Times New Roman" w:hAnsi="Times New Roman" w:cs="Times New Roman"/>
          <w:b/>
          <w:color w:val="424242"/>
          <w:sz w:val="24"/>
          <w:szCs w:val="24"/>
          <w:lang w:val="uk-UA" w:eastAsia="ru-RU"/>
        </w:rPr>
      </w:pP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1. Основні законодавчі та нормативні акти, що регламентують безпеку життєдіяльності?</w:t>
      </w:r>
    </w:p>
    <w:p w:rsidR="00441A4A" w:rsidRPr="00877107" w:rsidRDefault="00E9772F" w:rsidP="00441A4A">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xml:space="preserve">Відповідь студента: </w:t>
      </w:r>
    </w:p>
    <w:tbl>
      <w:tblPr>
        <w:tblStyle w:val="a3"/>
        <w:tblW w:w="0" w:type="auto"/>
        <w:tblLook w:val="04A0" w:firstRow="1" w:lastRow="0" w:firstColumn="1" w:lastColumn="0" w:noHBand="0" w:noVBand="1"/>
      </w:tblPr>
      <w:tblGrid>
        <w:gridCol w:w="534"/>
        <w:gridCol w:w="2126"/>
        <w:gridCol w:w="6911"/>
      </w:tblGrid>
      <w:tr w:rsidR="00877107" w:rsidRPr="00877107" w:rsidTr="00877107">
        <w:tc>
          <w:tcPr>
            <w:tcW w:w="534" w:type="dxa"/>
          </w:tcPr>
          <w:p w:rsidR="00877107" w:rsidRPr="00877107" w:rsidRDefault="00877107" w:rsidP="00877107">
            <w:pPr>
              <w:jc w:val="center"/>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з/п</w:t>
            </w:r>
          </w:p>
        </w:tc>
        <w:tc>
          <w:tcPr>
            <w:tcW w:w="2126" w:type="dxa"/>
          </w:tcPr>
          <w:p w:rsidR="00877107" w:rsidRPr="00877107" w:rsidRDefault="00877107" w:rsidP="00877107">
            <w:pPr>
              <w:jc w:val="center"/>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eastAsia="ru-RU"/>
              </w:rPr>
              <w:t>Основні законодавчі та нормативні акти, що регламентують безпеку життєдіяльності</w:t>
            </w:r>
          </w:p>
        </w:tc>
        <w:tc>
          <w:tcPr>
            <w:tcW w:w="6911" w:type="dxa"/>
          </w:tcPr>
          <w:p w:rsidR="00877107" w:rsidRPr="00877107" w:rsidRDefault="00877107" w:rsidP="00877107">
            <w:pPr>
              <w:jc w:val="center"/>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Зміст</w:t>
            </w:r>
            <w:r w:rsidRPr="00877107">
              <w:rPr>
                <w:rFonts w:ascii="Times New Roman" w:hAnsi="Times New Roman" w:cs="Times New Roman"/>
                <w:b/>
                <w:color w:val="424242"/>
                <w:sz w:val="24"/>
                <w:szCs w:val="24"/>
                <w:lang w:eastAsia="ru-RU"/>
              </w:rPr>
              <w:t xml:space="preserve"> закон</w:t>
            </w:r>
            <w:r w:rsidRPr="00877107">
              <w:rPr>
                <w:rFonts w:ascii="Times New Roman" w:hAnsi="Times New Roman" w:cs="Times New Roman"/>
                <w:b/>
                <w:color w:val="424242"/>
                <w:sz w:val="24"/>
                <w:szCs w:val="24"/>
                <w:lang w:val="uk-UA" w:eastAsia="ru-RU"/>
              </w:rPr>
              <w:t>у</w:t>
            </w:r>
            <w:r w:rsidRPr="00877107">
              <w:rPr>
                <w:rFonts w:ascii="Times New Roman" w:hAnsi="Times New Roman" w:cs="Times New Roman"/>
                <w:b/>
                <w:color w:val="424242"/>
                <w:sz w:val="24"/>
                <w:szCs w:val="24"/>
                <w:lang w:eastAsia="ru-RU"/>
              </w:rPr>
              <w:t xml:space="preserve"> </w:t>
            </w:r>
            <w:r w:rsidRPr="00877107">
              <w:rPr>
                <w:rFonts w:ascii="Times New Roman" w:hAnsi="Times New Roman" w:cs="Times New Roman"/>
                <w:b/>
                <w:color w:val="424242"/>
                <w:sz w:val="24"/>
                <w:szCs w:val="24"/>
                <w:lang w:val="uk-UA" w:eastAsia="ru-RU"/>
              </w:rPr>
              <w:t xml:space="preserve">або </w:t>
            </w:r>
            <w:r w:rsidRPr="00877107">
              <w:rPr>
                <w:rFonts w:ascii="Times New Roman" w:hAnsi="Times New Roman" w:cs="Times New Roman"/>
                <w:b/>
                <w:color w:val="424242"/>
                <w:sz w:val="24"/>
                <w:szCs w:val="24"/>
                <w:lang w:eastAsia="ru-RU"/>
              </w:rPr>
              <w:t>нормативн</w:t>
            </w:r>
            <w:r w:rsidRPr="00877107">
              <w:rPr>
                <w:rFonts w:ascii="Times New Roman" w:hAnsi="Times New Roman" w:cs="Times New Roman"/>
                <w:b/>
                <w:color w:val="424242"/>
                <w:sz w:val="24"/>
                <w:szCs w:val="24"/>
                <w:lang w:val="uk-UA" w:eastAsia="ru-RU"/>
              </w:rPr>
              <w:t>ого</w:t>
            </w:r>
            <w:r w:rsidRPr="00877107">
              <w:rPr>
                <w:rFonts w:ascii="Times New Roman" w:hAnsi="Times New Roman" w:cs="Times New Roman"/>
                <w:b/>
                <w:color w:val="424242"/>
                <w:sz w:val="24"/>
                <w:szCs w:val="24"/>
                <w:lang w:eastAsia="ru-RU"/>
              </w:rPr>
              <w:t xml:space="preserve"> акт</w:t>
            </w:r>
            <w:r w:rsidRPr="00877107">
              <w:rPr>
                <w:rFonts w:ascii="Times New Roman" w:hAnsi="Times New Roman" w:cs="Times New Roman"/>
                <w:b/>
                <w:color w:val="424242"/>
                <w:sz w:val="24"/>
                <w:szCs w:val="24"/>
                <w:lang w:val="uk-UA" w:eastAsia="ru-RU"/>
              </w:rPr>
              <w:t>у</w:t>
            </w:r>
          </w:p>
        </w:tc>
      </w:tr>
      <w:tr w:rsidR="00877107" w:rsidRPr="00126629" w:rsidTr="00877107">
        <w:tc>
          <w:tcPr>
            <w:tcW w:w="534" w:type="dxa"/>
          </w:tcPr>
          <w:p w:rsidR="00877107" w:rsidRPr="00877107" w:rsidRDefault="00126629" w:rsidP="00441A4A">
            <w:pPr>
              <w:jc w:val="both"/>
              <w:rPr>
                <w:rFonts w:ascii="Times New Roman" w:hAnsi="Times New Roman" w:cs="Times New Roman"/>
                <w:b/>
                <w:color w:val="424242"/>
                <w:sz w:val="24"/>
                <w:szCs w:val="24"/>
                <w:lang w:val="uk-UA" w:eastAsia="ru-RU"/>
              </w:rPr>
            </w:pPr>
            <w:r>
              <w:rPr>
                <w:rFonts w:ascii="Times New Roman" w:hAnsi="Times New Roman" w:cs="Times New Roman"/>
                <w:b/>
                <w:color w:val="424242"/>
                <w:sz w:val="24"/>
                <w:szCs w:val="24"/>
                <w:lang w:val="uk-UA" w:eastAsia="ru-RU"/>
              </w:rPr>
              <w:t>1</w:t>
            </w:r>
          </w:p>
        </w:tc>
        <w:tc>
          <w:tcPr>
            <w:tcW w:w="2126" w:type="dxa"/>
          </w:tcPr>
          <w:p w:rsidR="00877107" w:rsidRPr="00877107" w:rsidRDefault="00126629" w:rsidP="00441A4A">
            <w:pPr>
              <w:jc w:val="both"/>
              <w:rPr>
                <w:rFonts w:ascii="Times New Roman" w:hAnsi="Times New Roman" w:cs="Times New Roman"/>
                <w:b/>
                <w:color w:val="424242"/>
                <w:sz w:val="24"/>
                <w:szCs w:val="24"/>
                <w:lang w:val="uk-UA" w:eastAsia="ru-RU"/>
              </w:rPr>
            </w:pPr>
            <w:r w:rsidRPr="00877107">
              <w:rPr>
                <w:rFonts w:ascii="Times New Roman" w:hAnsi="Times New Roman" w:cs="Times New Roman"/>
                <w:color w:val="424242"/>
                <w:sz w:val="24"/>
                <w:szCs w:val="24"/>
                <w:lang w:eastAsia="ru-RU"/>
              </w:rPr>
              <w:t>Основним законом на території України є Конституція</w:t>
            </w:r>
          </w:p>
        </w:tc>
        <w:tc>
          <w:tcPr>
            <w:tcW w:w="6911" w:type="dxa"/>
          </w:tcPr>
          <w:p w:rsidR="00126629" w:rsidRDefault="00421293" w:rsidP="00126629">
            <w:pPr>
              <w:ind w:firstLine="709"/>
              <w:jc w:val="both"/>
              <w:rPr>
                <w:rFonts w:ascii="Times New Roman" w:hAnsi="Times New Roman" w:cs="Times New Roman"/>
                <w:color w:val="424242"/>
                <w:sz w:val="24"/>
                <w:szCs w:val="24"/>
                <w:lang w:val="uk-UA" w:eastAsia="ru-RU"/>
              </w:rPr>
            </w:pPr>
            <w:r>
              <w:rPr>
                <w:rFonts w:ascii="Times New Roman" w:hAnsi="Times New Roman" w:cs="Times New Roman"/>
                <w:color w:val="424242"/>
                <w:sz w:val="24"/>
                <w:szCs w:val="24"/>
                <w:lang w:val="uk-UA" w:eastAsia="ru-RU"/>
              </w:rPr>
              <w:t>З</w:t>
            </w:r>
            <w:r w:rsidRPr="00421293">
              <w:rPr>
                <w:rFonts w:ascii="Times New Roman" w:hAnsi="Times New Roman" w:cs="Times New Roman"/>
                <w:color w:val="424242"/>
                <w:sz w:val="24"/>
                <w:szCs w:val="24"/>
                <w:lang w:val="uk-UA" w:eastAsia="ru-RU"/>
              </w:rPr>
              <w:t>агальних засадах (стаття 3)</w:t>
            </w:r>
            <w:r w:rsidR="00126629" w:rsidRPr="00126629">
              <w:rPr>
                <w:rFonts w:ascii="Times New Roman" w:hAnsi="Times New Roman" w:cs="Times New Roman"/>
                <w:color w:val="FF0000"/>
                <w:sz w:val="24"/>
                <w:szCs w:val="24"/>
                <w:lang w:val="uk-UA" w:eastAsia="ru-RU"/>
              </w:rPr>
              <w:t xml:space="preserve"> </w:t>
            </w:r>
            <w:r w:rsidR="00126629" w:rsidRPr="00126629">
              <w:rPr>
                <w:rFonts w:ascii="Times New Roman" w:hAnsi="Times New Roman" w:cs="Times New Roman"/>
                <w:color w:val="424242"/>
                <w:sz w:val="24"/>
                <w:szCs w:val="24"/>
                <w:lang w:val="uk-UA" w:eastAsia="ru-RU"/>
              </w:rPr>
              <w:t>сказано: „ Людина, її життя і здоров'я, честь і гідність, недоторканність і безпека визнаються в Україні найвищою соціальною цінністю.</w:t>
            </w:r>
          </w:p>
          <w:p w:rsidR="00126629" w:rsidRPr="00126629" w:rsidRDefault="00126629" w:rsidP="00126629">
            <w:pPr>
              <w:ind w:firstLine="709"/>
              <w:jc w:val="both"/>
              <w:rPr>
                <w:rFonts w:ascii="Times New Roman" w:hAnsi="Times New Roman" w:cs="Times New Roman"/>
                <w:color w:val="FF0000"/>
                <w:sz w:val="24"/>
                <w:szCs w:val="24"/>
                <w:lang w:val="uk-UA" w:eastAsia="ru-RU"/>
              </w:rPr>
            </w:pPr>
            <w:r w:rsidRPr="00126629">
              <w:rPr>
                <w:rFonts w:ascii="Times New Roman" w:hAnsi="Times New Roman" w:cs="Times New Roman"/>
                <w:color w:val="FF0000"/>
                <w:sz w:val="24"/>
                <w:szCs w:val="24"/>
                <w:lang w:val="uk-UA" w:eastAsia="ru-RU"/>
              </w:rPr>
              <w:t>Д</w:t>
            </w:r>
            <w:r w:rsidRPr="00126629">
              <w:rPr>
                <w:rFonts w:ascii="Times New Roman" w:hAnsi="Times New Roman" w:cs="Times New Roman"/>
                <w:color w:val="FF0000"/>
                <w:sz w:val="24"/>
                <w:szCs w:val="24"/>
                <w:lang w:eastAsia="ru-RU"/>
              </w:rPr>
              <w:t>ругий розділ Конституції</w:t>
            </w:r>
          </w:p>
          <w:p w:rsidR="00126629" w:rsidRPr="00877107" w:rsidRDefault="00126629" w:rsidP="00126629">
            <w:pPr>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27</w:t>
            </w:r>
            <w:r w:rsidRPr="00877107">
              <w:rPr>
                <w:rFonts w:ascii="Times New Roman" w:hAnsi="Times New Roman" w:cs="Times New Roman"/>
                <w:color w:val="424242"/>
                <w:sz w:val="24"/>
                <w:szCs w:val="24"/>
                <w:lang w:eastAsia="ru-RU"/>
              </w:rPr>
              <w:t>. Кожна людина має невід'ємне право на життя.</w:t>
            </w:r>
          </w:p>
          <w:p w:rsidR="00126629" w:rsidRPr="00877107" w:rsidRDefault="00126629" w:rsidP="00126629">
            <w:pPr>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43.</w:t>
            </w:r>
            <w:r w:rsidRPr="00877107">
              <w:rPr>
                <w:rFonts w:ascii="Times New Roman" w:hAnsi="Times New Roman" w:cs="Times New Roman"/>
                <w:color w:val="424242"/>
                <w:sz w:val="24"/>
                <w:szCs w:val="24"/>
                <w:lang w:eastAsia="ru-RU"/>
              </w:rPr>
              <w:t> Кожен має право на працю;</w:t>
            </w:r>
          </w:p>
          <w:p w:rsidR="00126629" w:rsidRPr="00877107" w:rsidRDefault="00126629" w:rsidP="00126629">
            <w:pPr>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46. </w:t>
            </w:r>
            <w:r w:rsidRPr="00877107">
              <w:rPr>
                <w:rFonts w:ascii="Times New Roman" w:hAnsi="Times New Roman" w:cs="Times New Roman"/>
                <w:color w:val="424242"/>
                <w:sz w:val="24"/>
                <w:szCs w:val="24"/>
                <w:lang w:eastAsia="ru-RU"/>
              </w:rPr>
              <w:t xml:space="preserve">Громадяни мають право на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126629" w:rsidRPr="00877107" w:rsidRDefault="00126629" w:rsidP="00126629">
            <w:pPr>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49</w:t>
            </w:r>
            <w:r w:rsidRPr="00877107">
              <w:rPr>
                <w:rFonts w:ascii="Times New Roman" w:hAnsi="Times New Roman" w:cs="Times New Roman"/>
                <w:color w:val="424242"/>
                <w:sz w:val="24"/>
                <w:szCs w:val="24"/>
                <w:lang w:eastAsia="ru-RU"/>
              </w:rPr>
              <w:t>. Кожен має право на охорону здоров'я;</w:t>
            </w:r>
          </w:p>
          <w:p w:rsidR="00126629" w:rsidRPr="00877107" w:rsidRDefault="00126629" w:rsidP="00126629">
            <w:pPr>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Стаття 50. Кожен має право на безпечне для життя і здоров'я довкілля та на відшкодування завданої порушенням цього права шкоди.</w:t>
            </w:r>
          </w:p>
          <w:p w:rsidR="00877107" w:rsidRPr="00126629" w:rsidRDefault="00877107" w:rsidP="00441A4A">
            <w:pPr>
              <w:jc w:val="both"/>
              <w:rPr>
                <w:rFonts w:ascii="Times New Roman" w:hAnsi="Times New Roman" w:cs="Times New Roman"/>
                <w:b/>
                <w:color w:val="424242"/>
                <w:sz w:val="24"/>
                <w:szCs w:val="24"/>
                <w:lang w:eastAsia="ru-RU"/>
              </w:rPr>
            </w:pPr>
          </w:p>
        </w:tc>
      </w:tr>
      <w:tr w:rsidR="00877107" w:rsidRPr="00126629" w:rsidTr="00877107">
        <w:tc>
          <w:tcPr>
            <w:tcW w:w="534" w:type="dxa"/>
          </w:tcPr>
          <w:p w:rsidR="00877107" w:rsidRPr="00877107" w:rsidRDefault="00126629" w:rsidP="00441A4A">
            <w:pPr>
              <w:jc w:val="both"/>
              <w:rPr>
                <w:rFonts w:ascii="Times New Roman" w:hAnsi="Times New Roman" w:cs="Times New Roman"/>
                <w:b/>
                <w:color w:val="424242"/>
                <w:sz w:val="24"/>
                <w:szCs w:val="24"/>
                <w:lang w:val="uk-UA" w:eastAsia="ru-RU"/>
              </w:rPr>
            </w:pPr>
            <w:r>
              <w:rPr>
                <w:rFonts w:ascii="Times New Roman" w:hAnsi="Times New Roman" w:cs="Times New Roman"/>
                <w:b/>
                <w:color w:val="424242"/>
                <w:sz w:val="24"/>
                <w:szCs w:val="24"/>
                <w:lang w:val="uk-UA" w:eastAsia="ru-RU"/>
              </w:rPr>
              <w:t>2</w:t>
            </w:r>
          </w:p>
        </w:tc>
        <w:tc>
          <w:tcPr>
            <w:tcW w:w="2126" w:type="dxa"/>
          </w:tcPr>
          <w:p w:rsidR="00877107" w:rsidRPr="00877107" w:rsidRDefault="00126629" w:rsidP="00441A4A">
            <w:pPr>
              <w:jc w:val="both"/>
              <w:rPr>
                <w:rFonts w:ascii="Times New Roman" w:hAnsi="Times New Roman" w:cs="Times New Roman"/>
                <w:b/>
                <w:color w:val="424242"/>
                <w:sz w:val="24"/>
                <w:szCs w:val="24"/>
                <w:lang w:val="uk-UA" w:eastAsia="ru-RU"/>
              </w:rPr>
            </w:pPr>
            <w:r>
              <w:rPr>
                <w:rFonts w:ascii="Times New Roman" w:hAnsi="Times New Roman" w:cs="Times New Roman"/>
                <w:color w:val="424242"/>
                <w:sz w:val="24"/>
                <w:szCs w:val="24"/>
                <w:lang w:val="uk-UA" w:eastAsia="ru-RU"/>
              </w:rPr>
              <w:t>З</w:t>
            </w:r>
            <w:r w:rsidRPr="00877107">
              <w:rPr>
                <w:rFonts w:ascii="Times New Roman" w:hAnsi="Times New Roman" w:cs="Times New Roman"/>
                <w:color w:val="424242"/>
                <w:sz w:val="24"/>
                <w:szCs w:val="24"/>
                <w:lang w:eastAsia="ru-RU"/>
              </w:rPr>
              <w:t xml:space="preserve">акон „Про охорону навколишнього природного </w:t>
            </w:r>
            <w:r w:rsidRPr="00877107">
              <w:rPr>
                <w:rFonts w:ascii="Times New Roman" w:hAnsi="Times New Roman" w:cs="Times New Roman"/>
                <w:color w:val="424242"/>
                <w:sz w:val="24"/>
                <w:szCs w:val="24"/>
                <w:lang w:eastAsia="ru-RU"/>
              </w:rPr>
              <w:lastRenderedPageBreak/>
              <w:t>середовища”(1991 р.).</w:t>
            </w: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r w:rsidR="00877107" w:rsidRPr="00126629" w:rsidTr="00877107">
        <w:tc>
          <w:tcPr>
            <w:tcW w:w="534"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2126"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r w:rsidR="00877107" w:rsidRPr="00126629" w:rsidTr="00877107">
        <w:tc>
          <w:tcPr>
            <w:tcW w:w="534"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2126"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r w:rsidR="00877107" w:rsidRPr="00126629" w:rsidTr="00877107">
        <w:tc>
          <w:tcPr>
            <w:tcW w:w="534"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2126"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r w:rsidR="00877107" w:rsidRPr="00126629" w:rsidTr="00877107">
        <w:tc>
          <w:tcPr>
            <w:tcW w:w="534"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2126"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r w:rsidR="00877107" w:rsidRPr="00126629" w:rsidTr="00877107">
        <w:tc>
          <w:tcPr>
            <w:tcW w:w="534"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2126" w:type="dxa"/>
          </w:tcPr>
          <w:p w:rsidR="00877107" w:rsidRPr="00877107" w:rsidRDefault="00877107" w:rsidP="00441A4A">
            <w:pPr>
              <w:jc w:val="both"/>
              <w:rPr>
                <w:rFonts w:ascii="Times New Roman" w:hAnsi="Times New Roman" w:cs="Times New Roman"/>
                <w:b/>
                <w:color w:val="424242"/>
                <w:sz w:val="24"/>
                <w:szCs w:val="24"/>
                <w:lang w:val="uk-UA" w:eastAsia="ru-RU"/>
              </w:rPr>
            </w:pPr>
          </w:p>
        </w:tc>
        <w:tc>
          <w:tcPr>
            <w:tcW w:w="6911" w:type="dxa"/>
          </w:tcPr>
          <w:p w:rsidR="00877107" w:rsidRPr="00877107" w:rsidRDefault="00877107" w:rsidP="00441A4A">
            <w:pPr>
              <w:jc w:val="both"/>
              <w:rPr>
                <w:rFonts w:ascii="Times New Roman" w:hAnsi="Times New Roman" w:cs="Times New Roman"/>
                <w:b/>
                <w:color w:val="424242"/>
                <w:sz w:val="24"/>
                <w:szCs w:val="24"/>
                <w:lang w:val="uk-UA" w:eastAsia="ru-RU"/>
              </w:rPr>
            </w:pPr>
          </w:p>
        </w:tc>
      </w:tr>
    </w:tbl>
    <w:p w:rsidR="00877107" w:rsidRPr="00877107" w:rsidRDefault="00877107" w:rsidP="00441A4A">
      <w:pPr>
        <w:spacing w:after="0" w:line="240" w:lineRule="auto"/>
        <w:ind w:firstLine="709"/>
        <w:jc w:val="both"/>
        <w:rPr>
          <w:rFonts w:ascii="Times New Roman" w:hAnsi="Times New Roman" w:cs="Times New Roman"/>
          <w:b/>
          <w:color w:val="424242"/>
          <w:sz w:val="24"/>
          <w:szCs w:val="24"/>
          <w:lang w:val="uk-UA" w:eastAsia="ru-RU"/>
        </w:rPr>
      </w:pPr>
    </w:p>
    <w:p w:rsidR="00E9772F" w:rsidRPr="00877107" w:rsidRDefault="00E9772F" w:rsidP="00441A4A">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Висновок:</w:t>
      </w:r>
    </w:p>
    <w:p w:rsidR="00E9772F" w:rsidRPr="00877107" w:rsidRDefault="00E9772F" w:rsidP="00441A4A">
      <w:pPr>
        <w:spacing w:after="0" w:line="240" w:lineRule="auto"/>
        <w:ind w:firstLine="709"/>
        <w:jc w:val="both"/>
        <w:rPr>
          <w:rFonts w:ascii="Times New Roman" w:hAnsi="Times New Roman" w:cs="Times New Roman"/>
          <w:b/>
          <w:color w:val="424242"/>
          <w:sz w:val="24"/>
          <w:szCs w:val="24"/>
          <w:lang w:val="uk-UA" w:eastAsia="ru-RU"/>
        </w:rPr>
      </w:pP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2. Система правового захисту та нагляду за дотриманням правової безпеки?</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xml:space="preserve">Відповідь студента: </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Висновок:</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3. Відповідальність за порушення законодавства.</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xml:space="preserve">Відповідь студента: </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Висновок:</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4. Законодавчі акти міжнародного права.</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xml:space="preserve">Відповідь студента: </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Висновок:</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5. Міжнародні організації, які займаються питаннями безпеки та здоров’я людини</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 xml:space="preserve">Відповідь студента: </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r w:rsidRPr="00877107">
        <w:rPr>
          <w:rFonts w:ascii="Times New Roman" w:hAnsi="Times New Roman" w:cs="Times New Roman"/>
          <w:b/>
          <w:color w:val="424242"/>
          <w:sz w:val="24"/>
          <w:szCs w:val="24"/>
          <w:lang w:val="uk-UA" w:eastAsia="ru-RU"/>
        </w:rPr>
        <w:t>Висновок:</w:t>
      </w:r>
    </w:p>
    <w:p w:rsidR="00E9772F" w:rsidRPr="00877107" w:rsidRDefault="00E9772F" w:rsidP="00E9772F">
      <w:pPr>
        <w:spacing w:after="0" w:line="240" w:lineRule="auto"/>
        <w:ind w:firstLine="709"/>
        <w:jc w:val="both"/>
        <w:rPr>
          <w:rFonts w:ascii="Times New Roman" w:hAnsi="Times New Roman" w:cs="Times New Roman"/>
          <w:b/>
          <w:color w:val="424242"/>
          <w:sz w:val="24"/>
          <w:szCs w:val="24"/>
          <w:lang w:val="uk-UA" w:eastAsia="ru-RU"/>
        </w:rPr>
      </w:pPr>
    </w:p>
    <w:p w:rsidR="00441A4A" w:rsidRPr="00877107" w:rsidRDefault="00441A4A" w:rsidP="00441A4A">
      <w:pPr>
        <w:spacing w:after="0" w:line="240" w:lineRule="auto"/>
        <w:ind w:firstLine="709"/>
        <w:jc w:val="center"/>
        <w:rPr>
          <w:rFonts w:ascii="Times New Roman" w:hAnsi="Times New Roman" w:cs="Times New Roman"/>
          <w:b/>
          <w:color w:val="424242"/>
          <w:sz w:val="24"/>
          <w:szCs w:val="24"/>
          <w:lang w:eastAsia="ru-RU"/>
        </w:rPr>
      </w:pPr>
      <w:r w:rsidRPr="00877107">
        <w:rPr>
          <w:rFonts w:ascii="Times New Roman" w:hAnsi="Times New Roman" w:cs="Times New Roman"/>
          <w:b/>
          <w:color w:val="424242"/>
          <w:sz w:val="24"/>
          <w:szCs w:val="24"/>
          <w:lang w:eastAsia="ru-RU"/>
        </w:rPr>
        <w:t>ТЕОРЕТИЧНІ ВІДОМОСТІ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Правові основи безпеки життєдіяльності на території України закладені у її законах, указах та постановах, а також міжнародних конвенці</w:t>
      </w:r>
      <w:proofErr w:type="gramStart"/>
      <w:r w:rsidRPr="00877107">
        <w:rPr>
          <w:rFonts w:ascii="Times New Roman" w:hAnsi="Times New Roman" w:cs="Times New Roman"/>
          <w:color w:val="424242"/>
          <w:sz w:val="24"/>
          <w:szCs w:val="24"/>
          <w:lang w:eastAsia="ru-RU"/>
        </w:rPr>
        <w:t>ях та</w:t>
      </w:r>
      <w:proofErr w:type="gramEnd"/>
      <w:r w:rsidRPr="00877107">
        <w:rPr>
          <w:rFonts w:ascii="Times New Roman" w:hAnsi="Times New Roman" w:cs="Times New Roman"/>
          <w:color w:val="424242"/>
          <w:sz w:val="24"/>
          <w:szCs w:val="24"/>
          <w:lang w:eastAsia="ru-RU"/>
        </w:rPr>
        <w:t xml:space="preserve"> угодах, стороною яких є наша держава.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Згідно з Загальною декларацією прав людини, прийнятою Генеральною Асамблеєю ООН 1948 р.: „ Всі люди народжуються вільними і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 xml:space="preserve">івними у своїй гідності та правах. Вони </w:t>
      </w:r>
      <w:proofErr w:type="gramStart"/>
      <w:r w:rsidRPr="00877107">
        <w:rPr>
          <w:rFonts w:ascii="Times New Roman" w:hAnsi="Times New Roman" w:cs="Times New Roman"/>
          <w:color w:val="424242"/>
          <w:sz w:val="24"/>
          <w:szCs w:val="24"/>
          <w:lang w:eastAsia="ru-RU"/>
        </w:rPr>
        <w:t>над</w:t>
      </w:r>
      <w:proofErr w:type="gramEnd"/>
      <w:r w:rsidRPr="00877107">
        <w:rPr>
          <w:rFonts w:ascii="Times New Roman" w:hAnsi="Times New Roman" w:cs="Times New Roman"/>
          <w:color w:val="424242"/>
          <w:sz w:val="24"/>
          <w:szCs w:val="24"/>
          <w:lang w:eastAsia="ru-RU"/>
        </w:rPr>
        <w:t>ілені розумом і совістю і повинні діяти у відношенні один до одного в дусі братерства”.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Основним законом на території України є Конституція, прийнята 1996 р. У загальних засадах (стаття 3)сказано: „ Людина, її життя і здоров'я, честь і гідність, недоторканність і безпека визнаються в Україні найвищою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іальною цінністю.</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Права і свободи людини та їх гарантії визначають змі</w:t>
      </w:r>
      <w:proofErr w:type="gramStart"/>
      <w:r w:rsidRPr="00877107">
        <w:rPr>
          <w:rFonts w:ascii="Times New Roman" w:hAnsi="Times New Roman" w:cs="Times New Roman"/>
          <w:color w:val="424242"/>
          <w:sz w:val="24"/>
          <w:szCs w:val="24"/>
          <w:lang w:eastAsia="ru-RU"/>
        </w:rPr>
        <w:t>ст</w:t>
      </w:r>
      <w:proofErr w:type="gramEnd"/>
      <w:r w:rsidRPr="00877107">
        <w:rPr>
          <w:rFonts w:ascii="Times New Roman" w:hAnsi="Times New Roman" w:cs="Times New Roman"/>
          <w:color w:val="424242"/>
          <w:sz w:val="24"/>
          <w:szCs w:val="24"/>
          <w:lang w:eastAsia="ru-RU"/>
        </w:rPr>
        <w:t xml:space="preserve"> і спрямованість діяльності держави. Держава відповідає перед людиною за </w:t>
      </w:r>
      <w:proofErr w:type="gramStart"/>
      <w:r w:rsidRPr="00877107">
        <w:rPr>
          <w:rFonts w:ascii="Times New Roman" w:hAnsi="Times New Roman" w:cs="Times New Roman"/>
          <w:color w:val="424242"/>
          <w:sz w:val="24"/>
          <w:szCs w:val="24"/>
          <w:lang w:eastAsia="ru-RU"/>
        </w:rPr>
        <w:t>свою</w:t>
      </w:r>
      <w:proofErr w:type="gramEnd"/>
      <w:r w:rsidRPr="00877107">
        <w:rPr>
          <w:rFonts w:ascii="Times New Roman" w:hAnsi="Times New Roman" w:cs="Times New Roman"/>
          <w:color w:val="424242"/>
          <w:sz w:val="24"/>
          <w:szCs w:val="24"/>
          <w:lang w:eastAsia="ru-RU"/>
        </w:rPr>
        <w:t xml:space="preserve"> діяльність. Утвердження і забезпечення прав і свобод людини є головним обов'язком держави”.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Весь другий розділ Конституції присвячений цим питанням. Він так і називається: „Права, свободи та обов’язки людини і громадянина”. Ряд статей відноситься безпосередньо до безпеки життєдіяльності, наприклад,</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27</w:t>
      </w:r>
      <w:r w:rsidRPr="00877107">
        <w:rPr>
          <w:rFonts w:ascii="Times New Roman" w:hAnsi="Times New Roman" w:cs="Times New Roman"/>
          <w:color w:val="424242"/>
          <w:sz w:val="24"/>
          <w:szCs w:val="24"/>
          <w:lang w:eastAsia="ru-RU"/>
        </w:rPr>
        <w:t>. Кожна людина має невід'ємне право на життя.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43.</w:t>
      </w:r>
      <w:r w:rsidRPr="00877107">
        <w:rPr>
          <w:rFonts w:ascii="Times New Roman" w:hAnsi="Times New Roman" w:cs="Times New Roman"/>
          <w:color w:val="424242"/>
          <w:sz w:val="24"/>
          <w:szCs w:val="24"/>
          <w:lang w:eastAsia="ru-RU"/>
        </w:rPr>
        <w:t> Кожен має право на працю;</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46. </w:t>
      </w:r>
      <w:r w:rsidRPr="00877107">
        <w:rPr>
          <w:rFonts w:ascii="Times New Roman" w:hAnsi="Times New Roman" w:cs="Times New Roman"/>
          <w:color w:val="424242"/>
          <w:sz w:val="24"/>
          <w:szCs w:val="24"/>
          <w:lang w:eastAsia="ru-RU"/>
        </w:rPr>
        <w:t xml:space="preserve">Громадяни мають право на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i/>
          <w:iCs/>
          <w:color w:val="424242"/>
          <w:sz w:val="24"/>
          <w:szCs w:val="24"/>
          <w:lang w:eastAsia="ru-RU"/>
        </w:rPr>
        <w:t>Стаття 49</w:t>
      </w:r>
      <w:r w:rsidRPr="00877107">
        <w:rPr>
          <w:rFonts w:ascii="Times New Roman" w:hAnsi="Times New Roman" w:cs="Times New Roman"/>
          <w:color w:val="424242"/>
          <w:sz w:val="24"/>
          <w:szCs w:val="24"/>
          <w:lang w:eastAsia="ru-RU"/>
        </w:rPr>
        <w:t>. Кожен має право на охорону здоров'я;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lastRenderedPageBreak/>
        <w:t>Стаття 50. Кожен має право на безпечне для життя і здоров'я довкілля та на відшкодування завданої порушенням цього права шкоди.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Закони України спрямовані на захист людей як у повсякденному житті, так і при надзвичайних ситуаціях.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Одним з перших законів незалежної України став закон</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 xml:space="preserve">ро охорону навколишнього природного середовища”(1991 р.). У ньому сформульовані принципи </w:t>
      </w:r>
      <w:proofErr w:type="gramStart"/>
      <w:r w:rsidRPr="00877107">
        <w:rPr>
          <w:rFonts w:ascii="Times New Roman" w:hAnsi="Times New Roman" w:cs="Times New Roman"/>
          <w:color w:val="424242"/>
          <w:sz w:val="24"/>
          <w:szCs w:val="24"/>
          <w:lang w:eastAsia="ru-RU"/>
        </w:rPr>
        <w:t>пр</w:t>
      </w:r>
      <w:proofErr w:type="gramEnd"/>
      <w:r w:rsidRPr="00877107">
        <w:rPr>
          <w:rFonts w:ascii="Times New Roman" w:hAnsi="Times New Roman" w:cs="Times New Roman"/>
          <w:color w:val="424242"/>
          <w:sz w:val="24"/>
          <w:szCs w:val="24"/>
          <w:lang w:eastAsia="ru-RU"/>
        </w:rPr>
        <w:t>іоритетності вимог екологічної безпеки при здійсненні господарської, управлінської та іншої діяльності; науково обґрунтоване нормування впливу цієї діяльності на навколишнє природне середовище; обов'язковість екологічної експертизи; запобіжний характер заходів щодо охорони навколишнього природного середовища.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Гарантування екологічно безпечного середовища для життя і здоров'я людей здійснюється проведенням широкомасштабних державних заходів щодо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ідтримання, відновлення і поліпшення стану навколишнього природного середовища. Екологічна безпека є такий стан навколишнього </w:t>
      </w:r>
      <w:proofErr w:type="gramStart"/>
      <w:r w:rsidRPr="00877107">
        <w:rPr>
          <w:rFonts w:ascii="Times New Roman" w:hAnsi="Times New Roman" w:cs="Times New Roman"/>
          <w:color w:val="424242"/>
          <w:sz w:val="24"/>
          <w:szCs w:val="24"/>
          <w:lang w:eastAsia="ru-RU"/>
        </w:rPr>
        <w:t>природного</w:t>
      </w:r>
      <w:proofErr w:type="gramEnd"/>
      <w:r w:rsidRPr="00877107">
        <w:rPr>
          <w:rFonts w:ascii="Times New Roman" w:hAnsi="Times New Roman" w:cs="Times New Roman"/>
          <w:color w:val="424242"/>
          <w:sz w:val="24"/>
          <w:szCs w:val="24"/>
          <w:lang w:eastAsia="ru-RU"/>
        </w:rPr>
        <w:t xml:space="preserve"> середовища, при якому забезпечується попередження погіршення екологічної обстановки та виникнення небезпеки для здоров'я людей.</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Особливій охороні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ідлягають природні території та об'єкти, що мають велику екологічну цінність як унікальні та типові природні комплекси, а також курортні, лікувально-оздоровчі, рекреаційні зони та природно-заповідний фонд України для збереження сприятливої екологічної обстановки, попередження та стабілізації негативних природних процесів і явищ.</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Охорона навколишнього природного середовища регулюються не тільки цим законом України, а також розробленими відповідно до нього Земельним (2001 р.), Водним (1995 р.), Лісовим (1994 р.) Кодексами, Кодексом України про надра (1994 р.), Законами</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 xml:space="preserve">ро охорону земель” (2003 р.), „Про охорону атмосферногоповітря” (1992 р.), „Про питну воду та питне водопостачання” (2002 р.), „Про тваринний </w:t>
      </w:r>
      <w:proofErr w:type="gramStart"/>
      <w:r w:rsidRPr="00877107">
        <w:rPr>
          <w:rFonts w:ascii="Times New Roman" w:hAnsi="Times New Roman" w:cs="Times New Roman"/>
          <w:color w:val="424242"/>
          <w:sz w:val="24"/>
          <w:szCs w:val="24"/>
          <w:lang w:eastAsia="ru-RU"/>
        </w:rPr>
        <w:t>св</w:t>
      </w:r>
      <w:proofErr w:type="gramEnd"/>
      <w:r w:rsidRPr="00877107">
        <w:rPr>
          <w:rFonts w:ascii="Times New Roman" w:hAnsi="Times New Roman" w:cs="Times New Roman"/>
          <w:color w:val="424242"/>
          <w:sz w:val="24"/>
          <w:szCs w:val="24"/>
          <w:lang w:eastAsia="ru-RU"/>
        </w:rPr>
        <w:t>іт” (1993 р.), „Про рослинний світ” (1999 р.), „Про природно-заповідний фонд України” (1992 р.), „Про екологічну експертизу” (1995 р.), „Про екологічний аудит” (2004 р.), „Про екологічну мережу України” (2004 р.) та іншим спеціальним законодавством.</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Особливої гостроти проблема екологічної безпеки набула в результаті утворення великих обсягів небезпечних відходів. Розрив між прогресуючим накопиченням відходів і заходами з їх утилізації та знешкодження загрожує поглибленням екологічної кризи і загостренням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іально-економічної ситуації в Україні. Ефективне вирішення всього комплексу питань, пов'язаних з ліквідацією чи обмеженням негативного впливу відходів на навколишнє природне середовище та здоров'я людини, можливе на основі заходів, передбачених Законом України</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ро відходи” (1998 р.) та „Загальнодержавною програмою поводження з токсичними відходами” (2000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Окрема місцевість України може бути оголошена зоною надзвичайної екологічної ситуації, якщо на ній виникли негативні зміни, які обмежують або виключають можливість життєдіяльності людини та провадження господарської діяльності на цій території. Такі ситуації можуть виникнути в результаті виснаження, знищення чи втрати окремих природних комплексів та ресурсів внаслідок</w:t>
      </w:r>
      <w:proofErr w:type="gramEnd"/>
      <w:r w:rsidRPr="00877107">
        <w:rPr>
          <w:rFonts w:ascii="Times New Roman" w:hAnsi="Times New Roman" w:cs="Times New Roman"/>
          <w:color w:val="424242"/>
          <w:sz w:val="24"/>
          <w:szCs w:val="24"/>
          <w:lang w:eastAsia="ru-RU"/>
        </w:rPr>
        <w:t xml:space="preserve"> надмірного забруднення навколишнього природного середовища, руйнівного впливу стихійних сил природи та інших факторів. </w:t>
      </w:r>
      <w:proofErr w:type="gramStart"/>
      <w:r w:rsidRPr="00877107">
        <w:rPr>
          <w:rFonts w:ascii="Times New Roman" w:hAnsi="Times New Roman" w:cs="Times New Roman"/>
          <w:color w:val="424242"/>
          <w:sz w:val="24"/>
          <w:szCs w:val="24"/>
          <w:lang w:eastAsia="ru-RU"/>
        </w:rPr>
        <w:t>Вони</w:t>
      </w:r>
      <w:proofErr w:type="gramEnd"/>
      <w:r w:rsidRPr="00877107">
        <w:rPr>
          <w:rFonts w:ascii="Times New Roman" w:hAnsi="Times New Roman" w:cs="Times New Roman"/>
          <w:color w:val="424242"/>
          <w:sz w:val="24"/>
          <w:szCs w:val="24"/>
          <w:lang w:eastAsia="ru-RU"/>
        </w:rPr>
        <w:t xml:space="preserve"> потребують застосування надзвичайних заходів з боку держави. Правовий режим такої території визначається Законом України</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ро зону надзвичайної екологічної ситуації” (2000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Сприятливі умови проживання населення визначає Закон України „Про забезпечення санітарного та </w:t>
      </w:r>
      <w:proofErr w:type="gramStart"/>
      <w:r w:rsidRPr="00877107">
        <w:rPr>
          <w:rFonts w:ascii="Times New Roman" w:hAnsi="Times New Roman" w:cs="Times New Roman"/>
          <w:color w:val="424242"/>
          <w:sz w:val="24"/>
          <w:szCs w:val="24"/>
          <w:lang w:eastAsia="ru-RU"/>
        </w:rPr>
        <w:t>еп</w:t>
      </w:r>
      <w:proofErr w:type="gramEnd"/>
      <w:r w:rsidRPr="00877107">
        <w:rPr>
          <w:rFonts w:ascii="Times New Roman" w:hAnsi="Times New Roman" w:cs="Times New Roman"/>
          <w:color w:val="424242"/>
          <w:sz w:val="24"/>
          <w:szCs w:val="24"/>
          <w:lang w:eastAsia="ru-RU"/>
        </w:rPr>
        <w:t>ідемічного благополуччя населення” (1994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Громадяни мають право на безпечні для здоров'я і життя харчові продукти, питну воду, умови праці, навчання, виховання, побуту, відпочинку та навколишнє природне середовище; відшкодування шкоди, завданої їх здоров'ю внаслідок порушення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ідприємствами, установами, організаціями, громадянами санітарного законодавства; </w:t>
      </w:r>
      <w:r w:rsidRPr="00877107">
        <w:rPr>
          <w:rFonts w:ascii="Times New Roman" w:hAnsi="Times New Roman" w:cs="Times New Roman"/>
          <w:color w:val="424242"/>
          <w:sz w:val="24"/>
          <w:szCs w:val="24"/>
          <w:lang w:eastAsia="ru-RU"/>
        </w:rPr>
        <w:lastRenderedPageBreak/>
        <w:t xml:space="preserve">достовірну і своєчасну інформацію про стан свого здоров'я, здоров'я населення, а також про наявні та можливі фактори ризику </w:t>
      </w:r>
      <w:proofErr w:type="gramStart"/>
      <w:r w:rsidRPr="00877107">
        <w:rPr>
          <w:rFonts w:ascii="Times New Roman" w:hAnsi="Times New Roman" w:cs="Times New Roman"/>
          <w:color w:val="424242"/>
          <w:sz w:val="24"/>
          <w:szCs w:val="24"/>
          <w:lang w:eastAsia="ru-RU"/>
        </w:rPr>
        <w:t>для</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здоров</w:t>
      </w:r>
      <w:proofErr w:type="gramEnd"/>
      <w:r w:rsidRPr="00877107">
        <w:rPr>
          <w:rFonts w:ascii="Times New Roman" w:hAnsi="Times New Roman" w:cs="Times New Roman"/>
          <w:color w:val="424242"/>
          <w:sz w:val="24"/>
          <w:szCs w:val="24"/>
          <w:lang w:eastAsia="ru-RU"/>
        </w:rPr>
        <w:t>'я та їх ступінь.</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Громадяни зобов'язані піклуватися про своє здоров'я та здоров'я своїх дітей і їх гі</w:t>
      </w:r>
      <w:proofErr w:type="gramStart"/>
      <w:r w:rsidRPr="00877107">
        <w:rPr>
          <w:rFonts w:ascii="Times New Roman" w:hAnsi="Times New Roman" w:cs="Times New Roman"/>
          <w:color w:val="424242"/>
          <w:sz w:val="24"/>
          <w:szCs w:val="24"/>
          <w:lang w:eastAsia="ru-RU"/>
        </w:rPr>
        <w:t>г</w:t>
      </w:r>
      <w:proofErr w:type="gramEnd"/>
      <w:r w:rsidRPr="00877107">
        <w:rPr>
          <w:rFonts w:ascii="Times New Roman" w:hAnsi="Times New Roman" w:cs="Times New Roman"/>
          <w:color w:val="424242"/>
          <w:sz w:val="24"/>
          <w:szCs w:val="24"/>
          <w:lang w:eastAsia="ru-RU"/>
        </w:rPr>
        <w:t xml:space="preserve">ієнічне виховання, не шкодити здоров'ю інших громадян; брати участь у проведенні санітарних і протиепідемічних заходів; проходити обов'язкові медичні огляди. </w:t>
      </w:r>
      <w:proofErr w:type="gramStart"/>
      <w:r w:rsidRPr="00877107">
        <w:rPr>
          <w:rFonts w:ascii="Times New Roman" w:hAnsi="Times New Roman" w:cs="Times New Roman"/>
          <w:color w:val="424242"/>
          <w:sz w:val="24"/>
          <w:szCs w:val="24"/>
          <w:lang w:eastAsia="ru-RU"/>
        </w:rPr>
        <w:t>З</w:t>
      </w:r>
      <w:proofErr w:type="gramEnd"/>
      <w:r w:rsidRPr="00877107">
        <w:rPr>
          <w:rFonts w:ascii="Times New Roman" w:hAnsi="Times New Roman" w:cs="Times New Roman"/>
          <w:color w:val="424242"/>
          <w:sz w:val="24"/>
          <w:szCs w:val="24"/>
          <w:lang w:eastAsia="ru-RU"/>
        </w:rPr>
        <w:t xml:space="preserve"> метою запобігання захворюванням в Україні є обов'язковими профілактичні щеплення на туберкульоз, поліомієліт, дифтерію, кашлюк, правець та кір.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Особи, які </w:t>
      </w:r>
      <w:proofErr w:type="gramStart"/>
      <w:r w:rsidRPr="00877107">
        <w:rPr>
          <w:rFonts w:ascii="Times New Roman" w:hAnsi="Times New Roman" w:cs="Times New Roman"/>
          <w:color w:val="424242"/>
          <w:sz w:val="24"/>
          <w:szCs w:val="24"/>
          <w:lang w:eastAsia="ru-RU"/>
        </w:rPr>
        <w:t>хвор</w:t>
      </w:r>
      <w:proofErr w:type="gramEnd"/>
      <w:r w:rsidRPr="00877107">
        <w:rPr>
          <w:rFonts w:ascii="Times New Roman" w:hAnsi="Times New Roman" w:cs="Times New Roman"/>
          <w:color w:val="424242"/>
          <w:sz w:val="24"/>
          <w:szCs w:val="24"/>
          <w:lang w:eastAsia="ru-RU"/>
        </w:rPr>
        <w:t>іють небезпечними інфекційними хворобами або є носіями збудників цих хвороб, відсторонюються від роботи та іншої діяльності, якщо вона може призвести до поширення цих хвороб.</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Законом також висуваються вимоги: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до продовольчої сировини і харчових продукті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умов</w:t>
      </w:r>
      <w:proofErr w:type="gramEnd"/>
      <w:r w:rsidRPr="00877107">
        <w:rPr>
          <w:rFonts w:ascii="Times New Roman" w:hAnsi="Times New Roman" w:cs="Times New Roman"/>
          <w:color w:val="424242"/>
          <w:sz w:val="24"/>
          <w:szCs w:val="24"/>
          <w:lang w:eastAsia="ru-RU"/>
        </w:rPr>
        <w:t xml:space="preserve"> їх транспортування, зберігання та реалізації;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до господарсько-питного водопостачання і місць водокористування;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до </w:t>
      </w:r>
      <w:proofErr w:type="gramStart"/>
      <w:r w:rsidRPr="00877107">
        <w:rPr>
          <w:rFonts w:ascii="Times New Roman" w:hAnsi="Times New Roman" w:cs="Times New Roman"/>
          <w:color w:val="424242"/>
          <w:sz w:val="24"/>
          <w:szCs w:val="24"/>
          <w:lang w:eastAsia="ru-RU"/>
        </w:rPr>
        <w:t>атмосферного</w:t>
      </w:r>
      <w:proofErr w:type="gramEnd"/>
      <w:r w:rsidRPr="00877107">
        <w:rPr>
          <w:rFonts w:ascii="Times New Roman" w:hAnsi="Times New Roman" w:cs="Times New Roman"/>
          <w:color w:val="424242"/>
          <w:sz w:val="24"/>
          <w:szCs w:val="24"/>
          <w:lang w:eastAsia="ru-RU"/>
        </w:rPr>
        <w:t xml:space="preserve"> повітря в населених пунктах, повітря у виробничих та інших приміщеннях;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до житлових та виробничих приміщень, територій, засобів виробництва і технологій;</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до забезпечення радіаційної безпеки;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до захисту населення від шкідливого впливу шуму, неіонізуючих випромінювань та інших фізичних факторі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до застосування та знешкодження хімічних речовин і </w:t>
      </w:r>
      <w:proofErr w:type="gramStart"/>
      <w:r w:rsidRPr="00877107">
        <w:rPr>
          <w:rFonts w:ascii="Times New Roman" w:hAnsi="Times New Roman" w:cs="Times New Roman"/>
          <w:color w:val="424242"/>
          <w:sz w:val="24"/>
          <w:szCs w:val="24"/>
          <w:lang w:eastAsia="ru-RU"/>
        </w:rPr>
        <w:t>матер</w:t>
      </w:r>
      <w:proofErr w:type="gramEnd"/>
      <w:r w:rsidRPr="00877107">
        <w:rPr>
          <w:rFonts w:ascii="Times New Roman" w:hAnsi="Times New Roman" w:cs="Times New Roman"/>
          <w:color w:val="424242"/>
          <w:sz w:val="24"/>
          <w:szCs w:val="24"/>
          <w:lang w:eastAsia="ru-RU"/>
        </w:rPr>
        <w:t>іалів, біологічних засобів тощо.</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З</w:t>
      </w:r>
      <w:proofErr w:type="gramEnd"/>
      <w:r w:rsidRPr="00877107">
        <w:rPr>
          <w:rFonts w:ascii="Times New Roman" w:hAnsi="Times New Roman" w:cs="Times New Roman"/>
          <w:color w:val="424242"/>
          <w:sz w:val="24"/>
          <w:szCs w:val="24"/>
          <w:lang w:eastAsia="ru-RU"/>
        </w:rPr>
        <w:t xml:space="preserve"> метою санітарної охорони території України створюється система організаційних, медико-санітарних, санітарно-гігієнічних, лікувально-профілактичних та протиепідемічних заходів, спрямованих на запобігання занесенню та поширенню на території України особливо небезпечних інфекційних хвороб, а в разі їх виникнення – на недопущення поширення цих хвороб за межі України, а також на запобігання ввезенню на територію України товарів, хімічних, біологічних і радіоактивних речовин, відході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 xml:space="preserve"> та інших вантажів, небезпечних для життя та здоров'я людини. </w:t>
      </w:r>
      <w:proofErr w:type="gramStart"/>
      <w:r w:rsidRPr="00877107">
        <w:rPr>
          <w:rFonts w:ascii="Times New Roman" w:hAnsi="Times New Roman" w:cs="Times New Roman"/>
          <w:color w:val="424242"/>
          <w:sz w:val="24"/>
          <w:szCs w:val="24"/>
          <w:lang w:eastAsia="ru-RU"/>
        </w:rPr>
        <w:t>Ц</w:t>
      </w:r>
      <w:proofErr w:type="gramEnd"/>
      <w:r w:rsidRPr="00877107">
        <w:rPr>
          <w:rFonts w:ascii="Times New Roman" w:hAnsi="Times New Roman" w:cs="Times New Roman"/>
          <w:color w:val="424242"/>
          <w:sz w:val="24"/>
          <w:szCs w:val="24"/>
          <w:lang w:eastAsia="ru-RU"/>
        </w:rPr>
        <w:t>і питання розглядаються у Законах України „Про захист населення від інфекційних хвороб” (2000 р.), „Про запобігання захворюванню на синдром набутого імунодефіциту (СНІД) та соціальний захист населення” (1972 р.), „Про боротьбу із захворюванням на туберкульоз” (2001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Гарантування безпечного щоденного життя при трудовій діяльності людини визначає Закон України</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ро охорону праці" (1992 р.) та Кодекс законів про працю (1971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Державна політика в галузі охорони праці базується на принципах: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пр</w:t>
      </w:r>
      <w:proofErr w:type="gramEnd"/>
      <w:r w:rsidRPr="00877107">
        <w:rPr>
          <w:rFonts w:ascii="Times New Roman" w:hAnsi="Times New Roman" w:cs="Times New Roman"/>
          <w:color w:val="424242"/>
          <w:sz w:val="24"/>
          <w:szCs w:val="24"/>
          <w:lang w:eastAsia="ru-RU"/>
        </w:rPr>
        <w:t>іоритету життя і здоров'я працівників, повної відповідальності роботодавця за створення належних, безпечних і здорових умов праці;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встановлення єдиних вимог з охорони праці для всіх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ідприємств та суб'єктів підприємницької діяльності незалежно від форм власності та видів діяльності;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іального захисту працівників, повного відшкодування шкоди особам, які потерпіли від нещасних випадків на виробництві та професійних захворювань.</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Законом надаються гарантії прав на охорону праці.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 час укладання трудового договору роботодавець повинен проінформувати працівника під розписку про умови праці та про наявність на його робочому місці небезпечних і шкідливих виробничих факторів, які ще не усунуто, можливі наслідки їх впливу на здоров'я та про права працівника на пільги і компенсації </w:t>
      </w:r>
      <w:proofErr w:type="gramStart"/>
      <w:r w:rsidRPr="00877107">
        <w:rPr>
          <w:rFonts w:ascii="Times New Roman" w:hAnsi="Times New Roman" w:cs="Times New Roman"/>
          <w:color w:val="424242"/>
          <w:sz w:val="24"/>
          <w:szCs w:val="24"/>
          <w:lang w:eastAsia="ru-RU"/>
        </w:rPr>
        <w:t>за</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роботу</w:t>
      </w:r>
      <w:proofErr w:type="gramEnd"/>
      <w:r w:rsidRPr="00877107">
        <w:rPr>
          <w:rFonts w:ascii="Times New Roman" w:hAnsi="Times New Roman" w:cs="Times New Roman"/>
          <w:color w:val="424242"/>
          <w:sz w:val="24"/>
          <w:szCs w:val="24"/>
          <w:lang w:eastAsia="ru-RU"/>
        </w:rPr>
        <w:t xml:space="preserve"> в шкідливих умовах відповідно до законодавства і колективного договору. </w:t>
      </w:r>
      <w:proofErr w:type="gramStart"/>
      <w:r w:rsidRPr="00877107">
        <w:rPr>
          <w:rFonts w:ascii="Times New Roman" w:hAnsi="Times New Roman" w:cs="Times New Roman"/>
          <w:color w:val="424242"/>
          <w:sz w:val="24"/>
          <w:szCs w:val="24"/>
          <w:lang w:eastAsia="ru-RU"/>
        </w:rPr>
        <w:t>Працівнику не може пропонуватися робота, яка за медичним висновком протипоказана йому за станом здоров'я. 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або для виробничого середовища чи довкілля.</w:t>
      </w:r>
      <w:proofErr w:type="gramEnd"/>
      <w:r w:rsidRPr="00877107">
        <w:rPr>
          <w:rFonts w:ascii="Times New Roman" w:hAnsi="Times New Roman" w:cs="Times New Roman"/>
          <w:color w:val="424242"/>
          <w:sz w:val="24"/>
          <w:szCs w:val="24"/>
          <w:lang w:eastAsia="ru-RU"/>
        </w:rPr>
        <w:t xml:space="preserve"> </w:t>
      </w:r>
      <w:r w:rsidRPr="00877107">
        <w:rPr>
          <w:rFonts w:ascii="Times New Roman" w:hAnsi="Times New Roman" w:cs="Times New Roman"/>
          <w:color w:val="424242"/>
          <w:sz w:val="24"/>
          <w:szCs w:val="24"/>
          <w:lang w:eastAsia="ru-RU"/>
        </w:rPr>
        <w:lastRenderedPageBreak/>
        <w:t xml:space="preserve">Відшкодування шкоди, заподіяної працівникові внаслідок ушкодження його здоров'я або у разі смерті працівника, здійснюється Фондом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іального страхування від нещасних випадків.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Законом висуваються вимоги щодо охорони праці окремих категорій працівників (жінок та неповнолітніх), а також тривалості робочого часу, яка не може перевищувати 36 годин на тиждень для працівників, зайнятих на роботах з шкідливими умовами праці та неповнолітніх осіб, та 40 годин на тиждень для нормальних умов праці.</w:t>
      </w:r>
      <w:proofErr w:type="gramEnd"/>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Одним з основних ризиків у повсякденному житті є дорожньо-транспортний травматизм. Захистити життя та здоров'я громадян, створити безпечні і комфортні умови для учасників руху та охорони навколишнього природного середовища спрямований Закон України</w:t>
      </w:r>
      <w:proofErr w:type="gramStart"/>
      <w:r w:rsidRPr="00877107">
        <w:rPr>
          <w:rFonts w:ascii="Times New Roman" w:hAnsi="Times New Roman" w:cs="Times New Roman"/>
          <w:color w:val="424242"/>
          <w:sz w:val="24"/>
          <w:szCs w:val="24"/>
          <w:lang w:eastAsia="ru-RU"/>
        </w:rPr>
        <w:t> „П</w:t>
      </w:r>
      <w:proofErr w:type="gramEnd"/>
      <w:r w:rsidRPr="00877107">
        <w:rPr>
          <w:rFonts w:ascii="Times New Roman" w:hAnsi="Times New Roman" w:cs="Times New Roman"/>
          <w:color w:val="424242"/>
          <w:sz w:val="24"/>
          <w:szCs w:val="24"/>
          <w:lang w:eastAsia="ru-RU"/>
        </w:rPr>
        <w:t>ро дорожній рух” (1993 р.) та доповнення до нього прийняті у 2008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Закон визначає правові та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 xml:space="preserve">іальні основи дорожнього руху, права, обов'язки і відповідальність суб'єктів - учасників дорожнього руху. Учасниками дорожнього руху є особи, які використовують автомобільні дороги, вулиці, залізничні переїзди або інші місця, призначені для пересування людей та перевезення вантажів за допомогою транспортних засобів. До них належать водії та пасажири транспортних засобів,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ішоходи, велосипедисти, погоничі тварин.</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Учасники дорожнього руху мають право на безпечні умови дорожнього руху, на відшкодування збитків, завданих внаслідок невідповідності стану автомобільних доріг, вулиць, залізничних переїздів вимогам безпеки руху. </w:t>
      </w:r>
      <w:proofErr w:type="gramStart"/>
      <w:r w:rsidRPr="00877107">
        <w:rPr>
          <w:rFonts w:ascii="Times New Roman" w:hAnsi="Times New Roman" w:cs="Times New Roman"/>
          <w:color w:val="424242"/>
          <w:sz w:val="24"/>
          <w:szCs w:val="24"/>
          <w:lang w:eastAsia="ru-RU"/>
        </w:rPr>
        <w:t>Вони</w:t>
      </w:r>
      <w:proofErr w:type="gramEnd"/>
      <w:r w:rsidRPr="00877107">
        <w:rPr>
          <w:rFonts w:ascii="Times New Roman" w:hAnsi="Times New Roman" w:cs="Times New Roman"/>
          <w:color w:val="424242"/>
          <w:sz w:val="24"/>
          <w:szCs w:val="24"/>
          <w:lang w:eastAsia="ru-RU"/>
        </w:rPr>
        <w:t xml:space="preserve"> зобов'язані знати і неухильно дотримувати вимог цього закону, Правил дорожнього руху та інших нормативних актів з питань безпеки дорожнього руху.</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Невід'ємною частиною державної діяльності щодо охорони життя та здоров'я людей, національного багатства і навколишнього </w:t>
      </w:r>
      <w:proofErr w:type="gramStart"/>
      <w:r w:rsidRPr="00877107">
        <w:rPr>
          <w:rFonts w:ascii="Times New Roman" w:hAnsi="Times New Roman" w:cs="Times New Roman"/>
          <w:color w:val="424242"/>
          <w:sz w:val="24"/>
          <w:szCs w:val="24"/>
          <w:lang w:eastAsia="ru-RU"/>
        </w:rPr>
        <w:t>природного</w:t>
      </w:r>
      <w:proofErr w:type="gramEnd"/>
      <w:r w:rsidRPr="00877107">
        <w:rPr>
          <w:rFonts w:ascii="Times New Roman" w:hAnsi="Times New Roman" w:cs="Times New Roman"/>
          <w:color w:val="424242"/>
          <w:sz w:val="24"/>
          <w:szCs w:val="24"/>
          <w:lang w:eastAsia="ru-RU"/>
        </w:rPr>
        <w:t xml:space="preserve"> середовища є забезпечення пожежної безпеки. Ці проблеми розглядаються Законом України</w:t>
      </w:r>
      <w:proofErr w:type="gramStart"/>
      <w:r w:rsidRPr="00877107">
        <w:rPr>
          <w:rFonts w:ascii="Times New Roman" w:hAnsi="Times New Roman" w:cs="Times New Roman"/>
          <w:color w:val="424242"/>
          <w:sz w:val="24"/>
          <w:szCs w:val="24"/>
          <w:lang w:eastAsia="ru-RU"/>
        </w:rPr>
        <w:t> „П</w:t>
      </w:r>
      <w:proofErr w:type="gramEnd"/>
      <w:r w:rsidRPr="00877107">
        <w:rPr>
          <w:rFonts w:ascii="Times New Roman" w:hAnsi="Times New Roman" w:cs="Times New Roman"/>
          <w:color w:val="424242"/>
          <w:sz w:val="24"/>
          <w:szCs w:val="24"/>
          <w:lang w:eastAsia="ru-RU"/>
        </w:rPr>
        <w:t>ро пожежну безпеку”(1993 р.).</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Забезпечення пожежної безпеки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ідприємств, установ та організацій покладається на їх керівників та уповноважених ними осіб. Забезпечення пожежної безпеки в приміщеннях житлового і нежитлового фонду, на дачах і садових ділянках - на їх власників або наймачів.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Законом висуваються вимоги до вивчення правил пожежної безпеки на виробництві та в побуті, а також навчання дій на випадок пожежі. Усі працівники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 час прийняття на роботу і щорічно за місцем роботи повинні проходити інструктаж з питань пожежної безпеки.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Гасіння пожеж здійснюється пожежною охороною, яка поділяється на державну, </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 xml:space="preserve">ідомчу, місцеву </w:t>
      </w:r>
      <w:proofErr w:type="gramStart"/>
      <w:r w:rsidRPr="00877107">
        <w:rPr>
          <w:rFonts w:ascii="Times New Roman" w:hAnsi="Times New Roman" w:cs="Times New Roman"/>
          <w:color w:val="424242"/>
          <w:sz w:val="24"/>
          <w:szCs w:val="24"/>
          <w:lang w:eastAsia="ru-RU"/>
        </w:rPr>
        <w:t>та</w:t>
      </w:r>
      <w:proofErr w:type="gramEnd"/>
      <w:r w:rsidRPr="00877107">
        <w:rPr>
          <w:rFonts w:ascii="Times New Roman" w:hAnsi="Times New Roman" w:cs="Times New Roman"/>
          <w:color w:val="424242"/>
          <w:sz w:val="24"/>
          <w:szCs w:val="24"/>
          <w:lang w:eastAsia="ru-RU"/>
        </w:rPr>
        <w:t xml:space="preserve"> добровільну. Основними завданнями пожежної охорони</w:t>
      </w:r>
      <w:proofErr w:type="gramStart"/>
      <w:r w:rsidRPr="00877107">
        <w:rPr>
          <w:rFonts w:ascii="Times New Roman" w:hAnsi="Times New Roman" w:cs="Times New Roman"/>
          <w:color w:val="424242"/>
          <w:sz w:val="24"/>
          <w:szCs w:val="24"/>
          <w:lang w:eastAsia="ru-RU"/>
        </w:rPr>
        <w:t xml:space="preserve"> є:</w:t>
      </w:r>
      <w:proofErr w:type="gramEnd"/>
      <w:r w:rsidRPr="00877107">
        <w:rPr>
          <w:rFonts w:ascii="Times New Roman" w:hAnsi="Times New Roman" w:cs="Times New Roman"/>
          <w:color w:val="424242"/>
          <w:sz w:val="24"/>
          <w:szCs w:val="24"/>
          <w:lang w:eastAsia="ru-RU"/>
        </w:rPr>
        <w:t xml:space="preserve"> здійснення контролю за дотриманням протипожежних вимог; запобігання пожежам і нещасним випадкам на них; гасіння пожеж, рятування людей та надання допомоги в ліквідації наслідків аварій, катастроф і стихійного лиха.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 час гасіння пожеж працівник пожежної охорони має право на безперешкодний доступ у всі житлові, виробничі та інші приміщення, а також вживати будь-яких заходів, спрямованих на рятування людей, запобігання поширенню вогню та на ліквідацію пожежі. Матеріальні збитки, пов'язані з пошкодженням майна під час гасіння пожежі, пожежна охорона не відшкодову</w:t>
      </w:r>
      <w:proofErr w:type="gramStart"/>
      <w:r w:rsidRPr="00877107">
        <w:rPr>
          <w:rFonts w:ascii="Times New Roman" w:hAnsi="Times New Roman" w:cs="Times New Roman"/>
          <w:color w:val="424242"/>
          <w:sz w:val="24"/>
          <w:szCs w:val="24"/>
          <w:lang w:eastAsia="ru-RU"/>
        </w:rPr>
        <w:t>є.</w:t>
      </w:r>
      <w:proofErr w:type="gramEnd"/>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Разом з Чорнобильською катастрофою прийшли до нас проблеми захисту людини від впливу іонізуючого випромінювання. Правове регулювання питань радіаційного захисту викладені </w:t>
      </w:r>
      <w:proofErr w:type="gramStart"/>
      <w:r w:rsidRPr="00877107">
        <w:rPr>
          <w:rFonts w:ascii="Times New Roman" w:hAnsi="Times New Roman" w:cs="Times New Roman"/>
          <w:color w:val="424242"/>
          <w:sz w:val="24"/>
          <w:szCs w:val="24"/>
          <w:lang w:eastAsia="ru-RU"/>
        </w:rPr>
        <w:t>у</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ряд</w:t>
      </w:r>
      <w:proofErr w:type="gramEnd"/>
      <w:r w:rsidRPr="00877107">
        <w:rPr>
          <w:rFonts w:ascii="Times New Roman" w:hAnsi="Times New Roman" w:cs="Times New Roman"/>
          <w:color w:val="424242"/>
          <w:sz w:val="24"/>
          <w:szCs w:val="24"/>
          <w:lang w:eastAsia="ru-RU"/>
        </w:rPr>
        <w:t>і законів, серед них: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Закон України „Про використання ядерної енергії та радіаційну безпеку”(1995 р.) - визнача</w:t>
      </w:r>
      <w:proofErr w:type="gramStart"/>
      <w:r w:rsidRPr="00877107">
        <w:rPr>
          <w:rFonts w:ascii="Times New Roman" w:hAnsi="Times New Roman" w:cs="Times New Roman"/>
          <w:color w:val="424242"/>
          <w:sz w:val="24"/>
          <w:szCs w:val="24"/>
          <w:lang w:eastAsia="ru-RU"/>
        </w:rPr>
        <w:t>є,</w:t>
      </w:r>
      <w:proofErr w:type="gramEnd"/>
      <w:r w:rsidRPr="00877107">
        <w:rPr>
          <w:rFonts w:ascii="Times New Roman" w:hAnsi="Times New Roman" w:cs="Times New Roman"/>
          <w:color w:val="424242"/>
          <w:sz w:val="24"/>
          <w:szCs w:val="24"/>
          <w:lang w:eastAsia="ru-RU"/>
        </w:rPr>
        <w:t xml:space="preserve"> що не може бути дозволена жодна діяльність, пов'язана з іонізуючим випромінюванням, якщо кінцева вигода від такої діяльності не перевищує заподіяну нею шкоду, а опромінення окремих осіб від усіх джерел та видів діяльності у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ідсумку не повинне перевищувати встановлених дозових меж;</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lastRenderedPageBreak/>
        <w:t xml:space="preserve">Закон України „Про поводження з радіоактивними відходами”(1995 р.) зобов’язує дотримуватись умов зберігання та захоронення радіоактивних відходів, їх перевезення; необхідність ведення державного </w:t>
      </w:r>
      <w:proofErr w:type="gramStart"/>
      <w:r w:rsidRPr="00877107">
        <w:rPr>
          <w:rFonts w:ascii="Times New Roman" w:hAnsi="Times New Roman" w:cs="Times New Roman"/>
          <w:color w:val="424242"/>
          <w:sz w:val="24"/>
          <w:szCs w:val="24"/>
          <w:lang w:eastAsia="ru-RU"/>
        </w:rPr>
        <w:t>обл</w:t>
      </w:r>
      <w:proofErr w:type="gramEnd"/>
      <w:r w:rsidRPr="00877107">
        <w:rPr>
          <w:rFonts w:ascii="Times New Roman" w:hAnsi="Times New Roman" w:cs="Times New Roman"/>
          <w:color w:val="424242"/>
          <w:sz w:val="24"/>
          <w:szCs w:val="24"/>
          <w:lang w:eastAsia="ru-RU"/>
        </w:rPr>
        <w:t>іку, реєстру та кадастру сховищ радіоактивних відходів;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Закон України „Про захист людини від впливу іонізуючого випромінювання”(1998 р.) – подає основні дозові межі опромінення та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івні втручання у разі радіаційних аварій;</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Закон України „Про загальні засади подальшої експлуатації і зняття з експлуатації Чорнобильської АЕС та перетворення зруйнованого четвертого енергоблока цієї АЕС на екологічно безпечну систему” (1998 р.) - визначає комплекс заходів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ісля вилучення ядерного палива з установки та перетворення цього енергоблока на екологічно безпечну систему і забезпечення безпеки персоналу, населення і довкілля;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Закон України „Про цивільну відповідальність за ядерну шкоду та її фінансове забезпечення” (2001 р.) – зазнача</w:t>
      </w:r>
      <w:proofErr w:type="gramStart"/>
      <w:r w:rsidRPr="00877107">
        <w:rPr>
          <w:rFonts w:ascii="Times New Roman" w:hAnsi="Times New Roman" w:cs="Times New Roman"/>
          <w:color w:val="424242"/>
          <w:sz w:val="24"/>
          <w:szCs w:val="24"/>
          <w:lang w:eastAsia="ru-RU"/>
        </w:rPr>
        <w:t>є,</w:t>
      </w:r>
      <w:proofErr w:type="gramEnd"/>
      <w:r w:rsidRPr="00877107">
        <w:rPr>
          <w:rFonts w:ascii="Times New Roman" w:hAnsi="Times New Roman" w:cs="Times New Roman"/>
          <w:color w:val="424242"/>
          <w:sz w:val="24"/>
          <w:szCs w:val="24"/>
          <w:lang w:eastAsia="ru-RU"/>
        </w:rPr>
        <w:t xml:space="preserve"> що ядерна шкода відшкодовується виключно у формі грошової компенсації;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Закон України</w:t>
      </w:r>
      <w:proofErr w:type="gramStart"/>
      <w:r w:rsidRPr="00877107">
        <w:rPr>
          <w:rFonts w:ascii="Times New Roman" w:hAnsi="Times New Roman" w:cs="Times New Roman"/>
          <w:color w:val="424242"/>
          <w:sz w:val="24"/>
          <w:szCs w:val="24"/>
          <w:lang w:eastAsia="ru-RU"/>
        </w:rPr>
        <w:t xml:space="preserve"> „П</w:t>
      </w:r>
      <w:proofErr w:type="gramEnd"/>
      <w:r w:rsidRPr="00877107">
        <w:rPr>
          <w:rFonts w:ascii="Times New Roman" w:hAnsi="Times New Roman" w:cs="Times New Roman"/>
          <w:color w:val="424242"/>
          <w:sz w:val="24"/>
          <w:szCs w:val="24"/>
          <w:lang w:eastAsia="ru-RU"/>
        </w:rPr>
        <w:t>ро впорядкування питань пов’язаних із забезпеченням ядерної безпеки” (2004 р.) встановлює правове регулювання фінансово-економічних відносин, які виникають у зв'язку з припиненням експлуатації та зняттям з експлуатації ядерних установок.</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Правова база безпеки життєдіяльності </w:t>
      </w:r>
      <w:proofErr w:type="gramStart"/>
      <w:r w:rsidRPr="00877107">
        <w:rPr>
          <w:rFonts w:ascii="Times New Roman" w:hAnsi="Times New Roman" w:cs="Times New Roman"/>
          <w:color w:val="424242"/>
          <w:sz w:val="24"/>
          <w:szCs w:val="24"/>
          <w:lang w:eastAsia="ru-RU"/>
        </w:rPr>
        <w:t>кр</w:t>
      </w:r>
      <w:proofErr w:type="gramEnd"/>
      <w:r w:rsidRPr="00877107">
        <w:rPr>
          <w:rFonts w:ascii="Times New Roman" w:hAnsi="Times New Roman" w:cs="Times New Roman"/>
          <w:color w:val="424242"/>
          <w:sz w:val="24"/>
          <w:szCs w:val="24"/>
          <w:lang w:eastAsia="ru-RU"/>
        </w:rPr>
        <w:t xml:space="preserve">ім поданих законів складається також із нормативних актів, обов’язкових для виконання. Вони за сферою впливу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ідрозділяються на міждержавні, державні, галузеві, регіональні та локальні (або об’єктові). Це можуть бути: правила, стандарти, норми, положення, інструкції та керівництва, статути. До нормативних актів </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ідносяться Укази Президента України, Постанови Верховної Ради чи Кабінету Міністрів, декрети, розпорядження галузевих міністерств чи органів місцевої влади.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u w:val="single"/>
          <w:lang w:eastAsia="ru-RU"/>
        </w:rPr>
        <w:t xml:space="preserve">Контроль за дотриманням законодавства щодо безпеки життєдіяльності в Україні здійснюють </w:t>
      </w:r>
      <w:proofErr w:type="gramStart"/>
      <w:r w:rsidRPr="00877107">
        <w:rPr>
          <w:rFonts w:ascii="Times New Roman" w:hAnsi="Times New Roman" w:cs="Times New Roman"/>
          <w:color w:val="424242"/>
          <w:sz w:val="24"/>
          <w:szCs w:val="24"/>
          <w:u w:val="single"/>
          <w:lang w:eastAsia="ru-RU"/>
        </w:rPr>
        <w:t>р</w:t>
      </w:r>
      <w:proofErr w:type="gramEnd"/>
      <w:r w:rsidRPr="00877107">
        <w:rPr>
          <w:rFonts w:ascii="Times New Roman" w:hAnsi="Times New Roman" w:cs="Times New Roman"/>
          <w:color w:val="424242"/>
          <w:sz w:val="24"/>
          <w:szCs w:val="24"/>
          <w:u w:val="single"/>
          <w:lang w:eastAsia="ru-RU"/>
        </w:rPr>
        <w:t xml:space="preserve">ізні державні та громадські організації. </w:t>
      </w:r>
      <w:r w:rsidRPr="00877107">
        <w:rPr>
          <w:rFonts w:ascii="Times New Roman" w:hAnsi="Times New Roman" w:cs="Times New Roman"/>
          <w:color w:val="424242"/>
          <w:sz w:val="24"/>
          <w:szCs w:val="24"/>
          <w:lang w:eastAsia="ru-RU"/>
        </w:rPr>
        <w:t>Серед них розрізняють державні органи загальної, соціальної та галузевої компетенції.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До цих органів належать Верховна Рада, Кабінет Міні</w:t>
      </w:r>
      <w:proofErr w:type="gramStart"/>
      <w:r w:rsidRPr="00877107">
        <w:rPr>
          <w:rFonts w:ascii="Times New Roman" w:hAnsi="Times New Roman" w:cs="Times New Roman"/>
          <w:color w:val="424242"/>
          <w:sz w:val="24"/>
          <w:szCs w:val="24"/>
          <w:lang w:eastAsia="ru-RU"/>
        </w:rPr>
        <w:t>стр</w:t>
      </w:r>
      <w:proofErr w:type="gramEnd"/>
      <w:r w:rsidRPr="00877107">
        <w:rPr>
          <w:rFonts w:ascii="Times New Roman" w:hAnsi="Times New Roman" w:cs="Times New Roman"/>
          <w:color w:val="424242"/>
          <w:sz w:val="24"/>
          <w:szCs w:val="24"/>
          <w:lang w:eastAsia="ru-RU"/>
        </w:rPr>
        <w:t>ів, виконавчі комітети місцевих рад народних депутатів, місцеві адміністрації.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Державні органи спеціальної компетенції уповноважені контролювати діяльність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ідприємств, установ, організацій і громадян з питань охорони праці, охорони здоров’я, охорони навколишнього середовища.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Правоохоронні органи – органи прокуратури, внутрішніх справ, служби безпеки, митні органи, органи охорони держав</w:t>
      </w:r>
      <w:r w:rsidRPr="00877107">
        <w:rPr>
          <w:rFonts w:ascii="Times New Roman" w:hAnsi="Times New Roman" w:cs="Times New Roman"/>
          <w:color w:val="424242"/>
          <w:sz w:val="24"/>
          <w:szCs w:val="24"/>
          <w:lang w:eastAsia="ru-RU"/>
        </w:rPr>
        <w:softHyphen/>
        <w:t>ного кордону, органи державної податкової служби, державної контрольно-ревізійної служби, рибоохорони, державної лісової охорони, інші органи, що здійснюють правозастосовні та право</w:t>
      </w:r>
      <w:r w:rsidRPr="00877107">
        <w:rPr>
          <w:rFonts w:ascii="Times New Roman" w:hAnsi="Times New Roman" w:cs="Times New Roman"/>
          <w:color w:val="424242"/>
          <w:sz w:val="24"/>
          <w:szCs w:val="24"/>
          <w:lang w:eastAsia="ru-RU"/>
        </w:rPr>
        <w:softHyphen/>
        <w:t xml:space="preserve">охоронні функції. Правоохоронна діяльність за </w:t>
      </w:r>
      <w:proofErr w:type="gramStart"/>
      <w:r w:rsidRPr="00877107">
        <w:rPr>
          <w:rFonts w:ascii="Times New Roman" w:hAnsi="Times New Roman" w:cs="Times New Roman"/>
          <w:color w:val="424242"/>
          <w:sz w:val="24"/>
          <w:szCs w:val="24"/>
          <w:lang w:eastAsia="ru-RU"/>
        </w:rPr>
        <w:t>своєю</w:t>
      </w:r>
      <w:proofErr w:type="gramEnd"/>
      <w:r w:rsidRPr="00877107">
        <w:rPr>
          <w:rFonts w:ascii="Times New Roman" w:hAnsi="Times New Roman" w:cs="Times New Roman"/>
          <w:color w:val="424242"/>
          <w:sz w:val="24"/>
          <w:szCs w:val="24"/>
          <w:lang w:eastAsia="ru-RU"/>
        </w:rPr>
        <w:t xml:space="preserve"> структурою поділяється на запобігання виникненню умов і причин суспільно небез</w:t>
      </w:r>
      <w:r w:rsidRPr="00877107">
        <w:rPr>
          <w:rFonts w:ascii="Times New Roman" w:hAnsi="Times New Roman" w:cs="Times New Roman"/>
          <w:color w:val="424242"/>
          <w:sz w:val="24"/>
          <w:szCs w:val="24"/>
          <w:lang w:eastAsia="ru-RU"/>
        </w:rPr>
        <w:softHyphen/>
        <w:t>печного явища; припинення процесу їх розвитку; ліквідацію наслідків.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Важливою ланкою контрольно-наглядових органів держави є державні інспекції (</w:t>
      </w:r>
      <w:proofErr w:type="gramStart"/>
      <w:r w:rsidRPr="00877107">
        <w:rPr>
          <w:rFonts w:ascii="Times New Roman" w:hAnsi="Times New Roman" w:cs="Times New Roman"/>
          <w:color w:val="424242"/>
          <w:sz w:val="24"/>
          <w:szCs w:val="24"/>
          <w:lang w:eastAsia="ru-RU"/>
        </w:rPr>
        <w:t>адм</w:t>
      </w:r>
      <w:proofErr w:type="gramEnd"/>
      <w:r w:rsidRPr="00877107">
        <w:rPr>
          <w:rFonts w:ascii="Times New Roman" w:hAnsi="Times New Roman" w:cs="Times New Roman"/>
          <w:color w:val="424242"/>
          <w:sz w:val="24"/>
          <w:szCs w:val="24"/>
          <w:lang w:eastAsia="ru-RU"/>
        </w:rPr>
        <w:t>іністрації).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Державні служби (інспекції, </w:t>
      </w:r>
      <w:proofErr w:type="gramStart"/>
      <w:r w:rsidRPr="00877107">
        <w:rPr>
          <w:rFonts w:ascii="Times New Roman" w:hAnsi="Times New Roman" w:cs="Times New Roman"/>
          <w:color w:val="424242"/>
          <w:sz w:val="24"/>
          <w:szCs w:val="24"/>
          <w:lang w:eastAsia="ru-RU"/>
        </w:rPr>
        <w:t>адм</w:t>
      </w:r>
      <w:proofErr w:type="gramEnd"/>
      <w:r w:rsidRPr="00877107">
        <w:rPr>
          <w:rFonts w:ascii="Times New Roman" w:hAnsi="Times New Roman" w:cs="Times New Roman"/>
          <w:color w:val="424242"/>
          <w:sz w:val="24"/>
          <w:szCs w:val="24"/>
          <w:lang w:eastAsia="ru-RU"/>
        </w:rPr>
        <w:t>іністрації) – санітарні, податкові, протипожежні – спеціальні державні органи. Вони покликані здійснювати функції контролю і нагляду за дотри</w:t>
      </w:r>
      <w:r w:rsidRPr="00877107">
        <w:rPr>
          <w:rFonts w:ascii="Times New Roman" w:hAnsi="Times New Roman" w:cs="Times New Roman"/>
          <w:color w:val="424242"/>
          <w:sz w:val="24"/>
          <w:szCs w:val="24"/>
          <w:lang w:eastAsia="ru-RU"/>
        </w:rPr>
        <w:softHyphen/>
        <w:t xml:space="preserve">манням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ідприємствами, організаціями, установами, посадовими особами і громадянами встановлених відповідними правовими актами правил: санітарних, податкових, протипожежних, ветеринарних та ін.</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Державне управління охороною праці в Україні здійснюють:</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Кабінет Міні</w:t>
      </w:r>
      <w:proofErr w:type="gramStart"/>
      <w:r w:rsidRPr="00877107">
        <w:rPr>
          <w:rFonts w:ascii="Times New Roman" w:hAnsi="Times New Roman" w:cs="Times New Roman"/>
          <w:color w:val="424242"/>
          <w:sz w:val="24"/>
          <w:szCs w:val="24"/>
          <w:lang w:eastAsia="ru-RU"/>
        </w:rPr>
        <w:t>стр</w:t>
      </w:r>
      <w:proofErr w:type="gramEnd"/>
      <w:r w:rsidRPr="00877107">
        <w:rPr>
          <w:rFonts w:ascii="Times New Roman" w:hAnsi="Times New Roman" w:cs="Times New Roman"/>
          <w:color w:val="424242"/>
          <w:sz w:val="24"/>
          <w:szCs w:val="24"/>
          <w:lang w:eastAsia="ru-RU"/>
        </w:rPr>
        <w:t>ів України; Державний комітет України по нагляду за охороною праці; міністерства та інші центральні органи державної виконавчої влади; місцева державна адміністрація, місцеві ради народних депутатів.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Реалізація державної політики охорони здоров’я покладається на органи державної виконавчої влади. Особисту відповідальність </w:t>
      </w:r>
      <w:proofErr w:type="gramStart"/>
      <w:r w:rsidRPr="00877107">
        <w:rPr>
          <w:rFonts w:ascii="Times New Roman" w:hAnsi="Times New Roman" w:cs="Times New Roman"/>
          <w:color w:val="424242"/>
          <w:sz w:val="24"/>
          <w:szCs w:val="24"/>
          <w:lang w:eastAsia="ru-RU"/>
        </w:rPr>
        <w:t>за</w:t>
      </w:r>
      <w:proofErr w:type="gramEnd"/>
      <w:r w:rsidRPr="00877107">
        <w:rPr>
          <w:rFonts w:ascii="Times New Roman" w:hAnsi="Times New Roman" w:cs="Times New Roman"/>
          <w:color w:val="424242"/>
          <w:sz w:val="24"/>
          <w:szCs w:val="24"/>
          <w:lang w:eastAsia="ru-RU"/>
        </w:rPr>
        <w:t xml:space="preserve"> неї несе Президент України.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lastRenderedPageBreak/>
        <w:t xml:space="preserve">Державну санітарно-епідеміологічну службу становлять органи, установи і заклади санітарно-епідеміологічного </w:t>
      </w:r>
      <w:proofErr w:type="gramStart"/>
      <w:r w:rsidRPr="00877107">
        <w:rPr>
          <w:rFonts w:ascii="Times New Roman" w:hAnsi="Times New Roman" w:cs="Times New Roman"/>
          <w:color w:val="424242"/>
          <w:sz w:val="24"/>
          <w:szCs w:val="24"/>
          <w:lang w:eastAsia="ru-RU"/>
        </w:rPr>
        <w:t>проф</w:t>
      </w:r>
      <w:proofErr w:type="gramEnd"/>
      <w:r w:rsidRPr="00877107">
        <w:rPr>
          <w:rFonts w:ascii="Times New Roman" w:hAnsi="Times New Roman" w:cs="Times New Roman"/>
          <w:color w:val="424242"/>
          <w:sz w:val="24"/>
          <w:szCs w:val="24"/>
          <w:lang w:eastAsia="ru-RU"/>
        </w:rPr>
        <w:t xml:space="preserve">ілю Міністерства охорони здоров’я України, відповідні установи, заклади, частини і підрозділи Міністерства оборони України, Міністерства внутрішніх справ України, Державного комітету у справах охорони державного кордону України, Національної гвардії України, Служби безпеки України. Спеціально уповноваженим центральним органом державної виконавчої влади, що здійснює контроль і нагляд за додержанням санітарного законодавства, державних стандартів, критеріїв та вимог, спрямованих на забезпечення санітарного та </w:t>
      </w:r>
      <w:proofErr w:type="gramStart"/>
      <w:r w:rsidRPr="00877107">
        <w:rPr>
          <w:rFonts w:ascii="Times New Roman" w:hAnsi="Times New Roman" w:cs="Times New Roman"/>
          <w:color w:val="424242"/>
          <w:sz w:val="24"/>
          <w:szCs w:val="24"/>
          <w:lang w:eastAsia="ru-RU"/>
        </w:rPr>
        <w:t>еп</w:t>
      </w:r>
      <w:proofErr w:type="gramEnd"/>
      <w:r w:rsidRPr="00877107">
        <w:rPr>
          <w:rFonts w:ascii="Times New Roman" w:hAnsi="Times New Roman" w:cs="Times New Roman"/>
          <w:color w:val="424242"/>
          <w:sz w:val="24"/>
          <w:szCs w:val="24"/>
          <w:lang w:eastAsia="ru-RU"/>
        </w:rPr>
        <w:t>ідемічного благополуччя населення, є Міністерство охорони здоров’я України.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Керівництво цивільною обороною України відповідно до її побудови покладається на Кабінет Міні</w:t>
      </w:r>
      <w:proofErr w:type="gramStart"/>
      <w:r w:rsidRPr="00877107">
        <w:rPr>
          <w:rFonts w:ascii="Times New Roman" w:hAnsi="Times New Roman" w:cs="Times New Roman"/>
          <w:color w:val="424242"/>
          <w:sz w:val="24"/>
          <w:szCs w:val="24"/>
          <w:lang w:eastAsia="ru-RU"/>
        </w:rPr>
        <w:t>стр</w:t>
      </w:r>
      <w:proofErr w:type="gramEnd"/>
      <w:r w:rsidRPr="00877107">
        <w:rPr>
          <w:rFonts w:ascii="Times New Roman" w:hAnsi="Times New Roman" w:cs="Times New Roman"/>
          <w:color w:val="424242"/>
          <w:sz w:val="24"/>
          <w:szCs w:val="24"/>
          <w:lang w:eastAsia="ru-RU"/>
        </w:rPr>
        <w:t xml:space="preserve">ів України, міністерства, інші центральні органи виконавчої влади, Раду міністрів Автономної Республіки Крим, місцеві державні адміністрації, керівників підприємств, установ і організацій незалежно від форм власності і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ідпорядкування. Начальником цивільної оборони України є прем’єр-міні</w:t>
      </w:r>
      <w:proofErr w:type="gramStart"/>
      <w:r w:rsidRPr="00877107">
        <w:rPr>
          <w:rFonts w:ascii="Times New Roman" w:hAnsi="Times New Roman" w:cs="Times New Roman"/>
          <w:color w:val="424242"/>
          <w:sz w:val="24"/>
          <w:szCs w:val="24"/>
          <w:lang w:eastAsia="ru-RU"/>
        </w:rPr>
        <w:t>стр</w:t>
      </w:r>
      <w:proofErr w:type="gramEnd"/>
      <w:r w:rsidRPr="00877107">
        <w:rPr>
          <w:rFonts w:ascii="Times New Roman" w:hAnsi="Times New Roman" w:cs="Times New Roman"/>
          <w:color w:val="424242"/>
          <w:sz w:val="24"/>
          <w:szCs w:val="24"/>
          <w:lang w:eastAsia="ru-RU"/>
        </w:rPr>
        <w:t xml:space="preserve"> України, а його заступником – керівник міністерства з питань надзвичайних ситуацій та у справах захисту населення від наслідків Чорнобильської катастрофи. Безпосереднє виконання завдань цивільної оборони здійснюється постійно діючими органами управління у справах цивільної оборони, у тому числі створеними у складі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ідприємств, установ і організацій силами та службами цивільної оборони. Органи управління у справах цивільної оборони, які входять до складу місцевих державних </w:t>
      </w:r>
      <w:proofErr w:type="gramStart"/>
      <w:r w:rsidRPr="00877107">
        <w:rPr>
          <w:rFonts w:ascii="Times New Roman" w:hAnsi="Times New Roman" w:cs="Times New Roman"/>
          <w:color w:val="424242"/>
          <w:sz w:val="24"/>
          <w:szCs w:val="24"/>
          <w:lang w:eastAsia="ru-RU"/>
        </w:rPr>
        <w:t>адм</w:t>
      </w:r>
      <w:proofErr w:type="gramEnd"/>
      <w:r w:rsidRPr="00877107">
        <w:rPr>
          <w:rFonts w:ascii="Times New Roman" w:hAnsi="Times New Roman" w:cs="Times New Roman"/>
          <w:color w:val="424242"/>
          <w:sz w:val="24"/>
          <w:szCs w:val="24"/>
          <w:lang w:eastAsia="ru-RU"/>
        </w:rPr>
        <w:t>іністрацій, є підрозділами подвійного підпорядкування.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За порушення законодавства у сфері БЖД, створення перешкод у діяльності посадових осіб винні особи притягуються до дисциплінарної, </w:t>
      </w:r>
      <w:proofErr w:type="gramStart"/>
      <w:r w:rsidRPr="00877107">
        <w:rPr>
          <w:rFonts w:ascii="Times New Roman" w:hAnsi="Times New Roman" w:cs="Times New Roman"/>
          <w:color w:val="424242"/>
          <w:sz w:val="24"/>
          <w:szCs w:val="24"/>
          <w:lang w:eastAsia="ru-RU"/>
        </w:rPr>
        <w:t>адм</w:t>
      </w:r>
      <w:proofErr w:type="gramEnd"/>
      <w:r w:rsidRPr="00877107">
        <w:rPr>
          <w:rFonts w:ascii="Times New Roman" w:hAnsi="Times New Roman" w:cs="Times New Roman"/>
          <w:color w:val="424242"/>
          <w:sz w:val="24"/>
          <w:szCs w:val="24"/>
          <w:lang w:eastAsia="ru-RU"/>
        </w:rPr>
        <w:t>іністративної, цивільно-правової, кримінальної відповідальності.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Дисциплінарна відповідальність за порушення, наприклад, дисципліни праці, не виконання функціональних обов’язків веде до стягнення у вигляді догани або звільнення.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Адм</w:t>
      </w:r>
      <w:proofErr w:type="gramEnd"/>
      <w:r w:rsidRPr="00877107">
        <w:rPr>
          <w:rFonts w:ascii="Times New Roman" w:hAnsi="Times New Roman" w:cs="Times New Roman"/>
          <w:color w:val="424242"/>
          <w:sz w:val="24"/>
          <w:szCs w:val="24"/>
          <w:lang w:eastAsia="ru-RU"/>
        </w:rPr>
        <w:t>іністративна відповідальність полягає у накладанні на винну особу штрафу, позбавлення її права займатися спеціальною діяльністю (права водіння транспортного засобу), вилучення об’єктів правопорушення тощо.</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Кримінальна відповідальність застосовується за правопорушення з високим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івнем ризику і небезпекою для життя і здоров’я людей та реалізується шляхом накладання кримінального штрафу, виправних робіт, позбавлення права займати відповідні посади, позбавлення волі тощо.</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Україна є стороною багатьох міжнародних договорів та конвенцій у питаннях безпеки життєдіяльності. В чинних законах України зазначається, що якщо міжнародним договором, у якому бере участь Україна, встановлені інші правила ніж ті, які передбачені законодавством України, то застосовуються правила міжнародного договору.</w:t>
      </w:r>
      <w:proofErr w:type="gramEnd"/>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Міжнародне гуманітарне право розвивалося протягом століть. Початок йому поклала Женевська конвенція 1864 р. про захист життя та гідності жертв міжнародних та внутрішніх збройних конфліктів. Остання, діюча конвенція була підписана у 1949 р., а у 1977 р. до неї були прийняті два додаткові протоколи (Протокол 1 „ Міжнародні збройні конфлікти” та Протокол 2</w:t>
      </w:r>
      <w:proofErr w:type="gramStart"/>
      <w:r w:rsidRPr="00877107">
        <w:rPr>
          <w:rFonts w:ascii="Times New Roman" w:hAnsi="Times New Roman" w:cs="Times New Roman"/>
          <w:color w:val="424242"/>
          <w:sz w:val="24"/>
          <w:szCs w:val="24"/>
          <w:lang w:eastAsia="ru-RU"/>
        </w:rPr>
        <w:t xml:space="preserve"> „ Н</w:t>
      </w:r>
      <w:proofErr w:type="gramEnd"/>
      <w:r w:rsidRPr="00877107">
        <w:rPr>
          <w:rFonts w:ascii="Times New Roman" w:hAnsi="Times New Roman" w:cs="Times New Roman"/>
          <w:color w:val="424242"/>
          <w:sz w:val="24"/>
          <w:szCs w:val="24"/>
          <w:lang w:eastAsia="ru-RU"/>
        </w:rPr>
        <w:t xml:space="preserve">е міжнародні </w:t>
      </w:r>
      <w:proofErr w:type="gramStart"/>
      <w:r w:rsidRPr="00877107">
        <w:rPr>
          <w:rFonts w:ascii="Times New Roman" w:hAnsi="Times New Roman" w:cs="Times New Roman"/>
          <w:color w:val="424242"/>
          <w:sz w:val="24"/>
          <w:szCs w:val="24"/>
          <w:lang w:eastAsia="ru-RU"/>
        </w:rPr>
        <w:t>збройні конфлікти”).</w:t>
      </w:r>
      <w:proofErr w:type="gramEnd"/>
      <w:r w:rsidRPr="00877107">
        <w:rPr>
          <w:rFonts w:ascii="Times New Roman" w:hAnsi="Times New Roman" w:cs="Times New Roman"/>
          <w:color w:val="424242"/>
          <w:sz w:val="24"/>
          <w:szCs w:val="24"/>
          <w:lang w:eastAsia="ru-RU"/>
        </w:rPr>
        <w:t xml:space="preserve"> В основу цих положень покладений принцип поваги до людської особистості та </w:t>
      </w:r>
      <w:proofErr w:type="gramStart"/>
      <w:r w:rsidRPr="00877107">
        <w:rPr>
          <w:rFonts w:ascii="Times New Roman" w:hAnsi="Times New Roman" w:cs="Times New Roman"/>
          <w:color w:val="424242"/>
          <w:sz w:val="24"/>
          <w:szCs w:val="24"/>
          <w:lang w:eastAsia="ru-RU"/>
        </w:rPr>
        <w:t>г</w:t>
      </w:r>
      <w:proofErr w:type="gramEnd"/>
      <w:r w:rsidRPr="00877107">
        <w:rPr>
          <w:rFonts w:ascii="Times New Roman" w:hAnsi="Times New Roman" w:cs="Times New Roman"/>
          <w:color w:val="424242"/>
          <w:sz w:val="24"/>
          <w:szCs w:val="24"/>
          <w:lang w:eastAsia="ru-RU"/>
        </w:rPr>
        <w:t>ідності.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У 1948 р. Генеральна Асамблея ООН прийняла Загальну декларацію прав людини, у якій стверджується, що всі люди народжуються вільними і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 xml:space="preserve">івними у своїй гідності та правах. Вони </w:t>
      </w:r>
      <w:proofErr w:type="gramStart"/>
      <w:r w:rsidRPr="00877107">
        <w:rPr>
          <w:rFonts w:ascii="Times New Roman" w:hAnsi="Times New Roman" w:cs="Times New Roman"/>
          <w:color w:val="424242"/>
          <w:sz w:val="24"/>
          <w:szCs w:val="24"/>
          <w:lang w:eastAsia="ru-RU"/>
        </w:rPr>
        <w:t>над</w:t>
      </w:r>
      <w:proofErr w:type="gramEnd"/>
      <w:r w:rsidRPr="00877107">
        <w:rPr>
          <w:rFonts w:ascii="Times New Roman" w:hAnsi="Times New Roman" w:cs="Times New Roman"/>
          <w:color w:val="424242"/>
          <w:sz w:val="24"/>
          <w:szCs w:val="24"/>
          <w:lang w:eastAsia="ru-RU"/>
        </w:rPr>
        <w:t xml:space="preserve">ілені розумом і совістю і повинні діяти у відношенні один до одного в дусі братерства. </w:t>
      </w:r>
      <w:proofErr w:type="gramStart"/>
      <w:r w:rsidRPr="00877107">
        <w:rPr>
          <w:rFonts w:ascii="Times New Roman" w:hAnsi="Times New Roman" w:cs="Times New Roman"/>
          <w:color w:val="424242"/>
          <w:sz w:val="24"/>
          <w:szCs w:val="24"/>
          <w:lang w:eastAsia="ru-RU"/>
        </w:rPr>
        <w:t>Ц</w:t>
      </w:r>
      <w:proofErr w:type="gramEnd"/>
      <w:r w:rsidRPr="00877107">
        <w:rPr>
          <w:rFonts w:ascii="Times New Roman" w:hAnsi="Times New Roman" w:cs="Times New Roman"/>
          <w:color w:val="424242"/>
          <w:sz w:val="24"/>
          <w:szCs w:val="24"/>
          <w:lang w:eastAsia="ru-RU"/>
        </w:rPr>
        <w:t>і положення лягли в основу всіх правозахисних законів і підзаконних актів України.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Україна ратифікувала деякі конвенції і протоколи у галузі екологічної безпеки. Серед них: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1. Конвенція ВООЗ про захист від іонізуючої радіації (Женева, 1960);</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2. Конвенці</w:t>
      </w:r>
      <w:proofErr w:type="gramStart"/>
      <w:r w:rsidRPr="00877107">
        <w:rPr>
          <w:rFonts w:ascii="Times New Roman" w:hAnsi="Times New Roman" w:cs="Times New Roman"/>
          <w:color w:val="424242"/>
          <w:sz w:val="24"/>
          <w:szCs w:val="24"/>
          <w:lang w:eastAsia="ru-RU"/>
        </w:rPr>
        <w:t>я про транскордонне забруднення повітря</w:t>
      </w:r>
      <w:proofErr w:type="gramEnd"/>
      <w:r w:rsidRPr="00877107">
        <w:rPr>
          <w:rFonts w:ascii="Times New Roman" w:hAnsi="Times New Roman" w:cs="Times New Roman"/>
          <w:color w:val="424242"/>
          <w:sz w:val="24"/>
          <w:szCs w:val="24"/>
          <w:lang w:eastAsia="ru-RU"/>
        </w:rPr>
        <w:t xml:space="preserve"> на великі відстані (Лондон, 1972);</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lastRenderedPageBreak/>
        <w:t xml:space="preserve">3. Конвенція про охорону </w:t>
      </w:r>
      <w:proofErr w:type="gramStart"/>
      <w:r w:rsidRPr="00877107">
        <w:rPr>
          <w:rFonts w:ascii="Times New Roman" w:hAnsi="Times New Roman" w:cs="Times New Roman"/>
          <w:color w:val="424242"/>
          <w:sz w:val="24"/>
          <w:szCs w:val="24"/>
          <w:lang w:eastAsia="ru-RU"/>
        </w:rPr>
        <w:t>озонового</w:t>
      </w:r>
      <w:proofErr w:type="gramEnd"/>
      <w:r w:rsidRPr="00877107">
        <w:rPr>
          <w:rFonts w:ascii="Times New Roman" w:hAnsi="Times New Roman" w:cs="Times New Roman"/>
          <w:color w:val="424242"/>
          <w:sz w:val="24"/>
          <w:szCs w:val="24"/>
          <w:lang w:eastAsia="ru-RU"/>
        </w:rPr>
        <w:t xml:space="preserve"> шару (Відень, 1985);</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4. Конвенція про контроль транскордонних перевезень токсичних відході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та</w:t>
      </w:r>
      <w:proofErr w:type="gramEnd"/>
      <w:r w:rsidRPr="00877107">
        <w:rPr>
          <w:rFonts w:ascii="Times New Roman" w:hAnsi="Times New Roman" w:cs="Times New Roman"/>
          <w:color w:val="424242"/>
          <w:sz w:val="24"/>
          <w:szCs w:val="24"/>
          <w:lang w:eastAsia="ru-RU"/>
        </w:rPr>
        <w:t xml:space="preserve"> їх видалення (Базель, 1989);</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5. Конвенція про захист Чорного моря від забруднення (Бухарест, 1992);</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6. Конвенція про транскордонний вплив промислових аварій (Ґельсінкі, 1992);</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7. Конвенція про </w:t>
      </w:r>
      <w:proofErr w:type="gramStart"/>
      <w:r w:rsidRPr="00877107">
        <w:rPr>
          <w:rFonts w:ascii="Times New Roman" w:hAnsi="Times New Roman" w:cs="Times New Roman"/>
          <w:color w:val="424242"/>
          <w:sz w:val="24"/>
          <w:szCs w:val="24"/>
          <w:lang w:eastAsia="ru-RU"/>
        </w:rPr>
        <w:t>ст</w:t>
      </w:r>
      <w:proofErr w:type="gramEnd"/>
      <w:r w:rsidRPr="00877107">
        <w:rPr>
          <w:rFonts w:ascii="Times New Roman" w:hAnsi="Times New Roman" w:cs="Times New Roman"/>
          <w:color w:val="424242"/>
          <w:sz w:val="24"/>
          <w:szCs w:val="24"/>
          <w:lang w:eastAsia="ru-RU"/>
        </w:rPr>
        <w:t>ійкі органічні забруднювачі (Стокгольм, 2001).</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Міжнародний рух Червоного Хреста і Червоного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івмісяця – це міжнародний гуманітарний рух, у якому беруть участь близько 97 мільйонів добровольців по всьому світу. Метою діяльності руху є захист людського життя та здоров'я, попередження людських страждань та їх полегшення незалежно від раси, </w:t>
      </w:r>
      <w:proofErr w:type="gramStart"/>
      <w:r w:rsidRPr="00877107">
        <w:rPr>
          <w:rFonts w:ascii="Times New Roman" w:hAnsi="Times New Roman" w:cs="Times New Roman"/>
          <w:color w:val="424242"/>
          <w:sz w:val="24"/>
          <w:szCs w:val="24"/>
          <w:lang w:eastAsia="ru-RU"/>
        </w:rPr>
        <w:t>рел</w:t>
      </w:r>
      <w:proofErr w:type="gramEnd"/>
      <w:r w:rsidRPr="00877107">
        <w:rPr>
          <w:rFonts w:ascii="Times New Roman" w:hAnsi="Times New Roman" w:cs="Times New Roman"/>
          <w:color w:val="424242"/>
          <w:sz w:val="24"/>
          <w:szCs w:val="24"/>
          <w:lang w:eastAsia="ru-RU"/>
        </w:rPr>
        <w:t>ігійних та політичних поглядів. Складовими частинами руху є:</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Міжнародний комітет Червоного Хреста (МКЧХ)- приватна організація, яка була заснована в 1863 р. в Женеві (Швейцарія). Комітет, який складається з 25 членів, має унікальні повноваження наданні міжнародною спільнотою для захисту життя та гідності жертв міжнародних та внутрішніх збройних конфлікті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Міжнародна федерація товариств Червоного Хреста та Червоного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івмісяця (МФЧХ і ЧП) - це організація, яка була заснована в Парижі в 1919 р. Федерація займається координацією всіх національних організацій в межах руху. В тісній співпраці з національними організаціями вона проводить </w:t>
      </w:r>
      <w:proofErr w:type="gramStart"/>
      <w:r w:rsidRPr="00877107">
        <w:rPr>
          <w:rFonts w:ascii="Times New Roman" w:hAnsi="Times New Roman" w:cs="Times New Roman"/>
          <w:color w:val="424242"/>
          <w:sz w:val="24"/>
          <w:szCs w:val="24"/>
          <w:lang w:eastAsia="ru-RU"/>
        </w:rPr>
        <w:t>м</w:t>
      </w:r>
      <w:proofErr w:type="gramEnd"/>
      <w:r w:rsidRPr="00877107">
        <w:rPr>
          <w:rFonts w:ascii="Times New Roman" w:hAnsi="Times New Roman" w:cs="Times New Roman"/>
          <w:color w:val="424242"/>
          <w:sz w:val="24"/>
          <w:szCs w:val="24"/>
          <w:lang w:eastAsia="ru-RU"/>
        </w:rPr>
        <w:t>іжнародні гуманітарні операції, які потребують значних ресурсів. Міжнародний секретаріат Федерації знаходиться в Женеві (Швейцарія).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Національні товариства Червоного Хреста та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івмісяця представлені 186 національними об'єднаннями, які визнані МКЧХ та є повноправними членами федерації. Кожен з них працює в своїй країні згідно принципів міжнародного гуманітарного права та статутів руху. В залежності від обставин, національні об'єднання можуть виконувати додаткові гуманітарні завдання, які безпосередньо не визначаються міжнародним законодавством чи мандатами членів міжнародного руху.</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Товариство Червоного Хреста України є неприбутковою, всеукраїнською, добровільною, громадською, гумані</w:t>
      </w:r>
      <w:proofErr w:type="gramStart"/>
      <w:r w:rsidRPr="00877107">
        <w:rPr>
          <w:rFonts w:ascii="Times New Roman" w:hAnsi="Times New Roman" w:cs="Times New Roman"/>
          <w:color w:val="424242"/>
          <w:sz w:val="24"/>
          <w:szCs w:val="24"/>
          <w:lang w:eastAsia="ru-RU"/>
        </w:rPr>
        <w:t>тарною</w:t>
      </w:r>
      <w:proofErr w:type="gramEnd"/>
      <w:r w:rsidRPr="00877107">
        <w:rPr>
          <w:rFonts w:ascii="Times New Roman" w:hAnsi="Times New Roman" w:cs="Times New Roman"/>
          <w:color w:val="424242"/>
          <w:sz w:val="24"/>
          <w:szCs w:val="24"/>
          <w:lang w:eastAsia="ru-RU"/>
        </w:rPr>
        <w:t xml:space="preserve"> організацією, діяльність якої ґрунтується на Женевських конвенціях від 12 серпня1949 р., ратифікованих Україною 8 липня1954 р., а також Додаткових протоколах до них. Керівництво організації знаходиться в Києві. Свою діяльність Червоний Хрест в Україні розпочав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 xml:space="preserve">ід час першої світової війни у Києві 18 квітня1918 р. Товариство визнане Міжнародним Комітетом Червоного Хреста 29 вересня1993 р. Воно бере участь у наданні: медичної і гуманітарної допомоги під час збройних конфліктів та в мирний час, міжнародної допомоги у разі катастроф і надзвичайних ситуацій, медичної та </w:t>
      </w:r>
      <w:proofErr w:type="gramStart"/>
      <w:r w:rsidRPr="00877107">
        <w:rPr>
          <w:rFonts w:ascii="Times New Roman" w:hAnsi="Times New Roman" w:cs="Times New Roman"/>
          <w:color w:val="424242"/>
          <w:sz w:val="24"/>
          <w:szCs w:val="24"/>
          <w:lang w:eastAsia="ru-RU"/>
        </w:rPr>
        <w:t>соц</w:t>
      </w:r>
      <w:proofErr w:type="gramEnd"/>
      <w:r w:rsidRPr="00877107">
        <w:rPr>
          <w:rFonts w:ascii="Times New Roman" w:hAnsi="Times New Roman" w:cs="Times New Roman"/>
          <w:color w:val="424242"/>
          <w:sz w:val="24"/>
          <w:szCs w:val="24"/>
          <w:lang w:eastAsia="ru-RU"/>
        </w:rPr>
        <w:t>іальної допомоги незахищеним верствам населення.</w:t>
      </w:r>
    </w:p>
    <w:p w:rsidR="00441A4A" w:rsidRPr="00877107" w:rsidRDefault="00441A4A" w:rsidP="00441A4A">
      <w:pPr>
        <w:spacing w:after="0" w:line="240" w:lineRule="auto"/>
        <w:ind w:firstLine="709"/>
        <w:jc w:val="both"/>
        <w:rPr>
          <w:rFonts w:ascii="Times New Roman" w:hAnsi="Times New Roman" w:cs="Times New Roman"/>
          <w:sz w:val="24"/>
          <w:szCs w:val="24"/>
          <w:lang w:val="en-US" w:eastAsia="ru-RU"/>
        </w:rPr>
      </w:pPr>
      <w:r w:rsidRPr="00877107">
        <w:rPr>
          <w:rFonts w:ascii="Times New Roman" w:hAnsi="Times New Roman" w:cs="Times New Roman"/>
          <w:sz w:val="24"/>
          <w:szCs w:val="24"/>
          <w:lang w:eastAsia="ru-RU"/>
        </w:rPr>
        <w:t>ООН</w:t>
      </w:r>
      <w:r w:rsidRPr="00877107">
        <w:rPr>
          <w:rFonts w:ascii="Times New Roman" w:hAnsi="Times New Roman" w:cs="Times New Roman"/>
          <w:sz w:val="24"/>
          <w:szCs w:val="24"/>
          <w:lang w:val="en-US" w:eastAsia="ru-RU"/>
        </w:rPr>
        <w:t xml:space="preserve"> - </w:t>
      </w:r>
      <w:r w:rsidRPr="00877107">
        <w:rPr>
          <w:rFonts w:ascii="Times New Roman" w:hAnsi="Times New Roman" w:cs="Times New Roman"/>
          <w:sz w:val="24"/>
          <w:szCs w:val="24"/>
          <w:lang w:eastAsia="ru-RU"/>
        </w:rPr>
        <w:t>Організація</w:t>
      </w:r>
      <w:proofErr w:type="gramStart"/>
      <w:r w:rsidRPr="00877107">
        <w:rPr>
          <w:rFonts w:ascii="Times New Roman" w:hAnsi="Times New Roman" w:cs="Times New Roman"/>
          <w:sz w:val="24"/>
          <w:szCs w:val="24"/>
          <w:lang w:val="en-US" w:eastAsia="ru-RU"/>
        </w:rPr>
        <w:t xml:space="preserve"> </w:t>
      </w:r>
      <w:r w:rsidRPr="00877107">
        <w:rPr>
          <w:rFonts w:ascii="Times New Roman" w:hAnsi="Times New Roman" w:cs="Times New Roman"/>
          <w:sz w:val="24"/>
          <w:szCs w:val="24"/>
          <w:lang w:eastAsia="ru-RU"/>
        </w:rPr>
        <w:t>О</w:t>
      </w:r>
      <w:proofErr w:type="gramEnd"/>
      <w:r w:rsidRPr="00877107">
        <w:rPr>
          <w:rFonts w:ascii="Times New Roman" w:hAnsi="Times New Roman" w:cs="Times New Roman"/>
          <w:sz w:val="24"/>
          <w:szCs w:val="24"/>
          <w:lang w:eastAsia="ru-RU"/>
        </w:rPr>
        <w:t>б</w:t>
      </w:r>
      <w:r w:rsidRPr="00877107">
        <w:rPr>
          <w:rFonts w:ascii="Times New Roman" w:hAnsi="Times New Roman" w:cs="Times New Roman"/>
          <w:sz w:val="24"/>
          <w:szCs w:val="24"/>
          <w:lang w:val="en-US" w:eastAsia="ru-RU"/>
        </w:rPr>
        <w:t>’</w:t>
      </w:r>
      <w:r w:rsidRPr="00877107">
        <w:rPr>
          <w:rFonts w:ascii="Times New Roman" w:hAnsi="Times New Roman" w:cs="Times New Roman"/>
          <w:sz w:val="24"/>
          <w:szCs w:val="24"/>
          <w:lang w:eastAsia="ru-RU"/>
        </w:rPr>
        <w:t>єднаних</w:t>
      </w:r>
      <w:r w:rsidRPr="00877107">
        <w:rPr>
          <w:rFonts w:ascii="Times New Roman" w:hAnsi="Times New Roman" w:cs="Times New Roman"/>
          <w:sz w:val="24"/>
          <w:szCs w:val="24"/>
          <w:lang w:val="en-US" w:eastAsia="ru-RU"/>
        </w:rPr>
        <w:t xml:space="preserve"> </w:t>
      </w:r>
      <w:r w:rsidRPr="00877107">
        <w:rPr>
          <w:rFonts w:ascii="Times New Roman" w:hAnsi="Times New Roman" w:cs="Times New Roman"/>
          <w:sz w:val="24"/>
          <w:szCs w:val="24"/>
          <w:lang w:eastAsia="ru-RU"/>
        </w:rPr>
        <w:t>Націй</w:t>
      </w:r>
      <w:r w:rsidRPr="00877107">
        <w:rPr>
          <w:rFonts w:ascii="Times New Roman" w:hAnsi="Times New Roman" w:cs="Times New Roman"/>
          <w:sz w:val="24"/>
          <w:szCs w:val="24"/>
          <w:lang w:val="en-US" w:eastAsia="ru-RU"/>
        </w:rPr>
        <w:t xml:space="preserve"> – United Nations Organization.</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Організація</w:t>
      </w:r>
      <w:proofErr w:type="gramStart"/>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О</w:t>
      </w:r>
      <w:proofErr w:type="gramEnd"/>
      <w:r w:rsidRPr="00877107">
        <w:rPr>
          <w:rFonts w:ascii="Times New Roman" w:hAnsi="Times New Roman" w:cs="Times New Roman"/>
          <w:color w:val="424242"/>
          <w:sz w:val="24"/>
          <w:szCs w:val="24"/>
          <w:lang w:eastAsia="ru-RU"/>
        </w:rPr>
        <w:t>б</w:t>
      </w:r>
      <w:r w:rsidRPr="00877107">
        <w:rPr>
          <w:rFonts w:ascii="Times New Roman" w:hAnsi="Times New Roman" w:cs="Times New Roman"/>
          <w:color w:val="424242"/>
          <w:sz w:val="24"/>
          <w:szCs w:val="24"/>
          <w:lang w:val="en-US" w:eastAsia="ru-RU"/>
        </w:rPr>
        <w:t>’</w:t>
      </w:r>
      <w:r w:rsidRPr="00877107">
        <w:rPr>
          <w:rFonts w:ascii="Times New Roman" w:hAnsi="Times New Roman" w:cs="Times New Roman"/>
          <w:color w:val="424242"/>
          <w:sz w:val="24"/>
          <w:szCs w:val="24"/>
          <w:lang w:eastAsia="ru-RU"/>
        </w:rPr>
        <w:t>єднаних</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Націй</w:t>
      </w:r>
      <w:r w:rsidRPr="00877107">
        <w:rPr>
          <w:rFonts w:ascii="Times New Roman" w:hAnsi="Times New Roman" w:cs="Times New Roman"/>
          <w:color w:val="424242"/>
          <w:sz w:val="24"/>
          <w:szCs w:val="24"/>
          <w:lang w:val="en-US" w:eastAsia="ru-RU"/>
        </w:rPr>
        <w:t xml:space="preserve"> (United Nations Organization) </w:t>
      </w:r>
      <w:r w:rsidRPr="00877107">
        <w:rPr>
          <w:rFonts w:ascii="Times New Roman" w:hAnsi="Times New Roman" w:cs="Times New Roman"/>
          <w:color w:val="424242"/>
          <w:sz w:val="24"/>
          <w:szCs w:val="24"/>
          <w:lang w:eastAsia="ru-RU"/>
        </w:rPr>
        <w:t>організована</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в</w:t>
      </w:r>
      <w:r w:rsidRPr="00877107">
        <w:rPr>
          <w:rFonts w:ascii="Times New Roman" w:hAnsi="Times New Roman" w:cs="Times New Roman"/>
          <w:color w:val="424242"/>
          <w:sz w:val="24"/>
          <w:szCs w:val="24"/>
          <w:lang w:val="en-US" w:eastAsia="ru-RU"/>
        </w:rPr>
        <w:t xml:space="preserve"> 1945 </w:t>
      </w:r>
      <w:r w:rsidRPr="00877107">
        <w:rPr>
          <w:rFonts w:ascii="Times New Roman" w:hAnsi="Times New Roman" w:cs="Times New Roman"/>
          <w:color w:val="424242"/>
          <w:sz w:val="24"/>
          <w:szCs w:val="24"/>
          <w:lang w:eastAsia="ru-RU"/>
        </w:rPr>
        <w:t>р</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для</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укріплення</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конструктивного</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міжнародного</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співробітництва</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а</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також</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залагодження</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конфліктів</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між</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країнами</w:t>
      </w:r>
      <w:r w:rsidRPr="00877107">
        <w:rPr>
          <w:rFonts w:ascii="Times New Roman" w:hAnsi="Times New Roman" w:cs="Times New Roman"/>
          <w:color w:val="424242"/>
          <w:sz w:val="24"/>
          <w:szCs w:val="24"/>
          <w:lang w:val="en-US" w:eastAsia="ru-RU"/>
        </w:rPr>
        <w:t xml:space="preserve">. </w:t>
      </w:r>
      <w:r w:rsidRPr="00877107">
        <w:rPr>
          <w:rFonts w:ascii="Times New Roman" w:hAnsi="Times New Roman" w:cs="Times New Roman"/>
          <w:color w:val="424242"/>
          <w:sz w:val="24"/>
          <w:szCs w:val="24"/>
          <w:lang w:eastAsia="ru-RU"/>
        </w:rPr>
        <w:t xml:space="preserve">Серед питань, якими займається ООН є: дотримання прав людини, захист навколишнього середовища, боротьба з голодом і </w:t>
      </w:r>
      <w:proofErr w:type="gramStart"/>
      <w:r w:rsidRPr="00877107">
        <w:rPr>
          <w:rFonts w:ascii="Times New Roman" w:hAnsi="Times New Roman" w:cs="Times New Roman"/>
          <w:color w:val="424242"/>
          <w:sz w:val="24"/>
          <w:szCs w:val="24"/>
          <w:lang w:eastAsia="ru-RU"/>
        </w:rPr>
        <w:t>еп</w:t>
      </w:r>
      <w:proofErr w:type="gramEnd"/>
      <w:r w:rsidRPr="00877107">
        <w:rPr>
          <w:rFonts w:ascii="Times New Roman" w:hAnsi="Times New Roman" w:cs="Times New Roman"/>
          <w:color w:val="424242"/>
          <w:sz w:val="24"/>
          <w:szCs w:val="24"/>
          <w:lang w:eastAsia="ru-RU"/>
        </w:rPr>
        <w:t>ідеміями, а також ряд інших важливих, загальнолюдських проблем.</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Генеральна асамблея – це один з найважливіших керівних органів ООН, який має найширші повноваження. В його склад входять всі держави-члени ООН.</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Рада Безпеки ООН убезпечує міжнародний мир і безпеку. У склад</w:t>
      </w:r>
      <w:proofErr w:type="gramStart"/>
      <w:r w:rsidRPr="00877107">
        <w:rPr>
          <w:rFonts w:ascii="Times New Roman" w:hAnsi="Times New Roman" w:cs="Times New Roman"/>
          <w:color w:val="424242"/>
          <w:sz w:val="24"/>
          <w:szCs w:val="24"/>
          <w:lang w:eastAsia="ru-RU"/>
        </w:rPr>
        <w:t xml:space="preserve"> Р</w:t>
      </w:r>
      <w:proofErr w:type="gramEnd"/>
      <w:r w:rsidRPr="00877107">
        <w:rPr>
          <w:rFonts w:ascii="Times New Roman" w:hAnsi="Times New Roman" w:cs="Times New Roman"/>
          <w:color w:val="424242"/>
          <w:sz w:val="24"/>
          <w:szCs w:val="24"/>
          <w:lang w:eastAsia="ru-RU"/>
        </w:rPr>
        <w:t>ади Безпеки ООН входять 15 країн-учасниць. Всі рішення</w:t>
      </w:r>
      <w:proofErr w:type="gramStart"/>
      <w:r w:rsidRPr="00877107">
        <w:rPr>
          <w:rFonts w:ascii="Times New Roman" w:hAnsi="Times New Roman" w:cs="Times New Roman"/>
          <w:color w:val="424242"/>
          <w:sz w:val="24"/>
          <w:szCs w:val="24"/>
          <w:lang w:eastAsia="ru-RU"/>
        </w:rPr>
        <w:t xml:space="preserve"> Р</w:t>
      </w:r>
      <w:proofErr w:type="gramEnd"/>
      <w:r w:rsidRPr="00877107">
        <w:rPr>
          <w:rFonts w:ascii="Times New Roman" w:hAnsi="Times New Roman" w:cs="Times New Roman"/>
          <w:color w:val="424242"/>
          <w:sz w:val="24"/>
          <w:szCs w:val="24"/>
          <w:lang w:eastAsia="ru-RU"/>
        </w:rPr>
        <w:t>ади приймаються одноголосно і є обов’язковими до виконання.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Всесвітня організація охорони здоров'я (ВООЗ) (англ. </w:t>
      </w:r>
      <w:r w:rsidRPr="00877107">
        <w:rPr>
          <w:rFonts w:ascii="Times New Roman" w:hAnsi="Times New Roman" w:cs="Times New Roman"/>
          <w:i/>
          <w:iCs/>
          <w:color w:val="424242"/>
          <w:sz w:val="24"/>
          <w:szCs w:val="24"/>
          <w:lang w:eastAsia="ru-RU"/>
        </w:rPr>
        <w:t>World Health Organization (WHO)</w:t>
      </w:r>
      <w:r w:rsidRPr="00877107">
        <w:rPr>
          <w:rFonts w:ascii="Times New Roman" w:hAnsi="Times New Roman" w:cs="Times New Roman"/>
          <w:color w:val="424242"/>
          <w:sz w:val="24"/>
          <w:szCs w:val="24"/>
          <w:lang w:eastAsia="ru-RU"/>
        </w:rPr>
        <w:t>) – спеціалізована установа Організац</w:t>
      </w:r>
      <w:proofErr w:type="gramStart"/>
      <w:r w:rsidRPr="00877107">
        <w:rPr>
          <w:rFonts w:ascii="Times New Roman" w:hAnsi="Times New Roman" w:cs="Times New Roman"/>
          <w:color w:val="424242"/>
          <w:sz w:val="24"/>
          <w:szCs w:val="24"/>
          <w:lang w:eastAsia="ru-RU"/>
        </w:rPr>
        <w:t>ії О</w:t>
      </w:r>
      <w:proofErr w:type="gramEnd"/>
      <w:r w:rsidRPr="00877107">
        <w:rPr>
          <w:rFonts w:ascii="Times New Roman" w:hAnsi="Times New Roman" w:cs="Times New Roman"/>
          <w:color w:val="424242"/>
          <w:sz w:val="24"/>
          <w:szCs w:val="24"/>
          <w:lang w:eastAsia="ru-RU"/>
        </w:rPr>
        <w:t xml:space="preserve">б'єднаних Націй. У 1945 р. на Конференції у м. Сан-Франциско було ухвалене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 xml:space="preserve">ішення щодо створення міжнародної організації з питань охорони здоров'я. У 1946 р. Міжнародна конференція охорони здоров'я, яка </w:t>
      </w:r>
      <w:r w:rsidRPr="00877107">
        <w:rPr>
          <w:rFonts w:ascii="Times New Roman" w:hAnsi="Times New Roman" w:cs="Times New Roman"/>
          <w:color w:val="424242"/>
          <w:sz w:val="24"/>
          <w:szCs w:val="24"/>
          <w:lang w:eastAsia="ru-RU"/>
        </w:rPr>
        <w:lastRenderedPageBreak/>
        <w:t xml:space="preserve">проходила у Нью-Йорку, схвалила Статут Всесвітньої організації охорони здоров'я (ВООЗ). День набуття чинності Статуту ВООЗ – 7 квітня 1948 р. – вважається Днем заснування цієї організації і щорічно відзначається як Всесвітній день здоров'я. </w:t>
      </w:r>
      <w:proofErr w:type="gramStart"/>
      <w:r w:rsidRPr="00877107">
        <w:rPr>
          <w:rFonts w:ascii="Times New Roman" w:hAnsi="Times New Roman" w:cs="Times New Roman"/>
          <w:color w:val="424242"/>
          <w:sz w:val="24"/>
          <w:szCs w:val="24"/>
          <w:lang w:eastAsia="ru-RU"/>
        </w:rPr>
        <w:t>До</w:t>
      </w:r>
      <w:proofErr w:type="gramEnd"/>
      <w:r w:rsidRPr="00877107">
        <w:rPr>
          <w:rFonts w:ascii="Times New Roman" w:hAnsi="Times New Roman" w:cs="Times New Roman"/>
          <w:color w:val="424242"/>
          <w:sz w:val="24"/>
          <w:szCs w:val="24"/>
          <w:lang w:eastAsia="ru-RU"/>
        </w:rPr>
        <w:t xml:space="preserve"> складу ВООЗ входить 193 країни.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Штаб-квартира розташована у Женеві (Швейцарія). Всесвітня асамблея охорони здоров'я (ВАОЗ) - вищий керівний орган ВООЗ.</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Україна – член ВООЗ з 1948 р. </w:t>
      </w:r>
      <w:proofErr w:type="gramStart"/>
      <w:r w:rsidRPr="00877107">
        <w:rPr>
          <w:rFonts w:ascii="Times New Roman" w:hAnsi="Times New Roman" w:cs="Times New Roman"/>
          <w:color w:val="424242"/>
          <w:sz w:val="24"/>
          <w:szCs w:val="24"/>
          <w:lang w:eastAsia="ru-RU"/>
        </w:rPr>
        <w:t>З</w:t>
      </w:r>
      <w:proofErr w:type="gramEnd"/>
      <w:r w:rsidRPr="00877107">
        <w:rPr>
          <w:rFonts w:ascii="Times New Roman" w:hAnsi="Times New Roman" w:cs="Times New Roman"/>
          <w:color w:val="424242"/>
          <w:sz w:val="24"/>
          <w:szCs w:val="24"/>
          <w:lang w:eastAsia="ru-RU"/>
        </w:rPr>
        <w:t xml:space="preserve"> 1950 по 1991 рр. – період неактивного членства, а з 1992 р. Україна поновила своє членство у цій організації.</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Головною метою ВООЗ є сприяння забезпеченню охорони здоров'я населення усіх країн </w:t>
      </w:r>
      <w:proofErr w:type="gramStart"/>
      <w:r w:rsidRPr="00877107">
        <w:rPr>
          <w:rFonts w:ascii="Times New Roman" w:hAnsi="Times New Roman" w:cs="Times New Roman"/>
          <w:color w:val="424242"/>
          <w:sz w:val="24"/>
          <w:szCs w:val="24"/>
          <w:lang w:eastAsia="ru-RU"/>
        </w:rPr>
        <w:t>св</w:t>
      </w:r>
      <w:proofErr w:type="gramEnd"/>
      <w:r w:rsidRPr="00877107">
        <w:rPr>
          <w:rFonts w:ascii="Times New Roman" w:hAnsi="Times New Roman" w:cs="Times New Roman"/>
          <w:color w:val="424242"/>
          <w:sz w:val="24"/>
          <w:szCs w:val="24"/>
          <w:lang w:eastAsia="ru-RU"/>
        </w:rPr>
        <w:t xml:space="preserve">іту. Текст Статуту ВООЗ можна коротко сформулювати як «Право </w:t>
      </w:r>
      <w:proofErr w:type="gramStart"/>
      <w:r w:rsidRPr="00877107">
        <w:rPr>
          <w:rFonts w:ascii="Times New Roman" w:hAnsi="Times New Roman" w:cs="Times New Roman"/>
          <w:color w:val="424242"/>
          <w:sz w:val="24"/>
          <w:szCs w:val="24"/>
          <w:lang w:eastAsia="ru-RU"/>
        </w:rPr>
        <w:t>на</w:t>
      </w:r>
      <w:proofErr w:type="gramEnd"/>
      <w:r w:rsidRPr="00877107">
        <w:rPr>
          <w:rFonts w:ascii="Times New Roman" w:hAnsi="Times New Roman" w:cs="Times New Roman"/>
          <w:color w:val="424242"/>
          <w:sz w:val="24"/>
          <w:szCs w:val="24"/>
          <w:lang w:eastAsia="ru-RU"/>
        </w:rPr>
        <w:t xml:space="preserve"> здоров'я». ВООЗ координує міжнародне співробітництво з метою розвитку й удосконалення систем охорони здоров'я, викорінення інфекційних захворювань, впровадження загальної імунізації, боротьби з поширенням СНІДу, координації фармацевтичної діяльності країн-членів тощо.</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Функції ВООЗ поділяються на дві категорії: нормативна діяльність (здійснюється переважно штаб-квартирою) та </w:t>
      </w:r>
      <w:proofErr w:type="gramStart"/>
      <w:r w:rsidRPr="00877107">
        <w:rPr>
          <w:rFonts w:ascii="Times New Roman" w:hAnsi="Times New Roman" w:cs="Times New Roman"/>
          <w:color w:val="424242"/>
          <w:sz w:val="24"/>
          <w:szCs w:val="24"/>
          <w:lang w:eastAsia="ru-RU"/>
        </w:rPr>
        <w:t>техн</w:t>
      </w:r>
      <w:proofErr w:type="gramEnd"/>
      <w:r w:rsidRPr="00877107">
        <w:rPr>
          <w:rFonts w:ascii="Times New Roman" w:hAnsi="Times New Roman" w:cs="Times New Roman"/>
          <w:color w:val="424242"/>
          <w:sz w:val="24"/>
          <w:szCs w:val="24"/>
          <w:lang w:eastAsia="ru-RU"/>
        </w:rPr>
        <w:t>ічне співробітництво (здійснюється регіональними та країновими бюро).</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Дитячий Фонд ООН (ЮНІСЕФ) в Українівідкрив своє представництво у Києві у 1997 р. </w:t>
      </w:r>
      <w:proofErr w:type="gramStart"/>
      <w:r w:rsidRPr="00877107">
        <w:rPr>
          <w:rFonts w:ascii="Times New Roman" w:hAnsi="Times New Roman" w:cs="Times New Roman"/>
          <w:color w:val="424242"/>
          <w:sz w:val="24"/>
          <w:szCs w:val="24"/>
          <w:lang w:eastAsia="ru-RU"/>
        </w:rPr>
        <w:t>З</w:t>
      </w:r>
      <w:proofErr w:type="gramEnd"/>
      <w:r w:rsidRPr="00877107">
        <w:rPr>
          <w:rFonts w:ascii="Times New Roman" w:hAnsi="Times New Roman" w:cs="Times New Roman"/>
          <w:color w:val="424242"/>
          <w:sz w:val="24"/>
          <w:szCs w:val="24"/>
          <w:lang w:eastAsia="ru-RU"/>
        </w:rPr>
        <w:t xml:space="preserve"> того часу агентство, що опікується дітьми, працює над покращенням життя дітей та сімей на всій території України.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Стратегічні результати, що мають </w:t>
      </w:r>
      <w:proofErr w:type="gramStart"/>
      <w:r w:rsidRPr="00877107">
        <w:rPr>
          <w:rFonts w:ascii="Times New Roman" w:hAnsi="Times New Roman" w:cs="Times New Roman"/>
          <w:color w:val="424242"/>
          <w:sz w:val="24"/>
          <w:szCs w:val="24"/>
          <w:lang w:eastAsia="ru-RU"/>
        </w:rPr>
        <w:t>бути</w:t>
      </w:r>
      <w:proofErr w:type="gramEnd"/>
      <w:r w:rsidRPr="00877107">
        <w:rPr>
          <w:rFonts w:ascii="Times New Roman" w:hAnsi="Times New Roman" w:cs="Times New Roman"/>
          <w:color w:val="424242"/>
          <w:sz w:val="24"/>
          <w:szCs w:val="24"/>
          <w:lang w:eastAsia="ru-RU"/>
        </w:rPr>
        <w:t xml:space="preserve"> досягнуті до кінця 2010 р., включають створення системи моніторингу прав дітей, яка впливає на політику на національному та місцевому рівнях. Стратегії, стандарти, норми, а також бюджети повинні розроблятися та прийматися у найкращих інтересах дітей. Уся молодь повинна мати можливість захищати себе від інфікування</w:t>
      </w:r>
      <w:proofErr w:type="gramStart"/>
      <w:r w:rsidRPr="00877107">
        <w:rPr>
          <w:rFonts w:ascii="Times New Roman" w:hAnsi="Times New Roman" w:cs="Times New Roman"/>
          <w:color w:val="424242"/>
          <w:sz w:val="24"/>
          <w:szCs w:val="24"/>
          <w:lang w:eastAsia="ru-RU"/>
        </w:rPr>
        <w:t xml:space="preserve"> В</w:t>
      </w:r>
      <w:proofErr w:type="gramEnd"/>
      <w:r w:rsidRPr="00877107">
        <w:rPr>
          <w:rFonts w:ascii="Times New Roman" w:hAnsi="Times New Roman" w:cs="Times New Roman"/>
          <w:color w:val="424242"/>
          <w:sz w:val="24"/>
          <w:szCs w:val="24"/>
          <w:lang w:eastAsia="ru-RU"/>
        </w:rPr>
        <w:t xml:space="preserve">ІЛ/СНІДом. </w:t>
      </w:r>
      <w:proofErr w:type="gramStart"/>
      <w:r w:rsidRPr="00877107">
        <w:rPr>
          <w:rFonts w:ascii="Times New Roman" w:hAnsi="Times New Roman" w:cs="Times New Roman"/>
          <w:color w:val="424242"/>
          <w:sz w:val="24"/>
          <w:szCs w:val="24"/>
          <w:lang w:eastAsia="ru-RU"/>
        </w:rPr>
        <w:t>Кр</w:t>
      </w:r>
      <w:proofErr w:type="gramEnd"/>
      <w:r w:rsidRPr="00877107">
        <w:rPr>
          <w:rFonts w:ascii="Times New Roman" w:hAnsi="Times New Roman" w:cs="Times New Roman"/>
          <w:color w:val="424242"/>
          <w:sz w:val="24"/>
          <w:szCs w:val="24"/>
          <w:lang w:eastAsia="ru-RU"/>
        </w:rPr>
        <w:t>ім того, найбільш уразливі та маргінальні діти, молодь і жінки повинні мати покращене та стале захисне середовище. ЮНІСЕФ має в Україні чотири програми.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Програма </w:t>
      </w:r>
      <w:r w:rsidRPr="00877107">
        <w:rPr>
          <w:rFonts w:ascii="Times New Roman" w:hAnsi="Times New Roman" w:cs="Times New Roman"/>
          <w:i/>
          <w:iCs/>
          <w:color w:val="424242"/>
          <w:sz w:val="24"/>
          <w:szCs w:val="24"/>
          <w:lang w:eastAsia="ru-RU"/>
        </w:rPr>
        <w:t xml:space="preserve">Адвокація, інформаційна та </w:t>
      </w:r>
      <w:proofErr w:type="gramStart"/>
      <w:r w:rsidRPr="00877107">
        <w:rPr>
          <w:rFonts w:ascii="Times New Roman" w:hAnsi="Times New Roman" w:cs="Times New Roman"/>
          <w:i/>
          <w:iCs/>
          <w:color w:val="424242"/>
          <w:sz w:val="24"/>
          <w:szCs w:val="24"/>
          <w:lang w:eastAsia="ru-RU"/>
        </w:rPr>
        <w:t>соц</w:t>
      </w:r>
      <w:proofErr w:type="gramEnd"/>
      <w:r w:rsidRPr="00877107">
        <w:rPr>
          <w:rFonts w:ascii="Times New Roman" w:hAnsi="Times New Roman" w:cs="Times New Roman"/>
          <w:i/>
          <w:iCs/>
          <w:color w:val="424242"/>
          <w:sz w:val="24"/>
          <w:szCs w:val="24"/>
          <w:lang w:eastAsia="ru-RU"/>
        </w:rPr>
        <w:t>іальна політика</w:t>
      </w:r>
      <w:r w:rsidRPr="00877107">
        <w:rPr>
          <w:rFonts w:ascii="Times New Roman" w:hAnsi="Times New Roman" w:cs="Times New Roman"/>
          <w:color w:val="424242"/>
          <w:sz w:val="24"/>
          <w:szCs w:val="24"/>
          <w:lang w:eastAsia="ru-RU"/>
        </w:rPr>
        <w:t xml:space="preserve">зосереджується на питаннях дотримання прав дитини і перетворення їх на пріоритетний напрямок для держави і суспільства. Програма передбачає створення багаторівневої системи моніторингу дотримання прав дитини для збору та аналізу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ізноманітних даних з метою впливу на державну політику.</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Стратегічною метою Програми </w:t>
      </w:r>
      <w:r w:rsidRPr="00877107">
        <w:rPr>
          <w:rFonts w:ascii="Times New Roman" w:hAnsi="Times New Roman" w:cs="Times New Roman"/>
          <w:i/>
          <w:iCs/>
          <w:color w:val="424242"/>
          <w:sz w:val="24"/>
          <w:szCs w:val="24"/>
          <w:lang w:eastAsia="ru-RU"/>
        </w:rPr>
        <w:t>ВІЛ/СНІД– діти і молодь</w:t>
      </w:r>
      <w:r w:rsidRPr="00877107">
        <w:rPr>
          <w:rFonts w:ascii="Times New Roman" w:hAnsi="Times New Roman" w:cs="Times New Roman"/>
          <w:color w:val="424242"/>
          <w:sz w:val="24"/>
          <w:szCs w:val="24"/>
          <w:lang w:eastAsia="ru-RU"/>
        </w:rPr>
        <w:t> є привернення уваги програм і стратегій профілактики ВІЛ/СНІДу, а також сприяння розвитку потенціалу уряду та громадянського суспільства України щодо призупинення та спрямування поширення в зворотному напрямку епідем</w:t>
      </w:r>
      <w:proofErr w:type="gramStart"/>
      <w:r w:rsidRPr="00877107">
        <w:rPr>
          <w:rFonts w:ascii="Times New Roman" w:hAnsi="Times New Roman" w:cs="Times New Roman"/>
          <w:color w:val="424242"/>
          <w:sz w:val="24"/>
          <w:szCs w:val="24"/>
          <w:lang w:eastAsia="ru-RU"/>
        </w:rPr>
        <w:t>ії В</w:t>
      </w:r>
      <w:proofErr w:type="gramEnd"/>
      <w:r w:rsidRPr="00877107">
        <w:rPr>
          <w:rFonts w:ascii="Times New Roman" w:hAnsi="Times New Roman" w:cs="Times New Roman"/>
          <w:color w:val="424242"/>
          <w:sz w:val="24"/>
          <w:szCs w:val="24"/>
          <w:lang w:eastAsia="ru-RU"/>
        </w:rPr>
        <w:t>ІЛ серед дітей. ЮНІСЕФ докладає зусилля для розширення доступу молоді до інформації, відповідних навичок і послуг з тим, щоб зменшити їхню вразливість до</w:t>
      </w:r>
      <w:proofErr w:type="gramStart"/>
      <w:r w:rsidRPr="00877107">
        <w:rPr>
          <w:rFonts w:ascii="Times New Roman" w:hAnsi="Times New Roman" w:cs="Times New Roman"/>
          <w:color w:val="424242"/>
          <w:sz w:val="24"/>
          <w:szCs w:val="24"/>
          <w:lang w:eastAsia="ru-RU"/>
        </w:rPr>
        <w:t xml:space="preserve"> В</w:t>
      </w:r>
      <w:proofErr w:type="gramEnd"/>
      <w:r w:rsidRPr="00877107">
        <w:rPr>
          <w:rFonts w:ascii="Times New Roman" w:hAnsi="Times New Roman" w:cs="Times New Roman"/>
          <w:color w:val="424242"/>
          <w:sz w:val="24"/>
          <w:szCs w:val="24"/>
          <w:lang w:eastAsia="ru-RU"/>
        </w:rPr>
        <w:t>ІЛ. Діти та молоді люди, які живуть з ВІЛ/СНІДом, повинні мати доступ до більш якісного догляду і відчувати менше дискримінації у своєму житті.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Програма </w:t>
      </w:r>
      <w:r w:rsidRPr="00877107">
        <w:rPr>
          <w:rFonts w:ascii="Times New Roman" w:hAnsi="Times New Roman" w:cs="Times New Roman"/>
          <w:i/>
          <w:iCs/>
          <w:color w:val="424242"/>
          <w:sz w:val="24"/>
          <w:szCs w:val="24"/>
          <w:lang w:eastAsia="ru-RU"/>
        </w:rPr>
        <w:t>Здоров’я і розвиток дитини </w:t>
      </w:r>
      <w:r w:rsidRPr="00877107">
        <w:rPr>
          <w:rFonts w:ascii="Times New Roman" w:hAnsi="Times New Roman" w:cs="Times New Roman"/>
          <w:color w:val="424242"/>
          <w:sz w:val="24"/>
          <w:szCs w:val="24"/>
          <w:lang w:eastAsia="ru-RU"/>
        </w:rPr>
        <w:t xml:space="preserve">має на меті зменшення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 xml:space="preserve">івня дитячої та материнської смертності шляхом створення лікарень, дружніх до дитини, покращення родинних практик догляду за дитиною, підтримка грудного вигодовування, усунення захворювань, спричинених дефіцитом йоду. Особлива увага </w:t>
      </w:r>
      <w:proofErr w:type="gramStart"/>
      <w:r w:rsidRPr="00877107">
        <w:rPr>
          <w:rFonts w:ascii="Times New Roman" w:hAnsi="Times New Roman" w:cs="Times New Roman"/>
          <w:color w:val="424242"/>
          <w:sz w:val="24"/>
          <w:szCs w:val="24"/>
          <w:lang w:eastAsia="ru-RU"/>
        </w:rPr>
        <w:t>повинна</w:t>
      </w:r>
      <w:proofErr w:type="gramEnd"/>
      <w:r w:rsidRPr="00877107">
        <w:rPr>
          <w:rFonts w:ascii="Times New Roman" w:hAnsi="Times New Roman" w:cs="Times New Roman"/>
          <w:color w:val="424242"/>
          <w:sz w:val="24"/>
          <w:szCs w:val="24"/>
          <w:lang w:eastAsia="ru-RU"/>
        </w:rPr>
        <w:t xml:space="preserve"> бути спрямована на дітей з сільських місцевостей та найбідніших громад.</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proofErr w:type="gramStart"/>
      <w:r w:rsidRPr="00877107">
        <w:rPr>
          <w:rFonts w:ascii="Times New Roman" w:hAnsi="Times New Roman" w:cs="Times New Roman"/>
          <w:color w:val="424242"/>
          <w:sz w:val="24"/>
          <w:szCs w:val="24"/>
          <w:lang w:eastAsia="ru-RU"/>
        </w:rPr>
        <w:t>Пр</w:t>
      </w:r>
      <w:proofErr w:type="gramEnd"/>
      <w:r w:rsidRPr="00877107">
        <w:rPr>
          <w:rFonts w:ascii="Times New Roman" w:hAnsi="Times New Roman" w:cs="Times New Roman"/>
          <w:color w:val="424242"/>
          <w:sz w:val="24"/>
          <w:szCs w:val="24"/>
          <w:lang w:eastAsia="ru-RU"/>
        </w:rPr>
        <w:t>іоритетами Програми З</w:t>
      </w:r>
      <w:r w:rsidRPr="00877107">
        <w:rPr>
          <w:rFonts w:ascii="Times New Roman" w:hAnsi="Times New Roman" w:cs="Times New Roman"/>
          <w:i/>
          <w:iCs/>
          <w:color w:val="424242"/>
          <w:sz w:val="24"/>
          <w:szCs w:val="24"/>
          <w:lang w:eastAsia="ru-RU"/>
        </w:rPr>
        <w:t>ахисту дитини </w:t>
      </w:r>
      <w:r w:rsidRPr="00877107">
        <w:rPr>
          <w:rFonts w:ascii="Times New Roman" w:hAnsi="Times New Roman" w:cs="Times New Roman"/>
          <w:color w:val="424242"/>
          <w:sz w:val="24"/>
          <w:szCs w:val="24"/>
          <w:lang w:eastAsia="ru-RU"/>
        </w:rPr>
        <w:t xml:space="preserve">є забезпечення захисту дітей від домашнього та інституційного насильства і жорстокого поводження; трансформація системи державної допомоги з акцентом на родинний догляд і піклування; створення механізмів національної політики у підтримку найбільш уразливих дітей, включаючи ВІЛ-інфікованих дітей; розвиток системи відновлювального правосуддя </w:t>
      </w:r>
      <w:proofErr w:type="gramStart"/>
      <w:r w:rsidRPr="00877107">
        <w:rPr>
          <w:rFonts w:ascii="Times New Roman" w:hAnsi="Times New Roman" w:cs="Times New Roman"/>
          <w:color w:val="424242"/>
          <w:sz w:val="24"/>
          <w:szCs w:val="24"/>
          <w:lang w:eastAsia="ru-RU"/>
        </w:rPr>
        <w:t>у</w:t>
      </w:r>
      <w:proofErr w:type="gramEnd"/>
      <w:r w:rsidRPr="00877107">
        <w:rPr>
          <w:rFonts w:ascii="Times New Roman" w:hAnsi="Times New Roman" w:cs="Times New Roman"/>
          <w:color w:val="424242"/>
          <w:sz w:val="24"/>
          <w:szCs w:val="24"/>
          <w:lang w:eastAsia="ru-RU"/>
        </w:rPr>
        <w:t xml:space="preserve"> справах неповнолітніх.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lastRenderedPageBreak/>
        <w:t xml:space="preserve">Організація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івнічноатлантичного договору</w:t>
      </w:r>
      <w:r w:rsidR="009B143D">
        <w:rPr>
          <w:rFonts w:ascii="Times New Roman" w:hAnsi="Times New Roman" w:cs="Times New Roman"/>
          <w:color w:val="424242"/>
          <w:sz w:val="24"/>
          <w:szCs w:val="24"/>
          <w:lang w:val="uk-UA" w:eastAsia="ru-RU"/>
        </w:rPr>
        <w:t xml:space="preserve"> </w:t>
      </w:r>
      <w:r w:rsidRPr="00877107">
        <w:rPr>
          <w:rFonts w:ascii="Times New Roman" w:hAnsi="Times New Roman" w:cs="Times New Roman"/>
          <w:color w:val="424242"/>
          <w:sz w:val="24"/>
          <w:szCs w:val="24"/>
          <w:lang w:eastAsia="ru-RU"/>
        </w:rPr>
        <w:t>або Північноатлантичний Альянс – НАТО (</w:t>
      </w:r>
      <w:r w:rsidRPr="00877107">
        <w:rPr>
          <w:rFonts w:ascii="Times New Roman" w:hAnsi="Times New Roman" w:cs="Times New Roman"/>
          <w:i/>
          <w:iCs/>
          <w:color w:val="424242"/>
          <w:sz w:val="24"/>
          <w:szCs w:val="24"/>
          <w:lang w:eastAsia="ru-RU"/>
        </w:rPr>
        <w:t>North Atlantic Treaty Organisation</w:t>
      </w:r>
      <w:r w:rsidRPr="00877107">
        <w:rPr>
          <w:rFonts w:ascii="Times New Roman" w:hAnsi="Times New Roman" w:cs="Times New Roman"/>
          <w:color w:val="424242"/>
          <w:sz w:val="24"/>
          <w:szCs w:val="24"/>
          <w:lang w:eastAsia="ru-RU"/>
        </w:rPr>
        <w:t>) – міжнародна політично-військова організація, створена 4 квітня1949 р. Головним принципом організації є система колективної оборони, тобто спільних організованих дій всіх її членів у відповідь на атаку з боку зовнішньої сторони.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НАТО - це міжурядова організація, </w:t>
      </w:r>
      <w:proofErr w:type="gramStart"/>
      <w:r w:rsidRPr="00877107">
        <w:rPr>
          <w:rFonts w:ascii="Times New Roman" w:hAnsi="Times New Roman" w:cs="Times New Roman"/>
          <w:color w:val="424242"/>
          <w:sz w:val="24"/>
          <w:szCs w:val="24"/>
          <w:lang w:eastAsia="ru-RU"/>
        </w:rPr>
        <w:t>у</w:t>
      </w:r>
      <w:proofErr w:type="gramEnd"/>
      <w:r w:rsidRPr="00877107">
        <w:rPr>
          <w:rFonts w:ascii="Times New Roman" w:hAnsi="Times New Roman" w:cs="Times New Roman"/>
          <w:color w:val="424242"/>
          <w:sz w:val="24"/>
          <w:szCs w:val="24"/>
          <w:lang w:eastAsia="ru-RU"/>
        </w:rPr>
        <w:t xml:space="preserve"> якій усі держави-члени повною мірою зберігають суверенність і незалежність. На сучасному етапі зусилля Альянсу спрямовані, передусім, на </w:t>
      </w:r>
      <w:proofErr w:type="gramStart"/>
      <w:r w:rsidRPr="00877107">
        <w:rPr>
          <w:rFonts w:ascii="Times New Roman" w:hAnsi="Times New Roman" w:cs="Times New Roman"/>
          <w:color w:val="424242"/>
          <w:sz w:val="24"/>
          <w:szCs w:val="24"/>
          <w:lang w:eastAsia="ru-RU"/>
        </w:rPr>
        <w:t>п</w:t>
      </w:r>
      <w:proofErr w:type="gramEnd"/>
      <w:r w:rsidRPr="00877107">
        <w:rPr>
          <w:rFonts w:ascii="Times New Roman" w:hAnsi="Times New Roman" w:cs="Times New Roman"/>
          <w:color w:val="424242"/>
          <w:sz w:val="24"/>
          <w:szCs w:val="24"/>
          <w:lang w:eastAsia="ru-RU"/>
        </w:rPr>
        <w:t>ідтримку міжнародного миру й безпеки, протидію новим викликам і загрозам, гарантування стабільності й добробуту її країн-членів.</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Головним принципом діяльності Організації є загальне визнання суверенними державами необхідності співпрацювати </w:t>
      </w:r>
      <w:proofErr w:type="gramStart"/>
      <w:r w:rsidRPr="00877107">
        <w:rPr>
          <w:rFonts w:ascii="Times New Roman" w:hAnsi="Times New Roman" w:cs="Times New Roman"/>
          <w:color w:val="424242"/>
          <w:sz w:val="24"/>
          <w:szCs w:val="24"/>
          <w:lang w:eastAsia="ru-RU"/>
        </w:rPr>
        <w:t>на</w:t>
      </w:r>
      <w:proofErr w:type="gramEnd"/>
      <w:r w:rsidRPr="00877107">
        <w:rPr>
          <w:rFonts w:ascii="Times New Roman" w:hAnsi="Times New Roman" w:cs="Times New Roman"/>
          <w:color w:val="424242"/>
          <w:sz w:val="24"/>
          <w:szCs w:val="24"/>
          <w:lang w:eastAsia="ru-RU"/>
        </w:rPr>
        <w:t xml:space="preserve"> </w:t>
      </w:r>
      <w:proofErr w:type="gramStart"/>
      <w:r w:rsidRPr="00877107">
        <w:rPr>
          <w:rFonts w:ascii="Times New Roman" w:hAnsi="Times New Roman" w:cs="Times New Roman"/>
          <w:color w:val="424242"/>
          <w:sz w:val="24"/>
          <w:szCs w:val="24"/>
          <w:lang w:eastAsia="ru-RU"/>
        </w:rPr>
        <w:t>основ</w:t>
      </w:r>
      <w:proofErr w:type="gramEnd"/>
      <w:r w:rsidRPr="00877107">
        <w:rPr>
          <w:rFonts w:ascii="Times New Roman" w:hAnsi="Times New Roman" w:cs="Times New Roman"/>
          <w:color w:val="424242"/>
          <w:sz w:val="24"/>
          <w:szCs w:val="24"/>
          <w:lang w:eastAsia="ru-RU"/>
        </w:rPr>
        <w:t>і неподільності безпеки його членів. Альянс дає можливість досягти індивідуальних власних цілей в питаннях національної безпеки через колективні зусилля.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Діяльність НАТО зосереджена на </w:t>
      </w:r>
      <w:proofErr w:type="gramStart"/>
      <w:r w:rsidRPr="00877107">
        <w:rPr>
          <w:rFonts w:ascii="Times New Roman" w:hAnsi="Times New Roman" w:cs="Times New Roman"/>
          <w:color w:val="424242"/>
          <w:sz w:val="24"/>
          <w:szCs w:val="24"/>
          <w:lang w:eastAsia="ru-RU"/>
        </w:rPr>
        <w:t>таких</w:t>
      </w:r>
      <w:proofErr w:type="gramEnd"/>
      <w:r w:rsidRPr="00877107">
        <w:rPr>
          <w:rFonts w:ascii="Times New Roman" w:hAnsi="Times New Roman" w:cs="Times New Roman"/>
          <w:color w:val="424242"/>
          <w:sz w:val="24"/>
          <w:szCs w:val="24"/>
          <w:lang w:eastAsia="ru-RU"/>
        </w:rPr>
        <w:t xml:space="preserve"> основних напрямках:</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здійснення миротворчих операцій з метою врегулювання конфлікті</w:t>
      </w:r>
      <w:proofErr w:type="gramStart"/>
      <w:r w:rsidRPr="00877107">
        <w:rPr>
          <w:rFonts w:ascii="Times New Roman" w:hAnsi="Times New Roman" w:cs="Times New Roman"/>
          <w:color w:val="424242"/>
          <w:sz w:val="24"/>
          <w:szCs w:val="24"/>
          <w:lang w:eastAsia="ru-RU"/>
        </w:rPr>
        <w:t>в</w:t>
      </w:r>
      <w:proofErr w:type="gramEnd"/>
      <w:r w:rsidRPr="00877107">
        <w:rPr>
          <w:rFonts w:ascii="Times New Roman" w:hAnsi="Times New Roman" w:cs="Times New Roman"/>
          <w:color w:val="424242"/>
          <w:sz w:val="24"/>
          <w:szCs w:val="24"/>
          <w:lang w:eastAsia="ru-RU"/>
        </w:rPr>
        <w:t xml:space="preserve"> та забезпечення пост-конфліктного будівництва;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боротьба з міжнародним тероризмом, розповсюдженням зброї масового знищення, нелегальним обігом наркотичних речовин, торгівлею людьми, незаконним відмиванням грошей;</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впровадження міжнародних освітніх та наукових програм;</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надання гуманітарної допомоги </w:t>
      </w:r>
      <w:proofErr w:type="gramStart"/>
      <w:r w:rsidRPr="00877107">
        <w:rPr>
          <w:rFonts w:ascii="Times New Roman" w:hAnsi="Times New Roman" w:cs="Times New Roman"/>
          <w:color w:val="424242"/>
          <w:sz w:val="24"/>
          <w:szCs w:val="24"/>
          <w:lang w:eastAsia="ru-RU"/>
        </w:rPr>
        <w:t>країнам</w:t>
      </w:r>
      <w:proofErr w:type="gramEnd"/>
      <w:r w:rsidRPr="00877107">
        <w:rPr>
          <w:rFonts w:ascii="Times New Roman" w:hAnsi="Times New Roman" w:cs="Times New Roman"/>
          <w:color w:val="424242"/>
          <w:sz w:val="24"/>
          <w:szCs w:val="24"/>
          <w:lang w:eastAsia="ru-RU"/>
        </w:rPr>
        <w:t>, постраждалим від стихійних лих та техногенних катастроф;</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 сприяння демократичному розвитку </w:t>
      </w:r>
      <w:proofErr w:type="gramStart"/>
      <w:r w:rsidRPr="00877107">
        <w:rPr>
          <w:rFonts w:ascii="Times New Roman" w:hAnsi="Times New Roman" w:cs="Times New Roman"/>
          <w:color w:val="424242"/>
          <w:sz w:val="24"/>
          <w:szCs w:val="24"/>
          <w:lang w:eastAsia="ru-RU"/>
        </w:rPr>
        <w:t>країн</w:t>
      </w:r>
      <w:proofErr w:type="gramEnd"/>
      <w:r w:rsidRPr="00877107">
        <w:rPr>
          <w:rFonts w:ascii="Times New Roman" w:hAnsi="Times New Roman" w:cs="Times New Roman"/>
          <w:color w:val="424242"/>
          <w:sz w:val="24"/>
          <w:szCs w:val="24"/>
          <w:lang w:eastAsia="ru-RU"/>
        </w:rPr>
        <w:t>, забезпеченню дотримання основоположних прав людини, боротьбі з корупцією, ефективному функціонуванню механізмів державного управління.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Співробітництво України з НАТО здійснюється в рамках програми Партнерство заради миру у сфері планування та реагування на надзвичайні ситуації цивільного характеру. Однією з найпомітніших ініціатив НАТО в цивільній сфері є відкриття у червні 1998 р. </w:t>
      </w:r>
      <w:r w:rsidRPr="00877107">
        <w:rPr>
          <w:rFonts w:ascii="Times New Roman" w:hAnsi="Times New Roman" w:cs="Times New Roman"/>
          <w:color w:val="424242"/>
          <w:sz w:val="24"/>
          <w:szCs w:val="24"/>
          <w:u w:val="single"/>
          <w:lang w:eastAsia="ru-RU"/>
        </w:rPr>
        <w:t>Євроатлантичного центру координації реагування на катастрофи.</w:t>
      </w:r>
      <w:r w:rsidRPr="00877107">
        <w:rPr>
          <w:rFonts w:ascii="Times New Roman" w:hAnsi="Times New Roman" w:cs="Times New Roman"/>
          <w:color w:val="424242"/>
          <w:sz w:val="24"/>
          <w:szCs w:val="24"/>
          <w:lang w:eastAsia="ru-RU"/>
        </w:rPr>
        <w:t xml:space="preserve"> Завдяки діяльності цього Центру оперативну допомогу міжнародного співтовариства змогли отримати жертви повеней в Україні на Закарпатті в 1998 та 2001 рр. </w:t>
      </w:r>
      <w:proofErr w:type="gramStart"/>
      <w:r w:rsidRPr="00877107">
        <w:rPr>
          <w:rFonts w:ascii="Times New Roman" w:hAnsi="Times New Roman" w:cs="Times New Roman"/>
          <w:color w:val="424242"/>
          <w:sz w:val="24"/>
          <w:szCs w:val="24"/>
          <w:lang w:eastAsia="ru-RU"/>
        </w:rPr>
        <w:t>Не менш важливим елементом цивільної діяльності НАТО є її наукова програма “Безпека через науку”, яка почала реалізовуватись на початку 2004 р. Серед програм в Україні є проекти розробки унікального генератора рентгенівського випромінювання на основі зворотного комптонівського розсіювання, створення легкого та прозорого особового захисного обладнання, створення мобільного заводу для утилізації та переробки ракетного</w:t>
      </w:r>
      <w:proofErr w:type="gramEnd"/>
      <w:r w:rsidRPr="00877107">
        <w:rPr>
          <w:rFonts w:ascii="Times New Roman" w:hAnsi="Times New Roman" w:cs="Times New Roman"/>
          <w:color w:val="424242"/>
          <w:sz w:val="24"/>
          <w:szCs w:val="24"/>
          <w:lang w:eastAsia="ru-RU"/>
        </w:rPr>
        <w:t xml:space="preserve"> палива. В рамках Ініціативи з навколишнього середовища та безпеки Україна є учасником проекту з моніторингу в режимі реального часу стану </w:t>
      </w:r>
      <w:proofErr w:type="gramStart"/>
      <w:r w:rsidRPr="00877107">
        <w:rPr>
          <w:rFonts w:ascii="Times New Roman" w:hAnsi="Times New Roman" w:cs="Times New Roman"/>
          <w:color w:val="424242"/>
          <w:sz w:val="24"/>
          <w:szCs w:val="24"/>
          <w:lang w:eastAsia="ru-RU"/>
        </w:rPr>
        <w:t>р</w:t>
      </w:r>
      <w:proofErr w:type="gramEnd"/>
      <w:r w:rsidRPr="00877107">
        <w:rPr>
          <w:rFonts w:ascii="Times New Roman" w:hAnsi="Times New Roman" w:cs="Times New Roman"/>
          <w:color w:val="424242"/>
          <w:sz w:val="24"/>
          <w:szCs w:val="24"/>
          <w:lang w:eastAsia="ru-RU"/>
        </w:rPr>
        <w:t>ічок Прут та Дністер, на яких встановлено 4 автоматичних станції стану якості та кількості води.</w:t>
      </w:r>
    </w:p>
    <w:p w:rsidR="00441A4A" w:rsidRPr="00877107" w:rsidRDefault="00441A4A" w:rsidP="00441A4A">
      <w:pPr>
        <w:spacing w:after="0" w:line="240" w:lineRule="auto"/>
        <w:ind w:firstLine="709"/>
        <w:jc w:val="center"/>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КОНТРОЛЬНІ ЗАПИТАННЯ</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1. Основні законодавчі та нормативні акти, що регламентують безпеку життєдіяльності?</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2. Система </w:t>
      </w:r>
      <w:proofErr w:type="gramStart"/>
      <w:r w:rsidRPr="00877107">
        <w:rPr>
          <w:rFonts w:ascii="Times New Roman" w:hAnsi="Times New Roman" w:cs="Times New Roman"/>
          <w:color w:val="424242"/>
          <w:sz w:val="24"/>
          <w:szCs w:val="24"/>
          <w:lang w:eastAsia="ru-RU"/>
        </w:rPr>
        <w:t>правового</w:t>
      </w:r>
      <w:proofErr w:type="gramEnd"/>
      <w:r w:rsidRPr="00877107">
        <w:rPr>
          <w:rFonts w:ascii="Times New Roman" w:hAnsi="Times New Roman" w:cs="Times New Roman"/>
          <w:color w:val="424242"/>
          <w:sz w:val="24"/>
          <w:szCs w:val="24"/>
          <w:lang w:eastAsia="ru-RU"/>
        </w:rPr>
        <w:t xml:space="preserve"> захисту та нагляду за дотриманням правової безпеки?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3. Відповідальність за порушення законодавства.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4. Законодавчі акти міжнародного права.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5. Міжнародні організації, які займаються питаннями безпеки та здоров’я людини</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xml:space="preserve">Рекомендована </w:t>
      </w:r>
      <w:proofErr w:type="gramStart"/>
      <w:r w:rsidRPr="00877107">
        <w:rPr>
          <w:rFonts w:ascii="Times New Roman" w:hAnsi="Times New Roman" w:cs="Times New Roman"/>
          <w:color w:val="424242"/>
          <w:sz w:val="24"/>
          <w:szCs w:val="24"/>
          <w:lang w:eastAsia="ru-RU"/>
        </w:rPr>
        <w:t>л</w:t>
      </w:r>
      <w:proofErr w:type="gramEnd"/>
      <w:r w:rsidRPr="00877107">
        <w:rPr>
          <w:rFonts w:ascii="Times New Roman" w:hAnsi="Times New Roman" w:cs="Times New Roman"/>
          <w:color w:val="424242"/>
          <w:sz w:val="24"/>
          <w:szCs w:val="24"/>
          <w:lang w:eastAsia="ru-RU"/>
        </w:rPr>
        <w:t>ітература</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1. Бакка М.Т., Мельничук А.С., Сівко В.І. Охорона і безпека життєдіяльності людини: Конспект лекцій. – Житомир: Льонок, 1995.</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2. Желібо</w:t>
      </w:r>
      <w:proofErr w:type="gramStart"/>
      <w:r w:rsidRPr="00877107">
        <w:rPr>
          <w:rFonts w:ascii="Times New Roman" w:hAnsi="Times New Roman" w:cs="Times New Roman"/>
          <w:color w:val="424242"/>
          <w:sz w:val="24"/>
          <w:szCs w:val="24"/>
          <w:lang w:eastAsia="ru-RU"/>
        </w:rPr>
        <w:t xml:space="preserve"> Є.</w:t>
      </w:r>
      <w:proofErr w:type="gramEnd"/>
      <w:r w:rsidRPr="00877107">
        <w:rPr>
          <w:rFonts w:ascii="Times New Roman" w:hAnsi="Times New Roman" w:cs="Times New Roman"/>
          <w:color w:val="424242"/>
          <w:sz w:val="24"/>
          <w:szCs w:val="24"/>
          <w:lang w:eastAsia="ru-RU"/>
        </w:rPr>
        <w:t xml:space="preserve">П., Заверуха Н.М., Зацарний В.В. Безпека життєдіяльності: Навч. </w:t>
      </w:r>
      <w:proofErr w:type="gramStart"/>
      <w:r w:rsidRPr="00877107">
        <w:rPr>
          <w:rFonts w:ascii="Times New Roman" w:hAnsi="Times New Roman" w:cs="Times New Roman"/>
          <w:color w:val="424242"/>
          <w:sz w:val="24"/>
          <w:szCs w:val="24"/>
          <w:lang w:eastAsia="ru-RU"/>
        </w:rPr>
        <w:t>пос</w:t>
      </w:r>
      <w:proofErr w:type="gramEnd"/>
      <w:r w:rsidRPr="00877107">
        <w:rPr>
          <w:rFonts w:ascii="Times New Roman" w:hAnsi="Times New Roman" w:cs="Times New Roman"/>
          <w:color w:val="424242"/>
          <w:sz w:val="24"/>
          <w:szCs w:val="24"/>
          <w:lang w:eastAsia="ru-RU"/>
        </w:rPr>
        <w:t>іб. / За ред. Є.П. Желібо. 4-е вид. – К.: Каравела, 2005. – 344 с.</w:t>
      </w:r>
    </w:p>
    <w:p w:rsidR="00441A4A" w:rsidRPr="00877107" w:rsidRDefault="00441A4A" w:rsidP="00441A4A">
      <w:pPr>
        <w:spacing w:after="0" w:line="240" w:lineRule="auto"/>
        <w:ind w:firstLine="709"/>
        <w:jc w:val="both"/>
        <w:rPr>
          <w:rFonts w:ascii="Times New Roman" w:hAnsi="Times New Roman" w:cs="Times New Roman"/>
          <w:color w:val="424242"/>
          <w:sz w:val="24"/>
          <w:szCs w:val="24"/>
          <w:lang w:eastAsia="ru-RU"/>
        </w:rPr>
      </w:pPr>
      <w:r w:rsidRPr="00877107">
        <w:rPr>
          <w:rFonts w:ascii="Times New Roman" w:hAnsi="Times New Roman" w:cs="Times New Roman"/>
          <w:color w:val="424242"/>
          <w:sz w:val="24"/>
          <w:szCs w:val="24"/>
          <w:lang w:eastAsia="ru-RU"/>
        </w:rPr>
        <w:t> </w:t>
      </w:r>
    </w:p>
    <w:p w:rsidR="0053677B" w:rsidRPr="00877107" w:rsidRDefault="0053677B">
      <w:pPr>
        <w:rPr>
          <w:sz w:val="24"/>
          <w:szCs w:val="24"/>
        </w:rPr>
      </w:pPr>
    </w:p>
    <w:sectPr w:rsidR="0053677B" w:rsidRPr="00877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C6"/>
    <w:rsid w:val="00122E4D"/>
    <w:rsid w:val="00126629"/>
    <w:rsid w:val="00421293"/>
    <w:rsid w:val="00435FC6"/>
    <w:rsid w:val="00441A4A"/>
    <w:rsid w:val="0053677B"/>
    <w:rsid w:val="005F602C"/>
    <w:rsid w:val="00877107"/>
    <w:rsid w:val="009B143D"/>
    <w:rsid w:val="00E9772F"/>
    <w:rsid w:val="00F8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11</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2022-04-04T06:52:00Z</dcterms:created>
  <dcterms:modified xsi:type="dcterms:W3CDTF">2024-11-13T12:59:00Z</dcterms:modified>
</cp:coreProperties>
</file>