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Індивідуальне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</w:p>
    <w:p w14:paraId="00000002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03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Портфоліо</w:t>
      </w:r>
      <w:proofErr w:type="spellEnd"/>
    </w:p>
    <w:p w14:paraId="00000004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>“Работа з батьками”</w:t>
      </w:r>
    </w:p>
    <w:p w14:paraId="00000005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06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>Нормативно-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правова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база:</w:t>
      </w:r>
    </w:p>
    <w:p w14:paraId="00000007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08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1.Конституція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09" w14:textId="77777777" w:rsidR="003F45B9" w:rsidRPr="00BF69B4" w:rsidRDefault="00BF69B4" w:rsidP="00BF69B4">
      <w:pPr>
        <w:spacing w:line="240" w:lineRule="auto"/>
        <w:ind w:firstLine="709"/>
        <w:jc w:val="both"/>
        <w:rPr>
          <w:rFonts w:ascii="Times New Roman" w:hAnsi="Times New Roman" w:cs="Times New Roman"/>
          <w:color w:val="0B5394"/>
          <w:sz w:val="28"/>
          <w:szCs w:val="28"/>
        </w:rPr>
      </w:pPr>
      <w:hyperlink r:id="rId5">
        <w:r w:rsidR="0008362E" w:rsidRPr="00BF69B4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http://zakon.rada.gov.ua/laws/show/254%D0%BA/96-%D0%B2%D1%80</w:t>
        </w:r>
      </w:hyperlink>
    </w:p>
    <w:p w14:paraId="0000000A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0B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рівних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можли</w:t>
      </w:r>
      <w:proofErr w:type="spellEnd"/>
    </w:p>
    <w:p w14:paraId="0000000C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0D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2.Закон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"Про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дошкільну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освіту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":</w:t>
      </w:r>
    </w:p>
    <w:p w14:paraId="0000000E" w14:textId="77777777" w:rsidR="003F45B9" w:rsidRPr="00BF69B4" w:rsidRDefault="00BF69B4" w:rsidP="00BF69B4">
      <w:pPr>
        <w:spacing w:line="240" w:lineRule="auto"/>
        <w:ind w:firstLine="709"/>
        <w:jc w:val="both"/>
        <w:rPr>
          <w:rFonts w:ascii="Times New Roman" w:hAnsi="Times New Roman" w:cs="Times New Roman"/>
          <w:color w:val="0B5394"/>
          <w:sz w:val="28"/>
          <w:szCs w:val="28"/>
        </w:rPr>
      </w:pPr>
      <w:hyperlink r:id="rId6">
        <w:r w:rsidR="0008362E" w:rsidRPr="00BF69B4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http://zakon.rada.gov.ua/laws/show/2628-14</w:t>
        </w:r>
      </w:hyperlink>
    </w:p>
    <w:p w14:paraId="0000000F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10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на доступ до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з батьками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оптимальних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11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востей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12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13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3.Закон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"Про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освіту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":</w:t>
      </w:r>
    </w:p>
    <w:p w14:paraId="00000014" w14:textId="77777777" w:rsidR="003F45B9" w:rsidRPr="00BF69B4" w:rsidRDefault="00BF69B4" w:rsidP="00BF69B4">
      <w:pPr>
        <w:spacing w:line="240" w:lineRule="auto"/>
        <w:ind w:firstLine="709"/>
        <w:jc w:val="both"/>
        <w:rPr>
          <w:rFonts w:ascii="Times New Roman" w:hAnsi="Times New Roman" w:cs="Times New Roman"/>
          <w:color w:val="0B5394"/>
          <w:sz w:val="28"/>
          <w:szCs w:val="28"/>
        </w:rPr>
      </w:pPr>
      <w:hyperlink r:id="rId7">
        <w:r w:rsidR="0008362E" w:rsidRPr="00BF69B4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http://zakon.rada.gov.ua/laws/show/2145-19</w:t>
        </w:r>
      </w:hyperlink>
    </w:p>
    <w:p w14:paraId="00000015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color w:val="0B5394"/>
          <w:sz w:val="28"/>
          <w:szCs w:val="28"/>
        </w:rPr>
      </w:pPr>
    </w:p>
    <w:p w14:paraId="00000016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Зазначає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партнерства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батьками та педагогами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17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18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4.Положення про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організацію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взаємодії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дошкільного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закладу з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сім'єю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19" w14:textId="77777777" w:rsidR="003F45B9" w:rsidRPr="00BF69B4" w:rsidRDefault="00BF69B4" w:rsidP="00BF69B4">
      <w:pPr>
        <w:spacing w:line="240" w:lineRule="auto"/>
        <w:ind w:firstLine="709"/>
        <w:jc w:val="both"/>
        <w:rPr>
          <w:rFonts w:ascii="Times New Roman" w:hAnsi="Times New Roman" w:cs="Times New Roman"/>
          <w:color w:val="0B5394"/>
          <w:sz w:val="28"/>
          <w:szCs w:val="28"/>
        </w:rPr>
      </w:pPr>
      <w:hyperlink r:id="rId8">
        <w:r w:rsidR="0008362E" w:rsidRPr="00BF69B4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http://mon.gov.ua/activity/education/preschool/doc/199/</w:t>
        </w:r>
      </w:hyperlink>
    </w:p>
    <w:p w14:paraId="0000001A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1B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структуру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з батьками,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покликані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індивідуальний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14:paraId="0000001C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1D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5.Лист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Міністерства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і науки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"Про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організацію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взаємодії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сім'ї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дошкільного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закладу":</w:t>
      </w:r>
    </w:p>
    <w:p w14:paraId="0000001E" w14:textId="77777777" w:rsidR="003F45B9" w:rsidRPr="00BF69B4" w:rsidRDefault="00BF69B4" w:rsidP="00BF69B4">
      <w:pPr>
        <w:spacing w:line="240" w:lineRule="auto"/>
        <w:ind w:firstLine="709"/>
        <w:jc w:val="both"/>
        <w:rPr>
          <w:rFonts w:ascii="Times New Roman" w:hAnsi="Times New Roman" w:cs="Times New Roman"/>
          <w:color w:val="0B5394"/>
          <w:sz w:val="28"/>
          <w:szCs w:val="28"/>
        </w:rPr>
      </w:pPr>
      <w:hyperlink r:id="rId9">
        <w:r w:rsidR="0008362E" w:rsidRPr="00BF69B4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http://zakon.rada.gov.ua/laws/show/v0358701-13</w:t>
        </w:r>
      </w:hyperlink>
    </w:p>
    <w:p w14:paraId="0000001F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20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lastRenderedPageBreak/>
        <w:t>Містить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батьками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21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22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6.Стратегія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Україні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до 2030 року:</w:t>
      </w:r>
    </w:p>
    <w:p w14:paraId="00000023" w14:textId="77777777" w:rsidR="003F45B9" w:rsidRPr="00BF69B4" w:rsidRDefault="00BF69B4" w:rsidP="00BF69B4">
      <w:pPr>
        <w:spacing w:line="240" w:lineRule="auto"/>
        <w:ind w:firstLine="709"/>
        <w:jc w:val="both"/>
        <w:rPr>
          <w:rFonts w:ascii="Times New Roman" w:hAnsi="Times New Roman" w:cs="Times New Roman"/>
          <w:color w:val="0B5394"/>
          <w:sz w:val="28"/>
          <w:szCs w:val="28"/>
        </w:rPr>
      </w:pPr>
      <w:hyperlink r:id="rId10">
        <w:r w:rsidR="0008362E" w:rsidRPr="00BF69B4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http://zakon.rada.gov.ua/laws/show/806-2021-%D1%80</w:t>
        </w:r>
      </w:hyperlink>
    </w:p>
    <w:p w14:paraId="00000024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25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Орієнтована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Виділяє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26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27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7.Методичні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Міністерства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і науки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співпраці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з батьками в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дошкільних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установах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28" w14:textId="77777777" w:rsidR="003F45B9" w:rsidRPr="00BF69B4" w:rsidRDefault="00BF69B4" w:rsidP="00BF69B4">
      <w:pPr>
        <w:spacing w:line="240" w:lineRule="auto"/>
        <w:ind w:firstLine="709"/>
        <w:jc w:val="both"/>
        <w:rPr>
          <w:rFonts w:ascii="Times New Roman" w:hAnsi="Times New Roman" w:cs="Times New Roman"/>
          <w:color w:val="0B5394"/>
          <w:sz w:val="28"/>
          <w:szCs w:val="28"/>
        </w:rPr>
      </w:pPr>
      <w:hyperlink r:id="rId11">
        <w:r w:rsidR="0008362E" w:rsidRPr="00BF69B4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http://mon.gov.ua/a</w:t>
        </w:r>
        <w:r w:rsidR="0008362E" w:rsidRPr="00BF69B4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c</w:t>
        </w:r>
        <w:r w:rsidR="0008362E" w:rsidRPr="00BF69B4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tivity/education/preschool/doc/290/</w:t>
        </w:r>
      </w:hyperlink>
    </w:p>
    <w:p w14:paraId="00000029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color w:val="0B5394"/>
          <w:sz w:val="28"/>
          <w:szCs w:val="28"/>
        </w:rPr>
      </w:pPr>
    </w:p>
    <w:p w14:paraId="0000002A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конкретні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педагогами та батьками,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спрямованої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2B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2C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2D" w14:textId="77777777" w:rsidR="003F45B9" w:rsidRPr="00BF69B4" w:rsidRDefault="00BF69B4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pict w14:anchorId="363706C3">
          <v:rect id="_x0000_i1025" style="width:0;height:1.5pt" o:hralign="center" o:hrstd="t" o:hr="t" fillcolor="#a0a0a0" stroked="f"/>
        </w:pict>
      </w:r>
    </w:p>
    <w:p w14:paraId="0000002E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2F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color w:val="0B5394"/>
          <w:sz w:val="28"/>
          <w:szCs w:val="28"/>
        </w:rPr>
      </w:pPr>
    </w:p>
    <w:p w14:paraId="00000030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Діагностики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Сім'ї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31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32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1.Загальна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інформація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33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34" w14:textId="77777777" w:rsidR="003F45B9" w:rsidRPr="00BF69B4" w:rsidRDefault="0008362E" w:rsidP="00BF69B4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35" w14:textId="77777777" w:rsidR="003F45B9" w:rsidRPr="00BF69B4" w:rsidRDefault="0008362E" w:rsidP="00BF69B4">
      <w:pPr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вікова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36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37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2.Житлові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Умови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38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39" w14:textId="77777777" w:rsidR="003F45B9" w:rsidRPr="00BF69B4" w:rsidRDefault="0008362E" w:rsidP="00BF69B4">
      <w:pPr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3A" w14:textId="77777777" w:rsidR="003F45B9" w:rsidRPr="00BF69B4" w:rsidRDefault="0008362E" w:rsidP="00BF69B4">
      <w:pPr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просторів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3B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3C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3.Сімейні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Звичаї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Традиції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3D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3E" w14:textId="77777777" w:rsidR="003F45B9" w:rsidRPr="00BF69B4" w:rsidRDefault="0008362E" w:rsidP="00BF69B4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сімейні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обряди.</w:t>
      </w:r>
    </w:p>
    <w:p w14:paraId="0000003F" w14:textId="77777777" w:rsidR="003F45B9" w:rsidRPr="00BF69B4" w:rsidRDefault="0008362E" w:rsidP="00BF69B4">
      <w:pPr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відповідальностей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40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41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4.Ставлення до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Виховання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42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43" w14:textId="77777777" w:rsidR="003F45B9" w:rsidRPr="00BF69B4" w:rsidRDefault="0008362E" w:rsidP="00BF69B4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 xml:space="preserve">Погляди на роль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44" w14:textId="77777777" w:rsidR="003F45B9" w:rsidRPr="00BF69B4" w:rsidRDefault="0008362E" w:rsidP="00BF69B4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lastRenderedPageBreak/>
        <w:t>Оцінка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45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46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Соціально-економічний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Статус:</w:t>
      </w:r>
    </w:p>
    <w:p w14:paraId="00000047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48" w14:textId="77777777" w:rsidR="003F45B9" w:rsidRPr="00BF69B4" w:rsidRDefault="0008362E" w:rsidP="00BF69B4">
      <w:pPr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занятість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49" w14:textId="77777777" w:rsidR="003F45B9" w:rsidRPr="00BF69B4" w:rsidRDefault="0008362E" w:rsidP="00BF69B4">
      <w:pPr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Стабільність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4A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4B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4C" w14:textId="77777777" w:rsidR="003F45B9" w:rsidRPr="00BF69B4" w:rsidRDefault="00BF69B4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pict w14:anchorId="3181B3C3">
          <v:rect id="_x0000_i1026" style="width:0;height:1.5pt" o:hralign="center" o:hrstd="t" o:hr="t" fillcolor="#a0a0a0" stroked="f"/>
        </w:pict>
      </w:r>
    </w:p>
    <w:p w14:paraId="0000004D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4E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Опитувальник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Діагностики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Сім'ї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4F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50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Комунікація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Спілкування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51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52" w14:textId="77777777" w:rsidR="003F45B9" w:rsidRPr="00BF69B4" w:rsidRDefault="0008362E" w:rsidP="00BF69B4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 xml:space="preserve">Як часто члени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спілкуються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собою?</w:t>
      </w:r>
    </w:p>
    <w:p w14:paraId="00000053" w14:textId="77777777" w:rsidR="003F45B9" w:rsidRPr="00BF69B4" w:rsidRDefault="0008362E" w:rsidP="00BF69B4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?</w:t>
      </w:r>
    </w:p>
    <w:p w14:paraId="00000054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55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Сімейні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Інтереси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56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57" w14:textId="77777777" w:rsidR="003F45B9" w:rsidRPr="00BF69B4" w:rsidRDefault="0008362E" w:rsidP="00BF69B4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?</w:t>
      </w:r>
    </w:p>
    <w:p w14:paraId="00000058" w14:textId="77777777" w:rsidR="003F45B9" w:rsidRPr="00BF69B4" w:rsidRDefault="0008362E" w:rsidP="00BF69B4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t xml:space="preserve">Як часто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спільними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заходами?</w:t>
      </w:r>
    </w:p>
    <w:p w14:paraId="00000059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5A" w14:textId="77777777" w:rsidR="003F45B9" w:rsidRPr="00BF69B4" w:rsidRDefault="00BF69B4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pict w14:anchorId="5C9C749E">
          <v:rect id="_x0000_i1027" style="width:0;height:1.5pt" o:hralign="center" o:hrstd="t" o:hr="t" fillcolor="#a0a0a0" stroked="f"/>
        </w:pict>
      </w:r>
    </w:p>
    <w:p w14:paraId="0000005B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5C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Критерії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Оцінки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Результатів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5D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5E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Кількісний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Аналіз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5F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60" w14:textId="77777777" w:rsidR="003F45B9" w:rsidRPr="00BF69B4" w:rsidRDefault="0008362E" w:rsidP="00BF69B4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за шкалою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1 до 5.</w:t>
      </w:r>
    </w:p>
    <w:p w14:paraId="00000061" w14:textId="77777777" w:rsidR="003F45B9" w:rsidRPr="00BF69B4" w:rsidRDefault="0008362E" w:rsidP="00BF69B4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аспектами.</w:t>
      </w:r>
    </w:p>
    <w:p w14:paraId="00000062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63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>Контент-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аналіз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64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65" w14:textId="77777777" w:rsidR="003F45B9" w:rsidRPr="00BF69B4" w:rsidRDefault="0008362E" w:rsidP="00BF69B4">
      <w:pPr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текстових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66" w14:textId="77777777" w:rsidR="003F45B9" w:rsidRPr="00BF69B4" w:rsidRDefault="0008362E" w:rsidP="00BF69B4">
      <w:pPr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тем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патернів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67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68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Графічне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Представлення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Даних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69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6A" w14:textId="77777777" w:rsidR="003F45B9" w:rsidRPr="00BF69B4" w:rsidRDefault="0008362E" w:rsidP="00BF69B4">
      <w:pPr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графіків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візуального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6B" w14:textId="77777777" w:rsidR="003F45B9" w:rsidRPr="00BF69B4" w:rsidRDefault="0008362E" w:rsidP="00BF69B4">
      <w:pPr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Графічне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6C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6D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Контекстуальний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Аналіз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6E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6F" w14:textId="77777777" w:rsidR="003F45B9" w:rsidRPr="00BF69B4" w:rsidRDefault="0008362E" w:rsidP="00BF69B4">
      <w:pPr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Зведення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в один контекст,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взаємозв'язки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аспектами.</w:t>
      </w:r>
    </w:p>
    <w:p w14:paraId="00000070" w14:textId="77777777" w:rsidR="003F45B9" w:rsidRPr="00BF69B4" w:rsidRDefault="0008362E" w:rsidP="00BF69B4">
      <w:pPr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потреб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71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72" w14:textId="77777777" w:rsidR="003F45B9" w:rsidRPr="00BF69B4" w:rsidRDefault="00BF69B4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pict w14:anchorId="27379023">
          <v:rect id="_x0000_i1028" style="width:0;height:1.5pt" o:hralign="center" o:hrstd="t" o:hr="t" fillcolor="#a0a0a0" stroked="f"/>
        </w:pict>
      </w:r>
    </w:p>
    <w:p w14:paraId="00000073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74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Консультації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різних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напрямів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виховання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75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76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Емоційний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77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78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Консультація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79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Розвивайте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вираження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розпізнавання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7A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7B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Приклад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Ситуації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7C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плаче через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розлучення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улюбленим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іграшковим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ведмедиком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7D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7E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7F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підтримайте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висловлення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. Разом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розлучення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травматичним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" про те, як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ведмедик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подорожує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повернеться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80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81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2.Соціальний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82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83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Консультація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84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Розвивайте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вчіть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розв'язувати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взаємодіяти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оточуючими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85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86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Приклад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Ситуації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87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однолітками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88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89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8A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Рольові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Заохочуйте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ініціювати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долучатися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8B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8C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Інтелектуальний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8D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8E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lastRenderedPageBreak/>
        <w:t>Консультація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8F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Підтримуйте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креативності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когнітивних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стимулюючі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90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91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Приклад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Ситуації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92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нецікаво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проводить час без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іграшок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гаджетів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93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94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95" w14:textId="7412AED0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Запропонуйте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конструктори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, </w:t>
      </w:r>
      <w:r w:rsidRPr="00BF69B4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-головоломки та книги,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виробіть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цікавий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про</w:t>
      </w:r>
      <w:r w:rsidRPr="00BF69B4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експеримент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96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97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Загальний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Підхід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98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Створюйте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забезпечуйте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вислуховувати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вдаватися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14:paraId="00000099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9A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9B" w14:textId="77777777" w:rsidR="003F45B9" w:rsidRPr="00BF69B4" w:rsidRDefault="00BF69B4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B4">
        <w:rPr>
          <w:rFonts w:ascii="Times New Roman" w:hAnsi="Times New Roman" w:cs="Times New Roman"/>
          <w:sz w:val="28"/>
          <w:szCs w:val="28"/>
        </w:rPr>
        <w:pict w14:anchorId="165CEBD4">
          <v:rect id="_x0000_i1029" style="width:0;height:1.5pt" o:hralign="center" o:hrstd="t" o:hr="t" fillcolor="#a0a0a0" stroked="f"/>
        </w:pict>
      </w:r>
    </w:p>
    <w:p w14:paraId="0000009C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9D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Скарбничка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батьків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</w:p>
    <w:p w14:paraId="0000009E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9F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Тренінг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Ефективна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Комунікація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Сім'ї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":</w:t>
      </w:r>
    </w:p>
    <w:p w14:paraId="000000A0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A1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Опис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думок.</w:t>
      </w:r>
    </w:p>
    <w:p w14:paraId="000000A2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Матеріали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з основами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A3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A4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Батьківські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Збори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Розуміння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Підтримка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Дитини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":</w:t>
      </w:r>
    </w:p>
    <w:p w14:paraId="000000A5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A6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Опис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етапами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A7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Матеріали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Інтерактивна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буклети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стратегіями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.</w:t>
      </w:r>
    </w:p>
    <w:p w14:paraId="000000A8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A9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Семінар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Креативні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вдома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":</w:t>
      </w:r>
    </w:p>
    <w:p w14:paraId="000000AA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AB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Опис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розвиваючі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AC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Матеріали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  <w:r w:rsidRPr="00BF69B4">
        <w:rPr>
          <w:rFonts w:ascii="Times New Roman" w:hAnsi="Times New Roman" w:cs="Times New Roman"/>
          <w:sz w:val="28"/>
          <w:szCs w:val="28"/>
        </w:rPr>
        <w:t xml:space="preserve"> Каталог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AD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AE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4. Свято "День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Здоров'я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та Руху":</w:t>
      </w:r>
    </w:p>
    <w:p w14:paraId="000000AF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B0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lastRenderedPageBreak/>
        <w:t>Опис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Захоплюючі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розваги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B1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Матеріали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призи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грамоти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B2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B3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Тренінг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Творчості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":</w:t>
      </w:r>
    </w:p>
    <w:p w14:paraId="000000B4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B5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Опис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уяви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B6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Матеріали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розмальовування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конструктори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B7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B8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B4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Батьківський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Клуб "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Спільні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Заходи для </w:t>
      </w: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Спільного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 xml:space="preserve"> Часу":</w:t>
      </w:r>
    </w:p>
    <w:p w14:paraId="000000B9" w14:textId="77777777" w:rsidR="003F45B9" w:rsidRPr="00BF69B4" w:rsidRDefault="003F45B9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BA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Опис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p w14:paraId="000000BB" w14:textId="77777777" w:rsidR="003F45B9" w:rsidRPr="00BF69B4" w:rsidRDefault="0008362E" w:rsidP="00BF69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9B4">
        <w:rPr>
          <w:rFonts w:ascii="Times New Roman" w:hAnsi="Times New Roman" w:cs="Times New Roman"/>
          <w:b/>
          <w:sz w:val="28"/>
          <w:szCs w:val="28"/>
        </w:rPr>
        <w:t>Матеріали</w:t>
      </w:r>
      <w:proofErr w:type="spellEnd"/>
      <w:r w:rsidRPr="00BF69B4">
        <w:rPr>
          <w:rFonts w:ascii="Times New Roman" w:hAnsi="Times New Roman" w:cs="Times New Roman"/>
          <w:b/>
          <w:sz w:val="28"/>
          <w:szCs w:val="28"/>
        </w:rPr>
        <w:t>:</w:t>
      </w:r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Запрошення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анкети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9B4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F69B4">
        <w:rPr>
          <w:rFonts w:ascii="Times New Roman" w:hAnsi="Times New Roman" w:cs="Times New Roman"/>
          <w:sz w:val="28"/>
          <w:szCs w:val="28"/>
        </w:rPr>
        <w:t>.</w:t>
      </w:r>
    </w:p>
    <w:sectPr w:rsidR="003F45B9" w:rsidRPr="00BF69B4" w:rsidSect="00BF69B4"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4ED"/>
    <w:multiLevelType w:val="multilevel"/>
    <w:tmpl w:val="289C3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EB2D9F"/>
    <w:multiLevelType w:val="multilevel"/>
    <w:tmpl w:val="B8B69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586474"/>
    <w:multiLevelType w:val="multilevel"/>
    <w:tmpl w:val="FFAE3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007573"/>
    <w:multiLevelType w:val="multilevel"/>
    <w:tmpl w:val="0F129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993AB8"/>
    <w:multiLevelType w:val="multilevel"/>
    <w:tmpl w:val="DBA61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975489"/>
    <w:multiLevelType w:val="multilevel"/>
    <w:tmpl w:val="C8D65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D70383"/>
    <w:multiLevelType w:val="multilevel"/>
    <w:tmpl w:val="E340A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295A4C"/>
    <w:multiLevelType w:val="multilevel"/>
    <w:tmpl w:val="D116D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CA92A9E"/>
    <w:multiLevelType w:val="multilevel"/>
    <w:tmpl w:val="7A72E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A66C94"/>
    <w:multiLevelType w:val="multilevel"/>
    <w:tmpl w:val="7C38F8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283E18"/>
    <w:multiLevelType w:val="multilevel"/>
    <w:tmpl w:val="AE7A23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3251374"/>
    <w:multiLevelType w:val="multilevel"/>
    <w:tmpl w:val="13BC6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816F0C"/>
    <w:multiLevelType w:val="multilevel"/>
    <w:tmpl w:val="D388B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B9"/>
    <w:rsid w:val="0008362E"/>
    <w:rsid w:val="003F45B9"/>
    <w:rsid w:val="00B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B27C"/>
  <w15:docId w15:val="{495401CB-096F-4186-975C-28813BFD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activity/education/preschool/doc/19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.rada.gov.ua/laws/show/2145-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2628-14" TargetMode="External"/><Relationship Id="rId11" Type="http://schemas.openxmlformats.org/officeDocument/2006/relationships/hyperlink" Target="http://mon.gov.ua/activity/education/preschool/doc/290/" TargetMode="External"/><Relationship Id="rId5" Type="http://schemas.openxmlformats.org/officeDocument/2006/relationships/hyperlink" Target="http://zakon.rada.gov.ua/laws/show/254%D0%BA/96-%D0%B2%D1%80" TargetMode="External"/><Relationship Id="rId10" Type="http://schemas.openxmlformats.org/officeDocument/2006/relationships/hyperlink" Target="http://zakon.rada.gov.ua/laws/show/806-2021-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laws/show/v0358701-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4106</Words>
  <Characters>2341</Characters>
  <Application>Microsoft Office Word</Application>
  <DocSecurity>0</DocSecurity>
  <Lines>19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2024-09-12T19:49:00Z</dcterms:created>
  <dcterms:modified xsi:type="dcterms:W3CDTF">2024-11-15T09:11:00Z</dcterms:modified>
</cp:coreProperties>
</file>