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39" w:rsidRPr="00332DC7" w:rsidRDefault="00090C39" w:rsidP="00332DC7">
      <w:pPr>
        <w:ind w:firstLine="709"/>
        <w:jc w:val="center"/>
        <w:rPr>
          <w:b/>
          <w:lang w:val="uk-UA" w:bidi="uk-UA"/>
        </w:rPr>
      </w:pPr>
      <w:bookmarkStart w:id="0" w:name="_GoBack"/>
      <w:r w:rsidRPr="00332DC7">
        <w:rPr>
          <w:b/>
          <w:lang w:val="uk-UA" w:bidi="uk-UA"/>
        </w:rPr>
        <w:t>Схеми взаємини ТО та авіакомпаній</w:t>
      </w:r>
    </w:p>
    <w:bookmarkEnd w:id="0"/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Популярність авіаперевезень пояснюється тим , що авіація - це найшвидший і зручний вид транспорту при перевезеннях на далекі відстані ; сервіс на авіарейсах в даний час задовольняє потреби туристів ; авіаційні компанії , маючи міжнародні мережі бронювання , виплачують </w:t>
      </w:r>
      <w:proofErr w:type="spellStart"/>
      <w:r w:rsidRPr="005C48D9">
        <w:rPr>
          <w:lang w:val="uk-UA" w:bidi="uk-UA"/>
        </w:rPr>
        <w:t>турфірмам</w:t>
      </w:r>
      <w:proofErr w:type="spellEnd"/>
      <w:r w:rsidRPr="005C48D9">
        <w:rPr>
          <w:lang w:val="uk-UA" w:bidi="uk-UA"/>
        </w:rPr>
        <w:t xml:space="preserve"> комісійні , тим самим мотивуючи їх до спільної роботи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Політ , пов'язаний з перетинанням літаком державного кордону України та іншої держави , тобто , політ , що виконується у повітряному просторі іншої держави , вважається міжнародним польотом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Міжнародні польоти поділяються на: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1)</w:t>
      </w:r>
      <w:r w:rsidRPr="005C48D9">
        <w:rPr>
          <w:lang w:val="uk-UA" w:bidi="uk-UA"/>
        </w:rPr>
        <w:tab/>
        <w:t>регулярні виконуються за розкладом, і додаткові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2)</w:t>
      </w:r>
      <w:r w:rsidRPr="005C48D9">
        <w:rPr>
          <w:lang w:val="uk-UA" w:bidi="uk-UA"/>
        </w:rPr>
        <w:tab/>
        <w:t>епізодичні ( разові ) : чартерні та спеціальні.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 Регулярні рейси - це польоти , заплановані на підставі дозволу (ліцензії) на експлуатацію повітряної лінії та виконуються відповідно до опублікованого розкладу 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Регулярні рейси мають строго фіксовані дату і час вильоту , маршрут польоту ( пункт вильоту , призначення , транзитні пункти ), виліт гарантований незалежно від заповнюваності лайнера.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На відміну від регулярних і додаткових рейсів , вильоти яких суворо регламентовані розкладом , чартерні авіалінії є перевезеннями поза розкладом ; виконуються за чиїмось замовленням; можуть призначатися на будь-яку дату і час вильоту на вимогу замовника рейсу , з узгодженням зі службами руху повітряних суден , зазначених аеропортів і самої авіакомпанією ; зазвичай можливе придбання авіаквитків тільки в обидва кінці.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Економічний сенс чартеру полягає в повній передачі ризику незаповненості салонів і простою крісел авіаперевізника на замовника авіарейсу в обмін на значний дисконт на середню вартість одного крісла з боку авіакомпанії.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 Вартість квитка на чартер нижче вартості квитка на регулярних авіалініях.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Недоліки чартерних перевезень: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 . більш низька якість обслуговування на борту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 . реальна можливість перенесення часу або дати або взагалі скасування вильоту ( у випадках , якщо замовник не забезпечив необхідну для нульової рентабельності завантаження борту)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Замовниками чартерного перевезення може бути яке завгодно фізична або юридична особа, яка має необхідну для своєчасної оплати чартеру суму грошових коштів і можливість розповсюдження та продажу квитків.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Вартість чартеру залежить від типу повітряного судна.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Предметом договору чартеру є виконання чартерного перевезення за визначеним графіком та маршрутом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Обов'язки замовника ( фрахтувальника повітряного судна ) :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1 . забезпечити доставку пасажирів до місця реєстрації за певний час згідно обумовленого графіка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 . забезпечити пасажирів необхідною інформацією з правил перевезення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3 . оплатити необхідну вартість чартерної програми в зазначені в договорі терміни.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Обов'язки перевізника за договором чартеру: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 . надати літак необхідної моделі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 . застрахувати транспортний засіб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3 . виконати формальності , пов'язані з організацією чартерного рейсу (митні , прикордонні , карантинні формальності , отримання дозволу місцевої влади на виліт)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4 . надати екіпаж у необхідному для виконання перевезення </w:t>
      </w:r>
      <w:proofErr w:type="spellStart"/>
      <w:r w:rsidRPr="005C48D9">
        <w:rPr>
          <w:lang w:val="uk-UA" w:bidi="uk-UA"/>
        </w:rPr>
        <w:t>складуі</w:t>
      </w:r>
      <w:proofErr w:type="spellEnd"/>
      <w:r w:rsidRPr="005C48D9">
        <w:rPr>
          <w:lang w:val="uk-UA" w:bidi="uk-UA"/>
        </w:rPr>
        <w:t xml:space="preserve"> кількості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Авіакомпанія звільняється від зобов'язань і не буде нести відповідальності у разі неможливості виконання польоту через дії непереборної сили ( </w:t>
      </w:r>
      <w:proofErr w:type="spellStart"/>
      <w:r w:rsidRPr="005C48D9">
        <w:rPr>
          <w:lang w:val="uk-UA" w:bidi="uk-UA"/>
        </w:rPr>
        <w:t>метеоумов</w:t>
      </w:r>
      <w:proofErr w:type="spellEnd"/>
      <w:r w:rsidRPr="005C48D9">
        <w:rPr>
          <w:lang w:val="uk-UA" w:bidi="uk-UA"/>
        </w:rPr>
        <w:t xml:space="preserve"> , страйки) . У зв'язку з цими обставинами командир корабля має право переносити час вильоту або </w:t>
      </w:r>
      <w:r w:rsidRPr="005C48D9">
        <w:rPr>
          <w:lang w:val="uk-UA" w:bidi="uk-UA"/>
        </w:rPr>
        <w:lastRenderedPageBreak/>
        <w:t xml:space="preserve">скасувати виліт за </w:t>
      </w:r>
      <w:proofErr w:type="spellStart"/>
      <w:r w:rsidRPr="005C48D9">
        <w:rPr>
          <w:lang w:val="uk-UA" w:bidi="uk-UA"/>
        </w:rPr>
        <w:t>метеоумовами</w:t>
      </w:r>
      <w:proofErr w:type="spellEnd"/>
      <w:r w:rsidRPr="005C48D9">
        <w:rPr>
          <w:lang w:val="uk-UA" w:bidi="uk-UA"/>
        </w:rPr>
        <w:t xml:space="preserve"> , робити незаплановані посадки , зупинити або припинити політ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 Авіаперевізник відповідає за затримку рейсу. У разі вини автотранспортного підприємства воно сплачує замовнику штрафні санкції. У разі відмови замовника від здійснення </w:t>
      </w:r>
      <w:proofErr w:type="spellStart"/>
      <w:r w:rsidRPr="005C48D9">
        <w:rPr>
          <w:lang w:val="uk-UA" w:bidi="uk-UA"/>
        </w:rPr>
        <w:t>авіа-</w:t>
      </w:r>
      <w:proofErr w:type="spellEnd"/>
      <w:r w:rsidRPr="005C48D9">
        <w:rPr>
          <w:lang w:val="uk-UA" w:bidi="uk-UA"/>
        </w:rPr>
        <w:t xml:space="preserve"> чартеру (у разі слабкої завантаження лайнера , зміни інших умов туру ) , він сплачує перевізнику певного розміру штрафні санкції ( зазвичай 5-10% від вартості чартеру залежно від моменту відмови)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У разі відстою борту в </w:t>
      </w:r>
      <w:proofErr w:type="spellStart"/>
      <w:r w:rsidRPr="005C48D9">
        <w:rPr>
          <w:lang w:val="uk-UA" w:bidi="uk-UA"/>
        </w:rPr>
        <w:t>дестінаціонном</w:t>
      </w:r>
      <w:proofErr w:type="spellEnd"/>
      <w:r w:rsidRPr="005C48D9">
        <w:rPr>
          <w:lang w:val="uk-UA" w:bidi="uk-UA"/>
        </w:rPr>
        <w:t xml:space="preserve"> борту (у місці відпочинку туристів ) , замовник зобов'язаний оплатити вартість або забезпечити розміщення , проживання та харчування екіпажу повітряного судна.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Регулювання міжнародних авіаперевезень здійснює Міжнародна асоціація повітряного транспорту ( </w:t>
      </w:r>
      <w:proofErr w:type="spellStart"/>
      <w:r w:rsidRPr="005C48D9">
        <w:rPr>
          <w:lang w:val="uk-UA" w:bidi="uk-UA"/>
        </w:rPr>
        <w:t>International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Air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Transport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Association</w:t>
      </w:r>
      <w:proofErr w:type="spellEnd"/>
      <w:r w:rsidRPr="005C48D9">
        <w:rPr>
          <w:lang w:val="uk-UA" w:bidi="uk-UA"/>
        </w:rPr>
        <w:t xml:space="preserve"> - IATA)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proofErr w:type="spellStart"/>
      <w:r w:rsidRPr="005C48D9">
        <w:rPr>
          <w:lang w:val="uk-UA" w:bidi="uk-UA"/>
        </w:rPr>
        <w:t>Турфірми</w:t>
      </w:r>
      <w:proofErr w:type="spellEnd"/>
      <w:r w:rsidRPr="005C48D9">
        <w:rPr>
          <w:lang w:val="uk-UA" w:bidi="uk-UA"/>
        </w:rPr>
        <w:t xml:space="preserve"> беруть участь у діяльності IATA через її спеціальне відділення - Міжнародну організацію агентів авіакомпаній ( </w:t>
      </w:r>
      <w:proofErr w:type="spellStart"/>
      <w:r w:rsidRPr="005C48D9">
        <w:rPr>
          <w:lang w:val="uk-UA" w:bidi="uk-UA"/>
        </w:rPr>
        <w:t>International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Airlines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Travel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Agents</w:t>
      </w:r>
      <w:proofErr w:type="spellEnd"/>
      <w:r w:rsidRPr="005C48D9">
        <w:rPr>
          <w:lang w:val="uk-UA" w:bidi="uk-UA"/>
        </w:rPr>
        <w:t xml:space="preserve"> </w:t>
      </w:r>
      <w:proofErr w:type="spellStart"/>
      <w:r w:rsidRPr="005C48D9">
        <w:rPr>
          <w:lang w:val="uk-UA" w:bidi="uk-UA"/>
        </w:rPr>
        <w:t>Network</w:t>
      </w:r>
      <w:proofErr w:type="spellEnd"/>
      <w:r w:rsidRPr="005C48D9">
        <w:rPr>
          <w:lang w:val="uk-UA" w:bidi="uk-UA"/>
        </w:rPr>
        <w:t xml:space="preserve"> - IATAN ) 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Кожній </w:t>
      </w:r>
      <w:proofErr w:type="spellStart"/>
      <w:r w:rsidRPr="005C48D9">
        <w:rPr>
          <w:lang w:val="uk-UA" w:bidi="uk-UA"/>
        </w:rPr>
        <w:t>турфірмі</w:t>
      </w:r>
      <w:proofErr w:type="spellEnd"/>
      <w:r w:rsidRPr="005C48D9">
        <w:rPr>
          <w:lang w:val="uk-UA" w:bidi="uk-UA"/>
        </w:rPr>
        <w:t xml:space="preserve"> , що пройшла акредитацію та відповідає певним вимогам , присвоюється спеціальний номер , службовець для здійснення розрахунків з авіакомпаніями 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IATAN регулює дотримання правил і стандартів діяльності , єдиних вимог до фінансового становища </w:t>
      </w:r>
      <w:proofErr w:type="spellStart"/>
      <w:r w:rsidRPr="005C48D9">
        <w:rPr>
          <w:lang w:val="uk-UA" w:bidi="uk-UA"/>
        </w:rPr>
        <w:t>турфірм</w:t>
      </w:r>
      <w:proofErr w:type="spellEnd"/>
      <w:r w:rsidRPr="005C48D9">
        <w:rPr>
          <w:lang w:val="uk-UA" w:bidi="uk-UA"/>
        </w:rPr>
        <w:t xml:space="preserve"> , що продають авіаквитки на міжнародні рейси , і виконує функції сполучної ланки між </w:t>
      </w:r>
      <w:proofErr w:type="spellStart"/>
      <w:r w:rsidRPr="005C48D9">
        <w:rPr>
          <w:lang w:val="uk-UA" w:bidi="uk-UA"/>
        </w:rPr>
        <w:t>турфірмами</w:t>
      </w:r>
      <w:proofErr w:type="spellEnd"/>
      <w:r w:rsidRPr="005C48D9">
        <w:rPr>
          <w:lang w:val="uk-UA" w:bidi="uk-UA"/>
        </w:rPr>
        <w:t xml:space="preserve"> і авіакомпаніями - членами IATA.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Якщо у </w:t>
      </w:r>
      <w:proofErr w:type="spellStart"/>
      <w:r w:rsidRPr="005C48D9">
        <w:rPr>
          <w:lang w:val="uk-UA" w:bidi="uk-UA"/>
        </w:rPr>
        <w:t>турфірми</w:t>
      </w:r>
      <w:proofErr w:type="spellEnd"/>
      <w:r w:rsidRPr="005C48D9">
        <w:rPr>
          <w:lang w:val="uk-UA" w:bidi="uk-UA"/>
        </w:rPr>
        <w:t xml:space="preserve"> оформлено спеціальну агентську угоду з авіакомпанією про продаж квитків або </w:t>
      </w:r>
      <w:proofErr w:type="spellStart"/>
      <w:r w:rsidRPr="005C48D9">
        <w:rPr>
          <w:lang w:val="uk-UA" w:bidi="uk-UA"/>
        </w:rPr>
        <w:t>турфірма</w:t>
      </w:r>
      <w:proofErr w:type="spellEnd"/>
      <w:r w:rsidRPr="005C48D9">
        <w:rPr>
          <w:lang w:val="uk-UA" w:bidi="uk-UA"/>
        </w:rPr>
        <w:t xml:space="preserve"> реалізує квитки через глобальні комп'ютерні системи резервування (AMADEUS , SABRE ) , то співробітники </w:t>
      </w:r>
      <w:proofErr w:type="spellStart"/>
      <w:r w:rsidRPr="005C48D9">
        <w:rPr>
          <w:lang w:val="uk-UA" w:bidi="uk-UA"/>
        </w:rPr>
        <w:t>турфірми</w:t>
      </w:r>
      <w:proofErr w:type="spellEnd"/>
      <w:r w:rsidRPr="005C48D9">
        <w:rPr>
          <w:lang w:val="uk-UA" w:bidi="uk-UA"/>
        </w:rPr>
        <w:t xml:space="preserve"> можуть самостійно оформляти для своїх туристів авіаквитки , запросивши вільні місця на рейс в системі. У цьому випадку система резервування , через яку працює </w:t>
      </w:r>
      <w:proofErr w:type="spellStart"/>
      <w:r w:rsidRPr="005C48D9">
        <w:rPr>
          <w:lang w:val="uk-UA" w:bidi="uk-UA"/>
        </w:rPr>
        <w:t>турфірма</w:t>
      </w:r>
      <w:proofErr w:type="spellEnd"/>
      <w:r w:rsidRPr="005C48D9">
        <w:rPr>
          <w:lang w:val="uk-UA" w:bidi="uk-UA"/>
        </w:rPr>
        <w:t xml:space="preserve"> , забезпечує її спеціальним обладнанням.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Набір послуг, авіакомпаніями послуг залежить від класу обслуговування . Існують три класи обслуговування :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1)</w:t>
      </w:r>
      <w:r w:rsidRPr="005C48D9">
        <w:rPr>
          <w:lang w:val="uk-UA" w:bidi="uk-UA"/>
        </w:rPr>
        <w:tab/>
        <w:t xml:space="preserve">економічний,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2)</w:t>
      </w:r>
      <w:r w:rsidRPr="005C48D9">
        <w:rPr>
          <w:lang w:val="uk-UA" w:bidi="uk-UA"/>
        </w:rPr>
        <w:tab/>
        <w:t xml:space="preserve">бізнес ,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3)</w:t>
      </w:r>
      <w:r w:rsidRPr="005C48D9">
        <w:rPr>
          <w:lang w:val="uk-UA" w:bidi="uk-UA"/>
        </w:rPr>
        <w:tab/>
        <w:t>перший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Перший клас - самий дорогий , економічний клас - найдешевший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Головна відмінність класів –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1)</w:t>
      </w:r>
      <w:r w:rsidRPr="005C48D9">
        <w:rPr>
          <w:lang w:val="uk-UA" w:bidi="uk-UA"/>
        </w:rPr>
        <w:tab/>
        <w:t xml:space="preserve">комфортабельність крісел ,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2)</w:t>
      </w:r>
      <w:r w:rsidRPr="005C48D9">
        <w:rPr>
          <w:lang w:val="uk-UA" w:bidi="uk-UA"/>
        </w:rPr>
        <w:tab/>
        <w:t>якість харчування і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3)</w:t>
      </w:r>
      <w:r w:rsidRPr="005C48D9">
        <w:rPr>
          <w:lang w:val="uk-UA" w:bidi="uk-UA"/>
        </w:rPr>
        <w:tab/>
        <w:t xml:space="preserve">розмір безкоштовно провозиться багажу.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Реєстрація пасажирів першого і бізнес </w:t>
      </w:r>
      <w:proofErr w:type="spellStart"/>
      <w:r w:rsidRPr="005C48D9">
        <w:rPr>
          <w:lang w:val="uk-UA" w:bidi="uk-UA"/>
        </w:rPr>
        <w:t>-класів</w:t>
      </w:r>
      <w:proofErr w:type="spellEnd"/>
      <w:r w:rsidRPr="005C48D9">
        <w:rPr>
          <w:lang w:val="uk-UA" w:bidi="uk-UA"/>
        </w:rPr>
        <w:t xml:space="preserve"> ведеться окремо від інших пасажирів . У ряді аеропортів є спеціальні зали очікування для пасажирів першого класу.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Різниться норма безкоштовно провозиться багажу :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1)</w:t>
      </w:r>
      <w:r w:rsidRPr="005C48D9">
        <w:rPr>
          <w:lang w:val="uk-UA" w:bidi="uk-UA"/>
        </w:rPr>
        <w:tab/>
        <w:t xml:space="preserve">для економічного класу - 20 кг . ,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2)</w:t>
      </w:r>
      <w:r w:rsidRPr="005C48D9">
        <w:rPr>
          <w:lang w:val="uk-UA" w:bidi="uk-UA"/>
        </w:rPr>
        <w:tab/>
        <w:t xml:space="preserve">Для бізнес - 30 кг . ,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3)</w:t>
      </w:r>
      <w:r w:rsidRPr="005C48D9">
        <w:rPr>
          <w:lang w:val="uk-UA" w:bidi="uk-UA"/>
        </w:rPr>
        <w:tab/>
        <w:t>Для першого - 40 кг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proofErr w:type="spellStart"/>
      <w:r w:rsidRPr="005C48D9">
        <w:rPr>
          <w:lang w:val="uk-UA" w:bidi="uk-UA"/>
        </w:rPr>
        <w:t>Турфірми</w:t>
      </w:r>
      <w:proofErr w:type="spellEnd"/>
      <w:r w:rsidRPr="005C48D9">
        <w:rPr>
          <w:lang w:val="uk-UA" w:bidi="uk-UA"/>
        </w:rPr>
        <w:t xml:space="preserve"> укладають з авіакомпаніями договори двох видів.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1)</w:t>
      </w:r>
      <w:r w:rsidRPr="005C48D9">
        <w:rPr>
          <w:lang w:val="uk-UA" w:bidi="uk-UA"/>
        </w:rPr>
        <w:tab/>
        <w:t xml:space="preserve">договір на квоту місць і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2)</w:t>
      </w:r>
      <w:r w:rsidRPr="005C48D9">
        <w:rPr>
          <w:lang w:val="uk-UA" w:bidi="uk-UA"/>
        </w:rPr>
        <w:tab/>
        <w:t>агентську угоду з авіакомпанією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Квота може бути жорсткою або м'якою. При жорсткій квоті вся відповідальність за реалізацію місць лягає на </w:t>
      </w:r>
      <w:proofErr w:type="spellStart"/>
      <w:r w:rsidRPr="005C48D9">
        <w:rPr>
          <w:lang w:val="uk-UA" w:bidi="uk-UA"/>
        </w:rPr>
        <w:t>турфірму</w:t>
      </w:r>
      <w:proofErr w:type="spellEnd"/>
      <w:r w:rsidRPr="005C48D9">
        <w:rPr>
          <w:lang w:val="uk-UA" w:bidi="uk-UA"/>
        </w:rPr>
        <w:t xml:space="preserve"> , незалежно від причин не реалізації , і, відповідно , всі фінансові втрати несе вона ж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 При м'якій квоті місць встановлюються терміни можливої відмови фірми від квоти або частини квоти місць з причини не реалізації путівок . Ці терміни передбачають можливість подальшої реалізації цих місць самою авіакомпанією або її агентами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lastRenderedPageBreak/>
        <w:t xml:space="preserve">Агентська угода з авіакомпанією - це діяльність фірми з реалізації авіаквитків , тобто коли </w:t>
      </w:r>
      <w:proofErr w:type="spellStart"/>
      <w:r w:rsidRPr="005C48D9">
        <w:rPr>
          <w:lang w:val="uk-UA" w:bidi="uk-UA"/>
        </w:rPr>
        <w:t>турфірма</w:t>
      </w:r>
      <w:proofErr w:type="spellEnd"/>
      <w:r w:rsidRPr="005C48D9">
        <w:rPr>
          <w:lang w:val="uk-UA" w:bidi="uk-UA"/>
        </w:rPr>
        <w:t xml:space="preserve"> отримує можливість самостійно виступати як агентство авіакомпанії з продажу авіаквитків , що спрощує і прискорює процедуру бронювання та оформлення проїзних документів 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proofErr w:type="spellStart"/>
      <w:r w:rsidRPr="005C48D9">
        <w:rPr>
          <w:lang w:val="uk-UA" w:bidi="uk-UA"/>
        </w:rPr>
        <w:t>Турфірма</w:t>
      </w:r>
      <w:proofErr w:type="spellEnd"/>
      <w:r w:rsidRPr="005C48D9">
        <w:rPr>
          <w:lang w:val="uk-UA" w:bidi="uk-UA"/>
        </w:rPr>
        <w:t xml:space="preserve"> сама виписує квитки і має відповідне комп'ютерне забезпечення та право доступу до мережі бронювання даної авіакомпанії 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На ціну квитка впливають напрямок і клас розміщення в літаку.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Вартість квитка залежить в першу чергу від тарифу , який до нього застосований. Розрізняють нормальні і спеціальні тарифи.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Для всіх класів існують нормальні (повні ) тарифи . Забронювати квиток на будь-який напрямок можна за один рік з відкритою або фіксованою датою вильоту. Час, через який пасажир повертається , на ціну не впливає.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Квитки , куплені за повним тарифом , підлягають обміну та поверненню без всяких обмежень. За повним тарифом літає дуже незначна кількість пасажирів.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 xml:space="preserve">Існує цілий ряд знижок , які значно знижують вартість квитка. Однак чим істотніше знижка , тим більше обмежень для пасажира (термін дії квитка , можливість зміни дати вильоту , повернення квитка або сум по ньому і так далі). 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Всі спеціальні тарифи (знижки ) можна розділити на дві категорії: рекламні та спеціальні.</w:t>
      </w:r>
    </w:p>
    <w:p w:rsidR="00090C39" w:rsidRPr="005C48D9" w:rsidRDefault="00090C39" w:rsidP="00090C39">
      <w:pPr>
        <w:ind w:firstLine="709"/>
        <w:jc w:val="both"/>
        <w:rPr>
          <w:lang w:val="uk-UA" w:bidi="uk-UA"/>
        </w:rPr>
      </w:pPr>
      <w:r w:rsidRPr="005C48D9">
        <w:rPr>
          <w:lang w:val="uk-UA" w:bidi="uk-UA"/>
        </w:rPr>
        <w:t>Рекламні знижки надаються конкретною авіакомпанією на основі своїх внутрішніх правил. Спеціальні знижки регулюються міжнародними тарифними правилами і діють у всіх авіакомпаніях без винятку.</w:t>
      </w:r>
    </w:p>
    <w:p w:rsidR="00090C39" w:rsidRPr="00AA379D" w:rsidRDefault="00090C39" w:rsidP="00090C39">
      <w:p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Договори з авіакомпаніями бувають трьох видів: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договір на квоту місць на регулярних авіарейсах;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агентська угода;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чартер (оренда літака).</w:t>
      </w:r>
    </w:p>
    <w:p w:rsidR="00090C39" w:rsidRPr="00AA379D" w:rsidRDefault="00090C39" w:rsidP="00090C39">
      <w:p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Стисла інформація про зміст кожного з цих договорів зведена у схему, що показана на рис. 19. 4.</w:t>
      </w:r>
    </w:p>
    <w:p w:rsidR="00090C39" w:rsidRPr="00AA379D" w:rsidRDefault="00090C39" w:rsidP="00090C39">
      <w:p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 xml:space="preserve">При укладанні договорів на квоту місць на регулярних авіарейсах квота місць може бути твердою або м'якою. Це впливає як на умови договору, так і на спеціальні пільги і знижки. При </w:t>
      </w:r>
      <w:r w:rsidRPr="00AA379D">
        <w:rPr>
          <w:bCs/>
          <w:lang w:val="uk-UA" w:bidi="uk-UA"/>
        </w:rPr>
        <w:t xml:space="preserve">твердій квоті </w:t>
      </w:r>
      <w:r w:rsidRPr="00AA379D">
        <w:rPr>
          <w:lang w:val="uk-UA" w:bidi="uk-UA"/>
        </w:rPr>
        <w:t xml:space="preserve">місць уся відповідальність за не реалізовані місця лягає на туристську фірму, незалежно від причини. Фінансові втрати несе </w:t>
      </w:r>
      <w:proofErr w:type="spellStart"/>
      <w:r w:rsidRPr="00AA379D">
        <w:rPr>
          <w:lang w:val="uk-UA" w:bidi="uk-UA"/>
        </w:rPr>
        <w:t>турфірма</w:t>
      </w:r>
      <w:proofErr w:type="spellEnd"/>
      <w:r w:rsidRPr="00AA379D">
        <w:rPr>
          <w:lang w:val="uk-UA" w:bidi="uk-UA"/>
        </w:rPr>
        <w:t xml:space="preserve">. При </w:t>
      </w:r>
      <w:r w:rsidRPr="00AA379D">
        <w:rPr>
          <w:bCs/>
          <w:lang w:val="uk-UA" w:bidi="uk-UA"/>
        </w:rPr>
        <w:t xml:space="preserve">м’якій квоті </w:t>
      </w:r>
      <w:r w:rsidRPr="00AA379D">
        <w:rPr>
          <w:lang w:val="uk-UA" w:bidi="uk-UA"/>
        </w:rPr>
        <w:t>місць встановлюються терміни можли</w:t>
      </w:r>
      <w:r w:rsidRPr="00AA379D">
        <w:rPr>
          <w:lang w:val="uk-UA" w:bidi="uk-UA"/>
        </w:rPr>
        <w:softHyphen/>
        <w:t>вої відмови туристської фірми від квоти або частини квоти місць з причини не реалізації туристських путівок. Ці терміни передбачають можливість подальшої реалізації цих місць самою авіакомпанією або її іншими агентами.</w:t>
      </w:r>
    </w:p>
    <w:p w:rsidR="00090C39" w:rsidRPr="00AA379D" w:rsidRDefault="00090C39" w:rsidP="00090C39">
      <w:p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Деякі авіакомпанії вважають своїми агентами усі туристські фірми, які мають з ними договір на квоту місць. Проте у чистому вигляді агентська угода - це робота з реалізації авіаквитків, тобто коли туристська фірма дістає можли</w:t>
      </w:r>
      <w:r w:rsidRPr="00AA379D">
        <w:rPr>
          <w:lang w:val="uk-UA" w:bidi="uk-UA"/>
        </w:rPr>
        <w:softHyphen/>
        <w:t>вість самостійно виступати як агентство авіакомпанії з продажу авіаквитків, що спрощує і прискорює процедуру бронювання і оформлення проїзних докумен</w:t>
      </w:r>
      <w:r w:rsidRPr="00AA379D">
        <w:rPr>
          <w:lang w:val="uk-UA" w:bidi="uk-UA"/>
        </w:rPr>
        <w:softHyphen/>
        <w:t>тів. Туристська фірма сама виступає як каса з продажу квитків авіакомпанії, тобто сама виписує квитки і має відповідне комп'ютерне устаткування і право доступу до мережі бронювання даної авіакомпанії. У цьому випадку авіакомпа</w:t>
      </w:r>
      <w:r w:rsidRPr="00AA379D">
        <w:rPr>
          <w:lang w:val="uk-UA" w:bidi="uk-UA"/>
        </w:rPr>
        <w:softHyphen/>
        <w:t>нія має додатковий пункт продажу (однією з умов агентської угоди є продаж під тури квитків саме цієї авіакомпанії). Агентська угода з авіакомпанією обу</w:t>
      </w:r>
      <w:r w:rsidRPr="00AA379D">
        <w:rPr>
          <w:lang w:val="uk-UA" w:bidi="uk-UA"/>
        </w:rPr>
        <w:softHyphen/>
        <w:t>мовлює такі моменти: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хто і на яких умовах забезпечує наявність обладнання для оформлення авіаквитків і їх бланків;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питання про підготовку кадрів для обслуговування цього обладнання;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обсяг продажів (частіш за все встановлюються індивідуально - по кі</w:t>
      </w:r>
      <w:r w:rsidRPr="00AA379D">
        <w:rPr>
          <w:lang w:val="uk-UA" w:bidi="uk-UA"/>
        </w:rPr>
        <w:softHyphen/>
        <w:t>лькості квитків в місяць або за виручкою від продажів;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lastRenderedPageBreak/>
        <w:t>межі можливих продажів (регіонально або за сегментами споживачів);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 xml:space="preserve">за чиєю ціною продаються авіаквитки - за ціною авіакомпанії або за ціною </w:t>
      </w:r>
      <w:proofErr w:type="spellStart"/>
      <w:r w:rsidRPr="00AA379D">
        <w:rPr>
          <w:lang w:val="uk-UA" w:bidi="ru-RU"/>
        </w:rPr>
        <w:t>турагентства</w:t>
      </w:r>
      <w:proofErr w:type="spellEnd"/>
      <w:r w:rsidRPr="00AA379D">
        <w:rPr>
          <w:lang w:val="uk-UA" w:bidi="ru-RU"/>
        </w:rPr>
        <w:t xml:space="preserve"> </w:t>
      </w:r>
      <w:r w:rsidRPr="00AA379D">
        <w:rPr>
          <w:lang w:val="uk-UA" w:bidi="uk-UA"/>
        </w:rPr>
        <w:t>(частіше всього за ціною авіакомпанії);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ціни і тарифи продажів авіаквитків;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умови оплати авіаквитків - передоплата або оплата в міру продажу;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 xml:space="preserve">розмір комісійної винагороди за продаж </w:t>
      </w:r>
      <w:proofErr w:type="spellStart"/>
      <w:r w:rsidRPr="00AA379D">
        <w:rPr>
          <w:lang w:val="uk-UA" w:bidi="uk-UA"/>
        </w:rPr>
        <w:t>авіабілетів</w:t>
      </w:r>
      <w:proofErr w:type="spellEnd"/>
      <w:r w:rsidRPr="00AA379D">
        <w:rPr>
          <w:lang w:val="uk-UA" w:bidi="uk-UA"/>
        </w:rPr>
        <w:t xml:space="preserve"> (до 9 % від прода</w:t>
      </w:r>
      <w:r w:rsidRPr="00AA379D">
        <w:rPr>
          <w:lang w:val="uk-UA" w:bidi="uk-UA"/>
        </w:rPr>
        <w:softHyphen/>
        <w:t>ного тарифу);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терміни й регулярність подачі звітів авіакомпанії, їх форма й необхід</w:t>
      </w:r>
      <w:r w:rsidRPr="00AA379D">
        <w:rPr>
          <w:lang w:val="uk-UA" w:bidi="uk-UA"/>
        </w:rPr>
        <w:softHyphen/>
        <w:t>на документація у додатках до них;</w:t>
      </w:r>
    </w:p>
    <w:p w:rsidR="00090C39" w:rsidRPr="00AA379D" w:rsidRDefault="00090C39" w:rsidP="00090C39">
      <w:pPr>
        <w:numPr>
          <w:ilvl w:val="0"/>
          <w:numId w:val="1"/>
        </w:numPr>
        <w:ind w:firstLine="709"/>
        <w:jc w:val="both"/>
        <w:rPr>
          <w:lang w:val="uk-UA" w:bidi="uk-UA"/>
        </w:rPr>
      </w:pPr>
      <w:r w:rsidRPr="00AA379D">
        <w:rPr>
          <w:lang w:val="uk-UA" w:bidi="uk-UA"/>
        </w:rPr>
        <w:t>розмір банківських гарантій на користь авіакомпанії або Міжнародної асоціації повітряного транспорту (ІАТА) (від 20 тис. дол.);</w:t>
      </w:r>
    </w:p>
    <w:p w:rsidR="009D7842" w:rsidRDefault="00090C39" w:rsidP="00090C39">
      <w:r w:rsidRPr="00AA379D">
        <w:rPr>
          <w:lang w:val="uk-UA" w:bidi="uk-UA"/>
        </w:rPr>
        <w:t>членство в ІАТА.</w:t>
      </w:r>
    </w:p>
    <w:sectPr w:rsidR="009D7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004A3"/>
    <w:multiLevelType w:val="multilevel"/>
    <w:tmpl w:val="086A38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82"/>
    <w:rsid w:val="00090C39"/>
    <w:rsid w:val="00332DC7"/>
    <w:rsid w:val="005C5F25"/>
    <w:rsid w:val="00CD7974"/>
    <w:rsid w:val="00DD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1535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2024-12-05T08:24:00Z</dcterms:created>
  <dcterms:modified xsi:type="dcterms:W3CDTF">2024-12-05T08:24:00Z</dcterms:modified>
</cp:coreProperties>
</file>