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AB" w:rsidRPr="00F176AB" w:rsidRDefault="00F176AB" w:rsidP="00F176AB">
      <w:pPr>
        <w:pStyle w:val="2"/>
        <w:jc w:val="center"/>
        <w:rPr>
          <w:bCs w:val="0"/>
          <w:szCs w:val="22"/>
        </w:rPr>
      </w:pPr>
      <w:r w:rsidRPr="00F176AB">
        <w:rPr>
          <w:bCs w:val="0"/>
          <w:szCs w:val="22"/>
        </w:rPr>
        <w:t>Питання до самоконтролю:</w:t>
      </w:r>
    </w:p>
    <w:p w:rsidR="00F176AB" w:rsidRPr="00F176AB" w:rsidRDefault="00F176AB" w:rsidP="00F176AB">
      <w:pPr>
        <w:pStyle w:val="2"/>
        <w:rPr>
          <w:b w:val="0"/>
          <w:bCs w:val="0"/>
          <w:szCs w:val="22"/>
        </w:rPr>
      </w:pPr>
      <w:r w:rsidRPr="00F176AB">
        <w:rPr>
          <w:b w:val="0"/>
          <w:bCs w:val="0"/>
          <w:szCs w:val="22"/>
        </w:rPr>
        <w:t>1. Назвіть основні нормативні акти, якими регулюється діяльність</w:t>
      </w:r>
    </w:p>
    <w:p w:rsidR="00F176AB" w:rsidRPr="00F176AB" w:rsidRDefault="00F176AB" w:rsidP="00F176AB">
      <w:pPr>
        <w:pStyle w:val="2"/>
        <w:rPr>
          <w:b w:val="0"/>
          <w:bCs w:val="0"/>
          <w:szCs w:val="22"/>
        </w:rPr>
      </w:pPr>
      <w:r w:rsidRPr="00F176AB">
        <w:rPr>
          <w:b w:val="0"/>
          <w:bCs w:val="0"/>
          <w:szCs w:val="22"/>
        </w:rPr>
        <w:t>господарських судів.</w:t>
      </w:r>
    </w:p>
    <w:p w:rsidR="00F176AB" w:rsidRPr="00F176AB" w:rsidRDefault="00F176AB" w:rsidP="00F176AB">
      <w:pPr>
        <w:pStyle w:val="2"/>
        <w:rPr>
          <w:b w:val="0"/>
          <w:bCs w:val="0"/>
          <w:szCs w:val="22"/>
        </w:rPr>
      </w:pPr>
      <w:r w:rsidRPr="00F176AB">
        <w:rPr>
          <w:b w:val="0"/>
          <w:bCs w:val="0"/>
          <w:szCs w:val="22"/>
        </w:rPr>
        <w:t>2. Які справи підвідомчі господарським судам?</w:t>
      </w:r>
    </w:p>
    <w:p w:rsidR="00F176AB" w:rsidRPr="00F176AB" w:rsidRDefault="00F176AB" w:rsidP="00F176AB">
      <w:pPr>
        <w:pStyle w:val="2"/>
        <w:rPr>
          <w:b w:val="0"/>
          <w:bCs w:val="0"/>
          <w:szCs w:val="22"/>
        </w:rPr>
      </w:pPr>
      <w:r w:rsidRPr="00F176AB">
        <w:rPr>
          <w:b w:val="0"/>
          <w:bCs w:val="0"/>
          <w:szCs w:val="22"/>
        </w:rPr>
        <w:t>3. Які шляхи захисту прав та законних інтересів</w:t>
      </w:r>
    </w:p>
    <w:p w:rsidR="00F176AB" w:rsidRPr="00F176AB" w:rsidRDefault="00F176AB" w:rsidP="00F176AB">
      <w:pPr>
        <w:pStyle w:val="2"/>
        <w:rPr>
          <w:b w:val="0"/>
          <w:bCs w:val="0"/>
          <w:szCs w:val="22"/>
        </w:rPr>
      </w:pPr>
      <w:r w:rsidRPr="00F176AB">
        <w:rPr>
          <w:b w:val="0"/>
          <w:bCs w:val="0"/>
          <w:szCs w:val="22"/>
        </w:rPr>
        <w:t>суб’єктів</w:t>
      </w:r>
      <w:r w:rsidRPr="00F176AB">
        <w:rPr>
          <w:b w:val="0"/>
          <w:bCs w:val="0"/>
          <w:szCs w:val="22"/>
        </w:rPr>
        <w:t xml:space="preserve"> </w:t>
      </w:r>
      <w:r w:rsidRPr="00F176AB">
        <w:rPr>
          <w:b w:val="0"/>
          <w:bCs w:val="0"/>
          <w:szCs w:val="22"/>
        </w:rPr>
        <w:t>господарювання передбачені чинним законодавством?</w:t>
      </w:r>
    </w:p>
    <w:p w:rsidR="00F176AB" w:rsidRPr="00F176AB" w:rsidRDefault="00F176AB" w:rsidP="00F176AB">
      <w:pPr>
        <w:pStyle w:val="2"/>
        <w:rPr>
          <w:b w:val="0"/>
          <w:bCs w:val="0"/>
          <w:szCs w:val="22"/>
        </w:rPr>
      </w:pPr>
      <w:r w:rsidRPr="00F176AB">
        <w:rPr>
          <w:b w:val="0"/>
          <w:bCs w:val="0"/>
          <w:szCs w:val="22"/>
        </w:rPr>
        <w:t>4. В яких випадках законодавством передбачена необхідність досудового</w:t>
      </w:r>
    </w:p>
    <w:p w:rsidR="00F176AB" w:rsidRPr="00F176AB" w:rsidRDefault="00F176AB" w:rsidP="00F176AB">
      <w:pPr>
        <w:pStyle w:val="2"/>
        <w:rPr>
          <w:b w:val="0"/>
          <w:bCs w:val="0"/>
          <w:szCs w:val="22"/>
        </w:rPr>
      </w:pPr>
      <w:r w:rsidRPr="00F176AB">
        <w:rPr>
          <w:b w:val="0"/>
          <w:bCs w:val="0"/>
          <w:szCs w:val="22"/>
        </w:rPr>
        <w:t>врегулювання господарських спорів?</w:t>
      </w:r>
    </w:p>
    <w:p w:rsidR="00F176AB" w:rsidRPr="00F176AB" w:rsidRDefault="00F176AB" w:rsidP="00F176AB">
      <w:pPr>
        <w:pStyle w:val="2"/>
        <w:rPr>
          <w:b w:val="0"/>
          <w:bCs w:val="0"/>
          <w:szCs w:val="22"/>
        </w:rPr>
      </w:pPr>
      <w:r w:rsidRPr="00F176AB">
        <w:rPr>
          <w:b w:val="0"/>
          <w:bCs w:val="0"/>
          <w:szCs w:val="22"/>
        </w:rPr>
        <w:t>5. Розкрийте порядок пред’явлення претензії.</w:t>
      </w:r>
    </w:p>
    <w:p w:rsidR="00F176AB" w:rsidRPr="00F176AB" w:rsidRDefault="00F176AB" w:rsidP="00F176AB">
      <w:pPr>
        <w:pStyle w:val="2"/>
        <w:rPr>
          <w:b w:val="0"/>
          <w:bCs w:val="0"/>
          <w:szCs w:val="22"/>
        </w:rPr>
      </w:pPr>
      <w:r w:rsidRPr="00F176AB">
        <w:rPr>
          <w:b w:val="0"/>
          <w:bCs w:val="0"/>
          <w:szCs w:val="22"/>
        </w:rPr>
        <w:t>6. Розкрийте порядок вирішення справи у суді.</w:t>
      </w:r>
    </w:p>
    <w:p w:rsidR="00F176AB" w:rsidRPr="00F176AB" w:rsidRDefault="00F176AB" w:rsidP="00F176AB">
      <w:pPr>
        <w:pStyle w:val="2"/>
        <w:rPr>
          <w:b w:val="0"/>
          <w:bCs w:val="0"/>
          <w:szCs w:val="22"/>
        </w:rPr>
      </w:pPr>
      <w:r w:rsidRPr="00F176AB">
        <w:rPr>
          <w:b w:val="0"/>
          <w:bCs w:val="0"/>
          <w:szCs w:val="22"/>
        </w:rPr>
        <w:t>7. Що являє собою</w:t>
      </w:r>
      <w:r w:rsidRPr="00F176AB">
        <w:rPr>
          <w:b w:val="0"/>
          <w:bCs w:val="0"/>
          <w:szCs w:val="22"/>
        </w:rPr>
        <w:t xml:space="preserve"> </w:t>
      </w:r>
      <w:r w:rsidRPr="00F176AB">
        <w:rPr>
          <w:b w:val="0"/>
          <w:bCs w:val="0"/>
          <w:szCs w:val="22"/>
        </w:rPr>
        <w:t>процедура перегляду рішення суду в апеляційному порядку?</w:t>
      </w:r>
    </w:p>
    <w:p w:rsidR="00F176AB" w:rsidRPr="00F176AB" w:rsidRDefault="00F176AB" w:rsidP="00F176AB">
      <w:pPr>
        <w:pStyle w:val="2"/>
        <w:rPr>
          <w:b w:val="0"/>
          <w:bCs w:val="0"/>
          <w:szCs w:val="22"/>
        </w:rPr>
      </w:pPr>
      <w:r w:rsidRPr="00F176AB">
        <w:rPr>
          <w:b w:val="0"/>
          <w:bCs w:val="0"/>
          <w:szCs w:val="22"/>
        </w:rPr>
        <w:t>8. Що являє собою процедура перегляду рішення суду в касаційному</w:t>
      </w:r>
      <w:r w:rsidRPr="00F176AB">
        <w:rPr>
          <w:b w:val="0"/>
          <w:bCs w:val="0"/>
          <w:szCs w:val="22"/>
        </w:rPr>
        <w:t xml:space="preserve"> </w:t>
      </w:r>
      <w:r w:rsidRPr="00F176AB">
        <w:rPr>
          <w:b w:val="0"/>
          <w:bCs w:val="0"/>
          <w:szCs w:val="22"/>
        </w:rPr>
        <w:t>порядку?</w:t>
      </w:r>
    </w:p>
    <w:p w:rsidR="00F176AB" w:rsidRPr="00F176AB" w:rsidRDefault="00F176AB" w:rsidP="00F176AB">
      <w:pPr>
        <w:pStyle w:val="2"/>
        <w:rPr>
          <w:b w:val="0"/>
          <w:bCs w:val="0"/>
          <w:szCs w:val="22"/>
        </w:rPr>
      </w:pPr>
      <w:r w:rsidRPr="00F176AB">
        <w:rPr>
          <w:b w:val="0"/>
          <w:bCs w:val="0"/>
          <w:szCs w:val="22"/>
        </w:rPr>
        <w:t>9. Який порядок перегляду судових рішень за нововиявленими</w:t>
      </w:r>
    </w:p>
    <w:p w:rsidR="00E822F9" w:rsidRPr="00F176AB" w:rsidRDefault="00F176AB" w:rsidP="00F176AB">
      <w:pPr>
        <w:pStyle w:val="2"/>
        <w:rPr>
          <w:b w:val="0"/>
        </w:rPr>
      </w:pPr>
      <w:r w:rsidRPr="00F176AB">
        <w:rPr>
          <w:b w:val="0"/>
          <w:bCs w:val="0"/>
          <w:szCs w:val="22"/>
        </w:rPr>
        <w:t>обставинами?</w:t>
      </w:r>
      <w:r w:rsidR="007E40AF" w:rsidRPr="00F176AB">
        <w:rPr>
          <w:b w:val="0"/>
          <w:bCs w:val="0"/>
          <w:szCs w:val="22"/>
        </w:rPr>
        <w:t xml:space="preserve"> </w:t>
      </w:r>
      <w:bookmarkStart w:id="0" w:name="_GoBack"/>
      <w:bookmarkEnd w:id="0"/>
    </w:p>
    <w:sectPr w:rsidR="00E822F9" w:rsidRPr="00F176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7D66"/>
    <w:multiLevelType w:val="hybridMultilevel"/>
    <w:tmpl w:val="03F08FF2"/>
    <w:lvl w:ilvl="0" w:tplc="9E40A3DC">
      <w:start w:val="1"/>
      <w:numFmt w:val="decimal"/>
      <w:lvlText w:val="%1."/>
      <w:lvlJc w:val="left"/>
      <w:pPr>
        <w:ind w:left="323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76EA5EC">
      <w:numFmt w:val="bullet"/>
      <w:lvlText w:val="•"/>
      <w:lvlJc w:val="left"/>
      <w:pPr>
        <w:ind w:left="1252" w:hanging="266"/>
      </w:pPr>
      <w:rPr>
        <w:rFonts w:hint="default"/>
        <w:lang w:val="uk-UA" w:eastAsia="en-US" w:bidi="ar-SA"/>
      </w:rPr>
    </w:lvl>
    <w:lvl w:ilvl="2" w:tplc="D8DE4ECE">
      <w:numFmt w:val="bullet"/>
      <w:lvlText w:val="•"/>
      <w:lvlJc w:val="left"/>
      <w:pPr>
        <w:ind w:left="2185" w:hanging="266"/>
      </w:pPr>
      <w:rPr>
        <w:rFonts w:hint="default"/>
        <w:lang w:val="uk-UA" w:eastAsia="en-US" w:bidi="ar-SA"/>
      </w:rPr>
    </w:lvl>
    <w:lvl w:ilvl="3" w:tplc="9040568E">
      <w:numFmt w:val="bullet"/>
      <w:lvlText w:val="•"/>
      <w:lvlJc w:val="left"/>
      <w:pPr>
        <w:ind w:left="3117" w:hanging="266"/>
      </w:pPr>
      <w:rPr>
        <w:rFonts w:hint="default"/>
        <w:lang w:val="uk-UA" w:eastAsia="en-US" w:bidi="ar-SA"/>
      </w:rPr>
    </w:lvl>
    <w:lvl w:ilvl="4" w:tplc="DFECF1BC">
      <w:numFmt w:val="bullet"/>
      <w:lvlText w:val="•"/>
      <w:lvlJc w:val="left"/>
      <w:pPr>
        <w:ind w:left="4050" w:hanging="266"/>
      </w:pPr>
      <w:rPr>
        <w:rFonts w:hint="default"/>
        <w:lang w:val="uk-UA" w:eastAsia="en-US" w:bidi="ar-SA"/>
      </w:rPr>
    </w:lvl>
    <w:lvl w:ilvl="5" w:tplc="6E1C9294">
      <w:numFmt w:val="bullet"/>
      <w:lvlText w:val="•"/>
      <w:lvlJc w:val="left"/>
      <w:pPr>
        <w:ind w:left="4982" w:hanging="266"/>
      </w:pPr>
      <w:rPr>
        <w:rFonts w:hint="default"/>
        <w:lang w:val="uk-UA" w:eastAsia="en-US" w:bidi="ar-SA"/>
      </w:rPr>
    </w:lvl>
    <w:lvl w:ilvl="6" w:tplc="E25A15F8">
      <w:numFmt w:val="bullet"/>
      <w:lvlText w:val="•"/>
      <w:lvlJc w:val="left"/>
      <w:pPr>
        <w:ind w:left="5915" w:hanging="266"/>
      </w:pPr>
      <w:rPr>
        <w:rFonts w:hint="default"/>
        <w:lang w:val="uk-UA" w:eastAsia="en-US" w:bidi="ar-SA"/>
      </w:rPr>
    </w:lvl>
    <w:lvl w:ilvl="7" w:tplc="27AE8D42">
      <w:numFmt w:val="bullet"/>
      <w:lvlText w:val="•"/>
      <w:lvlJc w:val="left"/>
      <w:pPr>
        <w:ind w:left="6847" w:hanging="266"/>
      </w:pPr>
      <w:rPr>
        <w:rFonts w:hint="default"/>
        <w:lang w:val="uk-UA" w:eastAsia="en-US" w:bidi="ar-SA"/>
      </w:rPr>
    </w:lvl>
    <w:lvl w:ilvl="8" w:tplc="C9E27632">
      <w:numFmt w:val="bullet"/>
      <w:lvlText w:val="•"/>
      <w:lvlJc w:val="left"/>
      <w:pPr>
        <w:ind w:left="7780" w:hanging="266"/>
      </w:pPr>
      <w:rPr>
        <w:rFonts w:hint="default"/>
        <w:lang w:val="uk-UA" w:eastAsia="en-US" w:bidi="ar-SA"/>
      </w:rPr>
    </w:lvl>
  </w:abstractNum>
  <w:abstractNum w:abstractNumId="1" w15:restartNumberingAfterBreak="0">
    <w:nsid w:val="1C203008"/>
    <w:multiLevelType w:val="hybridMultilevel"/>
    <w:tmpl w:val="9CFC06A0"/>
    <w:lvl w:ilvl="0" w:tplc="6B200A5E">
      <w:start w:val="1"/>
      <w:numFmt w:val="decimal"/>
      <w:lvlText w:val="%1."/>
      <w:lvlJc w:val="left"/>
      <w:pPr>
        <w:ind w:left="5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2A20E22">
      <w:numFmt w:val="bullet"/>
      <w:lvlText w:val="•"/>
      <w:lvlJc w:val="left"/>
      <w:pPr>
        <w:ind w:left="1018" w:hanging="380"/>
      </w:pPr>
      <w:rPr>
        <w:rFonts w:hint="default"/>
        <w:lang w:val="uk-UA" w:eastAsia="en-US" w:bidi="ar-SA"/>
      </w:rPr>
    </w:lvl>
    <w:lvl w:ilvl="2" w:tplc="906645A0">
      <w:numFmt w:val="bullet"/>
      <w:lvlText w:val="•"/>
      <w:lvlJc w:val="left"/>
      <w:pPr>
        <w:ind w:left="1977" w:hanging="380"/>
      </w:pPr>
      <w:rPr>
        <w:rFonts w:hint="default"/>
        <w:lang w:val="uk-UA" w:eastAsia="en-US" w:bidi="ar-SA"/>
      </w:rPr>
    </w:lvl>
    <w:lvl w:ilvl="3" w:tplc="8BF4AA88">
      <w:numFmt w:val="bullet"/>
      <w:lvlText w:val="•"/>
      <w:lvlJc w:val="left"/>
      <w:pPr>
        <w:ind w:left="2935" w:hanging="380"/>
      </w:pPr>
      <w:rPr>
        <w:rFonts w:hint="default"/>
        <w:lang w:val="uk-UA" w:eastAsia="en-US" w:bidi="ar-SA"/>
      </w:rPr>
    </w:lvl>
    <w:lvl w:ilvl="4" w:tplc="8F3A4A78">
      <w:numFmt w:val="bullet"/>
      <w:lvlText w:val="•"/>
      <w:lvlJc w:val="left"/>
      <w:pPr>
        <w:ind w:left="3894" w:hanging="380"/>
      </w:pPr>
      <w:rPr>
        <w:rFonts w:hint="default"/>
        <w:lang w:val="uk-UA" w:eastAsia="en-US" w:bidi="ar-SA"/>
      </w:rPr>
    </w:lvl>
    <w:lvl w:ilvl="5" w:tplc="31D62FEE">
      <w:numFmt w:val="bullet"/>
      <w:lvlText w:val="•"/>
      <w:lvlJc w:val="left"/>
      <w:pPr>
        <w:ind w:left="4852" w:hanging="380"/>
      </w:pPr>
      <w:rPr>
        <w:rFonts w:hint="default"/>
        <w:lang w:val="uk-UA" w:eastAsia="en-US" w:bidi="ar-SA"/>
      </w:rPr>
    </w:lvl>
    <w:lvl w:ilvl="6" w:tplc="48FE84A4">
      <w:numFmt w:val="bullet"/>
      <w:lvlText w:val="•"/>
      <w:lvlJc w:val="left"/>
      <w:pPr>
        <w:ind w:left="5811" w:hanging="380"/>
      </w:pPr>
      <w:rPr>
        <w:rFonts w:hint="default"/>
        <w:lang w:val="uk-UA" w:eastAsia="en-US" w:bidi="ar-SA"/>
      </w:rPr>
    </w:lvl>
    <w:lvl w:ilvl="7" w:tplc="124EBCF4">
      <w:numFmt w:val="bullet"/>
      <w:lvlText w:val="•"/>
      <w:lvlJc w:val="left"/>
      <w:pPr>
        <w:ind w:left="6769" w:hanging="380"/>
      </w:pPr>
      <w:rPr>
        <w:rFonts w:hint="default"/>
        <w:lang w:val="uk-UA" w:eastAsia="en-US" w:bidi="ar-SA"/>
      </w:rPr>
    </w:lvl>
    <w:lvl w:ilvl="8" w:tplc="7EEEEC0E">
      <w:numFmt w:val="bullet"/>
      <w:lvlText w:val="•"/>
      <w:lvlJc w:val="left"/>
      <w:pPr>
        <w:ind w:left="7728" w:hanging="380"/>
      </w:pPr>
      <w:rPr>
        <w:rFonts w:hint="default"/>
        <w:lang w:val="uk-UA" w:eastAsia="en-US" w:bidi="ar-SA"/>
      </w:rPr>
    </w:lvl>
  </w:abstractNum>
  <w:abstractNum w:abstractNumId="2" w15:restartNumberingAfterBreak="0">
    <w:nsid w:val="1EB702DC"/>
    <w:multiLevelType w:val="hybridMultilevel"/>
    <w:tmpl w:val="A9DA9008"/>
    <w:lvl w:ilvl="0" w:tplc="23A830EE">
      <w:start w:val="1"/>
      <w:numFmt w:val="decimal"/>
      <w:lvlText w:val="%1."/>
      <w:lvlJc w:val="left"/>
      <w:pPr>
        <w:ind w:left="3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9D431B8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F0720340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EE4C61F4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2F8696F4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AC388F5E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A5A2CC3E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02200214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212A93D2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50E64A81"/>
    <w:multiLevelType w:val="hybridMultilevel"/>
    <w:tmpl w:val="159C49F6"/>
    <w:lvl w:ilvl="0" w:tplc="E0082026">
      <w:start w:val="1"/>
      <w:numFmt w:val="decimal"/>
      <w:lvlText w:val="%1."/>
      <w:lvlJc w:val="left"/>
      <w:pPr>
        <w:ind w:left="5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76435E4">
      <w:numFmt w:val="bullet"/>
      <w:lvlText w:val="•"/>
      <w:lvlJc w:val="left"/>
      <w:pPr>
        <w:ind w:left="1018" w:hanging="286"/>
      </w:pPr>
      <w:rPr>
        <w:rFonts w:hint="default"/>
        <w:lang w:val="uk-UA" w:eastAsia="en-US" w:bidi="ar-SA"/>
      </w:rPr>
    </w:lvl>
    <w:lvl w:ilvl="2" w:tplc="BDAC259A">
      <w:numFmt w:val="bullet"/>
      <w:lvlText w:val="•"/>
      <w:lvlJc w:val="left"/>
      <w:pPr>
        <w:ind w:left="1977" w:hanging="286"/>
      </w:pPr>
      <w:rPr>
        <w:rFonts w:hint="default"/>
        <w:lang w:val="uk-UA" w:eastAsia="en-US" w:bidi="ar-SA"/>
      </w:rPr>
    </w:lvl>
    <w:lvl w:ilvl="3" w:tplc="05BEB1DA">
      <w:numFmt w:val="bullet"/>
      <w:lvlText w:val="•"/>
      <w:lvlJc w:val="left"/>
      <w:pPr>
        <w:ind w:left="2935" w:hanging="286"/>
      </w:pPr>
      <w:rPr>
        <w:rFonts w:hint="default"/>
        <w:lang w:val="uk-UA" w:eastAsia="en-US" w:bidi="ar-SA"/>
      </w:rPr>
    </w:lvl>
    <w:lvl w:ilvl="4" w:tplc="8E6A042E">
      <w:numFmt w:val="bullet"/>
      <w:lvlText w:val="•"/>
      <w:lvlJc w:val="left"/>
      <w:pPr>
        <w:ind w:left="3894" w:hanging="286"/>
      </w:pPr>
      <w:rPr>
        <w:rFonts w:hint="default"/>
        <w:lang w:val="uk-UA" w:eastAsia="en-US" w:bidi="ar-SA"/>
      </w:rPr>
    </w:lvl>
    <w:lvl w:ilvl="5" w:tplc="BD66AD7E">
      <w:numFmt w:val="bullet"/>
      <w:lvlText w:val="•"/>
      <w:lvlJc w:val="left"/>
      <w:pPr>
        <w:ind w:left="4852" w:hanging="286"/>
      </w:pPr>
      <w:rPr>
        <w:rFonts w:hint="default"/>
        <w:lang w:val="uk-UA" w:eastAsia="en-US" w:bidi="ar-SA"/>
      </w:rPr>
    </w:lvl>
    <w:lvl w:ilvl="6" w:tplc="476EC570">
      <w:numFmt w:val="bullet"/>
      <w:lvlText w:val="•"/>
      <w:lvlJc w:val="left"/>
      <w:pPr>
        <w:ind w:left="5811" w:hanging="286"/>
      </w:pPr>
      <w:rPr>
        <w:rFonts w:hint="default"/>
        <w:lang w:val="uk-UA" w:eastAsia="en-US" w:bidi="ar-SA"/>
      </w:rPr>
    </w:lvl>
    <w:lvl w:ilvl="7" w:tplc="10DE817C">
      <w:numFmt w:val="bullet"/>
      <w:lvlText w:val="•"/>
      <w:lvlJc w:val="left"/>
      <w:pPr>
        <w:ind w:left="6769" w:hanging="286"/>
      </w:pPr>
      <w:rPr>
        <w:rFonts w:hint="default"/>
        <w:lang w:val="uk-UA" w:eastAsia="en-US" w:bidi="ar-SA"/>
      </w:rPr>
    </w:lvl>
    <w:lvl w:ilvl="8" w:tplc="070A6964">
      <w:numFmt w:val="bullet"/>
      <w:lvlText w:val="•"/>
      <w:lvlJc w:val="left"/>
      <w:pPr>
        <w:ind w:left="7728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570654F3"/>
    <w:multiLevelType w:val="hybridMultilevel"/>
    <w:tmpl w:val="6FB4C138"/>
    <w:lvl w:ilvl="0" w:tplc="020E2942">
      <w:start w:val="1"/>
      <w:numFmt w:val="decimal"/>
      <w:lvlText w:val="%1."/>
      <w:lvlJc w:val="left"/>
      <w:pPr>
        <w:ind w:left="3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97800AA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F1CCB3D8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D6B8CD86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4B26645A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4C96836C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3ABA51CE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9E0CA6CE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C8E6DC04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5FA801E8"/>
    <w:multiLevelType w:val="hybridMultilevel"/>
    <w:tmpl w:val="839C85CA"/>
    <w:lvl w:ilvl="0" w:tplc="070EE94A">
      <w:start w:val="1"/>
      <w:numFmt w:val="decimal"/>
      <w:lvlText w:val="%1."/>
      <w:lvlJc w:val="left"/>
      <w:pPr>
        <w:ind w:left="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73A0646">
      <w:numFmt w:val="bullet"/>
      <w:lvlText w:val="•"/>
      <w:lvlJc w:val="left"/>
      <w:pPr>
        <w:ind w:left="1018" w:hanging="281"/>
      </w:pPr>
      <w:rPr>
        <w:rFonts w:hint="default"/>
        <w:lang w:val="uk-UA" w:eastAsia="en-US" w:bidi="ar-SA"/>
      </w:rPr>
    </w:lvl>
    <w:lvl w:ilvl="2" w:tplc="1BEA3964">
      <w:numFmt w:val="bullet"/>
      <w:lvlText w:val="•"/>
      <w:lvlJc w:val="left"/>
      <w:pPr>
        <w:ind w:left="1977" w:hanging="281"/>
      </w:pPr>
      <w:rPr>
        <w:rFonts w:hint="default"/>
        <w:lang w:val="uk-UA" w:eastAsia="en-US" w:bidi="ar-SA"/>
      </w:rPr>
    </w:lvl>
    <w:lvl w:ilvl="3" w:tplc="14042EC8">
      <w:numFmt w:val="bullet"/>
      <w:lvlText w:val="•"/>
      <w:lvlJc w:val="left"/>
      <w:pPr>
        <w:ind w:left="2935" w:hanging="281"/>
      </w:pPr>
      <w:rPr>
        <w:rFonts w:hint="default"/>
        <w:lang w:val="uk-UA" w:eastAsia="en-US" w:bidi="ar-SA"/>
      </w:rPr>
    </w:lvl>
    <w:lvl w:ilvl="4" w:tplc="F78E9660">
      <w:numFmt w:val="bullet"/>
      <w:lvlText w:val="•"/>
      <w:lvlJc w:val="left"/>
      <w:pPr>
        <w:ind w:left="3894" w:hanging="281"/>
      </w:pPr>
      <w:rPr>
        <w:rFonts w:hint="default"/>
        <w:lang w:val="uk-UA" w:eastAsia="en-US" w:bidi="ar-SA"/>
      </w:rPr>
    </w:lvl>
    <w:lvl w:ilvl="5" w:tplc="6480E73E">
      <w:numFmt w:val="bullet"/>
      <w:lvlText w:val="•"/>
      <w:lvlJc w:val="left"/>
      <w:pPr>
        <w:ind w:left="4852" w:hanging="281"/>
      </w:pPr>
      <w:rPr>
        <w:rFonts w:hint="default"/>
        <w:lang w:val="uk-UA" w:eastAsia="en-US" w:bidi="ar-SA"/>
      </w:rPr>
    </w:lvl>
    <w:lvl w:ilvl="6" w:tplc="DF9E54B2">
      <w:numFmt w:val="bullet"/>
      <w:lvlText w:val="•"/>
      <w:lvlJc w:val="left"/>
      <w:pPr>
        <w:ind w:left="5811" w:hanging="281"/>
      </w:pPr>
      <w:rPr>
        <w:rFonts w:hint="default"/>
        <w:lang w:val="uk-UA" w:eastAsia="en-US" w:bidi="ar-SA"/>
      </w:rPr>
    </w:lvl>
    <w:lvl w:ilvl="7" w:tplc="B5EA4E96">
      <w:numFmt w:val="bullet"/>
      <w:lvlText w:val="•"/>
      <w:lvlJc w:val="left"/>
      <w:pPr>
        <w:ind w:left="6769" w:hanging="281"/>
      </w:pPr>
      <w:rPr>
        <w:rFonts w:hint="default"/>
        <w:lang w:val="uk-UA" w:eastAsia="en-US" w:bidi="ar-SA"/>
      </w:rPr>
    </w:lvl>
    <w:lvl w:ilvl="8" w:tplc="3DBE01D2">
      <w:numFmt w:val="bullet"/>
      <w:lvlText w:val="•"/>
      <w:lvlJc w:val="left"/>
      <w:pPr>
        <w:ind w:left="7728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22"/>
    <w:rsid w:val="0032594C"/>
    <w:rsid w:val="004429DB"/>
    <w:rsid w:val="004F1507"/>
    <w:rsid w:val="006674CD"/>
    <w:rsid w:val="006812E9"/>
    <w:rsid w:val="007E40AF"/>
    <w:rsid w:val="008B10A6"/>
    <w:rsid w:val="00970DB6"/>
    <w:rsid w:val="00BB1C06"/>
    <w:rsid w:val="00D204A9"/>
    <w:rsid w:val="00E822F9"/>
    <w:rsid w:val="00F176AB"/>
    <w:rsid w:val="00F6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76CD"/>
  <w15:chartTrackingRefBased/>
  <w15:docId w15:val="{892B853C-0F7D-40B0-B051-3AC799FF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4429DB"/>
    <w:pPr>
      <w:widowControl w:val="0"/>
      <w:autoSpaceDE w:val="0"/>
      <w:autoSpaceDN w:val="0"/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429D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4429DB"/>
    <w:pPr>
      <w:widowControl w:val="0"/>
      <w:autoSpaceDE w:val="0"/>
      <w:autoSpaceDN w:val="0"/>
      <w:spacing w:before="160" w:after="0" w:line="240" w:lineRule="auto"/>
      <w:ind w:left="5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248</Characters>
  <Application>Microsoft Office Word</Application>
  <DocSecurity>0</DocSecurity>
  <Lines>2</Lines>
  <Paragraphs>1</Paragraphs>
  <ScaleCrop>false</ScaleCrop>
  <Company>ZNU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17</cp:revision>
  <dcterms:created xsi:type="dcterms:W3CDTF">2025-01-23T13:54:00Z</dcterms:created>
  <dcterms:modified xsi:type="dcterms:W3CDTF">2025-01-24T08:28:00Z</dcterms:modified>
</cp:coreProperties>
</file>