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91" w:rsidRPr="00A82391" w:rsidRDefault="00A82391" w:rsidP="00A8239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A8239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Практичне заняття </w:t>
      </w:r>
      <w:r w:rsidR="00C264E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№ 4</w:t>
      </w:r>
      <w:r w:rsidR="00CB1E0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-5</w:t>
      </w:r>
    </w:p>
    <w:p w:rsidR="00A82391" w:rsidRDefault="00A82391" w:rsidP="00A8239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</w:pPr>
      <w:r w:rsidRPr="00A8239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Ілюстрація в газеті і журналі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 xml:space="preserve"> як елемент візуального дизайну</w:t>
      </w:r>
    </w:p>
    <w:p w:rsidR="00A82391" w:rsidRPr="00A82391" w:rsidRDefault="00A82391" w:rsidP="00A8239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План</w:t>
      </w:r>
    </w:p>
    <w:p w:rsidR="00A82391" w:rsidRPr="00A82391" w:rsidRDefault="001A147A" w:rsidP="00FC432C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Поняття «ілюстрація», «фотографія»,</w:t>
      </w:r>
      <w:r w:rsidR="00A82391"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«</w:t>
      </w:r>
      <w:proofErr w:type="spellStart"/>
      <w:r w:rsidR="00A82391"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фотопублікаці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»</w:t>
      </w:r>
      <w:r w:rsidR="00A82391"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. </w:t>
      </w:r>
    </w:p>
    <w:p w:rsidR="00A82391" w:rsidRPr="00A82391" w:rsidRDefault="00A82391" w:rsidP="00FC432C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Принципи ілюстрації. </w:t>
      </w:r>
    </w:p>
    <w:p w:rsidR="00A82391" w:rsidRPr="00A82391" w:rsidRDefault="00A82391" w:rsidP="00FC432C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Роль фотознімка в </w:t>
      </w:r>
      <w:r w:rsidR="00C264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дизайні видання</w:t>
      </w: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. </w:t>
      </w:r>
    </w:p>
    <w:p w:rsidR="00C264E9" w:rsidRPr="00C264E9" w:rsidRDefault="00A82391" w:rsidP="00FC432C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Функціональний діапазон </w:t>
      </w:r>
      <w:proofErr w:type="spellStart"/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фотопублікацій</w:t>
      </w:r>
      <w:proofErr w:type="spellEnd"/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 на сторінках періодичних видань. </w:t>
      </w:r>
    </w:p>
    <w:p w:rsidR="00A82391" w:rsidRPr="00A82391" w:rsidRDefault="00C264E9" w:rsidP="00FC432C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Жанрова палітра фотографічних та нефотографічних ілюстрацій.</w:t>
      </w:r>
    </w:p>
    <w:p w:rsidR="00FC432C" w:rsidRDefault="00AD4896" w:rsidP="00FC432C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Композиція ілюстрації.</w:t>
      </w:r>
      <w:r w:rsidR="00D32CEF" w:rsidRPr="00D32CE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 </w:t>
      </w:r>
      <w:r w:rsidR="00D32CEF"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Єдність стилю в ілюстративному оформленні.</w:t>
      </w:r>
    </w:p>
    <w:p w:rsidR="00F03436" w:rsidRPr="00F03436" w:rsidRDefault="00FC432C" w:rsidP="00F03436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C432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Підготовка ілюстрацій. </w:t>
      </w:r>
    </w:p>
    <w:p w:rsidR="00FC432C" w:rsidRPr="00F03436" w:rsidRDefault="00F03436" w:rsidP="00F03436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Текстівка.</w:t>
      </w:r>
    </w:p>
    <w:p w:rsidR="00054954" w:rsidRPr="00054954" w:rsidRDefault="00054954" w:rsidP="00FC432C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05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Завдання для самостійного виконання:</w:t>
      </w:r>
    </w:p>
    <w:p w:rsidR="00C264E9" w:rsidRPr="00A82391" w:rsidRDefault="001A147A" w:rsidP="00FC432C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054954" w:rsidRPr="0005495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 Проаналізувати журнальні видання з точки зору їх ілюстративності. Подати приклади різних жанрів ілюстрацій</w:t>
      </w:r>
      <w:r w:rsidR="00CC77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 </w:t>
      </w:r>
      <w:r w:rsidR="00CC7700" w:rsidRPr="00BF31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(6</w:t>
      </w:r>
      <w:r w:rsidR="00054954" w:rsidRPr="00BF31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балів)</w:t>
      </w:r>
      <w:r w:rsidR="00054954" w:rsidRPr="000549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.</w:t>
      </w:r>
    </w:p>
    <w:p w:rsidR="00A82391" w:rsidRPr="00A82391" w:rsidRDefault="00A82391" w:rsidP="00A8239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</w:p>
    <w:p w:rsidR="00A82391" w:rsidRPr="00A82391" w:rsidRDefault="00C264E9" w:rsidP="00A8239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Практичне заняття № 6</w:t>
      </w:r>
    </w:p>
    <w:p w:rsidR="00A82391" w:rsidRDefault="00A82391" w:rsidP="00A8239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</w:pPr>
      <w:r w:rsidRPr="00A8239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Використання кольору</w:t>
      </w:r>
      <w:r w:rsidR="00C264E9" w:rsidRPr="00C264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 xml:space="preserve"> </w:t>
      </w:r>
      <w:r w:rsidR="00C264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та ш</w:t>
      </w:r>
      <w:r w:rsidR="00C264E9" w:rsidRPr="00B97F8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рифт</w:t>
      </w:r>
      <w:r w:rsidR="00A00E2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 xml:space="preserve">у в дизайні </w:t>
      </w:r>
      <w:r w:rsidR="00C264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видавнич</w:t>
      </w:r>
      <w:r w:rsidR="00A00E2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ої</w:t>
      </w:r>
      <w:r w:rsidR="00C264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 xml:space="preserve"> продукції</w:t>
      </w:r>
    </w:p>
    <w:p w:rsidR="00A82391" w:rsidRPr="00A82391" w:rsidRDefault="00A82391" w:rsidP="00A8239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План</w:t>
      </w:r>
    </w:p>
    <w:p w:rsidR="00A82391" w:rsidRPr="00CC7700" w:rsidRDefault="00CC7700" w:rsidP="00FC156E">
      <w:pPr>
        <w:widowControl w:val="0"/>
        <w:numPr>
          <w:ilvl w:val="0"/>
          <w:numId w:val="9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CC77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Колір у журналі та </w:t>
      </w:r>
      <w:r w:rsidR="00A82391" w:rsidRPr="00CC77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газеті.</w:t>
      </w:r>
    </w:p>
    <w:p w:rsidR="00FC156E" w:rsidRDefault="00FC156E" w:rsidP="00FC156E">
      <w:pPr>
        <w:widowControl w:val="0"/>
        <w:numPr>
          <w:ilvl w:val="0"/>
          <w:numId w:val="9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Сприйняття кольору. </w:t>
      </w:r>
    </w:p>
    <w:p w:rsidR="00FC156E" w:rsidRDefault="001E2BCB" w:rsidP="00FC156E">
      <w:pPr>
        <w:widowControl w:val="0"/>
        <w:numPr>
          <w:ilvl w:val="0"/>
          <w:numId w:val="9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FC156E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Психофізіологічний вплив кольорів на людину.</w:t>
      </w:r>
    </w:p>
    <w:p w:rsidR="00FC156E" w:rsidRDefault="001E2BCB" w:rsidP="00FC156E">
      <w:pPr>
        <w:widowControl w:val="0"/>
        <w:numPr>
          <w:ilvl w:val="0"/>
          <w:numId w:val="9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FC156E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Види, основні властивості та правила поєднання кольорів у дизайні видавничої продукції.</w:t>
      </w:r>
    </w:p>
    <w:p w:rsidR="00C264E9" w:rsidRPr="00FC156E" w:rsidRDefault="00CC7700" w:rsidP="00FC156E">
      <w:pPr>
        <w:widowControl w:val="0"/>
        <w:numPr>
          <w:ilvl w:val="0"/>
          <w:numId w:val="9"/>
        </w:numPr>
        <w:shd w:val="clear" w:color="auto" w:fill="FFFFFF"/>
        <w:tabs>
          <w:tab w:val="clear" w:pos="92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FC15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Вибір</w:t>
      </w:r>
      <w:r w:rsidRPr="00FC15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 типу і групи шрифту при створенні видання</w:t>
      </w:r>
      <w:r w:rsidR="00C264E9" w:rsidRPr="00FC15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. </w:t>
      </w:r>
    </w:p>
    <w:p w:rsidR="001A147A" w:rsidRPr="00054954" w:rsidRDefault="001A147A" w:rsidP="00FC156E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05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Завдання для самостійного виконання:</w:t>
      </w:r>
    </w:p>
    <w:p w:rsidR="001A147A" w:rsidRDefault="001A147A" w:rsidP="00FC156E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05495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Підібрат</w:t>
      </w:r>
      <w:r w:rsidR="00FC156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и приклади акцентування кольором і </w:t>
      </w:r>
      <w:r w:rsidRPr="0005495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FC156E" w:rsidRPr="0005495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декоративни</w:t>
      </w:r>
      <w:r w:rsidR="00FC156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ми</w:t>
      </w:r>
      <w:r w:rsidR="00FC156E" w:rsidRPr="0005495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шрифт</w:t>
      </w:r>
      <w:r w:rsidR="00FC156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ами</w:t>
      </w:r>
      <w:r w:rsidR="00FC156E" w:rsidRPr="0005495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05495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різних видах друкованої продукції </w:t>
      </w:r>
      <w:r w:rsidR="00FC156E" w:rsidRPr="00BF31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(6</w:t>
      </w:r>
      <w:r w:rsidRPr="00BF31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балів)</w:t>
      </w:r>
      <w:r w:rsidRPr="0005495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A82391" w:rsidRPr="00A82391" w:rsidRDefault="00A82391" w:rsidP="00A8239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</w:p>
    <w:p w:rsidR="00A82391" w:rsidRPr="00A82391" w:rsidRDefault="00C264E9" w:rsidP="00A8239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Практичне заняття № 7</w:t>
      </w:r>
    </w:p>
    <w:p w:rsidR="00A82391" w:rsidRPr="00CC7700" w:rsidRDefault="00CC7700" w:rsidP="00CC770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</w:pPr>
      <w:r w:rsidRPr="00CC770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 xml:space="preserve">Закономірності і засоби композиції </w:t>
      </w:r>
      <w:r w:rsidR="00B56E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в</w:t>
      </w:r>
      <w:r w:rsidRPr="00CC770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 xml:space="preserve"> дизайні</w:t>
      </w:r>
    </w:p>
    <w:p w:rsidR="00A82391" w:rsidRPr="00A82391" w:rsidRDefault="00A82391" w:rsidP="00A8239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План</w:t>
      </w:r>
    </w:p>
    <w:p w:rsidR="00B56EE7" w:rsidRPr="00B56EE7" w:rsidRDefault="00B56EE7" w:rsidP="00B56EE7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56EE7">
        <w:rPr>
          <w:rFonts w:ascii="Times New Roman" w:hAnsi="Times New Roman" w:cs="Times New Roman"/>
          <w:sz w:val="28"/>
          <w:szCs w:val="28"/>
          <w:lang w:val="uk-UA"/>
        </w:rPr>
        <w:t>Види композиції в дизайні</w:t>
      </w:r>
      <w:r w:rsidR="000B4D53">
        <w:rPr>
          <w:rFonts w:ascii="Times New Roman" w:hAnsi="Times New Roman" w:cs="Times New Roman"/>
          <w:sz w:val="28"/>
          <w:szCs w:val="28"/>
          <w:lang w:val="uk-UA"/>
        </w:rPr>
        <w:t xml:space="preserve"> видавничої проду</w:t>
      </w:r>
      <w:bookmarkStart w:id="0" w:name="_GoBack"/>
      <w:bookmarkEnd w:id="0"/>
      <w:r w:rsidR="000B4D53">
        <w:rPr>
          <w:rFonts w:ascii="Times New Roman" w:hAnsi="Times New Roman" w:cs="Times New Roman"/>
          <w:sz w:val="28"/>
          <w:szCs w:val="28"/>
          <w:lang w:val="uk-UA"/>
        </w:rPr>
        <w:t>кції.</w:t>
      </w:r>
    </w:p>
    <w:p w:rsidR="00A82391" w:rsidRPr="00B56EE7" w:rsidRDefault="006A622D" w:rsidP="00B56EE7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56EE7">
        <w:rPr>
          <w:rFonts w:ascii="Times New Roman" w:hAnsi="Times New Roman" w:cs="Times New Roman"/>
          <w:sz w:val="28"/>
          <w:szCs w:val="28"/>
          <w:lang w:val="uk-UA"/>
        </w:rPr>
        <w:t>Засоби композиції в дизайні</w:t>
      </w:r>
      <w:r w:rsidR="000B4D53">
        <w:rPr>
          <w:rFonts w:ascii="Times New Roman" w:hAnsi="Times New Roman" w:cs="Times New Roman"/>
          <w:sz w:val="28"/>
          <w:szCs w:val="28"/>
          <w:lang w:val="uk-UA"/>
        </w:rPr>
        <w:t xml:space="preserve"> видання.</w:t>
      </w:r>
    </w:p>
    <w:p w:rsidR="00FC432C" w:rsidRPr="00B56EE7" w:rsidRDefault="00FC432C" w:rsidP="00B56EE7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56EE7">
        <w:rPr>
          <w:rFonts w:ascii="Times New Roman" w:hAnsi="Times New Roman" w:cs="Times New Roman"/>
          <w:sz w:val="28"/>
          <w:szCs w:val="28"/>
          <w:lang w:val="uk-UA"/>
        </w:rPr>
        <w:t>Закони композиції в дизайні</w:t>
      </w:r>
      <w:r w:rsidR="000B4D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2956" w:rsidRPr="00B56EE7" w:rsidRDefault="00B56EE7" w:rsidP="00B56EE7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56EE7">
        <w:rPr>
          <w:rFonts w:ascii="Times New Roman" w:hAnsi="Times New Roman" w:cs="Times New Roman"/>
          <w:sz w:val="28"/>
          <w:szCs w:val="28"/>
          <w:lang w:val="uk-UA"/>
        </w:rPr>
        <w:t>Історія «</w:t>
      </w:r>
      <w:r w:rsidR="00C92956" w:rsidRPr="00B56EE7">
        <w:rPr>
          <w:rFonts w:ascii="Times New Roman" w:hAnsi="Times New Roman" w:cs="Times New Roman"/>
          <w:sz w:val="28"/>
          <w:szCs w:val="28"/>
          <w:lang w:val="uk-UA"/>
        </w:rPr>
        <w:t>золотого перетину</w:t>
      </w:r>
      <w:r w:rsidRPr="00B56EE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92956" w:rsidRPr="00B56E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92956" w:rsidRPr="00B56EE7" w:rsidSect="0052065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65"/>
    <w:multiLevelType w:val="hybridMultilevel"/>
    <w:tmpl w:val="B9EAC038"/>
    <w:lvl w:ilvl="0" w:tplc="239EE8C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" w15:restartNumberingAfterBreak="0">
    <w:nsid w:val="09763580"/>
    <w:multiLevelType w:val="hybridMultilevel"/>
    <w:tmpl w:val="F3081774"/>
    <w:lvl w:ilvl="0" w:tplc="6E764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EF25B4"/>
    <w:multiLevelType w:val="hybridMultilevel"/>
    <w:tmpl w:val="F40C2846"/>
    <w:lvl w:ilvl="0" w:tplc="8886F7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4275B27"/>
    <w:multiLevelType w:val="hybridMultilevel"/>
    <w:tmpl w:val="1E76F114"/>
    <w:lvl w:ilvl="0" w:tplc="2B3888A8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" w15:restartNumberingAfterBreak="0">
    <w:nsid w:val="17497A10"/>
    <w:multiLevelType w:val="hybridMultilevel"/>
    <w:tmpl w:val="603064DA"/>
    <w:lvl w:ilvl="0" w:tplc="B0DC5BEA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1" w:hanging="360"/>
      </w:pPr>
    </w:lvl>
    <w:lvl w:ilvl="2" w:tplc="0422001B" w:tentative="1">
      <w:start w:val="1"/>
      <w:numFmt w:val="lowerRoman"/>
      <w:lvlText w:val="%3."/>
      <w:lvlJc w:val="right"/>
      <w:pPr>
        <w:ind w:left="2721" w:hanging="180"/>
      </w:pPr>
    </w:lvl>
    <w:lvl w:ilvl="3" w:tplc="0422000F" w:tentative="1">
      <w:start w:val="1"/>
      <w:numFmt w:val="decimal"/>
      <w:lvlText w:val="%4."/>
      <w:lvlJc w:val="left"/>
      <w:pPr>
        <w:ind w:left="3441" w:hanging="360"/>
      </w:pPr>
    </w:lvl>
    <w:lvl w:ilvl="4" w:tplc="04220019" w:tentative="1">
      <w:start w:val="1"/>
      <w:numFmt w:val="lowerLetter"/>
      <w:lvlText w:val="%5."/>
      <w:lvlJc w:val="left"/>
      <w:pPr>
        <w:ind w:left="4161" w:hanging="360"/>
      </w:pPr>
    </w:lvl>
    <w:lvl w:ilvl="5" w:tplc="0422001B" w:tentative="1">
      <w:start w:val="1"/>
      <w:numFmt w:val="lowerRoman"/>
      <w:lvlText w:val="%6."/>
      <w:lvlJc w:val="right"/>
      <w:pPr>
        <w:ind w:left="4881" w:hanging="180"/>
      </w:pPr>
    </w:lvl>
    <w:lvl w:ilvl="6" w:tplc="0422000F" w:tentative="1">
      <w:start w:val="1"/>
      <w:numFmt w:val="decimal"/>
      <w:lvlText w:val="%7."/>
      <w:lvlJc w:val="left"/>
      <w:pPr>
        <w:ind w:left="5601" w:hanging="360"/>
      </w:pPr>
    </w:lvl>
    <w:lvl w:ilvl="7" w:tplc="04220019" w:tentative="1">
      <w:start w:val="1"/>
      <w:numFmt w:val="lowerLetter"/>
      <w:lvlText w:val="%8."/>
      <w:lvlJc w:val="left"/>
      <w:pPr>
        <w:ind w:left="6321" w:hanging="360"/>
      </w:pPr>
    </w:lvl>
    <w:lvl w:ilvl="8" w:tplc="0422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5" w15:restartNumberingAfterBreak="0">
    <w:nsid w:val="1C6F73E6"/>
    <w:multiLevelType w:val="hybridMultilevel"/>
    <w:tmpl w:val="123AB5C0"/>
    <w:lvl w:ilvl="0" w:tplc="B0DC5BEA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1" w:hanging="360"/>
      </w:pPr>
    </w:lvl>
    <w:lvl w:ilvl="2" w:tplc="0422001B" w:tentative="1">
      <w:start w:val="1"/>
      <w:numFmt w:val="lowerRoman"/>
      <w:lvlText w:val="%3."/>
      <w:lvlJc w:val="right"/>
      <w:pPr>
        <w:ind w:left="2721" w:hanging="180"/>
      </w:pPr>
    </w:lvl>
    <w:lvl w:ilvl="3" w:tplc="0422000F" w:tentative="1">
      <w:start w:val="1"/>
      <w:numFmt w:val="decimal"/>
      <w:lvlText w:val="%4."/>
      <w:lvlJc w:val="left"/>
      <w:pPr>
        <w:ind w:left="3441" w:hanging="360"/>
      </w:pPr>
    </w:lvl>
    <w:lvl w:ilvl="4" w:tplc="04220019" w:tentative="1">
      <w:start w:val="1"/>
      <w:numFmt w:val="lowerLetter"/>
      <w:lvlText w:val="%5."/>
      <w:lvlJc w:val="left"/>
      <w:pPr>
        <w:ind w:left="4161" w:hanging="360"/>
      </w:pPr>
    </w:lvl>
    <w:lvl w:ilvl="5" w:tplc="0422001B" w:tentative="1">
      <w:start w:val="1"/>
      <w:numFmt w:val="lowerRoman"/>
      <w:lvlText w:val="%6."/>
      <w:lvlJc w:val="right"/>
      <w:pPr>
        <w:ind w:left="4881" w:hanging="180"/>
      </w:pPr>
    </w:lvl>
    <w:lvl w:ilvl="6" w:tplc="0422000F" w:tentative="1">
      <w:start w:val="1"/>
      <w:numFmt w:val="decimal"/>
      <w:lvlText w:val="%7."/>
      <w:lvlJc w:val="left"/>
      <w:pPr>
        <w:ind w:left="5601" w:hanging="360"/>
      </w:pPr>
    </w:lvl>
    <w:lvl w:ilvl="7" w:tplc="04220019" w:tentative="1">
      <w:start w:val="1"/>
      <w:numFmt w:val="lowerLetter"/>
      <w:lvlText w:val="%8."/>
      <w:lvlJc w:val="left"/>
      <w:pPr>
        <w:ind w:left="6321" w:hanging="360"/>
      </w:pPr>
    </w:lvl>
    <w:lvl w:ilvl="8" w:tplc="0422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6" w15:restartNumberingAfterBreak="0">
    <w:nsid w:val="28271904"/>
    <w:multiLevelType w:val="hybridMultilevel"/>
    <w:tmpl w:val="3572AFB2"/>
    <w:lvl w:ilvl="0" w:tplc="364081CE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7" w15:restartNumberingAfterBreak="0">
    <w:nsid w:val="408F6F64"/>
    <w:multiLevelType w:val="hybridMultilevel"/>
    <w:tmpl w:val="8DB85A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D24D7"/>
    <w:multiLevelType w:val="hybridMultilevel"/>
    <w:tmpl w:val="7E120FC8"/>
    <w:lvl w:ilvl="0" w:tplc="216A505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9" w15:restartNumberingAfterBreak="0">
    <w:nsid w:val="52BB044D"/>
    <w:multiLevelType w:val="hybridMultilevel"/>
    <w:tmpl w:val="CD5E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0257"/>
    <w:multiLevelType w:val="hybridMultilevel"/>
    <w:tmpl w:val="8A1E1BA2"/>
    <w:lvl w:ilvl="0" w:tplc="67CC755A">
      <w:start w:val="1"/>
      <w:numFmt w:val="decimal"/>
      <w:lvlText w:val="%1."/>
      <w:lvlJc w:val="left"/>
      <w:pPr>
        <w:ind w:left="787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1" w15:restartNumberingAfterBreak="0">
    <w:nsid w:val="5DD04BFD"/>
    <w:multiLevelType w:val="hybridMultilevel"/>
    <w:tmpl w:val="EF1C9BB2"/>
    <w:lvl w:ilvl="0" w:tplc="5D4A42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5E4B3C18"/>
    <w:multiLevelType w:val="hybridMultilevel"/>
    <w:tmpl w:val="7286D762"/>
    <w:lvl w:ilvl="0" w:tplc="A6569C3E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3" w15:restartNumberingAfterBreak="0">
    <w:nsid w:val="69D8401F"/>
    <w:multiLevelType w:val="hybridMultilevel"/>
    <w:tmpl w:val="2F00A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E69D9"/>
    <w:multiLevelType w:val="hybridMultilevel"/>
    <w:tmpl w:val="B46414E8"/>
    <w:lvl w:ilvl="0" w:tplc="9C60C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391D29"/>
    <w:multiLevelType w:val="hybridMultilevel"/>
    <w:tmpl w:val="DC36C0C6"/>
    <w:lvl w:ilvl="0" w:tplc="1C3EC1B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6" w15:restartNumberingAfterBreak="0">
    <w:nsid w:val="7F9418CB"/>
    <w:multiLevelType w:val="hybridMultilevel"/>
    <w:tmpl w:val="EDB24B20"/>
    <w:lvl w:ilvl="0" w:tplc="DCF05CAE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10"/>
  </w:num>
  <w:num w:numId="6">
    <w:abstractNumId w:val="16"/>
  </w:num>
  <w:num w:numId="7">
    <w:abstractNumId w:val="15"/>
  </w:num>
  <w:num w:numId="8">
    <w:abstractNumId w:val="3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1"/>
  </w:num>
  <w:num w:numId="14">
    <w:abstractNumId w:val="13"/>
  </w:num>
  <w:num w:numId="15">
    <w:abstractNumId w:val="7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97"/>
    <w:rsid w:val="00054954"/>
    <w:rsid w:val="000B4D53"/>
    <w:rsid w:val="001A147A"/>
    <w:rsid w:val="001E2BCB"/>
    <w:rsid w:val="00205731"/>
    <w:rsid w:val="002420DB"/>
    <w:rsid w:val="00272F85"/>
    <w:rsid w:val="00377844"/>
    <w:rsid w:val="003B6CED"/>
    <w:rsid w:val="0052065E"/>
    <w:rsid w:val="005C4D97"/>
    <w:rsid w:val="006A622D"/>
    <w:rsid w:val="006A78B7"/>
    <w:rsid w:val="00830786"/>
    <w:rsid w:val="009E37A3"/>
    <w:rsid w:val="00A00E28"/>
    <w:rsid w:val="00A82391"/>
    <w:rsid w:val="00AD4896"/>
    <w:rsid w:val="00B56EE7"/>
    <w:rsid w:val="00B97F83"/>
    <w:rsid w:val="00BB2EA8"/>
    <w:rsid w:val="00BF31D1"/>
    <w:rsid w:val="00C264E9"/>
    <w:rsid w:val="00C92956"/>
    <w:rsid w:val="00C93A10"/>
    <w:rsid w:val="00CB1E0A"/>
    <w:rsid w:val="00CC7700"/>
    <w:rsid w:val="00D32CEF"/>
    <w:rsid w:val="00D469CF"/>
    <w:rsid w:val="00DE09D6"/>
    <w:rsid w:val="00E003A6"/>
    <w:rsid w:val="00E17D73"/>
    <w:rsid w:val="00F03436"/>
    <w:rsid w:val="00FC156E"/>
    <w:rsid w:val="00FC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F8C"/>
  <w15:chartTrackingRefBased/>
  <w15:docId w15:val="{F282EC55-3617-4619-8284-8FE4F59F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25</cp:revision>
  <dcterms:created xsi:type="dcterms:W3CDTF">2026-03-10T11:11:00Z</dcterms:created>
  <dcterms:modified xsi:type="dcterms:W3CDTF">2026-03-10T15:30:00Z</dcterms:modified>
</cp:coreProperties>
</file>