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EA999" w14:textId="7119ED35" w:rsidR="00F55681" w:rsidRDefault="00F5568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A79827A" wp14:editId="21702B4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7130" cy="10682605"/>
            <wp:effectExtent l="0" t="0" r="762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країнська_за_професійним_спрямуванням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1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C2717" w14:textId="76D78B9C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smallCaps/>
          <w:color w:val="000000"/>
          <w:sz w:val="28"/>
          <w:szCs w:val="28"/>
        </w:rPr>
        <w:lastRenderedPageBreak/>
        <w:t xml:space="preserve">1. </w:t>
      </w:r>
      <w:r>
        <w:rPr>
          <w:b/>
          <w:color w:val="000000"/>
          <w:sz w:val="28"/>
          <w:szCs w:val="28"/>
        </w:rPr>
        <w:t>Опис навчальної дисципліни</w:t>
      </w:r>
    </w:p>
    <w:p w14:paraId="61F46031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5"/>
        <w:tblW w:w="9578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5653CC" w14:paraId="541D9DCC" w14:textId="77777777">
        <w:trPr>
          <w:cantSplit/>
          <w:trHeight w:val="579"/>
        </w:trPr>
        <w:tc>
          <w:tcPr>
            <w:tcW w:w="2896" w:type="dxa"/>
            <w:vMerge w:val="restart"/>
            <w:vAlign w:val="center"/>
          </w:tcPr>
          <w:p w14:paraId="771B1289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64A310B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Галузь знань, </w:t>
            </w:r>
          </w:p>
          <w:p w14:paraId="5EC4717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спеціальність, освітньо-професійний ступінь</w:t>
            </w:r>
          </w:p>
        </w:tc>
        <w:tc>
          <w:tcPr>
            <w:tcW w:w="3420" w:type="dxa"/>
            <w:gridSpan w:val="2"/>
            <w:vAlign w:val="center"/>
          </w:tcPr>
          <w:p w14:paraId="314235FB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Характеристика навчальної дисципліни</w:t>
            </w:r>
          </w:p>
        </w:tc>
      </w:tr>
      <w:tr w:rsidR="005653CC" w14:paraId="457B8299" w14:textId="77777777">
        <w:trPr>
          <w:cantSplit/>
          <w:trHeight w:val="549"/>
        </w:trPr>
        <w:tc>
          <w:tcPr>
            <w:tcW w:w="2896" w:type="dxa"/>
            <w:vMerge/>
            <w:vAlign w:val="center"/>
          </w:tcPr>
          <w:p w14:paraId="0F3B7D1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62" w:type="dxa"/>
            <w:vMerge/>
            <w:vAlign w:val="center"/>
          </w:tcPr>
          <w:p w14:paraId="783BB1D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522DCC0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денна форма здобуття освіти</w:t>
            </w:r>
          </w:p>
        </w:tc>
      </w:tr>
      <w:tr w:rsidR="005653CC" w14:paraId="7FBF13AB" w14:textId="77777777">
        <w:trPr>
          <w:trHeight w:val="860"/>
        </w:trPr>
        <w:tc>
          <w:tcPr>
            <w:tcW w:w="2896" w:type="dxa"/>
            <w:vAlign w:val="center"/>
          </w:tcPr>
          <w:p w14:paraId="2E4E010C" w14:textId="1B881D24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Кількість кредитів </w:t>
            </w:r>
            <w:r w:rsidR="00520654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5206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14:paraId="018AFE8F" w14:textId="77777777" w:rsidR="005653CC" w:rsidRPr="00520654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20654">
              <w:rPr>
                <w:color w:val="000000"/>
                <w:sz w:val="24"/>
                <w:szCs w:val="24"/>
              </w:rPr>
              <w:t>Галузь знань</w:t>
            </w:r>
          </w:p>
          <w:p w14:paraId="5A5611B2" w14:textId="116A26D2" w:rsidR="005653CC" w:rsidRDefault="005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520654">
              <w:rPr>
                <w:color w:val="000000"/>
                <w:sz w:val="24"/>
                <w:szCs w:val="24"/>
                <w:u w:val="single"/>
              </w:rPr>
              <w:t>D Бізнес, адміністрування та право</w:t>
            </w:r>
            <w:r w:rsidRPr="00520654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14:paraId="32F1C27D" w14:textId="5EF5D01E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Нормативна</w:t>
            </w:r>
          </w:p>
        </w:tc>
      </w:tr>
      <w:tr w:rsidR="005653CC" w14:paraId="40CDCF03" w14:textId="77777777">
        <w:trPr>
          <w:cantSplit/>
          <w:trHeight w:val="631"/>
        </w:trPr>
        <w:tc>
          <w:tcPr>
            <w:tcW w:w="2896" w:type="dxa"/>
            <w:vMerge w:val="restart"/>
            <w:vAlign w:val="center"/>
          </w:tcPr>
          <w:p w14:paraId="6062744A" w14:textId="5F4D2D9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Розділів –</w:t>
            </w:r>
            <w:r w:rsidR="00520654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262" w:type="dxa"/>
            <w:vMerge w:val="restart"/>
            <w:vAlign w:val="center"/>
          </w:tcPr>
          <w:p w14:paraId="51E9E13F" w14:textId="77777777" w:rsidR="00520654" w:rsidRPr="00520654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20654">
              <w:rPr>
                <w:color w:val="000000"/>
                <w:sz w:val="24"/>
                <w:szCs w:val="24"/>
              </w:rPr>
              <w:t xml:space="preserve">Спеціальність </w:t>
            </w:r>
          </w:p>
          <w:p w14:paraId="3C142DC0" w14:textId="2CEE76C3" w:rsidR="005653CC" w:rsidRPr="00520654" w:rsidRDefault="005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520654">
              <w:rPr>
                <w:color w:val="000000"/>
                <w:sz w:val="24"/>
                <w:szCs w:val="24"/>
                <w:u w:val="single"/>
              </w:rPr>
              <w:t>D</w:t>
            </w:r>
            <w:r w:rsidR="00640581">
              <w:rPr>
                <w:color w:val="000000"/>
                <w:sz w:val="24"/>
                <w:szCs w:val="24"/>
                <w:u w:val="single"/>
              </w:rPr>
              <w:t>2</w:t>
            </w:r>
            <w:r w:rsidRPr="00520654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640581">
              <w:rPr>
                <w:color w:val="000000"/>
                <w:sz w:val="24"/>
                <w:szCs w:val="24"/>
                <w:u w:val="single"/>
              </w:rPr>
              <w:t>Фінанси, банківська справа, страхування та фондовий ринок</w:t>
            </w:r>
          </w:p>
          <w:p w14:paraId="6D2BE3AE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14:paraId="47CA8E9C" w14:textId="1661F793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Рік підготовки: </w:t>
            </w:r>
            <w:r w:rsidR="00520654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5653CC" w14:paraId="0D76F26F" w14:textId="77777777">
        <w:trPr>
          <w:cantSplit/>
          <w:trHeight w:val="396"/>
        </w:trPr>
        <w:tc>
          <w:tcPr>
            <w:tcW w:w="2896" w:type="dxa"/>
            <w:vMerge/>
            <w:vAlign w:val="center"/>
          </w:tcPr>
          <w:p w14:paraId="328B85D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D9AB4E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31B621B" w14:textId="0D191F15" w:rsidR="005653CC" w:rsidRDefault="005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5-й сем</w:t>
            </w:r>
          </w:p>
          <w:p w14:paraId="6C8F6B44" w14:textId="70E07AAA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3C6D219" w14:textId="75CA937B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653CC" w14:paraId="5629731F" w14:textId="77777777">
        <w:trPr>
          <w:cantSplit/>
          <w:trHeight w:val="570"/>
        </w:trPr>
        <w:tc>
          <w:tcPr>
            <w:tcW w:w="2896" w:type="dxa"/>
            <w:vMerge w:val="restart"/>
            <w:tcBorders>
              <w:bottom w:val="single" w:sz="4" w:space="0" w:color="000000"/>
            </w:tcBorders>
            <w:vAlign w:val="center"/>
          </w:tcPr>
          <w:p w14:paraId="273F4EA3" w14:textId="754FE152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Загальна кількість годин </w:t>
            </w:r>
            <w:r w:rsidR="00520654">
              <w:rPr>
                <w:color w:val="000000"/>
                <w:sz w:val="24"/>
                <w:szCs w:val="24"/>
              </w:rPr>
              <w:t xml:space="preserve">– 90 </w:t>
            </w:r>
          </w:p>
        </w:tc>
        <w:tc>
          <w:tcPr>
            <w:tcW w:w="3262" w:type="dxa"/>
            <w:vMerge/>
            <w:vAlign w:val="center"/>
          </w:tcPr>
          <w:p w14:paraId="42B8938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14:paraId="3E00E42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33EAAC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5653CC" w14:paraId="53C59852" w14:textId="77777777">
        <w:trPr>
          <w:cantSplit/>
          <w:trHeight w:val="709"/>
        </w:trPr>
        <w:tc>
          <w:tcPr>
            <w:tcW w:w="2896" w:type="dxa"/>
            <w:vMerge/>
            <w:tcBorders>
              <w:bottom w:val="single" w:sz="4" w:space="0" w:color="000000"/>
            </w:tcBorders>
            <w:vAlign w:val="center"/>
          </w:tcPr>
          <w:p w14:paraId="0F32514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86471D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0706AFF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Лекції</w:t>
            </w:r>
          </w:p>
        </w:tc>
      </w:tr>
      <w:tr w:rsidR="005653CC" w14:paraId="571F876A" w14:textId="77777777">
        <w:trPr>
          <w:cantSplit/>
          <w:trHeight w:val="320"/>
        </w:trPr>
        <w:tc>
          <w:tcPr>
            <w:tcW w:w="2896" w:type="dxa"/>
            <w:vMerge w:val="restart"/>
            <w:vAlign w:val="center"/>
          </w:tcPr>
          <w:p w14:paraId="5E7159E7" w14:textId="208450F6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Тижневих аудиторних годин для денної форми здобуття освіти: – </w:t>
            </w:r>
            <w:r w:rsidR="0052065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262" w:type="dxa"/>
            <w:vMerge w:val="restart"/>
            <w:vAlign w:val="center"/>
          </w:tcPr>
          <w:p w14:paraId="3D92E423" w14:textId="77777777" w:rsidR="005653CC" w:rsidRPr="00520654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20654">
              <w:rPr>
                <w:color w:val="000000"/>
                <w:sz w:val="24"/>
                <w:szCs w:val="24"/>
              </w:rPr>
              <w:t>Освітньо-професійна програма</w:t>
            </w:r>
          </w:p>
          <w:p w14:paraId="4746D7CC" w14:textId="0020E96D" w:rsidR="005653CC" w:rsidRPr="00520654" w:rsidRDefault="005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520654">
              <w:rPr>
                <w:color w:val="000000"/>
                <w:sz w:val="24"/>
                <w:szCs w:val="24"/>
                <w:u w:val="single"/>
              </w:rPr>
              <w:t>«</w:t>
            </w:r>
            <w:r w:rsidR="00640581">
              <w:rPr>
                <w:color w:val="000000"/>
                <w:sz w:val="24"/>
                <w:szCs w:val="24"/>
                <w:u w:val="single"/>
              </w:rPr>
              <w:t>Фінанси і кредит</w:t>
            </w:r>
            <w:r w:rsidRPr="00520654">
              <w:rPr>
                <w:color w:val="000000"/>
                <w:sz w:val="24"/>
                <w:szCs w:val="24"/>
                <w:u w:val="single"/>
              </w:rPr>
              <w:t>»</w:t>
            </w:r>
          </w:p>
          <w:p w14:paraId="03D19916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>(якщо програм декілька, вписати назви усіх програм )</w:t>
            </w:r>
          </w:p>
        </w:tc>
        <w:tc>
          <w:tcPr>
            <w:tcW w:w="1620" w:type="dxa"/>
            <w:vAlign w:val="center"/>
          </w:tcPr>
          <w:p w14:paraId="1AEA8AA8" w14:textId="5D1F602B" w:rsidR="005653CC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год.</w:t>
            </w:r>
          </w:p>
        </w:tc>
        <w:tc>
          <w:tcPr>
            <w:tcW w:w="1800" w:type="dxa"/>
            <w:vAlign w:val="center"/>
          </w:tcPr>
          <w:p w14:paraId="32D60235" w14:textId="17B94204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53CC" w14:paraId="2C16B3BB" w14:textId="77777777">
        <w:trPr>
          <w:cantSplit/>
          <w:trHeight w:val="320"/>
        </w:trPr>
        <w:tc>
          <w:tcPr>
            <w:tcW w:w="2896" w:type="dxa"/>
            <w:vMerge/>
            <w:vAlign w:val="center"/>
          </w:tcPr>
          <w:p w14:paraId="6F9AD76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245975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2CB4B5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Практичні, семінарські</w:t>
            </w:r>
          </w:p>
        </w:tc>
      </w:tr>
      <w:tr w:rsidR="005653CC" w14:paraId="29313401" w14:textId="77777777">
        <w:trPr>
          <w:cantSplit/>
          <w:trHeight w:val="320"/>
        </w:trPr>
        <w:tc>
          <w:tcPr>
            <w:tcW w:w="2896" w:type="dxa"/>
            <w:vMerge/>
            <w:vAlign w:val="center"/>
          </w:tcPr>
          <w:p w14:paraId="7DF9E652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7705CC6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47E70FE" w14:textId="4F947353" w:rsidR="005653CC" w:rsidRDefault="00520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год.</w:t>
            </w:r>
          </w:p>
        </w:tc>
        <w:tc>
          <w:tcPr>
            <w:tcW w:w="1800" w:type="dxa"/>
            <w:vAlign w:val="center"/>
          </w:tcPr>
          <w:p w14:paraId="71C18C53" w14:textId="3926589D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53CC" w14:paraId="74937778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5FA4DAE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526F009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776D343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Лабораторні</w:t>
            </w:r>
          </w:p>
        </w:tc>
      </w:tr>
      <w:tr w:rsidR="005653CC" w14:paraId="7A866E7B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585B376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  <w:vAlign w:val="center"/>
          </w:tcPr>
          <w:p w14:paraId="3E6900D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Освітньо-професійний </w:t>
            </w:r>
            <w:r>
              <w:rPr>
                <w:color w:val="000000"/>
                <w:sz w:val="24"/>
                <w:szCs w:val="24"/>
              </w:rPr>
              <w:t>ступінь:</w:t>
            </w:r>
          </w:p>
          <w:p w14:paraId="5D515E0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фаховий молодший бакалавр</w:t>
            </w:r>
          </w:p>
        </w:tc>
        <w:tc>
          <w:tcPr>
            <w:tcW w:w="1620" w:type="dxa"/>
            <w:vAlign w:val="center"/>
          </w:tcPr>
          <w:p w14:paraId="1591991A" w14:textId="03DA7E1B" w:rsidR="005653CC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 год.</w:t>
            </w:r>
          </w:p>
        </w:tc>
        <w:tc>
          <w:tcPr>
            <w:tcW w:w="1800" w:type="dxa"/>
            <w:vAlign w:val="center"/>
          </w:tcPr>
          <w:p w14:paraId="0DAB2A67" w14:textId="0F224B9D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53CC" w14:paraId="6EBD53AA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1249665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4E6C7D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48CF5C5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5653CC" w14:paraId="3E889115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703F9D7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5387B51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83C1B3D" w14:textId="59DB8B8B" w:rsidR="005653CC" w:rsidRDefault="00C5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 год.</w:t>
            </w:r>
          </w:p>
        </w:tc>
        <w:tc>
          <w:tcPr>
            <w:tcW w:w="1800" w:type="dxa"/>
            <w:vAlign w:val="center"/>
          </w:tcPr>
          <w:p w14:paraId="54EDB6BF" w14:textId="70248415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653CC" w14:paraId="776B1ECA" w14:textId="77777777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1832A85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A71306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359CF1C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контролю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</w:tc>
      </w:tr>
      <w:tr w:rsidR="00520654" w14:paraId="29311D17" w14:textId="77777777" w:rsidTr="00645DC4">
        <w:trPr>
          <w:cantSplit/>
          <w:trHeight w:val="138"/>
        </w:trPr>
        <w:tc>
          <w:tcPr>
            <w:tcW w:w="2896" w:type="dxa"/>
            <w:vMerge/>
            <w:vAlign w:val="center"/>
          </w:tcPr>
          <w:p w14:paraId="63891F5F" w14:textId="77777777" w:rsidR="00520654" w:rsidRDefault="00520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E85603F" w14:textId="77777777" w:rsidR="00520654" w:rsidRDefault="00520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F81FE65" w14:textId="5A557265" w:rsidR="00520654" w:rsidRDefault="00C5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</w:t>
            </w:r>
            <w:r w:rsidR="00520654">
              <w:rPr>
                <w:color w:val="000000"/>
                <w:sz w:val="24"/>
                <w:szCs w:val="24"/>
              </w:rPr>
              <w:t>кзамен</w:t>
            </w:r>
          </w:p>
          <w:p w14:paraId="4CF3347A" w14:textId="7C5E0EEC" w:rsidR="00C5527A" w:rsidRDefault="00C55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год.</w:t>
            </w:r>
          </w:p>
        </w:tc>
      </w:tr>
    </w:tbl>
    <w:p w14:paraId="5C35BCFE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4A03A9C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1F54072" w14:textId="77777777" w:rsidR="005653CC" w:rsidRDefault="0012155A" w:rsidP="006F7EB4">
      <w:pPr>
        <w:keepNext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41" w:firstLine="0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2. Мета та завдання навчальної дисципліни</w:t>
      </w:r>
    </w:p>
    <w:p w14:paraId="18B64416" w14:textId="77777777" w:rsidR="005653CC" w:rsidRDefault="005653CC" w:rsidP="006F7E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07CC91B" w14:textId="77777777" w:rsidR="00C5527A" w:rsidRDefault="0012155A" w:rsidP="006F7EB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</w:t>
      </w:r>
      <w:r w:rsidR="00C5527A">
        <w:rPr>
          <w:b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викладання навчальної дисципліни «</w:t>
      </w:r>
      <w:r w:rsidR="00C5527A">
        <w:rPr>
          <w:color w:val="000000"/>
          <w:sz w:val="28"/>
          <w:szCs w:val="28"/>
        </w:rPr>
        <w:t>Українська мова (за професійним спрямуванням)</w:t>
      </w:r>
      <w:r>
        <w:rPr>
          <w:color w:val="000000"/>
          <w:sz w:val="28"/>
          <w:szCs w:val="28"/>
        </w:rPr>
        <w:t>»</w:t>
      </w:r>
      <w:r w:rsidR="00C5527A">
        <w:rPr>
          <w:color w:val="000000"/>
          <w:sz w:val="28"/>
          <w:szCs w:val="28"/>
        </w:rPr>
        <w:t xml:space="preserve"> –</w:t>
      </w:r>
      <w:r w:rsidR="00C5527A" w:rsidRPr="00C5527A">
        <w:rPr>
          <w:color w:val="000000"/>
          <w:sz w:val="28"/>
          <w:szCs w:val="28"/>
        </w:rPr>
        <w:t xml:space="preserve"> сформувати національно-</w:t>
      </w:r>
      <w:proofErr w:type="spellStart"/>
      <w:r w:rsidR="00C5527A" w:rsidRPr="00C5527A">
        <w:rPr>
          <w:color w:val="000000"/>
          <w:sz w:val="28"/>
          <w:szCs w:val="28"/>
        </w:rPr>
        <w:t>мовну</w:t>
      </w:r>
      <w:proofErr w:type="spellEnd"/>
      <w:r w:rsidR="00C5527A" w:rsidRPr="00C5527A">
        <w:rPr>
          <w:color w:val="000000"/>
          <w:sz w:val="28"/>
          <w:szCs w:val="28"/>
        </w:rPr>
        <w:t xml:space="preserve"> особистість, ознайомити здобувачів освіти з нормами сучасної української мови в професійному спілкуванні, з основними вимогами до складання та оформлення професійних документів, навчити їх професійного мовлення, збагатити словник термінологічною, фаховою лексикою; підвищити загальномовний рівень майбутніх фахівців, формувати практичні навички ділового усного і писемного спілкування в колективі, розвивати комунікативні здібності. </w:t>
      </w:r>
    </w:p>
    <w:p w14:paraId="39DC77B3" w14:textId="07BE7435" w:rsidR="00C5527A" w:rsidRDefault="00C5527A" w:rsidP="006F7EB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 w:rsidRPr="00C5527A">
        <w:rPr>
          <w:color w:val="000000"/>
          <w:sz w:val="28"/>
          <w:szCs w:val="28"/>
        </w:rPr>
        <w:t>Предметом вивчення практичного курсу «Українська мова (за професійним спрямуванням)» є мова фахової галузі.</w:t>
      </w:r>
    </w:p>
    <w:p w14:paraId="6D5DEA58" w14:textId="3E3BDEF6" w:rsidR="005653CC" w:rsidRDefault="0012155A" w:rsidP="006F7EB4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Основними завданнями</w:t>
      </w:r>
      <w:r>
        <w:rPr>
          <w:sz w:val="28"/>
          <w:szCs w:val="28"/>
        </w:rPr>
        <w:t xml:space="preserve"> вивчення дисципліни є: </w:t>
      </w:r>
    </w:p>
    <w:p w14:paraId="7B4FC1D2" w14:textId="77777777" w:rsidR="006F7EB4" w:rsidRDefault="006F7EB4" w:rsidP="006F7EB4">
      <w:pPr>
        <w:pStyle w:val="afd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F7EB4">
        <w:rPr>
          <w:sz w:val="28"/>
          <w:szCs w:val="28"/>
        </w:rPr>
        <w:t xml:space="preserve">формування </w:t>
      </w:r>
      <w:r w:rsidR="00C5527A" w:rsidRPr="006F7EB4">
        <w:rPr>
          <w:sz w:val="28"/>
          <w:szCs w:val="28"/>
        </w:rPr>
        <w:t xml:space="preserve">чіткого й правильного розуміння ролі державної мови у професійній діяльності та виховати повагу до української літературної мови, до </w:t>
      </w:r>
      <w:proofErr w:type="spellStart"/>
      <w:r w:rsidR="00C5527A" w:rsidRPr="006F7EB4">
        <w:rPr>
          <w:sz w:val="28"/>
          <w:szCs w:val="28"/>
        </w:rPr>
        <w:t>мовних</w:t>
      </w:r>
      <w:proofErr w:type="spellEnd"/>
      <w:r w:rsidR="00C5527A" w:rsidRPr="006F7EB4">
        <w:rPr>
          <w:sz w:val="28"/>
          <w:szCs w:val="28"/>
        </w:rPr>
        <w:t xml:space="preserve"> традицій; </w:t>
      </w:r>
    </w:p>
    <w:p w14:paraId="7C076234" w14:textId="77777777" w:rsidR="006F7EB4" w:rsidRDefault="00C5527A" w:rsidP="006F7EB4">
      <w:pPr>
        <w:pStyle w:val="afd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F7EB4">
        <w:rPr>
          <w:sz w:val="28"/>
          <w:szCs w:val="28"/>
        </w:rPr>
        <w:t>удосконал</w:t>
      </w:r>
      <w:r w:rsidR="006F7EB4">
        <w:rPr>
          <w:sz w:val="28"/>
          <w:szCs w:val="28"/>
        </w:rPr>
        <w:t>ення</w:t>
      </w:r>
      <w:r w:rsidRPr="006F7EB4">
        <w:rPr>
          <w:sz w:val="28"/>
          <w:szCs w:val="28"/>
        </w:rPr>
        <w:t xml:space="preserve"> володіння нормами сучасної української літературної мови, розвиваючи навички самоконтролю за їх дотриманням у професійному спілкуванні;</w:t>
      </w:r>
    </w:p>
    <w:p w14:paraId="0AE6BC78" w14:textId="25DDF7F5" w:rsidR="00191859" w:rsidRDefault="00191859" w:rsidP="006F7EB4">
      <w:pPr>
        <w:pStyle w:val="afd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складання документів офіційно-ділового стилю;</w:t>
      </w:r>
    </w:p>
    <w:p w14:paraId="0038ED4E" w14:textId="013FE2A6" w:rsidR="006F7EB4" w:rsidRDefault="00C5527A" w:rsidP="006F7EB4">
      <w:pPr>
        <w:pStyle w:val="afd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6F7EB4">
        <w:rPr>
          <w:sz w:val="28"/>
          <w:szCs w:val="28"/>
        </w:rPr>
        <w:t xml:space="preserve">дотримання вимог культури усного й писемного мовлення у професійній сфері; </w:t>
      </w:r>
    </w:p>
    <w:p w14:paraId="0C0DD045" w14:textId="10BF7F40" w:rsidR="00C5527A" w:rsidRPr="006F7EB4" w:rsidRDefault="006F7EB4" w:rsidP="006F7EB4">
      <w:pPr>
        <w:pStyle w:val="afd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формування</w:t>
      </w:r>
      <w:r w:rsidR="00C5527A" w:rsidRPr="006F7EB4">
        <w:rPr>
          <w:sz w:val="28"/>
          <w:szCs w:val="28"/>
        </w:rPr>
        <w:t xml:space="preserve"> вміння оперувати фаховою термінологією.</w:t>
      </w:r>
    </w:p>
    <w:p w14:paraId="08FF4E62" w14:textId="77777777" w:rsidR="006F7EB4" w:rsidRDefault="006F7E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D502089" w14:textId="043F13E9" w:rsidR="005653CC" w:rsidRDefault="0012155A" w:rsidP="006F7EB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разі успішного завершення курсу здобувач освіти набуває </w:t>
      </w:r>
      <w:r>
        <w:rPr>
          <w:b/>
          <w:color w:val="000000"/>
          <w:sz w:val="28"/>
          <w:szCs w:val="28"/>
        </w:rPr>
        <w:t>програмні компетентності</w:t>
      </w:r>
      <w:r>
        <w:rPr>
          <w:color w:val="000000"/>
          <w:sz w:val="28"/>
          <w:szCs w:val="28"/>
        </w:rPr>
        <w:t xml:space="preserve">: </w:t>
      </w:r>
    </w:p>
    <w:p w14:paraId="5A31E7C0" w14:textId="77777777" w:rsidR="006F7EB4" w:rsidRDefault="006F7EB4" w:rsidP="006F7EB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</w:p>
    <w:p w14:paraId="7E301EB5" w14:textId="607B4459" w:rsidR="00640581" w:rsidRPr="00640581" w:rsidRDefault="00640581" w:rsidP="006F7E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40581">
        <w:rPr>
          <w:b/>
          <w:bCs/>
          <w:color w:val="000000"/>
          <w:sz w:val="28"/>
          <w:szCs w:val="28"/>
        </w:rPr>
        <w:t xml:space="preserve">ЗК 03. </w:t>
      </w:r>
      <w:r w:rsidRPr="00640581">
        <w:rPr>
          <w:color w:val="000000"/>
          <w:sz w:val="28"/>
          <w:szCs w:val="28"/>
        </w:rPr>
        <w:t>Здатність спілкуватися державною мовою як усно, так і письмово.</w:t>
      </w:r>
    </w:p>
    <w:p w14:paraId="65CE0608" w14:textId="11868D1B" w:rsidR="00640581" w:rsidRDefault="00640581" w:rsidP="006F7EB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 w:rsidRPr="00640581">
        <w:rPr>
          <w:b/>
          <w:bCs/>
          <w:color w:val="000000"/>
          <w:sz w:val="28"/>
          <w:szCs w:val="28"/>
        </w:rPr>
        <w:t xml:space="preserve">ЗК 06. </w:t>
      </w:r>
      <w:r w:rsidRPr="00640581">
        <w:rPr>
          <w:color w:val="000000"/>
          <w:sz w:val="28"/>
          <w:szCs w:val="28"/>
        </w:rPr>
        <w:t>Здатність застосовувати знання у практичних ситуаціях</w:t>
      </w:r>
      <w:r w:rsidRPr="00640581">
        <w:rPr>
          <w:b/>
          <w:bCs/>
          <w:color w:val="000000"/>
          <w:sz w:val="28"/>
          <w:szCs w:val="28"/>
        </w:rPr>
        <w:t>.</w:t>
      </w:r>
    </w:p>
    <w:p w14:paraId="0C4A3460" w14:textId="7B898718" w:rsidR="00640581" w:rsidRPr="00640581" w:rsidRDefault="00640581" w:rsidP="006F7E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40581">
        <w:rPr>
          <w:b/>
          <w:bCs/>
          <w:color w:val="000000"/>
          <w:sz w:val="28"/>
          <w:szCs w:val="28"/>
        </w:rPr>
        <w:t xml:space="preserve">ЗК 08. </w:t>
      </w:r>
      <w:r w:rsidRPr="00640581">
        <w:rPr>
          <w:color w:val="000000"/>
          <w:sz w:val="28"/>
          <w:szCs w:val="28"/>
        </w:rPr>
        <w:t>Здатність до пошуку, оброблення та аналізу інформації з різних джерел.</w:t>
      </w:r>
    </w:p>
    <w:p w14:paraId="05920735" w14:textId="5B430F0B" w:rsidR="005653CC" w:rsidRDefault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40581">
        <w:rPr>
          <w:b/>
          <w:bCs/>
          <w:color w:val="000000"/>
          <w:sz w:val="28"/>
          <w:szCs w:val="28"/>
        </w:rPr>
        <w:t>ЗК 09.</w:t>
      </w:r>
      <w:r w:rsidRPr="00640581">
        <w:rPr>
          <w:color w:val="000000"/>
          <w:sz w:val="28"/>
          <w:szCs w:val="28"/>
        </w:rPr>
        <w:t xml:space="preserve"> Здатність працювати самостійно і в команді, налагоджувати комунікаційні зв’язки та міжособистісні взаємодії під час вирішення поставлених завдань.</w:t>
      </w:r>
    </w:p>
    <w:p w14:paraId="53243FCF" w14:textId="35EA0A21" w:rsidR="00640581" w:rsidRDefault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640581">
        <w:rPr>
          <w:b/>
          <w:bCs/>
          <w:color w:val="000000"/>
          <w:sz w:val="28"/>
          <w:szCs w:val="28"/>
        </w:rPr>
        <w:t>СК 10.</w:t>
      </w:r>
      <w:r w:rsidRPr="00640581">
        <w:rPr>
          <w:color w:val="000000"/>
          <w:sz w:val="28"/>
          <w:szCs w:val="28"/>
        </w:rPr>
        <w:t xml:space="preserve"> Здатність здійснювати ефективні комунікації між фахівцями й користувачами послуг у сфері фінансів, банківської справи, страхування та фондового ринку</w:t>
      </w:r>
    </w:p>
    <w:p w14:paraId="64A32D75" w14:textId="77777777" w:rsidR="00640581" w:rsidRDefault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4E2B38F2" w14:textId="03BDD8F8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Програмні результати навчання</w:t>
      </w:r>
      <w:r>
        <w:rPr>
          <w:color w:val="000000"/>
          <w:sz w:val="28"/>
          <w:szCs w:val="28"/>
        </w:rPr>
        <w:t>, які досягаються за допомогою вивчення дисципліни:</w:t>
      </w:r>
    </w:p>
    <w:p w14:paraId="6B347AB2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C5D16DE" w14:textId="6A9A4985" w:rsidR="00191859" w:rsidRDefault="00640581" w:rsidP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40581">
        <w:rPr>
          <w:b/>
          <w:bCs/>
          <w:sz w:val="28"/>
          <w:szCs w:val="28"/>
        </w:rPr>
        <w:t>РН 02.</w:t>
      </w:r>
      <w:r w:rsidRPr="00640581">
        <w:rPr>
          <w:sz w:val="28"/>
          <w:szCs w:val="28"/>
        </w:rPr>
        <w:t xml:space="preserve"> Володіти державною та іноземною мовами для складання ділових паперів і</w:t>
      </w:r>
      <w:r>
        <w:rPr>
          <w:sz w:val="28"/>
          <w:szCs w:val="28"/>
        </w:rPr>
        <w:t xml:space="preserve"> </w:t>
      </w:r>
      <w:r w:rsidRPr="00640581">
        <w:rPr>
          <w:sz w:val="28"/>
          <w:szCs w:val="28"/>
        </w:rPr>
        <w:t>комунікації у професійній діяльності</w:t>
      </w:r>
    </w:p>
    <w:p w14:paraId="69629EC8" w14:textId="0FB38FE7" w:rsidR="00640581" w:rsidRDefault="00640581" w:rsidP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40581">
        <w:rPr>
          <w:b/>
          <w:bCs/>
          <w:sz w:val="28"/>
          <w:szCs w:val="28"/>
        </w:rPr>
        <w:t>РН 06.</w:t>
      </w:r>
      <w:r w:rsidRPr="00640581">
        <w:rPr>
          <w:sz w:val="28"/>
          <w:szCs w:val="28"/>
        </w:rPr>
        <w:t xml:space="preserve"> Застосовувати набуті теоретичні знання у практичній діяльності для розв’язання професійних завдань.</w:t>
      </w:r>
    </w:p>
    <w:p w14:paraId="4843BFE3" w14:textId="7FD3CCFE" w:rsidR="00640581" w:rsidRDefault="00640581" w:rsidP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40581">
        <w:rPr>
          <w:b/>
          <w:bCs/>
          <w:sz w:val="28"/>
          <w:szCs w:val="28"/>
        </w:rPr>
        <w:lastRenderedPageBreak/>
        <w:t>РН 08.</w:t>
      </w:r>
      <w:r w:rsidRPr="00640581">
        <w:rPr>
          <w:sz w:val="28"/>
          <w:szCs w:val="28"/>
        </w:rPr>
        <w:t xml:space="preserve"> Здійснювати пошук, відбір та опрацювання інформації з різних джерел у процесі професійної діяльності.</w:t>
      </w:r>
    </w:p>
    <w:p w14:paraId="248FA56D" w14:textId="7DEAAE49" w:rsidR="00640581" w:rsidRDefault="00640581" w:rsidP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640581">
        <w:rPr>
          <w:b/>
          <w:bCs/>
          <w:sz w:val="28"/>
          <w:szCs w:val="28"/>
        </w:rPr>
        <w:t>РН 15.</w:t>
      </w:r>
      <w:r w:rsidRPr="00640581">
        <w:rPr>
          <w:sz w:val="28"/>
          <w:szCs w:val="28"/>
        </w:rPr>
        <w:t xml:space="preserve"> Демонструвати навички самостійної роботи та роботи в команді, гнучкого мислення, відкритості до нових знань.</w:t>
      </w:r>
    </w:p>
    <w:p w14:paraId="7922F53B" w14:textId="77777777" w:rsidR="00640581" w:rsidRDefault="00640581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b/>
          <w:color w:val="000000"/>
          <w:sz w:val="28"/>
          <w:szCs w:val="28"/>
        </w:rPr>
      </w:pPr>
    </w:p>
    <w:p w14:paraId="791EFA29" w14:textId="7D852D2C" w:rsidR="005653CC" w:rsidRDefault="0012155A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Міждисциплінарні зв’язки. </w:t>
      </w:r>
    </w:p>
    <w:p w14:paraId="46FDA5B4" w14:textId="41E4163E" w:rsidR="00640581" w:rsidRPr="00640581" w:rsidRDefault="00640581" w:rsidP="0064058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  <w:r w:rsidRPr="00640581">
        <w:rPr>
          <w:color w:val="000000"/>
          <w:sz w:val="28"/>
          <w:szCs w:val="28"/>
        </w:rPr>
        <w:t xml:space="preserve">Дисципліна «Українська мова (за професійним спрямуванням)» передбачає актуалізацію найважливішого матеріалу з дисципліни «Українська мова», що була опанована на першому й другому курсах, і зосереджується на питаннях закономірностей добору й доцільного використання </w:t>
      </w:r>
      <w:proofErr w:type="spellStart"/>
      <w:r w:rsidRPr="00640581">
        <w:rPr>
          <w:color w:val="000000"/>
          <w:sz w:val="28"/>
          <w:szCs w:val="28"/>
        </w:rPr>
        <w:t>мовних</w:t>
      </w:r>
      <w:proofErr w:type="spellEnd"/>
      <w:r w:rsidRPr="00640581">
        <w:rPr>
          <w:color w:val="000000"/>
          <w:sz w:val="28"/>
          <w:szCs w:val="28"/>
        </w:rPr>
        <w:t xml:space="preserve"> одиниць у конкретній сфері </w:t>
      </w:r>
      <w:proofErr w:type="spellStart"/>
      <w:r w:rsidRPr="00640581">
        <w:rPr>
          <w:color w:val="000000"/>
          <w:sz w:val="28"/>
          <w:szCs w:val="28"/>
        </w:rPr>
        <w:t>професійно</w:t>
      </w:r>
      <w:proofErr w:type="spellEnd"/>
      <w:r w:rsidRPr="00640581">
        <w:rPr>
          <w:color w:val="000000"/>
          <w:sz w:val="28"/>
          <w:szCs w:val="28"/>
        </w:rPr>
        <w:t>-ділового спілкування.</w:t>
      </w:r>
      <w:r>
        <w:rPr>
          <w:color w:val="000000"/>
          <w:sz w:val="28"/>
          <w:szCs w:val="28"/>
        </w:rPr>
        <w:t xml:space="preserve"> Опанування фахової лексики та професійної термінології пов’язано з освітнім компонентом «Іноземна мова (за професійним спрямуванням)».</w:t>
      </w:r>
    </w:p>
    <w:p w14:paraId="4461E31C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8"/>
          <w:szCs w:val="28"/>
        </w:rPr>
      </w:pPr>
    </w:p>
    <w:p w14:paraId="7A52700D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36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Програма навчальної дисципліни</w:t>
      </w:r>
    </w:p>
    <w:p w14:paraId="47A19C7B" w14:textId="77777777" w:rsidR="005653CC" w:rsidRDefault="005653CC" w:rsidP="002D52A9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rPr>
          <w:i/>
          <w:color w:val="000000"/>
          <w:sz w:val="28"/>
          <w:szCs w:val="28"/>
        </w:rPr>
      </w:pPr>
    </w:p>
    <w:p w14:paraId="6C438C3B" w14:textId="77777777" w:rsidR="002D52A9" w:rsidRDefault="002D52A9" w:rsidP="002D52A9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>Розділ 1. Законодавчі та нормативно-стильові основи професійного спілкування. Професійна комунікація</w:t>
      </w:r>
      <w:r w:rsidRPr="002D52A9">
        <w:rPr>
          <w:iCs/>
          <w:color w:val="000000"/>
          <w:sz w:val="28"/>
          <w:szCs w:val="28"/>
        </w:rPr>
        <w:t xml:space="preserve"> </w:t>
      </w:r>
    </w:p>
    <w:p w14:paraId="50602758" w14:textId="77777777" w:rsidR="002D52A9" w:rsidRDefault="002D52A9" w:rsidP="002D52A9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>Тема 1.</w:t>
      </w:r>
      <w:r w:rsidRPr="002D52A9">
        <w:rPr>
          <w:iCs/>
          <w:color w:val="000000"/>
          <w:sz w:val="28"/>
          <w:szCs w:val="28"/>
        </w:rPr>
        <w:t xml:space="preserve"> Державна мова – мова професійного спілкування Предмет і завдання курсу, його наукові основи. Поняття національної та літературної мови. Найістотніші ознаки літературної мови. Мова професійного спілкування як функціональний різновид української літературної мови. Професійна мовно</w:t>
      </w:r>
      <w:r>
        <w:rPr>
          <w:iCs/>
          <w:color w:val="000000"/>
          <w:sz w:val="28"/>
          <w:szCs w:val="28"/>
        </w:rPr>
        <w:t>-</w:t>
      </w:r>
      <w:r w:rsidRPr="002D52A9">
        <w:rPr>
          <w:iCs/>
          <w:color w:val="000000"/>
          <w:sz w:val="28"/>
          <w:szCs w:val="28"/>
        </w:rPr>
        <w:t xml:space="preserve">комунікативна компетенція. </w:t>
      </w:r>
    </w:p>
    <w:p w14:paraId="3DD28BEF" w14:textId="7A059351" w:rsidR="002D52A9" w:rsidRDefault="002D52A9" w:rsidP="002D52A9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>Тема 2.</w:t>
      </w:r>
      <w:r>
        <w:rPr>
          <w:iCs/>
          <w:color w:val="000000"/>
          <w:sz w:val="28"/>
          <w:szCs w:val="28"/>
        </w:rPr>
        <w:t xml:space="preserve"> </w:t>
      </w:r>
      <w:r w:rsidR="00146A88" w:rsidRPr="002D52A9">
        <w:rPr>
          <w:iCs/>
          <w:color w:val="000000"/>
          <w:sz w:val="28"/>
          <w:szCs w:val="28"/>
        </w:rPr>
        <w:t xml:space="preserve">Мовленнєва культура </w:t>
      </w:r>
      <w:r w:rsidR="00146A88">
        <w:rPr>
          <w:iCs/>
          <w:color w:val="000000"/>
          <w:sz w:val="28"/>
          <w:szCs w:val="28"/>
        </w:rPr>
        <w:t>–</w:t>
      </w:r>
      <w:r w:rsidR="00146A88" w:rsidRPr="002D52A9">
        <w:rPr>
          <w:iCs/>
          <w:color w:val="000000"/>
          <w:sz w:val="28"/>
          <w:szCs w:val="28"/>
        </w:rPr>
        <w:t xml:space="preserve"> критерій професійної майстерності фахівця.</w:t>
      </w:r>
      <w:r w:rsidR="00146A88">
        <w:rPr>
          <w:iCs/>
          <w:color w:val="000000"/>
          <w:sz w:val="28"/>
          <w:szCs w:val="28"/>
        </w:rPr>
        <w:t xml:space="preserve"> </w:t>
      </w:r>
      <w:proofErr w:type="spellStart"/>
      <w:r w:rsidRPr="002D52A9">
        <w:rPr>
          <w:iCs/>
          <w:color w:val="000000"/>
          <w:sz w:val="28"/>
          <w:szCs w:val="28"/>
        </w:rPr>
        <w:t>Мовні</w:t>
      </w:r>
      <w:proofErr w:type="spellEnd"/>
      <w:r w:rsidRPr="002D52A9">
        <w:rPr>
          <w:iCs/>
          <w:color w:val="000000"/>
          <w:sz w:val="28"/>
          <w:szCs w:val="28"/>
        </w:rPr>
        <w:t xml:space="preserve"> норми. </w:t>
      </w:r>
      <w:proofErr w:type="spellStart"/>
      <w:r w:rsidRPr="002D52A9">
        <w:rPr>
          <w:iCs/>
          <w:color w:val="000000"/>
          <w:sz w:val="28"/>
          <w:szCs w:val="28"/>
        </w:rPr>
        <w:t>Мовне</w:t>
      </w:r>
      <w:proofErr w:type="spellEnd"/>
      <w:r w:rsidRPr="002D52A9">
        <w:rPr>
          <w:iCs/>
          <w:color w:val="000000"/>
          <w:sz w:val="28"/>
          <w:szCs w:val="28"/>
        </w:rPr>
        <w:t xml:space="preserve"> законодавство та </w:t>
      </w:r>
      <w:proofErr w:type="spellStart"/>
      <w:r w:rsidRPr="002D52A9">
        <w:rPr>
          <w:iCs/>
          <w:color w:val="000000"/>
          <w:sz w:val="28"/>
          <w:szCs w:val="28"/>
        </w:rPr>
        <w:t>мовна</w:t>
      </w:r>
      <w:proofErr w:type="spellEnd"/>
      <w:r w:rsidRPr="002D52A9">
        <w:rPr>
          <w:iCs/>
          <w:color w:val="000000"/>
          <w:sz w:val="28"/>
          <w:szCs w:val="28"/>
        </w:rPr>
        <w:t xml:space="preserve"> політика в Україні. Стилі сучасної української літературної мови у професійному спілкуванні. Основні ознаки функціональних стилів, професійна сфера як інтеграція офіційно-ділового, наукового і розмовного стилів. Текст як форма реалізації мовно</w:t>
      </w:r>
      <w:r>
        <w:rPr>
          <w:iCs/>
          <w:color w:val="000000"/>
          <w:sz w:val="28"/>
          <w:szCs w:val="28"/>
        </w:rPr>
        <w:t>-</w:t>
      </w:r>
      <w:r w:rsidRPr="002D52A9">
        <w:rPr>
          <w:iCs/>
          <w:color w:val="000000"/>
          <w:sz w:val="28"/>
          <w:szCs w:val="28"/>
        </w:rPr>
        <w:t>професійної діяльності.</w:t>
      </w:r>
    </w:p>
    <w:p w14:paraId="7EA9CDDC" w14:textId="534B69DB" w:rsidR="00041703" w:rsidRPr="00041703" w:rsidRDefault="00041703" w:rsidP="00041703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Cs/>
          <w:color w:val="000000"/>
          <w:sz w:val="28"/>
          <w:szCs w:val="28"/>
        </w:rPr>
      </w:pPr>
      <w:r w:rsidRPr="00041703">
        <w:rPr>
          <w:b/>
          <w:bCs/>
          <w:iCs/>
          <w:color w:val="000000"/>
          <w:sz w:val="28"/>
          <w:szCs w:val="28"/>
        </w:rPr>
        <w:t>Тема 3.</w:t>
      </w:r>
      <w:r w:rsidRPr="00041703">
        <w:rPr>
          <w:iCs/>
          <w:color w:val="000000"/>
          <w:sz w:val="28"/>
          <w:szCs w:val="28"/>
        </w:rPr>
        <w:t xml:space="preserve"> Спілкування як інструмент професійної діяльності Спілкування і комунікація. Функції спілкування. Види, типи і форми професійного спілкування. Основні закони спілкування. Стратегії спілкування. Невербальні компоненти спілкування. Гендерні аспекти спілкування. Поняття ділового спілкування. Синонімічний вибір слова при складанні професійних текстів. Пароніми, їхні різновиди</w:t>
      </w:r>
    </w:p>
    <w:p w14:paraId="1B28220A" w14:textId="5FEE0C6C" w:rsidR="002D52A9" w:rsidRPr="002D52A9" w:rsidRDefault="002D52A9" w:rsidP="002D52A9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iCs/>
          <w:color w:val="000000"/>
          <w:sz w:val="28"/>
          <w:szCs w:val="28"/>
        </w:rPr>
      </w:pPr>
      <w:r w:rsidRPr="00041703">
        <w:rPr>
          <w:b/>
          <w:bCs/>
          <w:iCs/>
          <w:color w:val="000000"/>
          <w:sz w:val="28"/>
          <w:szCs w:val="28"/>
        </w:rPr>
        <w:t xml:space="preserve">Тема </w:t>
      </w:r>
      <w:r w:rsidR="00041703" w:rsidRPr="00041703">
        <w:rPr>
          <w:b/>
          <w:bCs/>
          <w:iCs/>
          <w:color w:val="000000"/>
          <w:sz w:val="28"/>
          <w:szCs w:val="28"/>
        </w:rPr>
        <w:t>4</w:t>
      </w:r>
      <w:r w:rsidRPr="00041703">
        <w:rPr>
          <w:b/>
          <w:bCs/>
          <w:iCs/>
          <w:color w:val="000000"/>
          <w:sz w:val="28"/>
          <w:szCs w:val="28"/>
        </w:rPr>
        <w:t>.</w:t>
      </w:r>
      <w:r w:rsidRPr="00041703">
        <w:rPr>
          <w:iCs/>
          <w:color w:val="000000"/>
          <w:sz w:val="28"/>
          <w:szCs w:val="28"/>
        </w:rPr>
        <w:t xml:space="preserve"> </w:t>
      </w:r>
      <w:r w:rsidRPr="002D52A9">
        <w:rPr>
          <w:iCs/>
          <w:color w:val="000000"/>
          <w:sz w:val="28"/>
          <w:szCs w:val="28"/>
        </w:rPr>
        <w:t xml:space="preserve">Лексичний аспект сучасної української літературної мови у професійному спілкуванні Термінологічна та професійна лексика, її відмінність від загальновживаної. Поняття про терміни та термінологію. Спеціальна термінологія і </w:t>
      </w:r>
      <w:proofErr w:type="spellStart"/>
      <w:r w:rsidRPr="002D52A9">
        <w:rPr>
          <w:iCs/>
          <w:color w:val="000000"/>
          <w:sz w:val="28"/>
          <w:szCs w:val="28"/>
        </w:rPr>
        <w:t>професіоналізми</w:t>
      </w:r>
      <w:proofErr w:type="spellEnd"/>
      <w:r w:rsidRPr="002D52A9">
        <w:rPr>
          <w:iCs/>
          <w:color w:val="000000"/>
          <w:sz w:val="28"/>
          <w:szCs w:val="28"/>
        </w:rPr>
        <w:t xml:space="preserve">. Правила вживання термінів. </w:t>
      </w:r>
    </w:p>
    <w:p w14:paraId="327F0F7B" w14:textId="77777777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>Розділ 2. Офіційно-діловий стиль. Ділові папери як засіб писемної професійної комунікації</w:t>
      </w:r>
      <w:r w:rsidRPr="002D52A9">
        <w:rPr>
          <w:iCs/>
          <w:color w:val="000000"/>
          <w:sz w:val="28"/>
          <w:szCs w:val="28"/>
        </w:rPr>
        <w:t xml:space="preserve"> </w:t>
      </w:r>
    </w:p>
    <w:p w14:paraId="05B95791" w14:textId="77777777" w:rsidR="00726C40" w:rsidRDefault="00726C40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000000"/>
          <w:sz w:val="28"/>
          <w:szCs w:val="28"/>
        </w:rPr>
      </w:pPr>
    </w:p>
    <w:p w14:paraId="2FE738AB" w14:textId="63407506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lastRenderedPageBreak/>
        <w:t xml:space="preserve">Тема </w:t>
      </w:r>
      <w:r w:rsidR="00041703">
        <w:rPr>
          <w:b/>
          <w:bCs/>
          <w:iCs/>
          <w:color w:val="000000"/>
          <w:sz w:val="28"/>
          <w:szCs w:val="28"/>
        </w:rPr>
        <w:t>5</w:t>
      </w:r>
      <w:r w:rsidRPr="002D52A9">
        <w:rPr>
          <w:b/>
          <w:bCs/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Ділові папери як засіб писемної професійної комунікації</w:t>
      </w:r>
      <w:r>
        <w:rPr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Класифікація документів. Національний стандарт України. Вимоги до змісту та розташування реквізитів. Вимоги до бланків документів. Вимоги до тексту документа. </w:t>
      </w:r>
    </w:p>
    <w:p w14:paraId="220E971E" w14:textId="77777777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000000"/>
          <w:sz w:val="28"/>
          <w:szCs w:val="28"/>
        </w:rPr>
      </w:pPr>
    </w:p>
    <w:p w14:paraId="5C48A956" w14:textId="4BC5093E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 xml:space="preserve">Тема </w:t>
      </w:r>
      <w:r w:rsidR="00041703">
        <w:rPr>
          <w:b/>
          <w:bCs/>
          <w:iCs/>
          <w:color w:val="000000"/>
          <w:sz w:val="28"/>
          <w:szCs w:val="28"/>
        </w:rPr>
        <w:t>6</w:t>
      </w:r>
      <w:r w:rsidRPr="002D52A9">
        <w:rPr>
          <w:b/>
          <w:bCs/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</w:t>
      </w:r>
      <w:r w:rsidR="00146A88" w:rsidRPr="00146A88">
        <w:rPr>
          <w:iCs/>
          <w:color w:val="000000"/>
          <w:sz w:val="28"/>
          <w:szCs w:val="28"/>
        </w:rPr>
        <w:t>Документи щодо особового складу</w:t>
      </w:r>
      <w:r>
        <w:rPr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Правила оформлення резюме</w:t>
      </w:r>
      <w:r>
        <w:rPr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Автобіографія. Характеристика. Рекомендаційний лист. Заява, види заяв, правила оформлення. Наказ щодо особового складу. Трудова книжка. Трудовий договір. Контракт. Трудова угода. </w:t>
      </w:r>
    </w:p>
    <w:p w14:paraId="2AE69FD7" w14:textId="77777777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000000"/>
          <w:sz w:val="28"/>
          <w:szCs w:val="28"/>
        </w:rPr>
      </w:pPr>
    </w:p>
    <w:p w14:paraId="401C88B1" w14:textId="6821A318" w:rsid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 xml:space="preserve">Тема </w:t>
      </w:r>
      <w:r w:rsidR="00041703">
        <w:rPr>
          <w:b/>
          <w:bCs/>
          <w:iCs/>
          <w:color w:val="000000"/>
          <w:sz w:val="28"/>
          <w:szCs w:val="28"/>
        </w:rPr>
        <w:t>7</w:t>
      </w:r>
      <w:r w:rsidRPr="002D52A9">
        <w:rPr>
          <w:b/>
          <w:bCs/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Довідково-інформаційні документи</w:t>
      </w:r>
      <w:r>
        <w:rPr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Службова записка: види правила оформлення. Довідка. Протокол, види протоколів за обсягом фіксованої інформації; оформлення протоколу. Витяг з протоколу. </w:t>
      </w:r>
    </w:p>
    <w:p w14:paraId="52692F27" w14:textId="77777777" w:rsidR="00726C40" w:rsidRDefault="00726C40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000000"/>
          <w:sz w:val="28"/>
          <w:szCs w:val="28"/>
        </w:rPr>
      </w:pPr>
    </w:p>
    <w:p w14:paraId="3373C8F1" w14:textId="16E717B1" w:rsidR="005653CC" w:rsidRPr="002D52A9" w:rsidRDefault="002D52A9" w:rsidP="002D52A9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  <w:sz w:val="28"/>
          <w:szCs w:val="28"/>
        </w:rPr>
      </w:pPr>
      <w:r w:rsidRPr="002D52A9">
        <w:rPr>
          <w:b/>
          <w:bCs/>
          <w:iCs/>
          <w:color w:val="000000"/>
          <w:sz w:val="28"/>
          <w:szCs w:val="28"/>
        </w:rPr>
        <w:t xml:space="preserve">Тема </w:t>
      </w:r>
      <w:r w:rsidR="00041703">
        <w:rPr>
          <w:b/>
          <w:bCs/>
          <w:iCs/>
          <w:color w:val="000000"/>
          <w:sz w:val="28"/>
          <w:szCs w:val="28"/>
        </w:rPr>
        <w:t>8</w:t>
      </w:r>
      <w:r w:rsidRPr="002D52A9">
        <w:rPr>
          <w:b/>
          <w:bCs/>
          <w:iCs/>
          <w:color w:val="000000"/>
          <w:sz w:val="28"/>
          <w:szCs w:val="28"/>
        </w:rPr>
        <w:t>.</w:t>
      </w:r>
      <w:r w:rsidRPr="002D52A9">
        <w:rPr>
          <w:iCs/>
          <w:color w:val="000000"/>
          <w:sz w:val="28"/>
          <w:szCs w:val="28"/>
        </w:rPr>
        <w:t xml:space="preserve"> Етикет службового листування Службовий лист, класифікація, особливості оформлення. Етикет ділового листування.</w:t>
      </w:r>
    </w:p>
    <w:p w14:paraId="585025D0" w14:textId="77777777" w:rsidR="002D52A9" w:rsidRDefault="002D52A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14:paraId="7BF09605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Структура навчальної дисципліни </w:t>
      </w:r>
    </w:p>
    <w:tbl>
      <w:tblPr>
        <w:tblStyle w:val="af6"/>
        <w:tblW w:w="9394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8"/>
        <w:gridCol w:w="1253"/>
        <w:gridCol w:w="1015"/>
        <w:gridCol w:w="986"/>
        <w:gridCol w:w="988"/>
        <w:gridCol w:w="1184"/>
      </w:tblGrid>
      <w:tr w:rsidR="005653CC" w14:paraId="31922F14" w14:textId="77777777" w:rsidTr="00146A88">
        <w:trPr>
          <w:cantSplit/>
        </w:trPr>
        <w:tc>
          <w:tcPr>
            <w:tcW w:w="3968" w:type="dxa"/>
            <w:vMerge w:val="restart"/>
            <w:vAlign w:val="center"/>
          </w:tcPr>
          <w:p w14:paraId="57B8412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Назви тематичних розділів і тем</w:t>
            </w:r>
          </w:p>
        </w:tc>
        <w:tc>
          <w:tcPr>
            <w:tcW w:w="5426" w:type="dxa"/>
            <w:gridSpan w:val="5"/>
            <w:vAlign w:val="center"/>
          </w:tcPr>
          <w:p w14:paraId="52A8D221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5653CC" w14:paraId="3446DD13" w14:textId="77777777" w:rsidTr="00146A88">
        <w:trPr>
          <w:cantSplit/>
        </w:trPr>
        <w:tc>
          <w:tcPr>
            <w:tcW w:w="3968" w:type="dxa"/>
            <w:vMerge/>
            <w:vAlign w:val="center"/>
          </w:tcPr>
          <w:p w14:paraId="5024EC1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26" w:type="dxa"/>
            <w:gridSpan w:val="5"/>
            <w:vAlign w:val="center"/>
          </w:tcPr>
          <w:p w14:paraId="3382997B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денна форма</w:t>
            </w:r>
          </w:p>
        </w:tc>
      </w:tr>
      <w:tr w:rsidR="005653CC" w14:paraId="2D4B06E3" w14:textId="77777777" w:rsidTr="00146A88">
        <w:trPr>
          <w:cantSplit/>
        </w:trPr>
        <w:tc>
          <w:tcPr>
            <w:tcW w:w="3968" w:type="dxa"/>
            <w:vMerge/>
            <w:vAlign w:val="center"/>
          </w:tcPr>
          <w:p w14:paraId="1D9BF02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vMerge w:val="restart"/>
            <w:vAlign w:val="center"/>
          </w:tcPr>
          <w:p w14:paraId="0257EDBF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173" w:type="dxa"/>
            <w:gridSpan w:val="4"/>
            <w:vAlign w:val="center"/>
          </w:tcPr>
          <w:p w14:paraId="02485E01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 тому числі</w:t>
            </w:r>
          </w:p>
        </w:tc>
      </w:tr>
      <w:tr w:rsidR="005653CC" w14:paraId="14E9F8AE" w14:textId="77777777" w:rsidTr="00146A88">
        <w:trPr>
          <w:cantSplit/>
        </w:trPr>
        <w:tc>
          <w:tcPr>
            <w:tcW w:w="3968" w:type="dxa"/>
            <w:vMerge/>
            <w:vAlign w:val="center"/>
          </w:tcPr>
          <w:p w14:paraId="3253F79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53" w:type="dxa"/>
            <w:vMerge/>
            <w:vAlign w:val="center"/>
          </w:tcPr>
          <w:p w14:paraId="5A4F53B2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15" w:type="dxa"/>
            <w:vAlign w:val="center"/>
          </w:tcPr>
          <w:p w14:paraId="304AB1B3" w14:textId="12E9B57F" w:rsidR="005653CC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лек.</w:t>
            </w:r>
          </w:p>
        </w:tc>
        <w:tc>
          <w:tcPr>
            <w:tcW w:w="986" w:type="dxa"/>
            <w:vAlign w:val="center"/>
          </w:tcPr>
          <w:p w14:paraId="3C8FF84B" w14:textId="122D0D00" w:rsidR="005653CC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88" w:type="dxa"/>
            <w:vAlign w:val="center"/>
          </w:tcPr>
          <w:p w14:paraId="7A352E08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лаб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4" w:type="dxa"/>
            <w:vAlign w:val="center"/>
          </w:tcPr>
          <w:p w14:paraId="6533F279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7" w:right="-6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сам.роб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інд.завд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</w:tr>
      <w:tr w:rsidR="005653CC" w14:paraId="3E655B56" w14:textId="77777777" w:rsidTr="00146A88">
        <w:tc>
          <w:tcPr>
            <w:tcW w:w="3968" w:type="dxa"/>
          </w:tcPr>
          <w:p w14:paraId="6EF5F430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3" w:type="dxa"/>
          </w:tcPr>
          <w:p w14:paraId="6CA5D27E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5" w:type="dxa"/>
          </w:tcPr>
          <w:p w14:paraId="30890BC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6" w:type="dxa"/>
          </w:tcPr>
          <w:p w14:paraId="1494DF2E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88" w:type="dxa"/>
          </w:tcPr>
          <w:p w14:paraId="2E42A90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84" w:type="dxa"/>
          </w:tcPr>
          <w:p w14:paraId="4E5C1A2F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5653CC" w14:paraId="7960F425" w14:textId="77777777" w:rsidTr="00146A88">
        <w:trPr>
          <w:cantSplit/>
        </w:trPr>
        <w:tc>
          <w:tcPr>
            <w:tcW w:w="9394" w:type="dxa"/>
            <w:gridSpan w:val="6"/>
          </w:tcPr>
          <w:p w14:paraId="516DB90C" w14:textId="36672BDC" w:rsidR="005653CC" w:rsidRPr="00146A88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color w:val="000000"/>
                <w:sz w:val="24"/>
                <w:szCs w:val="24"/>
              </w:rPr>
              <w:t xml:space="preserve">Розділ 1. </w:t>
            </w:r>
            <w:r w:rsidR="00146A88" w:rsidRPr="00146A88">
              <w:rPr>
                <w:b/>
                <w:bCs/>
                <w:iCs/>
                <w:color w:val="000000"/>
                <w:sz w:val="24"/>
                <w:szCs w:val="24"/>
              </w:rPr>
              <w:t>Законодавчі та нормативно-стильові основи професійного спілкування. Професійна комунікація</w:t>
            </w:r>
          </w:p>
        </w:tc>
      </w:tr>
      <w:tr w:rsidR="005653CC" w14:paraId="62D117F6" w14:textId="77777777" w:rsidTr="00146A88">
        <w:tc>
          <w:tcPr>
            <w:tcW w:w="3968" w:type="dxa"/>
          </w:tcPr>
          <w:p w14:paraId="17833A23" w14:textId="75B60B0D" w:rsidR="005653CC" w:rsidRPr="00146A88" w:rsidRDefault="00146A88" w:rsidP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Тема 1.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Державна мова – мова професійного спілкування</w:t>
            </w:r>
          </w:p>
        </w:tc>
        <w:tc>
          <w:tcPr>
            <w:tcW w:w="1253" w:type="dxa"/>
          </w:tcPr>
          <w:p w14:paraId="205A0C96" w14:textId="7047F68F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5" w:type="dxa"/>
          </w:tcPr>
          <w:p w14:paraId="39A18EFD" w14:textId="77777777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05F7581B" w14:textId="0BF019E0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7CFBAF43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5E7FAB07" w14:textId="1700590E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653CC" w14:paraId="0FEE6161" w14:textId="77777777" w:rsidTr="00146A88">
        <w:tc>
          <w:tcPr>
            <w:tcW w:w="3968" w:type="dxa"/>
          </w:tcPr>
          <w:p w14:paraId="0A913234" w14:textId="3B3A2CB5" w:rsidR="005653CC" w:rsidRPr="00146A88" w:rsidRDefault="00146A88" w:rsidP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Тема 2.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Мовленнєва культура – критерій професійної майстерності фахівця</w:t>
            </w:r>
          </w:p>
        </w:tc>
        <w:tc>
          <w:tcPr>
            <w:tcW w:w="1253" w:type="dxa"/>
          </w:tcPr>
          <w:p w14:paraId="7F3FB5B3" w14:textId="42ACAE2C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4A2A98CD" w14:textId="77777777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5F34C537" w14:textId="65586A3A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067EB988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46A0551F" w14:textId="58893136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041703" w14:paraId="07B088A3" w14:textId="77777777" w:rsidTr="00146A88">
        <w:tc>
          <w:tcPr>
            <w:tcW w:w="3968" w:type="dxa"/>
          </w:tcPr>
          <w:p w14:paraId="4A14F2FE" w14:textId="1A7690A3" w:rsidR="00041703" w:rsidRPr="00041703" w:rsidRDefault="00041703" w:rsidP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041703">
              <w:rPr>
                <w:b/>
                <w:bCs/>
                <w:iCs/>
                <w:color w:val="000000"/>
                <w:sz w:val="24"/>
                <w:szCs w:val="24"/>
              </w:rPr>
              <w:t>Тема 3.</w:t>
            </w:r>
            <w:r w:rsidRPr="00041703">
              <w:rPr>
                <w:iCs/>
                <w:color w:val="000000"/>
                <w:sz w:val="24"/>
                <w:szCs w:val="24"/>
              </w:rPr>
              <w:t xml:space="preserve"> Спілкування як інструмент професійної діяльності</w:t>
            </w:r>
          </w:p>
        </w:tc>
        <w:tc>
          <w:tcPr>
            <w:tcW w:w="1253" w:type="dxa"/>
          </w:tcPr>
          <w:p w14:paraId="20BACB46" w14:textId="75A2ABB7" w:rsid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15" w:type="dxa"/>
          </w:tcPr>
          <w:p w14:paraId="3914FD78" w14:textId="77777777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754CB18B" w14:textId="400205FF" w:rsid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1A44103E" w14:textId="77777777" w:rsid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402FDFFB" w14:textId="03651953" w:rsid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46A88" w14:paraId="0C7BA223" w14:textId="77777777" w:rsidTr="00146A88">
        <w:tc>
          <w:tcPr>
            <w:tcW w:w="3968" w:type="dxa"/>
          </w:tcPr>
          <w:p w14:paraId="6011CE98" w14:textId="5DF35707" w:rsidR="00146A88" w:rsidRPr="00146A88" w:rsidRDefault="00146A88" w:rsidP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Тема </w:t>
            </w:r>
            <w:r w:rsidR="00041703"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146A88">
              <w:rPr>
                <w:iCs/>
                <w:color w:val="000000"/>
                <w:sz w:val="24"/>
                <w:szCs w:val="24"/>
              </w:rPr>
              <w:t>Лексичний аспект сучасної української літературної мови у професійному спілкуванні</w:t>
            </w:r>
          </w:p>
        </w:tc>
        <w:tc>
          <w:tcPr>
            <w:tcW w:w="1253" w:type="dxa"/>
          </w:tcPr>
          <w:p w14:paraId="262F994D" w14:textId="7CA29499" w:rsid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0B18F106" w14:textId="77777777" w:rsidR="00146A88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56E322AF" w14:textId="6690B73A" w:rsidR="00146A88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62B6738E" w14:textId="77777777" w:rsidR="00146A88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7C0294" w14:textId="2231B6F7" w:rsid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653CC" w14:paraId="6B33711A" w14:textId="77777777" w:rsidTr="00146A88">
        <w:tc>
          <w:tcPr>
            <w:tcW w:w="3968" w:type="dxa"/>
          </w:tcPr>
          <w:p w14:paraId="471A74EB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 за розділом 1</w:t>
            </w:r>
          </w:p>
        </w:tc>
        <w:tc>
          <w:tcPr>
            <w:tcW w:w="1253" w:type="dxa"/>
          </w:tcPr>
          <w:p w14:paraId="5D043B6D" w14:textId="17E66516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015" w:type="dxa"/>
          </w:tcPr>
          <w:p w14:paraId="0668BF8F" w14:textId="77777777" w:rsidR="005653CC" w:rsidRDefault="00565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7B898732" w14:textId="58BE48EC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88" w:type="dxa"/>
          </w:tcPr>
          <w:p w14:paraId="6614767C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A124D7C" w14:textId="37491AAC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5653CC" w14:paraId="621595BB" w14:textId="77777777" w:rsidTr="00146A88">
        <w:trPr>
          <w:cantSplit/>
        </w:trPr>
        <w:tc>
          <w:tcPr>
            <w:tcW w:w="9394" w:type="dxa"/>
            <w:gridSpan w:val="6"/>
          </w:tcPr>
          <w:p w14:paraId="2F86D13B" w14:textId="021BE04A" w:rsidR="005653CC" w:rsidRPr="00041703" w:rsidRDefault="0012155A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b/>
                <w:color w:val="000000"/>
                <w:sz w:val="24"/>
                <w:szCs w:val="24"/>
              </w:rPr>
              <w:t xml:space="preserve">Розділ 2. </w:t>
            </w:r>
            <w:r w:rsidR="00041703" w:rsidRPr="00041703">
              <w:rPr>
                <w:b/>
                <w:bCs/>
                <w:iCs/>
                <w:color w:val="000000"/>
                <w:sz w:val="24"/>
                <w:szCs w:val="24"/>
              </w:rPr>
              <w:t>Офіційно-діловий стиль. Ділові папери як засіб писемної професійної комунікації</w:t>
            </w:r>
          </w:p>
        </w:tc>
      </w:tr>
      <w:tr w:rsidR="005653CC" w14:paraId="04367928" w14:textId="77777777" w:rsidTr="00146A88">
        <w:tc>
          <w:tcPr>
            <w:tcW w:w="3968" w:type="dxa"/>
          </w:tcPr>
          <w:p w14:paraId="711E03D8" w14:textId="55FAA2BA" w:rsidR="005653CC" w:rsidRPr="00146A88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Тема </w:t>
            </w:r>
            <w:r w:rsidR="00041703">
              <w:rPr>
                <w:b/>
                <w:bCs/>
                <w:iCs/>
                <w:color w:val="000000"/>
                <w:sz w:val="24"/>
                <w:szCs w:val="24"/>
              </w:rPr>
              <w:t>5</w:t>
            </w: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Ділові папери як засіб писемної професійної комунікації.</w:t>
            </w:r>
          </w:p>
        </w:tc>
        <w:tc>
          <w:tcPr>
            <w:tcW w:w="1253" w:type="dxa"/>
          </w:tcPr>
          <w:p w14:paraId="2786584D" w14:textId="7CC0A9CC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67F64BED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6ECBA7A6" w14:textId="58C0FDA1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15EB825E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6F51BC1" w14:textId="0A91079D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653CC" w14:paraId="50AA16F3" w14:textId="77777777" w:rsidTr="00146A88">
        <w:tc>
          <w:tcPr>
            <w:tcW w:w="3968" w:type="dxa"/>
          </w:tcPr>
          <w:p w14:paraId="38D2B64B" w14:textId="6E5F0DB3" w:rsidR="005653CC" w:rsidRPr="00146A88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Тема </w:t>
            </w:r>
            <w:r w:rsidR="00041703">
              <w:rPr>
                <w:b/>
                <w:bCs/>
                <w:iCs/>
                <w:color w:val="000000"/>
                <w:sz w:val="24"/>
                <w:szCs w:val="24"/>
              </w:rPr>
              <w:t>6</w:t>
            </w: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Документи щодо особового складу.</w:t>
            </w:r>
          </w:p>
        </w:tc>
        <w:tc>
          <w:tcPr>
            <w:tcW w:w="1253" w:type="dxa"/>
          </w:tcPr>
          <w:p w14:paraId="06A82F05" w14:textId="063EE8C8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7D208923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6439F800" w14:textId="7ECEECFD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1EEC149C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1DF5AC5" w14:textId="78DDBE51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653CC" w14:paraId="7013F901" w14:textId="77777777" w:rsidTr="00146A88">
        <w:tc>
          <w:tcPr>
            <w:tcW w:w="3968" w:type="dxa"/>
          </w:tcPr>
          <w:p w14:paraId="283F4AE2" w14:textId="6A8F5FCD" w:rsidR="005653CC" w:rsidRPr="00146A88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Тема </w:t>
            </w:r>
            <w:r w:rsidR="00041703">
              <w:rPr>
                <w:b/>
                <w:bCs/>
                <w:iCs/>
                <w:color w:val="000000"/>
                <w:sz w:val="24"/>
                <w:szCs w:val="24"/>
              </w:rPr>
              <w:t>7</w:t>
            </w: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Довідково-інформаційні документи</w:t>
            </w:r>
          </w:p>
        </w:tc>
        <w:tc>
          <w:tcPr>
            <w:tcW w:w="1253" w:type="dxa"/>
          </w:tcPr>
          <w:p w14:paraId="1F289B71" w14:textId="3674E2E6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73E001A2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73AB9DE8" w14:textId="6366AE81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19D5C971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99DA6C7" w14:textId="6DDB10AD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146A88" w14:paraId="44E41AAC" w14:textId="77777777" w:rsidTr="00146A88">
        <w:tc>
          <w:tcPr>
            <w:tcW w:w="3968" w:type="dxa"/>
          </w:tcPr>
          <w:p w14:paraId="2CAAA0BE" w14:textId="59A8E911" w:rsidR="00146A88" w:rsidRPr="00146A88" w:rsidRDefault="00146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 xml:space="preserve">Тема </w:t>
            </w:r>
            <w:r w:rsidR="00041703">
              <w:rPr>
                <w:b/>
                <w:bCs/>
                <w:iCs/>
                <w:color w:val="000000"/>
                <w:sz w:val="24"/>
                <w:szCs w:val="24"/>
              </w:rPr>
              <w:t>8</w:t>
            </w:r>
            <w:r w:rsidRPr="00146A88">
              <w:rPr>
                <w:b/>
                <w:bCs/>
                <w:iCs/>
                <w:color w:val="000000"/>
                <w:sz w:val="24"/>
                <w:szCs w:val="24"/>
              </w:rPr>
              <w:t>.</w:t>
            </w:r>
            <w:r w:rsidRPr="00146A88">
              <w:rPr>
                <w:iCs/>
                <w:color w:val="000000"/>
                <w:sz w:val="24"/>
                <w:szCs w:val="24"/>
              </w:rPr>
              <w:t xml:space="preserve"> Етикет службового листування</w:t>
            </w:r>
          </w:p>
        </w:tc>
        <w:tc>
          <w:tcPr>
            <w:tcW w:w="1253" w:type="dxa"/>
          </w:tcPr>
          <w:p w14:paraId="28E553B2" w14:textId="3D316BC5" w:rsid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14:paraId="00C88FC3" w14:textId="77777777" w:rsidR="00146A88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293FD2E1" w14:textId="754169CB" w:rsidR="00146A88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1089CD92" w14:textId="77777777" w:rsidR="00146A88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11A01220" w14:textId="081BA261" w:rsid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5653CC" w14:paraId="1B3F5142" w14:textId="77777777" w:rsidTr="00146A88">
        <w:tc>
          <w:tcPr>
            <w:tcW w:w="3968" w:type="dxa"/>
          </w:tcPr>
          <w:p w14:paraId="49449DF7" w14:textId="77777777" w:rsidR="005653CC" w:rsidRDefault="0012155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60" w:hanging="526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Усього </w:t>
            </w:r>
            <w:r>
              <w:rPr>
                <w:b/>
                <w:i/>
                <w:color w:val="000000"/>
              </w:rPr>
              <w:t>годин</w:t>
            </w:r>
          </w:p>
        </w:tc>
        <w:tc>
          <w:tcPr>
            <w:tcW w:w="1253" w:type="dxa"/>
          </w:tcPr>
          <w:p w14:paraId="686CD748" w14:textId="1EA681A1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5" w:type="dxa"/>
          </w:tcPr>
          <w:p w14:paraId="328BDB18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</w:tcPr>
          <w:p w14:paraId="3A60FDD0" w14:textId="1E85A2EB" w:rsidR="005653CC" w:rsidRDefault="00146A88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88" w:type="dxa"/>
          </w:tcPr>
          <w:p w14:paraId="35F5E317" w14:textId="77777777" w:rsidR="005653CC" w:rsidRDefault="005653CC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515AA9E" w14:textId="21F933E1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</w:tbl>
    <w:p w14:paraId="671D0CFE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left="7513" w:hanging="425"/>
        <w:rPr>
          <w:color w:val="000000"/>
          <w:sz w:val="24"/>
          <w:szCs w:val="24"/>
        </w:rPr>
      </w:pPr>
    </w:p>
    <w:p w14:paraId="0CAA7559" w14:textId="03CE4725" w:rsidR="005653CC" w:rsidRDefault="0012155A" w:rsidP="00041703">
      <w:pPr>
        <w:pBdr>
          <w:top w:val="nil"/>
          <w:left w:val="nil"/>
          <w:bottom w:val="nil"/>
          <w:right w:val="nil"/>
          <w:between w:val="nil"/>
        </w:pBdr>
        <w:ind w:left="7513" w:hanging="6946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5. Теми </w:t>
      </w:r>
      <w:r w:rsidR="00041703">
        <w:rPr>
          <w:b/>
          <w:color w:val="000000"/>
          <w:sz w:val="28"/>
          <w:szCs w:val="28"/>
        </w:rPr>
        <w:t xml:space="preserve">практичних </w:t>
      </w:r>
      <w:r>
        <w:rPr>
          <w:b/>
          <w:color w:val="000000"/>
          <w:sz w:val="28"/>
          <w:szCs w:val="28"/>
        </w:rPr>
        <w:t>занять</w:t>
      </w:r>
    </w:p>
    <w:tbl>
      <w:tblPr>
        <w:tblStyle w:val="af8"/>
        <w:tblW w:w="935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5653CC" w14:paraId="61F5B081" w14:textId="77777777">
        <w:tc>
          <w:tcPr>
            <w:tcW w:w="709" w:type="dxa"/>
          </w:tcPr>
          <w:p w14:paraId="0264A017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695E5424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87" w:type="dxa"/>
          </w:tcPr>
          <w:p w14:paraId="62CED55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</w:tcPr>
          <w:p w14:paraId="33DBBA3C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  <w:p w14:paraId="0F844FCA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годин</w:t>
            </w:r>
          </w:p>
        </w:tc>
      </w:tr>
      <w:tr w:rsidR="005653CC" w14:paraId="167F4A30" w14:textId="77777777">
        <w:tc>
          <w:tcPr>
            <w:tcW w:w="709" w:type="dxa"/>
          </w:tcPr>
          <w:p w14:paraId="29812094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59CB8DD4" w14:textId="2569EF1A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Державна мова – мова професійного спілкування</w:t>
            </w:r>
          </w:p>
        </w:tc>
        <w:tc>
          <w:tcPr>
            <w:tcW w:w="1560" w:type="dxa"/>
          </w:tcPr>
          <w:p w14:paraId="710CE377" w14:textId="5D47E5FE" w:rsidR="005653CC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653CC" w14:paraId="1FD57174" w14:textId="77777777">
        <w:tc>
          <w:tcPr>
            <w:tcW w:w="709" w:type="dxa"/>
          </w:tcPr>
          <w:p w14:paraId="2C4DD3F4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40C8FA2D" w14:textId="098427E4" w:rsidR="005653CC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Мовленнєва культура – критерій професійної майстерності фахівця</w:t>
            </w:r>
          </w:p>
        </w:tc>
        <w:tc>
          <w:tcPr>
            <w:tcW w:w="1560" w:type="dxa"/>
          </w:tcPr>
          <w:p w14:paraId="79327593" w14:textId="2DFB0FF9" w:rsidR="005653CC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5F70DF2F" w14:textId="77777777">
        <w:tc>
          <w:tcPr>
            <w:tcW w:w="709" w:type="dxa"/>
          </w:tcPr>
          <w:p w14:paraId="0AB56160" w14:textId="082F04EA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6B654ABB" w14:textId="6DCE226A" w:rsidR="00041703" w:rsidRP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Стилі сучасної української літературної мови у професійному спілкуванні</w:t>
            </w:r>
          </w:p>
        </w:tc>
        <w:tc>
          <w:tcPr>
            <w:tcW w:w="1560" w:type="dxa"/>
          </w:tcPr>
          <w:p w14:paraId="27F0E43E" w14:textId="180B1E5E" w:rsid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7F7A8216" w14:textId="77777777">
        <w:tc>
          <w:tcPr>
            <w:tcW w:w="709" w:type="dxa"/>
          </w:tcPr>
          <w:p w14:paraId="1731ABBB" w14:textId="5ADF7BD4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6795E645" w14:textId="127C99F7" w:rsidR="00041703" w:rsidRP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Спілкування як інструмент професійної діяльності</w:t>
            </w:r>
          </w:p>
        </w:tc>
        <w:tc>
          <w:tcPr>
            <w:tcW w:w="1560" w:type="dxa"/>
          </w:tcPr>
          <w:p w14:paraId="7CAFCDE3" w14:textId="4507E4C0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368D6C30" w14:textId="77777777">
        <w:tc>
          <w:tcPr>
            <w:tcW w:w="709" w:type="dxa"/>
          </w:tcPr>
          <w:p w14:paraId="2D9DFCE8" w14:textId="4A9E6B4D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20FC1179" w14:textId="184851FF" w:rsidR="00041703" w:rsidRP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Лексичний аспект сучасної української літературної мови у професійному спілкуванні</w:t>
            </w:r>
          </w:p>
        </w:tc>
        <w:tc>
          <w:tcPr>
            <w:tcW w:w="1560" w:type="dxa"/>
          </w:tcPr>
          <w:p w14:paraId="0137037C" w14:textId="7299949C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7388FB9B" w14:textId="77777777">
        <w:tc>
          <w:tcPr>
            <w:tcW w:w="709" w:type="dxa"/>
          </w:tcPr>
          <w:p w14:paraId="688191A6" w14:textId="3A874968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4DBD7A8D" w14:textId="07B9FDBD" w:rsidR="00041703" w:rsidRP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Синонімічний вибір слова при складанні професійних текстів. Пароніми, їхні різновиди</w:t>
            </w:r>
          </w:p>
        </w:tc>
        <w:tc>
          <w:tcPr>
            <w:tcW w:w="1560" w:type="dxa"/>
          </w:tcPr>
          <w:p w14:paraId="7913469D" w14:textId="5F18CB8A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0D9293EC" w14:textId="77777777">
        <w:tc>
          <w:tcPr>
            <w:tcW w:w="709" w:type="dxa"/>
          </w:tcPr>
          <w:p w14:paraId="4F3B4197" w14:textId="7317EBDA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2F5023D6" w14:textId="1B447123" w:rsidR="00041703" w:rsidRPr="00146A88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Ділові папери як засіб писемної професійної комунікації</w:t>
            </w:r>
          </w:p>
        </w:tc>
        <w:tc>
          <w:tcPr>
            <w:tcW w:w="1560" w:type="dxa"/>
          </w:tcPr>
          <w:p w14:paraId="307B8463" w14:textId="22D44519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5BEA612A" w14:textId="77777777">
        <w:tc>
          <w:tcPr>
            <w:tcW w:w="709" w:type="dxa"/>
          </w:tcPr>
          <w:p w14:paraId="1FEE1B35" w14:textId="77BFF890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0C9690E1" w14:textId="45BCAAB0" w:rsidR="00041703" w:rsidRPr="00041703" w:rsidRDefault="00041703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Вимоги до змісту та розташування реквізитів</w:t>
            </w:r>
          </w:p>
        </w:tc>
        <w:tc>
          <w:tcPr>
            <w:tcW w:w="1560" w:type="dxa"/>
          </w:tcPr>
          <w:p w14:paraId="0740CC4D" w14:textId="71ED036B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7E76CBD8" w14:textId="77777777">
        <w:tc>
          <w:tcPr>
            <w:tcW w:w="709" w:type="dxa"/>
          </w:tcPr>
          <w:p w14:paraId="4EAA59B3" w14:textId="1AAF9B95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78401964" w14:textId="7B487607" w:rsidR="00041703" w:rsidRPr="004C1714" w:rsidRDefault="004C1714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Документи щодо особового складу. Правила оформлення резюме. Автобіографія. Характеристика</w:t>
            </w:r>
          </w:p>
        </w:tc>
        <w:tc>
          <w:tcPr>
            <w:tcW w:w="1560" w:type="dxa"/>
          </w:tcPr>
          <w:p w14:paraId="4E1B0AB6" w14:textId="0C41ED5A" w:rsidR="00041703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376FD6A1" w14:textId="77777777">
        <w:tc>
          <w:tcPr>
            <w:tcW w:w="709" w:type="dxa"/>
          </w:tcPr>
          <w:p w14:paraId="0F257A54" w14:textId="6C75D918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2BD296F9" w14:textId="0817E258" w:rsidR="00041703" w:rsidRP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 xml:space="preserve">Заява, види заяв, правила оформлення. Наказ щодо особового складу. </w:t>
            </w:r>
            <w:proofErr w:type="spellStart"/>
            <w:r>
              <w:rPr>
                <w:iCs/>
                <w:color w:val="000000"/>
                <w:sz w:val="24"/>
                <w:szCs w:val="24"/>
              </w:rPr>
              <w:t>Кадрово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>-контрактні документи</w:t>
            </w:r>
            <w:r w:rsidRPr="004C1714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48F6999C" w14:textId="1752F6DB" w:rsidR="00041703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0D049C75" w14:textId="77777777">
        <w:tc>
          <w:tcPr>
            <w:tcW w:w="709" w:type="dxa"/>
          </w:tcPr>
          <w:p w14:paraId="6B229ADC" w14:textId="73F77158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14:paraId="299BD3CC" w14:textId="6E73A347" w:rsidR="00041703" w:rsidRPr="004C1714" w:rsidRDefault="004C1714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Довідково-інформаційні документи. Службова записка: види правила оформлення. Довідка.</w:t>
            </w:r>
          </w:p>
        </w:tc>
        <w:tc>
          <w:tcPr>
            <w:tcW w:w="1560" w:type="dxa"/>
          </w:tcPr>
          <w:p w14:paraId="5A1905E9" w14:textId="70CBBCB6" w:rsidR="00041703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41703" w14:paraId="54DA20F6" w14:textId="77777777">
        <w:tc>
          <w:tcPr>
            <w:tcW w:w="709" w:type="dxa"/>
          </w:tcPr>
          <w:p w14:paraId="19B02939" w14:textId="621538D0" w:rsidR="00041703" w:rsidRDefault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14:paraId="162A1CE4" w14:textId="7B74D9DE" w:rsidR="00041703" w:rsidRP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 xml:space="preserve">Довідково-інформаційні документи. Протокол, види протоколів. Витяг з протоколу. </w:t>
            </w:r>
          </w:p>
        </w:tc>
        <w:tc>
          <w:tcPr>
            <w:tcW w:w="1560" w:type="dxa"/>
          </w:tcPr>
          <w:p w14:paraId="68A31E9B" w14:textId="4CD71E0C" w:rsidR="00041703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0C475CF3" w14:textId="77777777">
        <w:tc>
          <w:tcPr>
            <w:tcW w:w="709" w:type="dxa"/>
          </w:tcPr>
          <w:p w14:paraId="190136D8" w14:textId="50E221B4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14:paraId="5EA1CEBD" w14:textId="0E33CF7C" w:rsidR="004C1714" w:rsidRPr="004C1714" w:rsidRDefault="004C1714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Етикет службового листування</w:t>
            </w:r>
          </w:p>
        </w:tc>
        <w:tc>
          <w:tcPr>
            <w:tcW w:w="1560" w:type="dxa"/>
          </w:tcPr>
          <w:p w14:paraId="00851370" w14:textId="2F70BD62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48378E84" w14:textId="77777777">
        <w:tc>
          <w:tcPr>
            <w:tcW w:w="709" w:type="dxa"/>
          </w:tcPr>
          <w:p w14:paraId="16D1B471" w14:textId="0AD0522F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14:paraId="060413CB" w14:textId="6995B5EA" w:rsidR="004C1714" w:rsidRPr="004C1714" w:rsidRDefault="004C1714" w:rsidP="00041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Службовий лист, класифікація, особливості оформлення</w:t>
            </w:r>
          </w:p>
        </w:tc>
        <w:tc>
          <w:tcPr>
            <w:tcW w:w="1560" w:type="dxa"/>
          </w:tcPr>
          <w:p w14:paraId="657803D2" w14:textId="131E2E3F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653CC" w14:paraId="054303C2" w14:textId="77777777">
        <w:tc>
          <w:tcPr>
            <w:tcW w:w="7796" w:type="dxa"/>
            <w:gridSpan w:val="2"/>
          </w:tcPr>
          <w:p w14:paraId="5A6E3C17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560" w:type="dxa"/>
          </w:tcPr>
          <w:p w14:paraId="52042D19" w14:textId="739DF473" w:rsidR="005653CC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</w:tr>
    </w:tbl>
    <w:p w14:paraId="76F3DDA0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4"/>
          <w:szCs w:val="24"/>
        </w:rPr>
      </w:pPr>
    </w:p>
    <w:p w14:paraId="048A2D27" w14:textId="3BCC3CE6" w:rsidR="005653CC" w:rsidRDefault="004C1714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Самостійна робота</w:t>
      </w:r>
    </w:p>
    <w:p w14:paraId="43F2E58B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left="7513" w:hanging="7513"/>
        <w:jc w:val="center"/>
        <w:rPr>
          <w:color w:val="000000"/>
          <w:sz w:val="28"/>
          <w:szCs w:val="28"/>
        </w:rPr>
      </w:pPr>
    </w:p>
    <w:tbl>
      <w:tblPr>
        <w:tblStyle w:val="af9"/>
        <w:tblW w:w="935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5653CC" w14:paraId="33036E37" w14:textId="77777777">
        <w:tc>
          <w:tcPr>
            <w:tcW w:w="709" w:type="dxa"/>
          </w:tcPr>
          <w:p w14:paraId="585CDE0F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14:paraId="7DBFDA1C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087" w:type="dxa"/>
          </w:tcPr>
          <w:p w14:paraId="441F5D4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560" w:type="dxa"/>
          </w:tcPr>
          <w:p w14:paraId="024974D6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</w:t>
            </w:r>
          </w:p>
          <w:p w14:paraId="5713F0A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годин</w:t>
            </w:r>
          </w:p>
        </w:tc>
      </w:tr>
      <w:tr w:rsidR="004C1714" w14:paraId="4A300BD6" w14:textId="77777777">
        <w:tc>
          <w:tcPr>
            <w:tcW w:w="709" w:type="dxa"/>
          </w:tcPr>
          <w:p w14:paraId="25A80C06" w14:textId="7777777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3AE20611" w14:textId="2888826D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Державна мова – мова професійного спілкування</w:t>
            </w:r>
          </w:p>
        </w:tc>
        <w:tc>
          <w:tcPr>
            <w:tcW w:w="1560" w:type="dxa"/>
          </w:tcPr>
          <w:p w14:paraId="0C0F8362" w14:textId="5BD198D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C1714" w14:paraId="4E84E77A" w14:textId="77777777">
        <w:tc>
          <w:tcPr>
            <w:tcW w:w="709" w:type="dxa"/>
          </w:tcPr>
          <w:p w14:paraId="3042E44A" w14:textId="7777777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113CB2AB" w14:textId="18005B81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Мовленнєва культура – критерій професійної майстерності фахівця</w:t>
            </w:r>
          </w:p>
        </w:tc>
        <w:tc>
          <w:tcPr>
            <w:tcW w:w="1560" w:type="dxa"/>
          </w:tcPr>
          <w:p w14:paraId="609EFE0B" w14:textId="12E12AA1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34522C6E" w14:textId="77777777">
        <w:tc>
          <w:tcPr>
            <w:tcW w:w="709" w:type="dxa"/>
          </w:tcPr>
          <w:p w14:paraId="75BFB84D" w14:textId="2857AF0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570E5A4E" w14:textId="60C3176A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Стилі сучасної української літературної мови у професійному спілкуванні</w:t>
            </w:r>
          </w:p>
        </w:tc>
        <w:tc>
          <w:tcPr>
            <w:tcW w:w="1560" w:type="dxa"/>
          </w:tcPr>
          <w:p w14:paraId="5CAB57BF" w14:textId="632D10A4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1804A579" w14:textId="77777777">
        <w:tc>
          <w:tcPr>
            <w:tcW w:w="709" w:type="dxa"/>
          </w:tcPr>
          <w:p w14:paraId="7A18C78E" w14:textId="46E2670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23AC8E98" w14:textId="3766162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Спілкування як інструмент професійної діяльності</w:t>
            </w:r>
          </w:p>
        </w:tc>
        <w:tc>
          <w:tcPr>
            <w:tcW w:w="1560" w:type="dxa"/>
          </w:tcPr>
          <w:p w14:paraId="2DE72860" w14:textId="52E45F95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4C1714" w14:paraId="5FAD9268" w14:textId="77777777">
        <w:tc>
          <w:tcPr>
            <w:tcW w:w="709" w:type="dxa"/>
          </w:tcPr>
          <w:p w14:paraId="2BB24491" w14:textId="769735F5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70FD32B5" w14:textId="626C8512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Лексичний аспект сучасної української літературної мови у професійному спілкуванні</w:t>
            </w:r>
          </w:p>
        </w:tc>
        <w:tc>
          <w:tcPr>
            <w:tcW w:w="1560" w:type="dxa"/>
          </w:tcPr>
          <w:p w14:paraId="3C8F4742" w14:textId="1E33C893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73D7BBD0" w14:textId="77777777">
        <w:tc>
          <w:tcPr>
            <w:tcW w:w="709" w:type="dxa"/>
          </w:tcPr>
          <w:p w14:paraId="65C73FEB" w14:textId="21FDDD9C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27EC0B24" w14:textId="7839F880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Синонімічний вибір слова при складанні професійних текстів. Пароніми, їхні різновиди</w:t>
            </w:r>
          </w:p>
        </w:tc>
        <w:tc>
          <w:tcPr>
            <w:tcW w:w="1560" w:type="dxa"/>
          </w:tcPr>
          <w:p w14:paraId="257425B8" w14:textId="43A2630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62F3106B" w14:textId="77777777">
        <w:tc>
          <w:tcPr>
            <w:tcW w:w="709" w:type="dxa"/>
          </w:tcPr>
          <w:p w14:paraId="7A5DFAC4" w14:textId="232B68D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026A2CB0" w14:textId="62FF3518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46A88">
              <w:rPr>
                <w:iCs/>
                <w:color w:val="000000"/>
                <w:sz w:val="24"/>
                <w:szCs w:val="24"/>
              </w:rPr>
              <w:t>Ділові папери як засіб писемної професійної комунікації</w:t>
            </w:r>
          </w:p>
        </w:tc>
        <w:tc>
          <w:tcPr>
            <w:tcW w:w="1560" w:type="dxa"/>
          </w:tcPr>
          <w:p w14:paraId="3E411C9A" w14:textId="47BDE32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16BF6BCB" w14:textId="77777777">
        <w:tc>
          <w:tcPr>
            <w:tcW w:w="709" w:type="dxa"/>
          </w:tcPr>
          <w:p w14:paraId="161660D6" w14:textId="5361B84D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738DC0B7" w14:textId="73A4B774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41703">
              <w:rPr>
                <w:iCs/>
                <w:color w:val="000000"/>
                <w:sz w:val="24"/>
                <w:szCs w:val="24"/>
              </w:rPr>
              <w:t>Вимоги до змісту та розташування реквізитів</w:t>
            </w:r>
          </w:p>
        </w:tc>
        <w:tc>
          <w:tcPr>
            <w:tcW w:w="1560" w:type="dxa"/>
          </w:tcPr>
          <w:p w14:paraId="2027178E" w14:textId="5AC02050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3F5FCE0B" w14:textId="77777777">
        <w:tc>
          <w:tcPr>
            <w:tcW w:w="709" w:type="dxa"/>
          </w:tcPr>
          <w:p w14:paraId="52EFA087" w14:textId="66E844A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14:paraId="4DEE3BED" w14:textId="111EBFE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Документи щодо особового складу. Правила оформлення резюме. Автобіографія. Характеристика</w:t>
            </w:r>
          </w:p>
        </w:tc>
        <w:tc>
          <w:tcPr>
            <w:tcW w:w="1560" w:type="dxa"/>
          </w:tcPr>
          <w:p w14:paraId="477DC79E" w14:textId="17A4926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5E280C52" w14:textId="77777777">
        <w:tc>
          <w:tcPr>
            <w:tcW w:w="709" w:type="dxa"/>
          </w:tcPr>
          <w:p w14:paraId="6E7F735D" w14:textId="1AF8E24A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14:paraId="2A79AAB3" w14:textId="63B49D9D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 xml:space="preserve">Заява, види заяв, правила оформлення. Наказ щодо особового складу. </w:t>
            </w:r>
            <w:proofErr w:type="spellStart"/>
            <w:r>
              <w:rPr>
                <w:iCs/>
                <w:color w:val="000000"/>
                <w:sz w:val="24"/>
                <w:szCs w:val="24"/>
              </w:rPr>
              <w:t>Кадрово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>-контрактні документи</w:t>
            </w:r>
            <w:r w:rsidRPr="004C1714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8966EDE" w14:textId="1F913E21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1C67C290" w14:textId="77777777">
        <w:tc>
          <w:tcPr>
            <w:tcW w:w="709" w:type="dxa"/>
          </w:tcPr>
          <w:p w14:paraId="798061F1" w14:textId="0423F8ED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14:paraId="4D3A5881" w14:textId="230F7FAE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Довідково-інформаційні документи. Службова записка: види правила оформлення. Довідка.</w:t>
            </w:r>
          </w:p>
        </w:tc>
        <w:tc>
          <w:tcPr>
            <w:tcW w:w="1560" w:type="dxa"/>
          </w:tcPr>
          <w:p w14:paraId="526233BD" w14:textId="2209411F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2E121F23" w14:textId="77777777">
        <w:tc>
          <w:tcPr>
            <w:tcW w:w="709" w:type="dxa"/>
          </w:tcPr>
          <w:p w14:paraId="71884736" w14:textId="7B06C1FC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14:paraId="1420CEE5" w14:textId="24A2026A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 xml:space="preserve">Довідково-інформаційні документи. Протокол, види протоколів. Витяг з протоколу. </w:t>
            </w:r>
          </w:p>
        </w:tc>
        <w:tc>
          <w:tcPr>
            <w:tcW w:w="1560" w:type="dxa"/>
          </w:tcPr>
          <w:p w14:paraId="49ADDD5D" w14:textId="5814008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15774EEC" w14:textId="77777777">
        <w:tc>
          <w:tcPr>
            <w:tcW w:w="709" w:type="dxa"/>
          </w:tcPr>
          <w:p w14:paraId="2C6BD472" w14:textId="1718115D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14:paraId="3FC1EA56" w14:textId="76436BEE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Етикет службового листування</w:t>
            </w:r>
          </w:p>
        </w:tc>
        <w:tc>
          <w:tcPr>
            <w:tcW w:w="1560" w:type="dxa"/>
          </w:tcPr>
          <w:p w14:paraId="0D47C5AE" w14:textId="126512B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3262F843" w14:textId="77777777">
        <w:tc>
          <w:tcPr>
            <w:tcW w:w="709" w:type="dxa"/>
          </w:tcPr>
          <w:p w14:paraId="42A80BE8" w14:textId="012B60B1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87" w:type="dxa"/>
          </w:tcPr>
          <w:p w14:paraId="43DD9F25" w14:textId="139077FC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C1714">
              <w:rPr>
                <w:iCs/>
                <w:color w:val="000000"/>
                <w:sz w:val="24"/>
                <w:szCs w:val="24"/>
              </w:rPr>
              <w:t>Службовий лист, класифікація, особливості оформлення</w:t>
            </w:r>
          </w:p>
        </w:tc>
        <w:tc>
          <w:tcPr>
            <w:tcW w:w="1560" w:type="dxa"/>
          </w:tcPr>
          <w:p w14:paraId="282F1C72" w14:textId="4A8B9786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4C1714" w14:paraId="798EF3D2" w14:textId="77777777">
        <w:tc>
          <w:tcPr>
            <w:tcW w:w="7796" w:type="dxa"/>
            <w:gridSpan w:val="2"/>
          </w:tcPr>
          <w:p w14:paraId="5BB11A58" w14:textId="77777777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Разом </w:t>
            </w:r>
          </w:p>
        </w:tc>
        <w:tc>
          <w:tcPr>
            <w:tcW w:w="1560" w:type="dxa"/>
          </w:tcPr>
          <w:p w14:paraId="344C98CE" w14:textId="19181E23" w:rsidR="004C1714" w:rsidRDefault="004C1714" w:rsidP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</w:tr>
    </w:tbl>
    <w:p w14:paraId="7C2CA916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color w:val="000000"/>
          <w:sz w:val="10"/>
          <w:szCs w:val="10"/>
        </w:rPr>
      </w:pPr>
    </w:p>
    <w:p w14:paraId="004CADF3" w14:textId="77777777" w:rsidR="004C1714" w:rsidRDefault="004C1714">
      <w:pPr>
        <w:pBdr>
          <w:top w:val="nil"/>
          <w:left w:val="nil"/>
          <w:bottom w:val="nil"/>
          <w:right w:val="nil"/>
          <w:between w:val="nil"/>
        </w:pBdr>
        <w:ind w:left="142" w:firstLine="38"/>
        <w:jc w:val="center"/>
        <w:rPr>
          <w:b/>
          <w:color w:val="000000"/>
          <w:sz w:val="28"/>
          <w:szCs w:val="28"/>
        </w:rPr>
      </w:pPr>
    </w:p>
    <w:p w14:paraId="585F9D1D" w14:textId="27479CCA" w:rsidR="005653CC" w:rsidRDefault="0012155A">
      <w:pPr>
        <w:pBdr>
          <w:top w:val="nil"/>
          <w:left w:val="nil"/>
          <w:bottom w:val="nil"/>
          <w:right w:val="nil"/>
          <w:between w:val="nil"/>
        </w:pBdr>
        <w:ind w:left="142" w:firstLine="38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Індивідуальне завдання </w:t>
      </w:r>
    </w:p>
    <w:p w14:paraId="66D1D31E" w14:textId="77777777" w:rsidR="000C5FFD" w:rsidRDefault="000C5FFD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/>
          <w:i/>
          <w:color w:val="000000"/>
          <w:sz w:val="22"/>
          <w:szCs w:val="22"/>
          <w:lang w:val="en-US"/>
        </w:rPr>
      </w:pPr>
    </w:p>
    <w:p w14:paraId="56AAAB64" w14:textId="77777777" w:rsidR="000C5FFD" w:rsidRPr="000C5FFD" w:rsidRDefault="000C5FFD" w:rsidP="000C5FF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Cs/>
          <w:iCs/>
          <w:color w:val="000000"/>
          <w:sz w:val="28"/>
          <w:szCs w:val="28"/>
        </w:rPr>
      </w:pPr>
      <w:r w:rsidRPr="000C5FFD">
        <w:rPr>
          <w:bCs/>
          <w:iCs/>
          <w:color w:val="000000"/>
          <w:sz w:val="28"/>
          <w:szCs w:val="28"/>
        </w:rPr>
        <w:t>Виконання індивідуального домашнього завдання (ІДЗ) передбачає опанування української мови в професійному спілкуванні.</w:t>
      </w:r>
    </w:p>
    <w:p w14:paraId="4F8BF9E2" w14:textId="436C7AE3" w:rsidR="000C5FFD" w:rsidRDefault="000C5FFD" w:rsidP="000C5FF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Здобувачам освіти запропоновано на вибір пройти </w:t>
      </w:r>
      <w:r w:rsidRPr="000C5FFD">
        <w:rPr>
          <w:bCs/>
          <w:iCs/>
          <w:color w:val="000000"/>
          <w:sz w:val="28"/>
          <w:szCs w:val="28"/>
        </w:rPr>
        <w:t>онлайн</w:t>
      </w:r>
      <w:r>
        <w:rPr>
          <w:bCs/>
          <w:iCs/>
          <w:color w:val="000000"/>
          <w:sz w:val="28"/>
          <w:szCs w:val="28"/>
        </w:rPr>
        <w:t>-</w:t>
      </w:r>
      <w:r w:rsidRPr="000C5FFD">
        <w:rPr>
          <w:bCs/>
          <w:iCs/>
          <w:color w:val="000000"/>
          <w:sz w:val="28"/>
          <w:szCs w:val="28"/>
        </w:rPr>
        <w:t>курс</w:t>
      </w:r>
      <w:r>
        <w:rPr>
          <w:bCs/>
          <w:iCs/>
          <w:color w:val="000000"/>
          <w:sz w:val="28"/>
          <w:szCs w:val="28"/>
        </w:rPr>
        <w:t>и:</w:t>
      </w:r>
    </w:p>
    <w:p w14:paraId="6C7E0427" w14:textId="29AF4165" w:rsidR="000C5FFD" w:rsidRPr="000C5FFD" w:rsidRDefault="000C5FFD" w:rsidP="000C5FF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color w:val="000000"/>
          <w:sz w:val="28"/>
          <w:szCs w:val="28"/>
        </w:rPr>
      </w:pPr>
      <w:r w:rsidRPr="000C5FFD">
        <w:rPr>
          <w:b/>
          <w:iCs/>
          <w:color w:val="000000"/>
          <w:sz w:val="28"/>
          <w:szCs w:val="28"/>
        </w:rPr>
        <w:t>«БІЗНЕС ГОВОРИТЬ УКРАЇНСЬКОЮ»,</w:t>
      </w:r>
      <w:r>
        <w:rPr>
          <w:bCs/>
          <w:iCs/>
          <w:color w:val="000000"/>
          <w:sz w:val="28"/>
          <w:szCs w:val="28"/>
        </w:rPr>
        <w:t xml:space="preserve"> </w:t>
      </w:r>
      <w:r w:rsidRPr="000C5FFD">
        <w:rPr>
          <w:bCs/>
          <w:iCs/>
          <w:color w:val="000000"/>
          <w:sz w:val="28"/>
          <w:szCs w:val="28"/>
        </w:rPr>
        <w:t xml:space="preserve">розроблений командою Української фундації розвитку у співпраці з освітньою платформою «Є-мова» та за підтримки Європейського Союзу в межах ініціативи </w:t>
      </w:r>
      <w:proofErr w:type="spellStart"/>
      <w:r w:rsidRPr="000C5FFD">
        <w:rPr>
          <w:bCs/>
          <w:iCs/>
          <w:color w:val="000000"/>
          <w:sz w:val="28"/>
          <w:szCs w:val="28"/>
        </w:rPr>
        <w:t>Re:silience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0C5FFD">
        <w:rPr>
          <w:bCs/>
          <w:iCs/>
          <w:color w:val="000000"/>
          <w:sz w:val="28"/>
          <w:szCs w:val="28"/>
        </w:rPr>
        <w:t>Re:covery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. </w:t>
      </w:r>
      <w:proofErr w:type="spellStart"/>
      <w:r w:rsidRPr="000C5FFD">
        <w:rPr>
          <w:bCs/>
          <w:iCs/>
          <w:color w:val="000000"/>
          <w:sz w:val="28"/>
          <w:szCs w:val="28"/>
        </w:rPr>
        <w:t>Re:construction</w:t>
      </w:r>
      <w:proofErr w:type="spellEnd"/>
      <w:r w:rsidRPr="000C5FFD">
        <w:rPr>
          <w:bCs/>
          <w:iCs/>
          <w:color w:val="000000"/>
          <w:sz w:val="28"/>
          <w:szCs w:val="28"/>
        </w:rPr>
        <w:t>. (</w:t>
      </w:r>
      <w:proofErr w:type="spellStart"/>
      <w:r w:rsidRPr="000C5FFD">
        <w:rPr>
          <w:bCs/>
          <w:iCs/>
          <w:color w:val="000000"/>
          <w:sz w:val="28"/>
          <w:szCs w:val="28"/>
        </w:rPr>
        <w:t>Re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: </w:t>
      </w:r>
      <w:proofErr w:type="spellStart"/>
      <w:r w:rsidRPr="000C5FFD">
        <w:rPr>
          <w:bCs/>
          <w:iCs/>
          <w:color w:val="000000"/>
          <w:sz w:val="28"/>
          <w:szCs w:val="28"/>
        </w:rPr>
        <w:t>Ukraine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 </w:t>
      </w:r>
      <w:proofErr w:type="spellStart"/>
      <w:r w:rsidRPr="000C5FFD">
        <w:rPr>
          <w:bCs/>
          <w:iCs/>
          <w:color w:val="000000"/>
          <w:sz w:val="28"/>
          <w:szCs w:val="28"/>
        </w:rPr>
        <w:t>project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). Освітній курс відповідає </w:t>
      </w:r>
      <w:proofErr w:type="spellStart"/>
      <w:r w:rsidRPr="000C5FFD">
        <w:rPr>
          <w:bCs/>
          <w:iCs/>
          <w:color w:val="000000"/>
          <w:sz w:val="28"/>
          <w:szCs w:val="28"/>
        </w:rPr>
        <w:t>мовним</w:t>
      </w:r>
      <w:proofErr w:type="spellEnd"/>
      <w:r w:rsidRPr="000C5FFD">
        <w:rPr>
          <w:bCs/>
          <w:iCs/>
          <w:color w:val="000000"/>
          <w:sz w:val="28"/>
          <w:szCs w:val="28"/>
        </w:rPr>
        <w:t xml:space="preserve"> запитами, змінами й трендами в українському суспільстві та економіці.</w:t>
      </w:r>
    </w:p>
    <w:p w14:paraId="2D72D977" w14:textId="25F06F74" w:rsidR="000C5FFD" w:rsidRPr="000C5FFD" w:rsidRDefault="000C5FFD" w:rsidP="000C5FFD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color w:val="000000"/>
          <w:sz w:val="28"/>
          <w:szCs w:val="28"/>
        </w:rPr>
      </w:pPr>
      <w:r w:rsidRPr="000C5FFD">
        <w:rPr>
          <w:b/>
          <w:iCs/>
          <w:caps/>
          <w:color w:val="000000"/>
          <w:sz w:val="28"/>
          <w:szCs w:val="28"/>
        </w:rPr>
        <w:t>«Українська за професійним спрямуванням»</w:t>
      </w:r>
      <w:r>
        <w:rPr>
          <w:b/>
          <w:iCs/>
          <w:caps/>
          <w:color w:val="000000"/>
          <w:sz w:val="28"/>
          <w:szCs w:val="28"/>
        </w:rPr>
        <w:t xml:space="preserve"> </w:t>
      </w:r>
      <w:r w:rsidRPr="00F55681">
        <w:rPr>
          <w:bCs/>
          <w:iCs/>
          <w:color w:val="000000"/>
          <w:sz w:val="28"/>
          <w:szCs w:val="28"/>
        </w:rPr>
        <w:t xml:space="preserve">для вільного спільного спілкування з колегами, під час роботи з клієнтами, </w:t>
      </w:r>
      <w:r>
        <w:rPr>
          <w:bCs/>
          <w:iCs/>
          <w:color w:val="000000"/>
          <w:sz w:val="28"/>
          <w:szCs w:val="28"/>
        </w:rPr>
        <w:t xml:space="preserve">для впевненої </w:t>
      </w:r>
      <w:r w:rsidRPr="00F55681">
        <w:rPr>
          <w:bCs/>
          <w:iCs/>
          <w:color w:val="000000"/>
          <w:sz w:val="28"/>
          <w:szCs w:val="28"/>
        </w:rPr>
        <w:t>презент</w:t>
      </w:r>
      <w:r>
        <w:rPr>
          <w:bCs/>
          <w:iCs/>
          <w:color w:val="000000"/>
          <w:sz w:val="28"/>
          <w:szCs w:val="28"/>
        </w:rPr>
        <w:t>ації</w:t>
      </w:r>
      <w:r w:rsidRPr="00F55681">
        <w:rPr>
          <w:bCs/>
          <w:iCs/>
          <w:color w:val="000000"/>
          <w:sz w:val="28"/>
          <w:szCs w:val="28"/>
        </w:rPr>
        <w:t xml:space="preserve"> українською </w:t>
      </w:r>
      <w:proofErr w:type="spellStart"/>
      <w:r w:rsidRPr="00F55681">
        <w:rPr>
          <w:bCs/>
          <w:iCs/>
          <w:color w:val="000000"/>
          <w:sz w:val="28"/>
          <w:szCs w:val="28"/>
        </w:rPr>
        <w:t>проєкт</w:t>
      </w:r>
      <w:r>
        <w:rPr>
          <w:bCs/>
          <w:iCs/>
          <w:color w:val="000000"/>
          <w:sz w:val="28"/>
          <w:szCs w:val="28"/>
        </w:rPr>
        <w:t>ів</w:t>
      </w:r>
      <w:proofErr w:type="spellEnd"/>
      <w:r w:rsidRPr="00F55681">
        <w:rPr>
          <w:bCs/>
          <w:iCs/>
          <w:color w:val="000000"/>
          <w:sz w:val="28"/>
          <w:szCs w:val="28"/>
        </w:rPr>
        <w:t>, продукт</w:t>
      </w:r>
      <w:r>
        <w:rPr>
          <w:bCs/>
          <w:iCs/>
          <w:color w:val="000000"/>
          <w:sz w:val="28"/>
          <w:szCs w:val="28"/>
        </w:rPr>
        <w:t>ів</w:t>
      </w:r>
      <w:r w:rsidRPr="00F55681">
        <w:rPr>
          <w:bCs/>
          <w:iCs/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Pr="00F55681">
        <w:rPr>
          <w:bCs/>
          <w:iCs/>
          <w:color w:val="000000"/>
          <w:sz w:val="28"/>
          <w:szCs w:val="28"/>
        </w:rPr>
        <w:t>під час публічних виступів</w:t>
      </w:r>
      <w:r>
        <w:rPr>
          <w:bCs/>
          <w:iCs/>
          <w:color w:val="000000"/>
          <w:sz w:val="28"/>
          <w:szCs w:val="28"/>
        </w:rPr>
        <w:t xml:space="preserve">. </w:t>
      </w:r>
    </w:p>
    <w:p w14:paraId="1C2EC9CB" w14:textId="50138721" w:rsidR="000C5FFD" w:rsidRPr="000C5FFD" w:rsidRDefault="000C5FFD" w:rsidP="000C5FF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Cs/>
          <w:caps/>
          <w:color w:val="000000"/>
          <w:sz w:val="28"/>
          <w:szCs w:val="28"/>
        </w:rPr>
      </w:pPr>
      <w:r w:rsidRPr="000C5FFD">
        <w:rPr>
          <w:b/>
          <w:iCs/>
          <w:caps/>
          <w:color w:val="000000"/>
          <w:sz w:val="28"/>
          <w:szCs w:val="28"/>
        </w:rPr>
        <w:t>«Українська за 27 уроків»</w:t>
      </w:r>
      <w:r>
        <w:rPr>
          <w:b/>
          <w:iCs/>
          <w:caps/>
          <w:color w:val="000000"/>
          <w:sz w:val="28"/>
          <w:szCs w:val="28"/>
        </w:rPr>
        <w:t xml:space="preserve">, </w:t>
      </w:r>
      <w:r w:rsidRPr="000C5FFD">
        <w:rPr>
          <w:bCs/>
          <w:iCs/>
          <w:color w:val="000000"/>
          <w:sz w:val="28"/>
          <w:szCs w:val="28"/>
        </w:rPr>
        <w:t>розробле</w:t>
      </w:r>
      <w:r>
        <w:rPr>
          <w:bCs/>
          <w:iCs/>
          <w:color w:val="000000"/>
          <w:sz w:val="28"/>
          <w:szCs w:val="28"/>
        </w:rPr>
        <w:t>ний</w:t>
      </w:r>
      <w:r w:rsidRPr="000C5FFD">
        <w:rPr>
          <w:bCs/>
          <w:iCs/>
          <w:color w:val="000000"/>
          <w:sz w:val="28"/>
          <w:szCs w:val="28"/>
        </w:rPr>
        <w:t xml:space="preserve"> проєктною командою </w:t>
      </w:r>
      <w:r>
        <w:rPr>
          <w:bCs/>
          <w:iCs/>
          <w:color w:val="000000"/>
          <w:sz w:val="28"/>
          <w:szCs w:val="28"/>
        </w:rPr>
        <w:t>«</w:t>
      </w:r>
      <w:r w:rsidRPr="000C5FFD">
        <w:rPr>
          <w:bCs/>
          <w:iCs/>
          <w:color w:val="000000"/>
          <w:sz w:val="28"/>
          <w:szCs w:val="28"/>
        </w:rPr>
        <w:t>Є-мова</w:t>
      </w:r>
      <w:r>
        <w:rPr>
          <w:bCs/>
          <w:iCs/>
          <w:color w:val="000000"/>
          <w:sz w:val="28"/>
          <w:szCs w:val="28"/>
        </w:rPr>
        <w:t>»</w:t>
      </w:r>
      <w:r w:rsidRPr="000C5FFD">
        <w:rPr>
          <w:bCs/>
          <w:iCs/>
          <w:color w:val="000000"/>
          <w:sz w:val="28"/>
          <w:szCs w:val="28"/>
        </w:rPr>
        <w:t xml:space="preserve"> та волонтерською ініціативою </w:t>
      </w:r>
      <w:r>
        <w:rPr>
          <w:bCs/>
          <w:iCs/>
          <w:color w:val="000000"/>
          <w:sz w:val="28"/>
          <w:szCs w:val="28"/>
        </w:rPr>
        <w:t>«</w:t>
      </w:r>
      <w:r w:rsidRPr="000C5FFD">
        <w:rPr>
          <w:bCs/>
          <w:iCs/>
          <w:color w:val="000000"/>
          <w:sz w:val="28"/>
          <w:szCs w:val="28"/>
        </w:rPr>
        <w:t>Безкоштовні курси української мови</w:t>
      </w:r>
      <w:r>
        <w:rPr>
          <w:bCs/>
          <w:iCs/>
          <w:color w:val="000000"/>
          <w:sz w:val="28"/>
          <w:szCs w:val="28"/>
        </w:rPr>
        <w:t>»</w:t>
      </w:r>
      <w:r w:rsidRPr="000C5FFD">
        <w:rPr>
          <w:bCs/>
          <w:iCs/>
          <w:color w:val="000000"/>
          <w:sz w:val="28"/>
          <w:szCs w:val="28"/>
        </w:rPr>
        <w:t xml:space="preserve"> (Громадська організація </w:t>
      </w:r>
      <w:r>
        <w:rPr>
          <w:bCs/>
          <w:iCs/>
          <w:color w:val="000000"/>
          <w:sz w:val="28"/>
          <w:szCs w:val="28"/>
        </w:rPr>
        <w:t>«</w:t>
      </w:r>
      <w:r w:rsidRPr="000C5FFD">
        <w:rPr>
          <w:bCs/>
          <w:iCs/>
          <w:color w:val="000000"/>
          <w:sz w:val="28"/>
          <w:szCs w:val="28"/>
        </w:rPr>
        <w:t>Український світ</w:t>
      </w:r>
      <w:r>
        <w:rPr>
          <w:bCs/>
          <w:iCs/>
          <w:color w:val="000000"/>
          <w:sz w:val="28"/>
          <w:szCs w:val="28"/>
        </w:rPr>
        <w:t>»</w:t>
      </w:r>
      <w:r w:rsidRPr="000C5FFD">
        <w:rPr>
          <w:bCs/>
          <w:iCs/>
          <w:color w:val="000000"/>
          <w:sz w:val="28"/>
          <w:szCs w:val="28"/>
        </w:rPr>
        <w:t xml:space="preserve">) за підтримки Програми EGAP, що виконується Фондом Східна Європа та партнерами, у межах першого національного конкурсу ІТ-проектів у сфері е-демократії EGAP </w:t>
      </w:r>
      <w:proofErr w:type="spellStart"/>
      <w:r w:rsidRPr="000C5FFD">
        <w:rPr>
          <w:bCs/>
          <w:iCs/>
          <w:color w:val="000000"/>
          <w:sz w:val="28"/>
          <w:szCs w:val="28"/>
        </w:rPr>
        <w:t>Challenge</w:t>
      </w:r>
      <w:proofErr w:type="spellEnd"/>
      <w:r w:rsidRPr="000C5FFD">
        <w:rPr>
          <w:bCs/>
          <w:iCs/>
          <w:color w:val="000000"/>
          <w:sz w:val="28"/>
          <w:szCs w:val="28"/>
        </w:rPr>
        <w:t>.</w:t>
      </w:r>
    </w:p>
    <w:p w14:paraId="3DAA5EC5" w14:textId="77777777" w:rsidR="000C5FFD" w:rsidRPr="000C5FFD" w:rsidRDefault="000C5FFD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Cs/>
          <w:iCs/>
          <w:color w:val="000000"/>
          <w:sz w:val="28"/>
          <w:szCs w:val="28"/>
        </w:rPr>
      </w:pPr>
    </w:p>
    <w:p w14:paraId="1B629C4F" w14:textId="0F9607EC" w:rsidR="005653CC" w:rsidRPr="004C1714" w:rsidRDefault="0012155A">
      <w:pPr>
        <w:pBdr>
          <w:top w:val="nil"/>
          <w:left w:val="nil"/>
          <w:bottom w:val="nil"/>
          <w:right w:val="nil"/>
          <w:between w:val="nil"/>
        </w:pBdr>
        <w:ind w:firstLine="180"/>
        <w:jc w:val="center"/>
        <w:rPr>
          <w:b/>
          <w:sz w:val="28"/>
          <w:szCs w:val="28"/>
        </w:rPr>
      </w:pPr>
      <w:r w:rsidRPr="004C1714">
        <w:rPr>
          <w:b/>
          <w:sz w:val="28"/>
          <w:szCs w:val="28"/>
        </w:rPr>
        <w:t>НЕФОРМАЛЬНА /ІНФОРМАЛЬНА ОСВІТА</w:t>
      </w:r>
    </w:p>
    <w:p w14:paraId="5420A707" w14:textId="1575E892" w:rsidR="0089212F" w:rsidRDefault="0089212F" w:rsidP="0089212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Здобувачам освіти запропоновано на вибір пройти </w:t>
      </w:r>
      <w:r w:rsidRPr="000C5FFD">
        <w:rPr>
          <w:bCs/>
          <w:iCs/>
          <w:color w:val="000000"/>
          <w:sz w:val="28"/>
          <w:szCs w:val="28"/>
        </w:rPr>
        <w:t>онлайн</w:t>
      </w:r>
      <w:r>
        <w:rPr>
          <w:bCs/>
          <w:iCs/>
          <w:color w:val="000000"/>
          <w:sz w:val="28"/>
          <w:szCs w:val="28"/>
        </w:rPr>
        <w:t>-</w:t>
      </w:r>
      <w:r w:rsidRPr="000C5FFD">
        <w:rPr>
          <w:bCs/>
          <w:iCs/>
          <w:color w:val="000000"/>
          <w:sz w:val="28"/>
          <w:szCs w:val="28"/>
        </w:rPr>
        <w:t>курс</w:t>
      </w:r>
      <w:r>
        <w:rPr>
          <w:bCs/>
          <w:iCs/>
          <w:color w:val="000000"/>
          <w:sz w:val="28"/>
          <w:szCs w:val="28"/>
        </w:rPr>
        <w:t xml:space="preserve">и на платформі Є-мова </w:t>
      </w:r>
      <w:hyperlink r:id="rId9" w:history="1">
        <w:r w:rsidRPr="00D010E9">
          <w:rPr>
            <w:rStyle w:val="afe"/>
            <w:bCs/>
            <w:iCs/>
            <w:sz w:val="28"/>
            <w:szCs w:val="28"/>
          </w:rPr>
          <w:t>https://emova.org.ua/</w:t>
        </w:r>
      </w:hyperlink>
      <w:r>
        <w:rPr>
          <w:bCs/>
          <w:iCs/>
          <w:color w:val="000000"/>
          <w:sz w:val="28"/>
          <w:szCs w:val="28"/>
        </w:rPr>
        <w:t>, заповнити заяву, освітню декларацію та надати сертифікат про проходження одного з онлайн-курсів.</w:t>
      </w:r>
    </w:p>
    <w:p w14:paraId="51A284BC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8F6607A" w14:textId="02F92659" w:rsidR="005653CC" w:rsidRDefault="004C171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Види контролю і система накопичення балів</w:t>
      </w:r>
    </w:p>
    <w:tbl>
      <w:tblPr>
        <w:tblStyle w:val="afa"/>
        <w:tblW w:w="97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7"/>
        <w:gridCol w:w="3682"/>
        <w:gridCol w:w="1418"/>
        <w:gridCol w:w="755"/>
        <w:gridCol w:w="755"/>
      </w:tblGrid>
      <w:tr w:rsidR="005653CC" w14:paraId="13990C88" w14:textId="77777777">
        <w:trPr>
          <w:cantSplit/>
        </w:trPr>
        <w:tc>
          <w:tcPr>
            <w:tcW w:w="6849" w:type="dxa"/>
            <w:gridSpan w:val="2"/>
            <w:vAlign w:val="center"/>
          </w:tcPr>
          <w:p w14:paraId="7EE00D2C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Поточний контроль знань</w:t>
            </w:r>
          </w:p>
        </w:tc>
        <w:tc>
          <w:tcPr>
            <w:tcW w:w="1418" w:type="dxa"/>
            <w:vMerge w:val="restart"/>
            <w:vAlign w:val="center"/>
          </w:tcPr>
          <w:p w14:paraId="74663D8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Самостійна робота</w:t>
            </w:r>
          </w:p>
          <w:p w14:paraId="11545212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інд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завд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55" w:type="dxa"/>
            <w:vMerge w:val="restart"/>
            <w:vAlign w:val="center"/>
          </w:tcPr>
          <w:p w14:paraId="4459862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755" w:type="dxa"/>
            <w:vMerge w:val="restart"/>
            <w:vAlign w:val="center"/>
          </w:tcPr>
          <w:p w14:paraId="397D364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Сума</w:t>
            </w:r>
          </w:p>
        </w:tc>
      </w:tr>
      <w:tr w:rsidR="005653CC" w14:paraId="4800C553" w14:textId="77777777">
        <w:trPr>
          <w:cantSplit/>
        </w:trPr>
        <w:tc>
          <w:tcPr>
            <w:tcW w:w="3167" w:type="dxa"/>
            <w:vAlign w:val="center"/>
          </w:tcPr>
          <w:p w14:paraId="718267B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Атестація № 1</w:t>
            </w:r>
          </w:p>
          <w:p w14:paraId="32D2AF8D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(30 </w:t>
            </w:r>
            <w:r>
              <w:rPr>
                <w:color w:val="000000"/>
                <w:sz w:val="24"/>
                <w:szCs w:val="24"/>
              </w:rPr>
              <w:t>балів)</w:t>
            </w:r>
          </w:p>
        </w:tc>
        <w:tc>
          <w:tcPr>
            <w:tcW w:w="3682" w:type="dxa"/>
            <w:vAlign w:val="center"/>
          </w:tcPr>
          <w:p w14:paraId="57A591A8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Атестація № 2</w:t>
            </w:r>
          </w:p>
          <w:p w14:paraId="05D1C748" w14:textId="77777777" w:rsidR="005653CC" w:rsidRDefault="001215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(30 балів)</w:t>
            </w:r>
          </w:p>
        </w:tc>
        <w:tc>
          <w:tcPr>
            <w:tcW w:w="1418" w:type="dxa"/>
            <w:vMerge/>
            <w:vAlign w:val="center"/>
          </w:tcPr>
          <w:p w14:paraId="5BD6C23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58E48BA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52CE1B7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C1714" w14:paraId="51012B94" w14:textId="77777777" w:rsidTr="00D3753F">
        <w:trPr>
          <w:cantSplit/>
        </w:trPr>
        <w:tc>
          <w:tcPr>
            <w:tcW w:w="3167" w:type="dxa"/>
            <w:vAlign w:val="center"/>
          </w:tcPr>
          <w:p w14:paraId="4C4C3107" w14:textId="6A6B46F3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Розділ 1</w:t>
            </w:r>
          </w:p>
        </w:tc>
        <w:tc>
          <w:tcPr>
            <w:tcW w:w="3682" w:type="dxa"/>
            <w:vAlign w:val="center"/>
          </w:tcPr>
          <w:p w14:paraId="18846FB2" w14:textId="58B9838D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Розділ 2</w:t>
            </w:r>
          </w:p>
        </w:tc>
        <w:tc>
          <w:tcPr>
            <w:tcW w:w="1418" w:type="dxa"/>
            <w:vMerge/>
            <w:vAlign w:val="center"/>
          </w:tcPr>
          <w:p w14:paraId="2BBDCAE5" w14:textId="77777777" w:rsidR="004C1714" w:rsidRDefault="004C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2B1D74C1" w14:textId="77777777" w:rsidR="004C1714" w:rsidRDefault="004C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vAlign w:val="center"/>
          </w:tcPr>
          <w:p w14:paraId="2414E77B" w14:textId="77777777" w:rsidR="004C1714" w:rsidRDefault="004C1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C1714" w14:paraId="4A8B62B7" w14:textId="77777777" w:rsidTr="00177AB7">
        <w:trPr>
          <w:trHeight w:val="365"/>
        </w:trPr>
        <w:tc>
          <w:tcPr>
            <w:tcW w:w="3167" w:type="dxa"/>
            <w:vAlign w:val="center"/>
          </w:tcPr>
          <w:p w14:paraId="38A216AD" w14:textId="417055D4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2" w:type="dxa"/>
            <w:vAlign w:val="center"/>
          </w:tcPr>
          <w:p w14:paraId="4E0B5BFA" w14:textId="1A8175D9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24D45FF6" w14:textId="77777777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55" w:type="dxa"/>
            <w:vAlign w:val="center"/>
          </w:tcPr>
          <w:p w14:paraId="0272278E" w14:textId="77777777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55" w:type="dxa"/>
            <w:vAlign w:val="center"/>
          </w:tcPr>
          <w:p w14:paraId="70641520" w14:textId="77777777" w:rsidR="004C1714" w:rsidRDefault="004C1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6056DB39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5EF4D5F4" w14:textId="77777777" w:rsidR="005653CC" w:rsidRDefault="0012155A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Шкала оцінювання: національна та ECTS</w:t>
      </w:r>
    </w:p>
    <w:tbl>
      <w:tblPr>
        <w:tblStyle w:val="afb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425"/>
        <w:gridCol w:w="1545"/>
        <w:gridCol w:w="1305"/>
        <w:gridCol w:w="1245"/>
        <w:gridCol w:w="2175"/>
      </w:tblGrid>
      <w:tr w:rsidR="005653CC" w14:paraId="591255B7" w14:textId="77777777">
        <w:trPr>
          <w:trHeight w:val="1020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0CABA" w14:textId="77777777" w:rsidR="005653CC" w:rsidRDefault="0012155A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12-бальна шкала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E40A7" w14:textId="77777777" w:rsidR="005653CC" w:rsidRDefault="0012155A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30-бальна шкала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2FC8A" w14:textId="77777777" w:rsidR="005653CC" w:rsidRDefault="0012155A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100-бальна шкала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F2AFB" w14:textId="77777777" w:rsidR="005653CC" w:rsidRDefault="0012155A">
            <w:pPr>
              <w:spacing w:after="24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Шкала ECTS</w:t>
            </w:r>
          </w:p>
        </w:tc>
        <w:tc>
          <w:tcPr>
            <w:tcW w:w="1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0816E" w14:textId="77777777" w:rsidR="005653CC" w:rsidRDefault="0012155A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4-бальна шкала</w:t>
            </w:r>
          </w:p>
        </w:tc>
        <w:tc>
          <w:tcPr>
            <w:tcW w:w="21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20CCF" w14:textId="77777777" w:rsidR="005653CC" w:rsidRDefault="0012155A">
            <w:pPr>
              <w:spacing w:after="24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Національна шкала екзамен/залік*</w:t>
            </w:r>
          </w:p>
        </w:tc>
      </w:tr>
      <w:tr w:rsidR="005653CC" w14:paraId="63560345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F2945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F0319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0-3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6B76A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0-34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7357A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FX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B463E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25F7C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Незадовільно</w:t>
            </w:r>
          </w:p>
        </w:tc>
      </w:tr>
      <w:tr w:rsidR="005653CC" w14:paraId="7239379A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85C22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37E0A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4-6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6F883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35-49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79E1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880B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778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1C4023AD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70CAE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E1AE5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7-9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A9910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50-59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EB470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D3F3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BF203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366B87B1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55B5E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F15D7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10-12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5BA2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60-64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2B32D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06C63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ADDCB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Задовільно</w:t>
            </w:r>
          </w:p>
        </w:tc>
      </w:tr>
      <w:tr w:rsidR="005653CC" w14:paraId="592104C9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16E10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830B5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13-15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161E0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65-69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4AB37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127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6C6A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39D666A4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16B5C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0882E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52BCC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70-74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DF7D8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9DEEE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A128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5F5DA04E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C7CFD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3E6D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19-21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B22AA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75-79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DB0D1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532B2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6984D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Добре</w:t>
            </w:r>
          </w:p>
        </w:tc>
      </w:tr>
      <w:tr w:rsidR="005653CC" w14:paraId="5F5FACDA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BC47A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D449F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22-24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E92D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80-84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ADA7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9A2F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D48D4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0AAB5CCC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71E1B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AD5C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25-27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77FAB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85-89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99730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A04FE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8E7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54C3F9B9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3A61E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8CCF3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B7073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90-93</w:t>
            </w:r>
          </w:p>
        </w:tc>
        <w:tc>
          <w:tcPr>
            <w:tcW w:w="130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5D47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12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43689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D2226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Відмінно</w:t>
            </w:r>
          </w:p>
        </w:tc>
      </w:tr>
      <w:tr w:rsidR="005653CC" w14:paraId="7AAC3901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1A07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366FF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30034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94-97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BB43E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70F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151C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5653CC" w14:paraId="3AFBEDC2" w14:textId="77777777">
        <w:trPr>
          <w:trHeight w:val="285"/>
        </w:trPr>
        <w:tc>
          <w:tcPr>
            <w:tcW w:w="1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3CE27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4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8927F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8F44B" w14:textId="77777777" w:rsidR="005653CC" w:rsidRDefault="001215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98-10</w:t>
            </w:r>
          </w:p>
        </w:tc>
        <w:tc>
          <w:tcPr>
            <w:tcW w:w="130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0B922" w14:textId="77777777" w:rsidR="005653CC" w:rsidRDefault="005653CC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500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EDF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7D02205A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9.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Рекомендована література</w:t>
      </w:r>
    </w:p>
    <w:p w14:paraId="55A0292F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C58E017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Основна</w:t>
      </w:r>
      <w:r>
        <w:rPr>
          <w:color w:val="000000"/>
          <w:sz w:val="28"/>
          <w:szCs w:val="28"/>
        </w:rPr>
        <w:t>:</w:t>
      </w:r>
    </w:p>
    <w:p w14:paraId="55C87901" w14:textId="77777777" w:rsidR="005653CC" w:rsidRPr="007F162F" w:rsidRDefault="005653CC" w:rsidP="007F162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</w:p>
    <w:p w14:paraId="1A582DDC" w14:textId="176E9865" w:rsidR="00640581" w:rsidRP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 xml:space="preserve">Азарова Л.Є., </w:t>
      </w:r>
      <w:proofErr w:type="spellStart"/>
      <w:r w:rsidRPr="007F162F">
        <w:rPr>
          <w:sz w:val="28"/>
          <w:szCs w:val="28"/>
        </w:rPr>
        <w:t>Радомська</w:t>
      </w:r>
      <w:proofErr w:type="spellEnd"/>
      <w:r w:rsidRPr="007F162F">
        <w:rPr>
          <w:sz w:val="28"/>
          <w:szCs w:val="28"/>
        </w:rPr>
        <w:t xml:space="preserve"> Л.А. Українська мова за професійним спрямуванням у таблицях і схемах: підручник. Вінниця: ВНТУ, 2022. 200 с. </w:t>
      </w:r>
    </w:p>
    <w:p w14:paraId="43E40FA3" w14:textId="446F9EB0" w:rsidR="00640581" w:rsidRP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proofErr w:type="spellStart"/>
      <w:r w:rsidRPr="007F162F">
        <w:rPr>
          <w:sz w:val="28"/>
          <w:szCs w:val="28"/>
        </w:rPr>
        <w:t>Здіховська</w:t>
      </w:r>
      <w:proofErr w:type="spellEnd"/>
      <w:r w:rsidRPr="007F162F">
        <w:rPr>
          <w:sz w:val="28"/>
          <w:szCs w:val="28"/>
        </w:rPr>
        <w:t xml:space="preserve"> Т.В., Данилюк О.К. Українська мова (за професійним спрямуванням): конспект лекцій. Луцьк: ПП. Іванюк, 2023. 107 с. </w:t>
      </w:r>
    </w:p>
    <w:p w14:paraId="5E775A8F" w14:textId="0CEEFBE3" w:rsidR="00640581" w:rsidRP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proofErr w:type="spellStart"/>
      <w:r w:rsidRPr="007F162F">
        <w:rPr>
          <w:sz w:val="28"/>
          <w:szCs w:val="28"/>
        </w:rPr>
        <w:t>Колоїз</w:t>
      </w:r>
      <w:proofErr w:type="spellEnd"/>
      <w:r w:rsidRPr="007F162F">
        <w:rPr>
          <w:sz w:val="28"/>
          <w:szCs w:val="28"/>
        </w:rPr>
        <w:t xml:space="preserve"> Ж.В., Березовська-Савчук Н.А. Українська мова професійного спілкування в аспекті теорії стилів та культури мовлення: практикум /</w:t>
      </w:r>
      <w:r w:rsidR="007F162F" w:rsidRPr="007F162F">
        <w:rPr>
          <w:sz w:val="28"/>
          <w:szCs w:val="28"/>
        </w:rPr>
        <w:t xml:space="preserve"> </w:t>
      </w:r>
      <w:r w:rsidRPr="007F162F">
        <w:rPr>
          <w:sz w:val="28"/>
          <w:szCs w:val="28"/>
        </w:rPr>
        <w:t xml:space="preserve">за ред. Ж. В. </w:t>
      </w:r>
      <w:proofErr w:type="spellStart"/>
      <w:r w:rsidRPr="007F162F">
        <w:rPr>
          <w:sz w:val="28"/>
          <w:szCs w:val="28"/>
        </w:rPr>
        <w:t>Колоїз</w:t>
      </w:r>
      <w:proofErr w:type="spellEnd"/>
      <w:r w:rsidRPr="007F162F">
        <w:rPr>
          <w:sz w:val="28"/>
          <w:szCs w:val="28"/>
        </w:rPr>
        <w:t xml:space="preserve">. 2-ге вид., </w:t>
      </w:r>
      <w:proofErr w:type="spellStart"/>
      <w:r w:rsidRPr="007F162F">
        <w:rPr>
          <w:sz w:val="28"/>
          <w:szCs w:val="28"/>
        </w:rPr>
        <w:t>допов</w:t>
      </w:r>
      <w:proofErr w:type="spellEnd"/>
      <w:r w:rsidRPr="007F162F">
        <w:rPr>
          <w:sz w:val="28"/>
          <w:szCs w:val="28"/>
        </w:rPr>
        <w:t xml:space="preserve">. і перероб. Кривий Ріг: </w:t>
      </w:r>
      <w:proofErr w:type="spellStart"/>
      <w:r w:rsidRPr="007F162F">
        <w:rPr>
          <w:sz w:val="28"/>
          <w:szCs w:val="28"/>
        </w:rPr>
        <w:t>Маринченко</w:t>
      </w:r>
      <w:proofErr w:type="spellEnd"/>
      <w:r w:rsidRPr="007F162F">
        <w:rPr>
          <w:sz w:val="28"/>
          <w:szCs w:val="28"/>
        </w:rPr>
        <w:t xml:space="preserve"> С.В., 2022. 249 с. </w:t>
      </w:r>
    </w:p>
    <w:p w14:paraId="23DA0002" w14:textId="619DAF1A" w:rsidR="00640581" w:rsidRP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proofErr w:type="spellStart"/>
      <w:r w:rsidRPr="007F162F">
        <w:rPr>
          <w:sz w:val="28"/>
          <w:szCs w:val="28"/>
        </w:rPr>
        <w:t>Підгурська</w:t>
      </w:r>
      <w:proofErr w:type="spellEnd"/>
      <w:r w:rsidRPr="007F162F">
        <w:rPr>
          <w:sz w:val="28"/>
          <w:szCs w:val="28"/>
        </w:rPr>
        <w:t xml:space="preserve"> В. Ю., </w:t>
      </w:r>
      <w:proofErr w:type="spellStart"/>
      <w:r w:rsidRPr="007F162F">
        <w:rPr>
          <w:sz w:val="28"/>
          <w:szCs w:val="28"/>
        </w:rPr>
        <w:t>Голубовська</w:t>
      </w:r>
      <w:proofErr w:type="spellEnd"/>
      <w:r w:rsidRPr="007F162F">
        <w:rPr>
          <w:sz w:val="28"/>
          <w:szCs w:val="28"/>
        </w:rPr>
        <w:t xml:space="preserve"> І.В. Українська мова за професійним спрямуванням: </w:t>
      </w:r>
      <w:proofErr w:type="spellStart"/>
      <w:r w:rsidRPr="007F162F">
        <w:rPr>
          <w:sz w:val="28"/>
          <w:szCs w:val="28"/>
        </w:rPr>
        <w:t>навч</w:t>
      </w:r>
      <w:proofErr w:type="spellEnd"/>
      <w:r w:rsidRPr="007F162F">
        <w:rPr>
          <w:sz w:val="28"/>
          <w:szCs w:val="28"/>
        </w:rPr>
        <w:t>.</w:t>
      </w:r>
      <w:r w:rsidR="007F162F">
        <w:rPr>
          <w:sz w:val="28"/>
          <w:szCs w:val="28"/>
        </w:rPr>
        <w:t xml:space="preserve"> </w:t>
      </w:r>
      <w:proofErr w:type="spellStart"/>
      <w:r w:rsidRPr="007F162F">
        <w:rPr>
          <w:sz w:val="28"/>
          <w:szCs w:val="28"/>
        </w:rPr>
        <w:t>посіб</w:t>
      </w:r>
      <w:proofErr w:type="spellEnd"/>
      <w:r w:rsidRPr="007F162F">
        <w:rPr>
          <w:sz w:val="28"/>
          <w:szCs w:val="28"/>
        </w:rPr>
        <w:t xml:space="preserve">. Житомир: ЖДУ ім. І. Франка, 2022. 192 с. </w:t>
      </w:r>
    </w:p>
    <w:p w14:paraId="79EE2366" w14:textId="25B6E915" w:rsidR="00640581" w:rsidRP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 xml:space="preserve">Попович Н.М., </w:t>
      </w:r>
      <w:proofErr w:type="spellStart"/>
      <w:r w:rsidRPr="007F162F">
        <w:rPr>
          <w:sz w:val="28"/>
          <w:szCs w:val="28"/>
        </w:rPr>
        <w:t>Гажук</w:t>
      </w:r>
      <w:proofErr w:type="spellEnd"/>
      <w:r w:rsidRPr="007F162F">
        <w:rPr>
          <w:sz w:val="28"/>
          <w:szCs w:val="28"/>
        </w:rPr>
        <w:t xml:space="preserve">-Котик Л.Г. Українська мова за професійним спрямуванням: </w:t>
      </w:r>
      <w:proofErr w:type="spellStart"/>
      <w:r w:rsidRPr="007F162F">
        <w:rPr>
          <w:sz w:val="28"/>
          <w:szCs w:val="28"/>
        </w:rPr>
        <w:t>навч</w:t>
      </w:r>
      <w:proofErr w:type="spellEnd"/>
      <w:r w:rsidRPr="007F162F">
        <w:rPr>
          <w:sz w:val="28"/>
          <w:szCs w:val="28"/>
        </w:rPr>
        <w:t>.</w:t>
      </w:r>
      <w:r w:rsidR="007F162F">
        <w:rPr>
          <w:sz w:val="28"/>
          <w:szCs w:val="28"/>
        </w:rPr>
        <w:t xml:space="preserve"> </w:t>
      </w:r>
      <w:proofErr w:type="spellStart"/>
      <w:r w:rsidRPr="007F162F">
        <w:rPr>
          <w:sz w:val="28"/>
          <w:szCs w:val="28"/>
        </w:rPr>
        <w:t>посіб</w:t>
      </w:r>
      <w:proofErr w:type="spellEnd"/>
      <w:r w:rsidRPr="007F162F">
        <w:rPr>
          <w:sz w:val="28"/>
          <w:szCs w:val="28"/>
        </w:rPr>
        <w:t xml:space="preserve">. Чернівці: ЧНУ ім. Ю. Федьковича, 2023. 232 с. </w:t>
      </w:r>
    </w:p>
    <w:p w14:paraId="781BC551" w14:textId="77777777" w:rsidR="007F162F" w:rsidRDefault="00640581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 xml:space="preserve">Стасик М. В., </w:t>
      </w:r>
      <w:proofErr w:type="spellStart"/>
      <w:r w:rsidRPr="007F162F">
        <w:rPr>
          <w:sz w:val="28"/>
          <w:szCs w:val="28"/>
        </w:rPr>
        <w:t>Стадніченко</w:t>
      </w:r>
      <w:proofErr w:type="spellEnd"/>
      <w:r w:rsidRPr="007F162F">
        <w:rPr>
          <w:sz w:val="28"/>
          <w:szCs w:val="28"/>
        </w:rPr>
        <w:t xml:space="preserve"> О. О., Шульга О.О., Ласкава Ю.В. Українська мова професійного спрямування: </w:t>
      </w:r>
      <w:proofErr w:type="spellStart"/>
      <w:r w:rsidRPr="007F162F">
        <w:rPr>
          <w:sz w:val="28"/>
          <w:szCs w:val="28"/>
        </w:rPr>
        <w:t>навч</w:t>
      </w:r>
      <w:proofErr w:type="spellEnd"/>
      <w:r w:rsidRPr="007F162F">
        <w:rPr>
          <w:sz w:val="28"/>
          <w:szCs w:val="28"/>
        </w:rPr>
        <w:t xml:space="preserve">. </w:t>
      </w:r>
      <w:proofErr w:type="spellStart"/>
      <w:r w:rsidRPr="007F162F">
        <w:rPr>
          <w:sz w:val="28"/>
          <w:szCs w:val="28"/>
        </w:rPr>
        <w:t>посіб</w:t>
      </w:r>
      <w:proofErr w:type="spellEnd"/>
      <w:r w:rsidRPr="007F162F">
        <w:rPr>
          <w:sz w:val="28"/>
          <w:szCs w:val="28"/>
        </w:rPr>
        <w:t xml:space="preserve">. Запоріжжя: ЗНУ, 2024. 219 с. </w:t>
      </w:r>
    </w:p>
    <w:p w14:paraId="6147ECCE" w14:textId="02865FF4" w:rsidR="007F162F" w:rsidRPr="007F162F" w:rsidRDefault="007F162F" w:rsidP="007F162F">
      <w:pPr>
        <w:numPr>
          <w:ilvl w:val="0"/>
          <w:numId w:val="5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Український правопис: схвалено КМУ ; спільним рішенням: Президії НАН України, Колегії МОН України. Київ, 2019. 282 с. URL: http://ebooks.znu.edu.ua/files/Bibliobooks/Inshi60/0044305.pdf.</w:t>
      </w:r>
    </w:p>
    <w:p w14:paraId="11919D9C" w14:textId="77777777" w:rsidR="00640581" w:rsidRDefault="0064058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6D7059E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Додаткова</w:t>
      </w:r>
      <w:r>
        <w:rPr>
          <w:color w:val="000000"/>
          <w:sz w:val="28"/>
          <w:szCs w:val="28"/>
        </w:rPr>
        <w:t>:</w:t>
      </w:r>
    </w:p>
    <w:p w14:paraId="3389EF15" w14:textId="4D51F45B" w:rsidR="007F162F" w:rsidRPr="007F162F" w:rsidRDefault="007F162F" w:rsidP="007F162F">
      <w:pPr>
        <w:numPr>
          <w:ilvl w:val="0"/>
          <w:numId w:val="6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 xml:space="preserve">Українська мова за професійним спрямуванням: </w:t>
      </w:r>
      <w:proofErr w:type="spellStart"/>
      <w:r w:rsidRPr="007F162F">
        <w:rPr>
          <w:sz w:val="28"/>
          <w:szCs w:val="28"/>
        </w:rPr>
        <w:t>навч</w:t>
      </w:r>
      <w:proofErr w:type="spellEnd"/>
      <w:r w:rsidRPr="007F162F">
        <w:rPr>
          <w:sz w:val="28"/>
          <w:szCs w:val="28"/>
        </w:rPr>
        <w:t xml:space="preserve">. </w:t>
      </w:r>
      <w:proofErr w:type="spellStart"/>
      <w:r w:rsidRPr="007F162F">
        <w:rPr>
          <w:sz w:val="28"/>
          <w:szCs w:val="28"/>
        </w:rPr>
        <w:t>посіб</w:t>
      </w:r>
      <w:proofErr w:type="spellEnd"/>
      <w:r w:rsidRPr="007F162F">
        <w:rPr>
          <w:sz w:val="28"/>
          <w:szCs w:val="28"/>
        </w:rPr>
        <w:t>. /</w:t>
      </w:r>
      <w:r>
        <w:rPr>
          <w:sz w:val="28"/>
          <w:szCs w:val="28"/>
        </w:rPr>
        <w:t xml:space="preserve"> у</w:t>
      </w:r>
      <w:r w:rsidRPr="007F162F">
        <w:rPr>
          <w:sz w:val="28"/>
          <w:szCs w:val="28"/>
        </w:rPr>
        <w:t xml:space="preserve">клад.: </w:t>
      </w:r>
      <w:proofErr w:type="spellStart"/>
      <w:r w:rsidRPr="007F162F">
        <w:rPr>
          <w:sz w:val="28"/>
          <w:szCs w:val="28"/>
        </w:rPr>
        <w:t>Л.І.Біловус</w:t>
      </w:r>
      <w:proofErr w:type="spellEnd"/>
      <w:r w:rsidRPr="007F162F">
        <w:rPr>
          <w:sz w:val="28"/>
          <w:szCs w:val="28"/>
        </w:rPr>
        <w:t xml:space="preserve">, </w:t>
      </w:r>
      <w:proofErr w:type="spellStart"/>
      <w:r w:rsidRPr="007F162F">
        <w:rPr>
          <w:sz w:val="28"/>
          <w:szCs w:val="28"/>
        </w:rPr>
        <w:t>О.В.Блашків</w:t>
      </w:r>
      <w:proofErr w:type="spellEnd"/>
      <w:r w:rsidRPr="007F162F">
        <w:rPr>
          <w:sz w:val="28"/>
          <w:szCs w:val="28"/>
        </w:rPr>
        <w:t xml:space="preserve">, </w:t>
      </w:r>
      <w:proofErr w:type="spellStart"/>
      <w:r w:rsidRPr="007F162F">
        <w:rPr>
          <w:sz w:val="28"/>
          <w:szCs w:val="28"/>
        </w:rPr>
        <w:t>Т.Т.Вількова</w:t>
      </w:r>
      <w:proofErr w:type="spellEnd"/>
      <w:r w:rsidRPr="007F162F">
        <w:rPr>
          <w:sz w:val="28"/>
          <w:szCs w:val="28"/>
        </w:rPr>
        <w:t xml:space="preserve"> [та ін.]. Тернопіль: Економічна думка, 2020. 322 с. </w:t>
      </w:r>
    </w:p>
    <w:p w14:paraId="425777B8" w14:textId="6535EB4C" w:rsidR="007F162F" w:rsidRPr="007F162F" w:rsidRDefault="007F162F" w:rsidP="007F162F">
      <w:pPr>
        <w:numPr>
          <w:ilvl w:val="0"/>
          <w:numId w:val="6"/>
        </w:numPr>
        <w:tabs>
          <w:tab w:val="left" w:pos="426"/>
        </w:tabs>
        <w:autoSpaceDE w:val="0"/>
        <w:autoSpaceDN w:val="0"/>
        <w:ind w:left="0" w:firstLine="0"/>
        <w:jc w:val="both"/>
        <w:rPr>
          <w:sz w:val="28"/>
          <w:szCs w:val="28"/>
        </w:rPr>
      </w:pPr>
      <w:proofErr w:type="spellStart"/>
      <w:r w:rsidRPr="007F162F">
        <w:rPr>
          <w:sz w:val="28"/>
          <w:szCs w:val="28"/>
        </w:rPr>
        <w:t>Юрійчук</w:t>
      </w:r>
      <w:proofErr w:type="spellEnd"/>
      <w:r w:rsidRPr="007F162F">
        <w:rPr>
          <w:sz w:val="28"/>
          <w:szCs w:val="28"/>
        </w:rPr>
        <w:t xml:space="preserve"> Н.Д. Українська мова (за професійним спрямуванням): </w:t>
      </w:r>
      <w:proofErr w:type="spellStart"/>
      <w:r w:rsidRPr="007F162F">
        <w:rPr>
          <w:sz w:val="28"/>
          <w:szCs w:val="28"/>
        </w:rPr>
        <w:t>навч</w:t>
      </w:r>
      <w:proofErr w:type="spellEnd"/>
      <w:r w:rsidRPr="007F162F">
        <w:rPr>
          <w:sz w:val="28"/>
          <w:szCs w:val="28"/>
        </w:rPr>
        <w:t xml:space="preserve">.-метод. </w:t>
      </w:r>
      <w:proofErr w:type="spellStart"/>
      <w:r w:rsidRPr="007F162F">
        <w:rPr>
          <w:sz w:val="28"/>
          <w:szCs w:val="28"/>
        </w:rPr>
        <w:t>посіб</w:t>
      </w:r>
      <w:proofErr w:type="spellEnd"/>
      <w:r w:rsidRPr="007F162F">
        <w:rPr>
          <w:sz w:val="28"/>
          <w:szCs w:val="28"/>
        </w:rPr>
        <w:t xml:space="preserve">. 2-ге вид., перероб. і </w:t>
      </w:r>
      <w:proofErr w:type="spellStart"/>
      <w:r w:rsidRPr="007F162F">
        <w:rPr>
          <w:sz w:val="28"/>
          <w:szCs w:val="28"/>
        </w:rPr>
        <w:t>допов</w:t>
      </w:r>
      <w:proofErr w:type="spellEnd"/>
      <w:r w:rsidRPr="007F162F">
        <w:rPr>
          <w:sz w:val="28"/>
          <w:szCs w:val="28"/>
        </w:rPr>
        <w:t>. Переяслав-Хмельницький: Домбровська Я.М., 2020. 166 с.</w:t>
      </w:r>
    </w:p>
    <w:p w14:paraId="27D7FE52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before="14"/>
        <w:jc w:val="center"/>
        <w:rPr>
          <w:b/>
          <w:color w:val="000000"/>
          <w:sz w:val="28"/>
          <w:szCs w:val="28"/>
        </w:rPr>
      </w:pPr>
    </w:p>
    <w:p w14:paraId="5B409895" w14:textId="2B7AFA10" w:rsidR="005653CC" w:rsidRDefault="0012155A">
      <w:p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before="14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Інформаційні ресурси</w:t>
      </w:r>
    </w:p>
    <w:p w14:paraId="582A7314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before="14"/>
        <w:rPr>
          <w:color w:val="000000"/>
          <w:sz w:val="28"/>
          <w:szCs w:val="28"/>
        </w:rPr>
      </w:pPr>
    </w:p>
    <w:p w14:paraId="21FCA271" w14:textId="6C38519B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before="214"/>
        <w:ind w:left="0" w:right="-1" w:firstLine="0"/>
        <w:contextualSpacing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СЕЗН </w:t>
      </w:r>
      <w:r w:rsidRPr="007F162F">
        <w:rPr>
          <w:spacing w:val="-1"/>
          <w:sz w:val="28"/>
          <w:szCs w:val="28"/>
        </w:rPr>
        <w:t>Moodle.</w:t>
      </w:r>
      <w:r w:rsidRPr="007F162F">
        <w:rPr>
          <w:spacing w:val="-7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Курс «Українська</w:t>
      </w:r>
      <w:r w:rsidRPr="007F162F">
        <w:rPr>
          <w:spacing w:val="-10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мова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за</w:t>
      </w:r>
      <w:r w:rsidRPr="007F162F">
        <w:rPr>
          <w:spacing w:val="-15"/>
          <w:sz w:val="28"/>
          <w:szCs w:val="28"/>
        </w:rPr>
        <w:t xml:space="preserve"> </w:t>
      </w:r>
      <w:r w:rsidRPr="007F162F">
        <w:rPr>
          <w:sz w:val="28"/>
          <w:szCs w:val="28"/>
        </w:rPr>
        <w:t>професійним</w:t>
      </w:r>
      <w:r w:rsidRPr="007F162F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с</w:t>
      </w:r>
      <w:r w:rsidRPr="007F162F">
        <w:rPr>
          <w:sz w:val="28"/>
          <w:szCs w:val="28"/>
        </w:rPr>
        <w:t>прямуванням»:</w:t>
      </w:r>
      <w:r w:rsidRPr="007F162F">
        <w:rPr>
          <w:color w:val="0460C1"/>
          <w:spacing w:val="-57"/>
          <w:sz w:val="28"/>
          <w:szCs w:val="28"/>
        </w:rPr>
        <w:t xml:space="preserve"> </w:t>
      </w:r>
      <w:hyperlink w:history="1"/>
      <w:r w:rsidRPr="007F162F">
        <w:rPr>
          <w:sz w:val="28"/>
          <w:szCs w:val="28"/>
        </w:rPr>
        <w:t xml:space="preserve"> https://epkmoodle.znu.edu.ua/course/view.php?id=338</w:t>
      </w:r>
    </w:p>
    <w:p w14:paraId="27D63E5D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line="272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Електронний</w:t>
      </w:r>
      <w:r w:rsidRPr="007F162F">
        <w:rPr>
          <w:spacing w:val="-14"/>
          <w:sz w:val="28"/>
          <w:szCs w:val="28"/>
        </w:rPr>
        <w:t xml:space="preserve"> </w:t>
      </w:r>
      <w:r w:rsidRPr="007F162F">
        <w:rPr>
          <w:sz w:val="28"/>
          <w:szCs w:val="28"/>
        </w:rPr>
        <w:t>журнал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для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економістів «</w:t>
      </w:r>
      <w:proofErr w:type="spellStart"/>
      <w:r w:rsidRPr="007F162F">
        <w:rPr>
          <w:sz w:val="28"/>
          <w:szCs w:val="28"/>
        </w:rPr>
        <w:t>Uteka</w:t>
      </w:r>
      <w:proofErr w:type="spellEnd"/>
      <w:r w:rsidRPr="007F162F">
        <w:rPr>
          <w:sz w:val="28"/>
          <w:szCs w:val="28"/>
        </w:rPr>
        <w:t>»:</w:t>
      </w:r>
      <w:r w:rsidRPr="007F162F">
        <w:rPr>
          <w:color w:val="0460C1"/>
          <w:spacing w:val="3"/>
          <w:sz w:val="28"/>
          <w:szCs w:val="28"/>
        </w:rPr>
        <w:t xml:space="preserve"> </w:t>
      </w:r>
      <w:hyperlink r:id="rId10" w:history="1">
        <w:r w:rsidRPr="007F162F">
          <w:rPr>
            <w:rStyle w:val="afe"/>
            <w:color w:val="0460C1"/>
            <w:sz w:val="28"/>
            <w:szCs w:val="28"/>
          </w:rPr>
          <w:t>https://uteka.ua/ua</w:t>
        </w:r>
      </w:hyperlink>
    </w:p>
    <w:p w14:paraId="61233CBE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Інформаційно-довідкова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система</w:t>
      </w:r>
      <w:r w:rsidRPr="007F162F">
        <w:rPr>
          <w:spacing w:val="-3"/>
          <w:sz w:val="28"/>
          <w:szCs w:val="28"/>
        </w:rPr>
        <w:t xml:space="preserve"> </w:t>
      </w:r>
      <w:r w:rsidRPr="007F162F">
        <w:rPr>
          <w:sz w:val="28"/>
          <w:szCs w:val="28"/>
        </w:rPr>
        <w:t>«Культура</w:t>
      </w:r>
      <w:r w:rsidRPr="007F162F">
        <w:rPr>
          <w:spacing w:val="-7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мови</w:t>
      </w:r>
      <w:r w:rsidRPr="007F162F">
        <w:rPr>
          <w:spacing w:val="-6"/>
          <w:sz w:val="28"/>
          <w:szCs w:val="28"/>
        </w:rPr>
        <w:t xml:space="preserve"> </w:t>
      </w:r>
      <w:r w:rsidRPr="007F162F">
        <w:rPr>
          <w:sz w:val="28"/>
          <w:szCs w:val="28"/>
        </w:rPr>
        <w:t>на</w:t>
      </w:r>
      <w:r w:rsidRPr="007F162F">
        <w:rPr>
          <w:spacing w:val="-15"/>
          <w:sz w:val="28"/>
          <w:szCs w:val="28"/>
        </w:rPr>
        <w:t xml:space="preserve"> </w:t>
      </w:r>
      <w:r w:rsidRPr="007F162F">
        <w:rPr>
          <w:sz w:val="28"/>
          <w:szCs w:val="28"/>
        </w:rPr>
        <w:t>щодень»:</w:t>
      </w:r>
      <w:r w:rsidRPr="007F162F">
        <w:rPr>
          <w:color w:val="0460C1"/>
          <w:spacing w:val="-57"/>
          <w:sz w:val="28"/>
          <w:szCs w:val="28"/>
        </w:rPr>
        <w:t xml:space="preserve"> </w:t>
      </w:r>
      <w:hyperlink r:id="rId11" w:history="1">
        <w:r w:rsidRPr="007F162F">
          <w:rPr>
            <w:rStyle w:val="afe"/>
            <w:color w:val="0460C1"/>
            <w:sz w:val="28"/>
            <w:szCs w:val="28"/>
          </w:rPr>
          <w:t>http://kulturamovy.univ.kiev.ua/</w:t>
        </w:r>
      </w:hyperlink>
    </w:p>
    <w:p w14:paraId="1FDE1F64" w14:textId="4B193922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Закон</w:t>
      </w:r>
      <w:r w:rsidRPr="007F162F">
        <w:rPr>
          <w:spacing w:val="-8"/>
          <w:sz w:val="28"/>
          <w:szCs w:val="28"/>
        </w:rPr>
        <w:t xml:space="preserve"> </w:t>
      </w:r>
      <w:r w:rsidRPr="007F162F">
        <w:rPr>
          <w:sz w:val="28"/>
          <w:szCs w:val="28"/>
        </w:rPr>
        <w:t>України</w:t>
      </w:r>
      <w:r w:rsidRPr="007F162F">
        <w:rPr>
          <w:spacing w:val="-6"/>
          <w:sz w:val="28"/>
          <w:szCs w:val="28"/>
        </w:rPr>
        <w:t xml:space="preserve"> </w:t>
      </w:r>
      <w:r w:rsidRPr="007F162F">
        <w:rPr>
          <w:sz w:val="28"/>
          <w:szCs w:val="28"/>
        </w:rPr>
        <w:t>«Про</w:t>
      </w:r>
      <w:r w:rsidRPr="007F162F">
        <w:rPr>
          <w:spacing w:val="-4"/>
          <w:sz w:val="28"/>
          <w:szCs w:val="28"/>
        </w:rPr>
        <w:t xml:space="preserve"> </w:t>
      </w:r>
      <w:r w:rsidRPr="007F162F">
        <w:rPr>
          <w:sz w:val="28"/>
          <w:szCs w:val="28"/>
        </w:rPr>
        <w:t>забезпечення</w:t>
      </w:r>
      <w:r w:rsidRPr="007F162F">
        <w:rPr>
          <w:spacing w:val="-7"/>
          <w:sz w:val="28"/>
          <w:szCs w:val="28"/>
        </w:rPr>
        <w:t xml:space="preserve"> </w:t>
      </w:r>
      <w:r w:rsidRPr="007F162F">
        <w:rPr>
          <w:sz w:val="28"/>
          <w:szCs w:val="28"/>
        </w:rPr>
        <w:t>функціонування</w:t>
      </w:r>
      <w:r w:rsidRPr="007F162F">
        <w:rPr>
          <w:spacing w:val="-5"/>
          <w:sz w:val="28"/>
          <w:szCs w:val="28"/>
        </w:rPr>
        <w:t xml:space="preserve"> </w:t>
      </w:r>
      <w:r w:rsidRPr="007F162F">
        <w:rPr>
          <w:sz w:val="28"/>
          <w:szCs w:val="28"/>
        </w:rPr>
        <w:t>української</w:t>
      </w:r>
      <w:r w:rsidRPr="007F162F">
        <w:rPr>
          <w:spacing w:val="-13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мови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як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державної»:</w:t>
      </w:r>
      <w:r w:rsidRPr="007F162F">
        <w:rPr>
          <w:color w:val="0460C1"/>
          <w:spacing w:val="5"/>
          <w:sz w:val="28"/>
          <w:szCs w:val="28"/>
        </w:rPr>
        <w:t xml:space="preserve"> </w:t>
      </w:r>
      <w:hyperlink r:id="rId12" w:history="1">
        <w:r w:rsidRPr="007F162F">
          <w:rPr>
            <w:rStyle w:val="afe"/>
            <w:color w:val="0460C1"/>
            <w:sz w:val="28"/>
            <w:szCs w:val="28"/>
          </w:rPr>
          <w:t>https://zakon.rada.gov.ua/laws/show/2704-19</w:t>
        </w:r>
      </w:hyperlink>
    </w:p>
    <w:p w14:paraId="2766F50E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line="272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Зразки</w:t>
      </w:r>
      <w:r w:rsidRPr="007F162F">
        <w:rPr>
          <w:spacing w:val="-9"/>
          <w:sz w:val="28"/>
          <w:szCs w:val="28"/>
        </w:rPr>
        <w:t xml:space="preserve"> </w:t>
      </w:r>
      <w:r w:rsidRPr="007F162F">
        <w:rPr>
          <w:sz w:val="28"/>
          <w:szCs w:val="28"/>
        </w:rPr>
        <w:t>заяв</w:t>
      </w:r>
      <w:r w:rsidRPr="007F162F">
        <w:rPr>
          <w:spacing w:val="-9"/>
          <w:sz w:val="28"/>
          <w:szCs w:val="28"/>
        </w:rPr>
        <w:t xml:space="preserve"> </w:t>
      </w:r>
      <w:r w:rsidRPr="007F162F">
        <w:rPr>
          <w:sz w:val="28"/>
          <w:szCs w:val="28"/>
        </w:rPr>
        <w:t>та</w:t>
      </w:r>
      <w:r w:rsidRPr="007F162F">
        <w:rPr>
          <w:spacing w:val="-12"/>
          <w:sz w:val="28"/>
          <w:szCs w:val="28"/>
        </w:rPr>
        <w:t xml:space="preserve"> </w:t>
      </w:r>
      <w:r w:rsidRPr="007F162F">
        <w:rPr>
          <w:sz w:val="28"/>
          <w:szCs w:val="28"/>
        </w:rPr>
        <w:t>документів:</w:t>
      </w:r>
      <w:r w:rsidRPr="007F162F">
        <w:rPr>
          <w:color w:val="0460C1"/>
          <w:spacing w:val="-5"/>
          <w:sz w:val="28"/>
          <w:szCs w:val="28"/>
        </w:rPr>
        <w:t xml:space="preserve"> </w:t>
      </w:r>
      <w:hyperlink r:id="rId13" w:history="1">
        <w:r w:rsidRPr="007F162F">
          <w:rPr>
            <w:rStyle w:val="afe"/>
            <w:color w:val="0460C1"/>
            <w:sz w:val="28"/>
            <w:szCs w:val="28"/>
          </w:rPr>
          <w:t>https://pozovna.in.ua/</w:t>
        </w:r>
      </w:hyperlink>
    </w:p>
    <w:p w14:paraId="33D3D6A1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line="232" w:lineRule="auto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Зразки резюме економічних спеціальностей:</w:t>
      </w:r>
      <w:r w:rsidRPr="007F162F">
        <w:rPr>
          <w:color w:val="0460C1"/>
          <w:sz w:val="28"/>
          <w:szCs w:val="28"/>
        </w:rPr>
        <w:t xml:space="preserve"> </w:t>
      </w:r>
      <w:hyperlink r:id="rId14" w:history="1">
        <w:r w:rsidRPr="007F162F">
          <w:rPr>
            <w:rStyle w:val="afe"/>
            <w:color w:val="0460C1"/>
            <w:sz w:val="28"/>
            <w:szCs w:val="28"/>
          </w:rPr>
          <w:t>https://talent.ua/uk/resume-</w:t>
        </w:r>
      </w:hyperlink>
      <w:r w:rsidRPr="007F162F">
        <w:rPr>
          <w:color w:val="0460C1"/>
          <w:spacing w:val="-57"/>
          <w:sz w:val="28"/>
          <w:szCs w:val="28"/>
        </w:rPr>
        <w:t xml:space="preserve"> </w:t>
      </w:r>
      <w:hyperlink r:id="rId15" w:history="1">
        <w:proofErr w:type="spellStart"/>
        <w:r w:rsidRPr="007F162F">
          <w:rPr>
            <w:rStyle w:val="afe"/>
            <w:color w:val="0460C1"/>
            <w:sz w:val="28"/>
            <w:szCs w:val="28"/>
          </w:rPr>
          <w:t>shablon</w:t>
        </w:r>
        <w:proofErr w:type="spellEnd"/>
        <w:r w:rsidRPr="007F162F">
          <w:rPr>
            <w:rStyle w:val="afe"/>
            <w:color w:val="0460C1"/>
            <w:sz w:val="28"/>
            <w:szCs w:val="28"/>
          </w:rPr>
          <w:t>/</w:t>
        </w:r>
        <w:proofErr w:type="spellStart"/>
        <w:r w:rsidRPr="007F162F">
          <w:rPr>
            <w:rStyle w:val="afe"/>
            <w:color w:val="0460C1"/>
            <w:sz w:val="28"/>
            <w:szCs w:val="28"/>
          </w:rPr>
          <w:t>economist</w:t>
        </w:r>
        <w:proofErr w:type="spellEnd"/>
      </w:hyperlink>
    </w:p>
    <w:p w14:paraId="60DDAF56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before="3" w:line="274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z w:val="28"/>
          <w:szCs w:val="28"/>
        </w:rPr>
        <w:t>Лінгвістичний</w:t>
      </w:r>
      <w:r w:rsidRPr="007F162F">
        <w:rPr>
          <w:spacing w:val="-15"/>
          <w:sz w:val="28"/>
          <w:szCs w:val="28"/>
        </w:rPr>
        <w:t xml:space="preserve"> </w:t>
      </w:r>
      <w:r w:rsidRPr="007F162F">
        <w:rPr>
          <w:sz w:val="28"/>
          <w:szCs w:val="28"/>
        </w:rPr>
        <w:t>портал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«Mova.info»:</w:t>
      </w:r>
      <w:r w:rsidRPr="007F162F">
        <w:rPr>
          <w:color w:val="0460C1"/>
          <w:spacing w:val="-13"/>
          <w:sz w:val="28"/>
          <w:szCs w:val="28"/>
        </w:rPr>
        <w:t xml:space="preserve"> </w:t>
      </w:r>
      <w:hyperlink r:id="rId16" w:history="1">
        <w:r w:rsidRPr="007F162F">
          <w:rPr>
            <w:rStyle w:val="afe"/>
            <w:color w:val="0460C1"/>
            <w:sz w:val="28"/>
            <w:szCs w:val="28"/>
          </w:rPr>
          <w:t>http://www.mova.info/</w:t>
        </w:r>
      </w:hyperlink>
    </w:p>
    <w:p w14:paraId="339C4FB5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pacing w:val="-1"/>
          <w:sz w:val="28"/>
          <w:szCs w:val="28"/>
        </w:rPr>
        <w:t>Офіційний</w:t>
      </w:r>
      <w:r w:rsidRPr="007F162F">
        <w:rPr>
          <w:spacing w:val="-7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сайт</w:t>
      </w:r>
      <w:r w:rsidRPr="007F162F">
        <w:rPr>
          <w:spacing w:val="-5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української</w:t>
      </w:r>
      <w:r w:rsidRPr="007F162F">
        <w:rPr>
          <w:spacing w:val="-14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мови</w:t>
      </w:r>
      <w:r w:rsidRPr="007F162F">
        <w:rPr>
          <w:spacing w:val="-12"/>
          <w:sz w:val="28"/>
          <w:szCs w:val="28"/>
        </w:rPr>
        <w:t xml:space="preserve"> </w:t>
      </w:r>
      <w:r w:rsidRPr="007F162F">
        <w:rPr>
          <w:sz w:val="28"/>
          <w:szCs w:val="28"/>
        </w:rPr>
        <w:t>(підрозділ</w:t>
      </w:r>
      <w:r w:rsidRPr="007F162F">
        <w:rPr>
          <w:spacing w:val="5"/>
          <w:sz w:val="28"/>
          <w:szCs w:val="28"/>
        </w:rPr>
        <w:t xml:space="preserve"> </w:t>
      </w:r>
      <w:r w:rsidRPr="007F162F">
        <w:rPr>
          <w:sz w:val="28"/>
          <w:szCs w:val="28"/>
        </w:rPr>
        <w:t>«Ділова</w:t>
      </w:r>
      <w:r w:rsidRPr="007F162F">
        <w:rPr>
          <w:spacing w:val="-10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мова»):</w:t>
      </w:r>
      <w:r w:rsidRPr="007F162F">
        <w:rPr>
          <w:color w:val="0460C1"/>
          <w:spacing w:val="-57"/>
          <w:sz w:val="28"/>
          <w:szCs w:val="28"/>
        </w:rPr>
        <w:t xml:space="preserve"> </w:t>
      </w:r>
      <w:hyperlink r:id="rId17" w:history="1">
        <w:r w:rsidRPr="007F162F">
          <w:rPr>
            <w:rStyle w:val="afe"/>
            <w:color w:val="0460C1"/>
            <w:sz w:val="28"/>
            <w:szCs w:val="28"/>
          </w:rPr>
          <w:t>https://ukrainskamova.com/publ/chinnij_pravopis/dilova_mova/9</w:t>
        </w:r>
      </w:hyperlink>
    </w:p>
    <w:p w14:paraId="0EAAA7F3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before="2" w:line="274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pacing w:val="-1"/>
          <w:sz w:val="28"/>
          <w:szCs w:val="28"/>
        </w:rPr>
        <w:t>Портал</w:t>
      </w:r>
      <w:r w:rsidRPr="007F162F">
        <w:rPr>
          <w:spacing w:val="-3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української</w:t>
      </w:r>
      <w:r w:rsidRPr="007F162F">
        <w:rPr>
          <w:spacing w:val="-13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мови</w:t>
      </w:r>
      <w:r w:rsidRPr="007F162F">
        <w:rPr>
          <w:spacing w:val="-8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та</w:t>
      </w:r>
      <w:r w:rsidRPr="007F162F">
        <w:rPr>
          <w:spacing w:val="-9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культури</w:t>
      </w:r>
      <w:r w:rsidRPr="007F162F">
        <w:rPr>
          <w:spacing w:val="7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«Словник.ua»:</w:t>
      </w:r>
      <w:r w:rsidRPr="007F162F">
        <w:rPr>
          <w:color w:val="0460C1"/>
          <w:sz w:val="28"/>
          <w:szCs w:val="28"/>
        </w:rPr>
        <w:t xml:space="preserve"> </w:t>
      </w:r>
      <w:hyperlink r:id="rId18" w:history="1">
        <w:r w:rsidRPr="007F162F">
          <w:rPr>
            <w:rStyle w:val="afe"/>
            <w:color w:val="0460C1"/>
            <w:sz w:val="28"/>
            <w:szCs w:val="28"/>
          </w:rPr>
          <w:t>https://slovnyk.ua/</w:t>
        </w:r>
      </w:hyperlink>
    </w:p>
    <w:p w14:paraId="43F9DCE9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line="274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pacing w:val="-1"/>
          <w:sz w:val="28"/>
          <w:szCs w:val="28"/>
        </w:rPr>
        <w:t>Програмні</w:t>
      </w:r>
      <w:r w:rsidRPr="007F162F">
        <w:rPr>
          <w:spacing w:val="-12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засоби</w:t>
      </w:r>
      <w:r w:rsidRPr="007F162F">
        <w:rPr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перевірки</w:t>
      </w:r>
      <w:r w:rsidRPr="007F162F">
        <w:rPr>
          <w:spacing w:val="-3"/>
          <w:sz w:val="28"/>
          <w:szCs w:val="28"/>
        </w:rPr>
        <w:t xml:space="preserve"> </w:t>
      </w:r>
      <w:r w:rsidRPr="007F162F">
        <w:rPr>
          <w:spacing w:val="-1"/>
          <w:sz w:val="28"/>
          <w:szCs w:val="28"/>
        </w:rPr>
        <w:t>правопису:</w:t>
      </w:r>
      <w:r w:rsidRPr="007F162F">
        <w:rPr>
          <w:color w:val="0460C1"/>
          <w:spacing w:val="10"/>
          <w:sz w:val="28"/>
          <w:szCs w:val="28"/>
        </w:rPr>
        <w:t xml:space="preserve"> </w:t>
      </w:r>
      <w:hyperlink r:id="rId19" w:history="1">
        <w:r w:rsidRPr="007F162F">
          <w:rPr>
            <w:rStyle w:val="afe"/>
            <w:color w:val="0460C1"/>
            <w:spacing w:val="-1"/>
            <w:sz w:val="28"/>
            <w:szCs w:val="28"/>
          </w:rPr>
          <w:t>https://languagetool.org/uk/</w:t>
        </w:r>
      </w:hyperlink>
    </w:p>
    <w:p w14:paraId="639CA2FF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before="3" w:line="274" w:lineRule="exact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pacing w:val="-1"/>
          <w:sz w:val="28"/>
          <w:szCs w:val="28"/>
        </w:rPr>
        <w:t>Тренажер</w:t>
      </w:r>
      <w:r w:rsidRPr="007F162F">
        <w:rPr>
          <w:spacing w:val="-9"/>
          <w:sz w:val="28"/>
          <w:szCs w:val="28"/>
        </w:rPr>
        <w:t xml:space="preserve"> </w:t>
      </w:r>
      <w:r w:rsidRPr="007F162F">
        <w:rPr>
          <w:sz w:val="28"/>
          <w:szCs w:val="28"/>
        </w:rPr>
        <w:t>з</w:t>
      </w:r>
      <w:r w:rsidRPr="007F162F">
        <w:rPr>
          <w:spacing w:val="-5"/>
          <w:sz w:val="28"/>
          <w:szCs w:val="28"/>
        </w:rPr>
        <w:t xml:space="preserve"> </w:t>
      </w:r>
      <w:r w:rsidRPr="007F162F">
        <w:rPr>
          <w:sz w:val="28"/>
          <w:szCs w:val="28"/>
        </w:rPr>
        <w:t>правопису</w:t>
      </w:r>
      <w:r w:rsidRPr="007F162F">
        <w:rPr>
          <w:spacing w:val="-11"/>
          <w:sz w:val="28"/>
          <w:szCs w:val="28"/>
        </w:rPr>
        <w:t xml:space="preserve"> </w:t>
      </w:r>
      <w:r w:rsidRPr="007F162F">
        <w:rPr>
          <w:sz w:val="28"/>
          <w:szCs w:val="28"/>
        </w:rPr>
        <w:t>української</w:t>
      </w:r>
      <w:r w:rsidRPr="007F162F">
        <w:rPr>
          <w:spacing w:val="-14"/>
          <w:sz w:val="28"/>
          <w:szCs w:val="28"/>
        </w:rPr>
        <w:t xml:space="preserve"> </w:t>
      </w:r>
      <w:r w:rsidRPr="007F162F">
        <w:rPr>
          <w:sz w:val="28"/>
          <w:szCs w:val="28"/>
        </w:rPr>
        <w:t>мови:</w:t>
      </w:r>
      <w:r w:rsidRPr="007F162F">
        <w:rPr>
          <w:color w:val="0460C1"/>
          <w:spacing w:val="-6"/>
          <w:sz w:val="28"/>
          <w:szCs w:val="28"/>
        </w:rPr>
        <w:t xml:space="preserve"> </w:t>
      </w:r>
      <w:hyperlink r:id="rId20" w:history="1">
        <w:r w:rsidRPr="007F162F">
          <w:rPr>
            <w:rStyle w:val="afe"/>
            <w:color w:val="0460C1"/>
            <w:sz w:val="28"/>
            <w:szCs w:val="28"/>
          </w:rPr>
          <w:t>https://webpen.com.ua/</w:t>
        </w:r>
      </w:hyperlink>
    </w:p>
    <w:p w14:paraId="0B25EE00" w14:textId="77777777" w:rsidR="007F162F" w:rsidRPr="007F162F" w:rsidRDefault="007F162F" w:rsidP="007F162F">
      <w:pPr>
        <w:pStyle w:val="afd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7F162F">
        <w:rPr>
          <w:spacing w:val="-1"/>
          <w:sz w:val="28"/>
          <w:szCs w:val="28"/>
        </w:rPr>
        <w:t>Український</w:t>
      </w:r>
      <w:r w:rsidRPr="007F162F">
        <w:rPr>
          <w:spacing w:val="-6"/>
          <w:sz w:val="28"/>
          <w:szCs w:val="28"/>
        </w:rPr>
        <w:t xml:space="preserve"> </w:t>
      </w:r>
      <w:r w:rsidRPr="007F162F">
        <w:rPr>
          <w:sz w:val="28"/>
          <w:szCs w:val="28"/>
        </w:rPr>
        <w:t>правопис</w:t>
      </w:r>
      <w:r w:rsidRPr="007F162F">
        <w:rPr>
          <w:spacing w:val="-14"/>
          <w:sz w:val="28"/>
          <w:szCs w:val="28"/>
        </w:rPr>
        <w:t xml:space="preserve"> </w:t>
      </w:r>
      <w:r w:rsidRPr="007F162F">
        <w:rPr>
          <w:sz w:val="28"/>
          <w:szCs w:val="28"/>
        </w:rPr>
        <w:t>(2019):</w:t>
      </w:r>
      <w:r w:rsidRPr="007F162F">
        <w:rPr>
          <w:color w:val="0460C1"/>
          <w:spacing w:val="-8"/>
          <w:sz w:val="28"/>
          <w:szCs w:val="28"/>
        </w:rPr>
        <w:t xml:space="preserve"> </w:t>
      </w:r>
      <w:hyperlink r:id="rId21" w:history="1">
        <w:r w:rsidRPr="007F162F">
          <w:rPr>
            <w:rStyle w:val="afe"/>
            <w:color w:val="0460C1"/>
            <w:sz w:val="28"/>
            <w:szCs w:val="28"/>
          </w:rPr>
          <w:t>https://mon.gov.ua/ua/osvita/zagalna-serednya-</w:t>
        </w:r>
      </w:hyperlink>
      <w:r w:rsidRPr="007F162F">
        <w:rPr>
          <w:color w:val="0460C1"/>
          <w:spacing w:val="-57"/>
          <w:sz w:val="28"/>
          <w:szCs w:val="28"/>
        </w:rPr>
        <w:t xml:space="preserve"> </w:t>
      </w:r>
      <w:hyperlink r:id="rId22" w:history="1">
        <w:proofErr w:type="spellStart"/>
        <w:r w:rsidRPr="007F162F">
          <w:rPr>
            <w:rStyle w:val="afe"/>
            <w:color w:val="0460C1"/>
            <w:sz w:val="28"/>
            <w:szCs w:val="28"/>
          </w:rPr>
          <w:t>osvita</w:t>
        </w:r>
        <w:proofErr w:type="spellEnd"/>
        <w:r w:rsidRPr="007F162F">
          <w:rPr>
            <w:rStyle w:val="afe"/>
            <w:color w:val="0460C1"/>
            <w:sz w:val="28"/>
            <w:szCs w:val="28"/>
          </w:rPr>
          <w:t>/</w:t>
        </w:r>
        <w:proofErr w:type="spellStart"/>
        <w:r w:rsidRPr="007F162F">
          <w:rPr>
            <w:rStyle w:val="afe"/>
            <w:color w:val="0460C1"/>
            <w:sz w:val="28"/>
            <w:szCs w:val="28"/>
          </w:rPr>
          <w:t>navchalni-programi</w:t>
        </w:r>
        <w:proofErr w:type="spellEnd"/>
        <w:r w:rsidRPr="007F162F">
          <w:rPr>
            <w:rStyle w:val="afe"/>
            <w:color w:val="0460C1"/>
            <w:sz w:val="28"/>
            <w:szCs w:val="28"/>
          </w:rPr>
          <w:t>/ukrayinskij-pravopis-2019</w:t>
        </w:r>
      </w:hyperlink>
    </w:p>
    <w:p w14:paraId="2A911776" w14:textId="5ED4DDC8" w:rsidR="005653CC" w:rsidRPr="007F162F" w:rsidRDefault="005653CC" w:rsidP="007F162F">
      <w:pPr>
        <w:pStyle w:val="afd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ind w:left="0"/>
        <w:rPr>
          <w:color w:val="000000"/>
          <w:sz w:val="28"/>
          <w:szCs w:val="28"/>
        </w:rPr>
      </w:pPr>
    </w:p>
    <w:p w14:paraId="1B3DCCEE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2"/>
          <w:szCs w:val="22"/>
        </w:rPr>
      </w:pPr>
    </w:p>
    <w:p w14:paraId="7DA5478D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299F25B1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6D9CFC8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7ED14E71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256B52F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79FF734A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2C739C8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BA92F5B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139D5B0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6C3F3058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A398FF0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3741C9E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6682D999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65538DC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5073924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2158977D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634CE937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2CA9F34E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69B5F20A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77FE0657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0D64801A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F2CB085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5CC8C1A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7DF399ED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1889C4F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A66D3D7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B93595B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574345BF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92C6CC3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09B2D22A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5115081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A7A88EF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0A31BD86" w14:textId="77777777" w:rsidR="007F162F" w:rsidRPr="00F55681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11EB4A11" w14:textId="77777777" w:rsidR="007F162F" w:rsidRPr="002D7338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4A5065F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2D40AD5C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4326401F" w14:textId="77777777" w:rsidR="007F162F" w:rsidRDefault="007F162F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51CC5C41" w14:textId="254780D5" w:rsidR="005653CC" w:rsidRDefault="0012155A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Додаток </w:t>
      </w:r>
    </w:p>
    <w:p w14:paraId="27FBFF8F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0987D18B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ind w:left="142" w:firstLine="425"/>
        <w:jc w:val="right"/>
        <w:rPr>
          <w:color w:val="000000"/>
          <w:sz w:val="28"/>
          <w:szCs w:val="28"/>
        </w:rPr>
      </w:pPr>
    </w:p>
    <w:p w14:paraId="3A7E64A3" w14:textId="77777777" w:rsidR="005653CC" w:rsidRDefault="001215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Доповнення та зміни до робочої програми </w:t>
      </w:r>
      <w:r>
        <w:rPr>
          <w:b/>
          <w:color w:val="000000"/>
          <w:sz w:val="28"/>
          <w:szCs w:val="28"/>
        </w:rPr>
        <w:t>навчальної дисципліни</w:t>
      </w:r>
    </w:p>
    <w:p w14:paraId="1DE7A253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c"/>
        <w:tblW w:w="9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5880"/>
        <w:gridCol w:w="1940"/>
      </w:tblGrid>
      <w:tr w:rsidR="005653CC" w14:paraId="757E21EB" w14:textId="77777777">
        <w:tc>
          <w:tcPr>
            <w:tcW w:w="1368" w:type="dxa"/>
            <w:vAlign w:val="center"/>
          </w:tcPr>
          <w:p w14:paraId="5A4B0D36" w14:textId="77777777" w:rsidR="005653CC" w:rsidRDefault="0012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Протокол засідання циклової комісії (дата та номер)</w:t>
            </w:r>
          </w:p>
        </w:tc>
        <w:tc>
          <w:tcPr>
            <w:tcW w:w="5880" w:type="dxa"/>
            <w:vAlign w:val="center"/>
          </w:tcPr>
          <w:p w14:paraId="0C46C044" w14:textId="77777777" w:rsidR="005653CC" w:rsidRDefault="0012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Внесені зміни</w:t>
            </w:r>
          </w:p>
        </w:tc>
        <w:tc>
          <w:tcPr>
            <w:tcW w:w="1940" w:type="dxa"/>
            <w:vAlign w:val="center"/>
          </w:tcPr>
          <w:p w14:paraId="114A968C" w14:textId="77777777" w:rsidR="005653CC" w:rsidRDefault="00121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Підпис голови ЦК, дата</w:t>
            </w:r>
          </w:p>
        </w:tc>
      </w:tr>
      <w:tr w:rsidR="005653CC" w14:paraId="6ADEAB82" w14:textId="77777777">
        <w:tc>
          <w:tcPr>
            <w:tcW w:w="1368" w:type="dxa"/>
          </w:tcPr>
          <w:p w14:paraId="02E822E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80" w:type="dxa"/>
          </w:tcPr>
          <w:p w14:paraId="1E8F5BA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CBC9CF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653CC" w14:paraId="3D82C0CF" w14:textId="77777777">
        <w:tc>
          <w:tcPr>
            <w:tcW w:w="1368" w:type="dxa"/>
          </w:tcPr>
          <w:p w14:paraId="7B669D1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AA6BB0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962C74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49B21EB9" w14:textId="77777777">
        <w:tc>
          <w:tcPr>
            <w:tcW w:w="1368" w:type="dxa"/>
          </w:tcPr>
          <w:p w14:paraId="5C2BA7E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1D4450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17699CD4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17D20428" w14:textId="77777777">
        <w:tc>
          <w:tcPr>
            <w:tcW w:w="1368" w:type="dxa"/>
          </w:tcPr>
          <w:p w14:paraId="5151716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3C78603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1104272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3A594975" w14:textId="77777777">
        <w:tc>
          <w:tcPr>
            <w:tcW w:w="1368" w:type="dxa"/>
          </w:tcPr>
          <w:p w14:paraId="6EF6260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741CEC6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14A5DE9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544946C0" w14:textId="77777777">
        <w:tc>
          <w:tcPr>
            <w:tcW w:w="1368" w:type="dxa"/>
          </w:tcPr>
          <w:p w14:paraId="0E63D7F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761A72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68565D6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04F8D664" w14:textId="77777777">
        <w:tc>
          <w:tcPr>
            <w:tcW w:w="1368" w:type="dxa"/>
          </w:tcPr>
          <w:p w14:paraId="1A2C1EE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9AA2DA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0A6402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65B8EA96" w14:textId="77777777">
        <w:tc>
          <w:tcPr>
            <w:tcW w:w="1368" w:type="dxa"/>
          </w:tcPr>
          <w:p w14:paraId="59457E3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5A07D8A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A107DD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0419F748" w14:textId="77777777">
        <w:tc>
          <w:tcPr>
            <w:tcW w:w="1368" w:type="dxa"/>
          </w:tcPr>
          <w:p w14:paraId="020C66F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30D6EFD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0BBEA5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25949876" w14:textId="77777777">
        <w:tc>
          <w:tcPr>
            <w:tcW w:w="1368" w:type="dxa"/>
          </w:tcPr>
          <w:p w14:paraId="7330394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C134F5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2BD8572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5D5227E8" w14:textId="77777777">
        <w:tc>
          <w:tcPr>
            <w:tcW w:w="1368" w:type="dxa"/>
          </w:tcPr>
          <w:p w14:paraId="50A9B52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998055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811C8D2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10FF7181" w14:textId="77777777">
        <w:tc>
          <w:tcPr>
            <w:tcW w:w="1368" w:type="dxa"/>
          </w:tcPr>
          <w:p w14:paraId="33D1E6C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68FC8B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251425E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79F5BB92" w14:textId="77777777">
        <w:tc>
          <w:tcPr>
            <w:tcW w:w="1368" w:type="dxa"/>
          </w:tcPr>
          <w:p w14:paraId="32B2202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768769A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3ED197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5113E2D6" w14:textId="77777777">
        <w:tc>
          <w:tcPr>
            <w:tcW w:w="1368" w:type="dxa"/>
          </w:tcPr>
          <w:p w14:paraId="6329C0B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53D3A6F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9B9342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4240F89E" w14:textId="77777777">
        <w:tc>
          <w:tcPr>
            <w:tcW w:w="1368" w:type="dxa"/>
          </w:tcPr>
          <w:p w14:paraId="02F21E03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D760CA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4CFC83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77DC18D7" w14:textId="77777777">
        <w:tc>
          <w:tcPr>
            <w:tcW w:w="1368" w:type="dxa"/>
          </w:tcPr>
          <w:p w14:paraId="518E8AE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6474BBE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6D58846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6D41BC57" w14:textId="77777777">
        <w:tc>
          <w:tcPr>
            <w:tcW w:w="1368" w:type="dxa"/>
          </w:tcPr>
          <w:p w14:paraId="51B1DD93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F8E38C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E25051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6489E05B" w14:textId="77777777">
        <w:tc>
          <w:tcPr>
            <w:tcW w:w="1368" w:type="dxa"/>
          </w:tcPr>
          <w:p w14:paraId="0DE3463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6309D2D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AEA9604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31E95889" w14:textId="77777777">
        <w:tc>
          <w:tcPr>
            <w:tcW w:w="1368" w:type="dxa"/>
          </w:tcPr>
          <w:p w14:paraId="1870F92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4112E47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CD3BC3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0272EE49" w14:textId="77777777">
        <w:tc>
          <w:tcPr>
            <w:tcW w:w="1368" w:type="dxa"/>
          </w:tcPr>
          <w:p w14:paraId="5FF65A95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08FDE5A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F6074F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5C0AEB80" w14:textId="77777777">
        <w:tc>
          <w:tcPr>
            <w:tcW w:w="1368" w:type="dxa"/>
          </w:tcPr>
          <w:p w14:paraId="0E2C2AD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4F74E03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1CA617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417D384D" w14:textId="77777777">
        <w:tc>
          <w:tcPr>
            <w:tcW w:w="1368" w:type="dxa"/>
          </w:tcPr>
          <w:p w14:paraId="29F9675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5FFE4647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38DAEB2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5CCF4048" w14:textId="77777777">
        <w:tc>
          <w:tcPr>
            <w:tcW w:w="1368" w:type="dxa"/>
          </w:tcPr>
          <w:p w14:paraId="7BE5ADB9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3546848C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6D57CFE4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189FEE25" w14:textId="77777777">
        <w:tc>
          <w:tcPr>
            <w:tcW w:w="1368" w:type="dxa"/>
          </w:tcPr>
          <w:p w14:paraId="15E1FE13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9DCD24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77CC50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3AA2A390" w14:textId="77777777">
        <w:tc>
          <w:tcPr>
            <w:tcW w:w="1368" w:type="dxa"/>
          </w:tcPr>
          <w:p w14:paraId="4A7FCF4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4403F8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FD1B1E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2D4C4E9E" w14:textId="77777777">
        <w:tc>
          <w:tcPr>
            <w:tcW w:w="1368" w:type="dxa"/>
          </w:tcPr>
          <w:p w14:paraId="0C69B17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4DC905A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33E9D99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611C8A11" w14:textId="77777777">
        <w:tc>
          <w:tcPr>
            <w:tcW w:w="1368" w:type="dxa"/>
          </w:tcPr>
          <w:p w14:paraId="6370CD0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79775AC3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2E1F262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6EAB6697" w14:textId="77777777">
        <w:tc>
          <w:tcPr>
            <w:tcW w:w="1368" w:type="dxa"/>
          </w:tcPr>
          <w:p w14:paraId="1EE9A0B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03C86874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3A5BCBEF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4A8CE440" w14:textId="77777777">
        <w:tc>
          <w:tcPr>
            <w:tcW w:w="1368" w:type="dxa"/>
          </w:tcPr>
          <w:p w14:paraId="408B95B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45FC0FE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1FB237A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1299EB10" w14:textId="77777777">
        <w:tc>
          <w:tcPr>
            <w:tcW w:w="1368" w:type="dxa"/>
          </w:tcPr>
          <w:p w14:paraId="1A1D3881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6E0D6AC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13C5494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05804D96" w14:textId="77777777">
        <w:tc>
          <w:tcPr>
            <w:tcW w:w="1368" w:type="dxa"/>
          </w:tcPr>
          <w:p w14:paraId="35DB815B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40FE50E8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772ADBE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CC" w14:paraId="7BC4ED5F" w14:textId="77777777">
        <w:tc>
          <w:tcPr>
            <w:tcW w:w="1368" w:type="dxa"/>
          </w:tcPr>
          <w:p w14:paraId="262D14D6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2A852910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185240D" w14:textId="77777777" w:rsidR="005653CC" w:rsidRDefault="005653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CD34FDF" w14:textId="77777777" w:rsidR="005653CC" w:rsidRDefault="005653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sectPr w:rsidR="005653CC" w:rsidSect="00F55681">
      <w:headerReference w:type="even" r:id="rId23"/>
      <w:headerReference w:type="default" r:id="rId24"/>
      <w:pgSz w:w="11906" w:h="16838"/>
      <w:pgMar w:top="0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CF158" w14:textId="77777777" w:rsidR="0012155A" w:rsidRDefault="0012155A">
      <w:r>
        <w:separator/>
      </w:r>
    </w:p>
  </w:endnote>
  <w:endnote w:type="continuationSeparator" w:id="0">
    <w:p w14:paraId="2C12202F" w14:textId="77777777" w:rsidR="0012155A" w:rsidRDefault="0012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E3F0E092-D7B2-4962-B8D6-E716CEE9D6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A1F32969-34B3-4BB4-972F-C7EDEB3A7BEA}"/>
    <w:embedBoldItalic r:id="rId3" w:fontKey="{DD14E67B-C237-4610-A908-0B804C940C3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D4285A2-DF44-433E-A799-9B4DD0B943F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69CBD7C0-DC1B-49A4-9FC5-882476D3F0BD}"/>
    <w:embedItalic r:id="rId6" w:fontKey="{93F918AA-B2A6-400D-A0F9-7262710A5B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464AE2E2-66B4-4CBB-B5F2-AF2E390E04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41D57" w14:textId="77777777" w:rsidR="0012155A" w:rsidRDefault="0012155A">
      <w:r>
        <w:separator/>
      </w:r>
    </w:p>
  </w:footnote>
  <w:footnote w:type="continuationSeparator" w:id="0">
    <w:p w14:paraId="240F1CD3" w14:textId="77777777" w:rsidR="0012155A" w:rsidRDefault="00121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CD5E4" w14:textId="77777777" w:rsidR="005653CC" w:rsidRDefault="001215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2F66E0E" w14:textId="77777777" w:rsidR="005653CC" w:rsidRDefault="005653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CF309" w14:textId="00A4833D" w:rsidR="005653CC" w:rsidRDefault="001215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5568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55C4A677" w14:textId="77777777" w:rsidR="005653CC" w:rsidRDefault="005653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1B47"/>
    <w:multiLevelType w:val="hybridMultilevel"/>
    <w:tmpl w:val="66FEAA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08FB"/>
    <w:multiLevelType w:val="hybridMultilevel"/>
    <w:tmpl w:val="3FFC28D2"/>
    <w:lvl w:ilvl="0" w:tplc="4370960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8664E"/>
    <w:multiLevelType w:val="multilevel"/>
    <w:tmpl w:val="F5A682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ECF05CD"/>
    <w:multiLevelType w:val="multilevel"/>
    <w:tmpl w:val="90325366"/>
    <w:lvl w:ilvl="0">
      <w:start w:val="1"/>
      <w:numFmt w:val="decimal"/>
      <w:pStyle w:val="1"/>
      <w:lvlText w:val=""/>
      <w:lvlJc w:val="left"/>
      <w:pPr>
        <w:ind w:left="3974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4118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4262" w:hanging="72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4406" w:hanging="863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4550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4694" w:hanging="1152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4838" w:hanging="1295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4982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5126" w:hanging="1583"/>
      </w:pPr>
      <w:rPr>
        <w:vertAlign w:val="baseline"/>
      </w:rPr>
    </w:lvl>
  </w:abstractNum>
  <w:abstractNum w:abstractNumId="4" w15:restartNumberingAfterBreak="0">
    <w:nsid w:val="3D7D2886"/>
    <w:multiLevelType w:val="multilevel"/>
    <w:tmpl w:val="C89471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7E0274A"/>
    <w:multiLevelType w:val="hybridMultilevel"/>
    <w:tmpl w:val="66FEAA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D5181"/>
    <w:multiLevelType w:val="hybridMultilevel"/>
    <w:tmpl w:val="1352B118"/>
    <w:lvl w:ilvl="0" w:tplc="7EF4BD04">
      <w:start w:val="1"/>
      <w:numFmt w:val="decimal"/>
      <w:lvlText w:val="%1."/>
      <w:lvlJc w:val="left"/>
      <w:pPr>
        <w:ind w:left="399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1E2A61A">
      <w:numFmt w:val="bullet"/>
      <w:lvlText w:val="•"/>
      <w:lvlJc w:val="left"/>
      <w:pPr>
        <w:ind w:left="1395" w:hanging="368"/>
      </w:pPr>
      <w:rPr>
        <w:lang w:val="uk-UA" w:eastAsia="en-US" w:bidi="ar-SA"/>
      </w:rPr>
    </w:lvl>
    <w:lvl w:ilvl="2" w:tplc="A98CD8BA">
      <w:numFmt w:val="bullet"/>
      <w:lvlText w:val="•"/>
      <w:lvlJc w:val="left"/>
      <w:pPr>
        <w:ind w:left="2390" w:hanging="368"/>
      </w:pPr>
      <w:rPr>
        <w:lang w:val="uk-UA" w:eastAsia="en-US" w:bidi="ar-SA"/>
      </w:rPr>
    </w:lvl>
    <w:lvl w:ilvl="3" w:tplc="0AE424B0">
      <w:numFmt w:val="bullet"/>
      <w:lvlText w:val="•"/>
      <w:lvlJc w:val="left"/>
      <w:pPr>
        <w:ind w:left="3385" w:hanging="368"/>
      </w:pPr>
      <w:rPr>
        <w:lang w:val="uk-UA" w:eastAsia="en-US" w:bidi="ar-SA"/>
      </w:rPr>
    </w:lvl>
    <w:lvl w:ilvl="4" w:tplc="BB600A2A">
      <w:numFmt w:val="bullet"/>
      <w:lvlText w:val="•"/>
      <w:lvlJc w:val="left"/>
      <w:pPr>
        <w:ind w:left="4380" w:hanging="368"/>
      </w:pPr>
      <w:rPr>
        <w:lang w:val="uk-UA" w:eastAsia="en-US" w:bidi="ar-SA"/>
      </w:rPr>
    </w:lvl>
    <w:lvl w:ilvl="5" w:tplc="62B29F72">
      <w:numFmt w:val="bullet"/>
      <w:lvlText w:val="•"/>
      <w:lvlJc w:val="left"/>
      <w:pPr>
        <w:ind w:left="5375" w:hanging="368"/>
      </w:pPr>
      <w:rPr>
        <w:lang w:val="uk-UA" w:eastAsia="en-US" w:bidi="ar-SA"/>
      </w:rPr>
    </w:lvl>
    <w:lvl w:ilvl="6" w:tplc="601C9B70">
      <w:numFmt w:val="bullet"/>
      <w:lvlText w:val="•"/>
      <w:lvlJc w:val="left"/>
      <w:pPr>
        <w:ind w:left="6370" w:hanging="368"/>
      </w:pPr>
      <w:rPr>
        <w:lang w:val="uk-UA" w:eastAsia="en-US" w:bidi="ar-SA"/>
      </w:rPr>
    </w:lvl>
    <w:lvl w:ilvl="7" w:tplc="A00452BE">
      <w:numFmt w:val="bullet"/>
      <w:lvlText w:val="•"/>
      <w:lvlJc w:val="left"/>
      <w:pPr>
        <w:ind w:left="7365" w:hanging="368"/>
      </w:pPr>
      <w:rPr>
        <w:lang w:val="uk-UA" w:eastAsia="en-US" w:bidi="ar-SA"/>
      </w:rPr>
    </w:lvl>
    <w:lvl w:ilvl="8" w:tplc="AB7056E6">
      <w:numFmt w:val="bullet"/>
      <w:lvlText w:val="•"/>
      <w:lvlJc w:val="left"/>
      <w:pPr>
        <w:ind w:left="8360" w:hanging="368"/>
      </w:pPr>
      <w:rPr>
        <w:lang w:val="uk-UA" w:eastAsia="en-US" w:bidi="ar-SA"/>
      </w:rPr>
    </w:lvl>
  </w:abstractNum>
  <w:abstractNum w:abstractNumId="7" w15:restartNumberingAfterBreak="0">
    <w:nsid w:val="7227146D"/>
    <w:multiLevelType w:val="hybridMultilevel"/>
    <w:tmpl w:val="58B21A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CC"/>
    <w:rsid w:val="00041703"/>
    <w:rsid w:val="000C5FFD"/>
    <w:rsid w:val="0012155A"/>
    <w:rsid w:val="00146A88"/>
    <w:rsid w:val="00190E17"/>
    <w:rsid w:val="00191859"/>
    <w:rsid w:val="00234A10"/>
    <w:rsid w:val="002D52A9"/>
    <w:rsid w:val="002D7338"/>
    <w:rsid w:val="004C1714"/>
    <w:rsid w:val="00520654"/>
    <w:rsid w:val="00543543"/>
    <w:rsid w:val="005653CC"/>
    <w:rsid w:val="00640581"/>
    <w:rsid w:val="006F7EB4"/>
    <w:rsid w:val="00726C40"/>
    <w:rsid w:val="007D4B46"/>
    <w:rsid w:val="007F162F"/>
    <w:rsid w:val="0089212F"/>
    <w:rsid w:val="00C5527A"/>
    <w:rsid w:val="00C70BC8"/>
    <w:rsid w:val="00D1321A"/>
    <w:rsid w:val="00F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5DF2"/>
  <w15:docId w15:val="{003E82A2-98FA-47B2-A24B-C4481E84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14"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tabs>
        <w:tab w:val="num" w:pos="1850"/>
      </w:tabs>
      <w:spacing w:after="240"/>
      <w:ind w:left="1850" w:hanging="1"/>
      <w:jc w:val="center"/>
    </w:pPr>
    <w:rPr>
      <w:rFonts w:ascii="Arial" w:hAnsi="Arial" w:cs="Arial"/>
      <w:b/>
      <w:bCs/>
      <w:caps/>
      <w:sz w:val="20"/>
      <w:szCs w:val="2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tabs>
        <w:tab w:val="num" w:pos="2138"/>
      </w:tabs>
      <w:spacing w:after="120"/>
      <w:ind w:left="0"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widowControl w:val="0"/>
      <w:numPr>
        <w:ilvl w:val="3"/>
        <w:numId w:val="1"/>
      </w:numPr>
      <w:ind w:left="0" w:firstLine="560"/>
      <w:outlineLvl w:val="3"/>
    </w:pPr>
    <w:rPr>
      <w:b/>
      <w:bCs/>
      <w:i/>
      <w:iCs/>
      <w:sz w:val="20"/>
      <w:szCs w:val="20"/>
    </w:rPr>
  </w:style>
  <w:style w:type="paragraph" w:styleId="5">
    <w:name w:val="heading 5"/>
    <w:basedOn w:val="a0"/>
    <w:next w:val="a0"/>
    <w:uiPriority w:val="9"/>
    <w:semiHidden/>
    <w:unhideWhenUsed/>
    <w:qFormat/>
    <w:pPr>
      <w:suppressAutoHyphens/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0"/>
    <w:next w:val="a0"/>
    <w:uiPriority w:val="9"/>
    <w:semiHidden/>
    <w:unhideWhenUsed/>
    <w:qFormat/>
    <w:pPr>
      <w:suppressAutoHyphens/>
      <w:spacing w:before="240" w:after="60"/>
      <w:outlineLvl w:val="5"/>
    </w:pPr>
    <w:rPr>
      <w:b/>
      <w:bCs/>
      <w:sz w:val="22"/>
      <w:szCs w:val="22"/>
      <w:lang w:val="ru-RU" w:eastAsia="ru-RU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ind w:left="1320" w:firstLine="0"/>
      <w:jc w:val="center"/>
      <w:outlineLvl w:val="6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 с отступом"/>
    <w:basedOn w:val="a0"/>
    <w:pPr>
      <w:ind w:firstLine="295"/>
      <w:jc w:val="both"/>
    </w:pPr>
    <w:rPr>
      <w:sz w:val="19"/>
      <w:szCs w:val="19"/>
      <w:lang w:val="ru-RU"/>
    </w:rPr>
  </w:style>
  <w:style w:type="paragraph" w:customStyle="1" w:styleId="a9">
    <w:name w:val="Основной текст"/>
    <w:basedOn w:val="a0"/>
    <w:pPr>
      <w:spacing w:after="120"/>
    </w:pPr>
  </w:style>
  <w:style w:type="paragraph" w:customStyle="1" w:styleId="aa">
    <w:name w:val="Верхний колонтитул"/>
    <w:basedOn w:val="a0"/>
    <w:pPr>
      <w:tabs>
        <w:tab w:val="center" w:pos="4677"/>
        <w:tab w:val="right" w:pos="9355"/>
      </w:tabs>
    </w:pPr>
  </w:style>
  <w:style w:type="character" w:customStyle="1" w:styleId="ab">
    <w:name w:val="Номер страницы"/>
    <w:basedOn w:val="a5"/>
    <w:rPr>
      <w:w w:val="100"/>
      <w:position w:val="-1"/>
      <w:effect w:val="none"/>
      <w:vertAlign w:val="baseline"/>
      <w:cs w:val="0"/>
      <w:em w:val="none"/>
    </w:rPr>
  </w:style>
  <w:style w:type="paragraph" w:customStyle="1" w:styleId="30">
    <w:name w:val="Основной текст 3"/>
    <w:basedOn w:val="a0"/>
    <w:pPr>
      <w:suppressAutoHyphens/>
      <w:spacing w:after="120"/>
    </w:pPr>
    <w:rPr>
      <w:sz w:val="16"/>
      <w:szCs w:val="16"/>
      <w:lang w:val="ru-RU" w:eastAsia="ru-RU"/>
    </w:rPr>
  </w:style>
  <w:style w:type="character" w:customStyle="1" w:styleId="31">
    <w:name w:val="Основно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ru-RU" w:eastAsia="ru-RU" w:bidi="ar-SA"/>
    </w:rPr>
  </w:style>
  <w:style w:type="character" w:customStyle="1" w:styleId="10">
    <w:name w:val="Заголовок 1 Знак"/>
    <w:rPr>
      <w:rFonts w:ascii="Arial" w:hAnsi="Arial" w:cs="Arial"/>
      <w:b/>
      <w:bCs/>
      <w:caps/>
      <w:w w:val="100"/>
      <w:position w:val="-1"/>
      <w:effect w:val="none"/>
      <w:vertAlign w:val="baseline"/>
      <w:cs w:val="0"/>
      <w:em w:val="none"/>
      <w:lang w:val="uk-UA" w:eastAsia="ar-SA" w:bidi="ar-SA"/>
    </w:rPr>
  </w:style>
  <w:style w:type="character" w:customStyle="1" w:styleId="20">
    <w:name w:val="Заголовок 2 Знак"/>
    <w:rPr>
      <w:rFonts w:ascii="Arial" w:eastAsia="Calibri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character" w:customStyle="1" w:styleId="50">
    <w:name w:val="Заголовок 5 Знак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ru-RU" w:eastAsia="ru-RU" w:bidi="ar-SA"/>
    </w:rPr>
  </w:style>
  <w:style w:type="character" w:customStyle="1" w:styleId="60">
    <w:name w:val="Заголовок 6 Знак"/>
    <w:rPr>
      <w:b/>
      <w:bCs/>
      <w:w w:val="100"/>
      <w:position w:val="-1"/>
      <w:sz w:val="22"/>
      <w:szCs w:val="22"/>
      <w:effect w:val="none"/>
      <w:vertAlign w:val="baseline"/>
      <w:cs w:val="0"/>
      <w:em w:val="none"/>
      <w:lang w:val="ru-RU" w:eastAsia="ru-RU" w:bidi="ar-SA"/>
    </w:rPr>
  </w:style>
  <w:style w:type="paragraph" w:customStyle="1" w:styleId="ac">
    <w:name w:val="Обычный (веб)"/>
    <w:basedOn w:val="a0"/>
    <w:pPr>
      <w:suppressAutoHyphens/>
      <w:spacing w:before="100" w:beforeAutospacing="1" w:after="100" w:afterAutospacing="1"/>
    </w:pPr>
    <w:rPr>
      <w:lang w:val="ru-RU" w:eastAsia="ru-RU"/>
    </w:rPr>
  </w:style>
  <w:style w:type="table" w:customStyle="1" w:styleId="ad">
    <w:name w:val="Сетка таблицы"/>
    <w:basedOn w:val="a6"/>
    <w:pPr>
      <w:widowControl w:val="0"/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ижний колонтитул"/>
    <w:basedOn w:val="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paragraph" w:customStyle="1" w:styleId="af0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uk-UA" w:eastAsia="ar-SA"/>
    </w:rPr>
  </w:style>
  <w:style w:type="character" w:customStyle="1" w:styleId="af2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1"/>
    <w:qFormat/>
    <w:rsid w:val="006F7EB4"/>
    <w:pPr>
      <w:ind w:left="720"/>
      <w:contextualSpacing/>
    </w:pPr>
  </w:style>
  <w:style w:type="character" w:styleId="afe">
    <w:name w:val="Hyperlink"/>
    <w:basedOn w:val="a1"/>
    <w:uiPriority w:val="99"/>
    <w:unhideWhenUsed/>
    <w:rsid w:val="0089212F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892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ozovna.in.ua/" TargetMode="External"/><Relationship Id="rId18" Type="http://schemas.openxmlformats.org/officeDocument/2006/relationships/hyperlink" Target="https://slovnyk.u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on.gov.ua/ua/osvita/zagalna-serednya-osvita/navchalni-programi/ukrayinskij-pravopis-20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704-19" TargetMode="External"/><Relationship Id="rId17" Type="http://schemas.openxmlformats.org/officeDocument/2006/relationships/hyperlink" Target="https://ukrainskamova.com/publ/chinnij_pravopis/dilova_mova/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va.info/" TargetMode="External"/><Relationship Id="rId20" Type="http://schemas.openxmlformats.org/officeDocument/2006/relationships/hyperlink" Target="https://webpen.com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ulturamovy.univ.kiev.ua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talent.ua/uk/resume-shablon/economis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uteka.ua/ua" TargetMode="External"/><Relationship Id="rId19" Type="http://schemas.openxmlformats.org/officeDocument/2006/relationships/hyperlink" Target="https://languagetool.org/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ova.org.ua/" TargetMode="External"/><Relationship Id="rId14" Type="http://schemas.openxmlformats.org/officeDocument/2006/relationships/hyperlink" Target="https://talent.ua/uk/resume-shablon/economist" TargetMode="External"/><Relationship Id="rId22" Type="http://schemas.openxmlformats.org/officeDocument/2006/relationships/hyperlink" Target="https://mon.gov.ua/ua/osvita/zagalna-serednya-osvita/navchalni-programi/ukrayinskij-pravopis-2019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05SQEyXNI3YSzcf9YbbMT9KIjQ==">CgMxLjA4AHIhMWluM1h1RFlnZWdPY3VnN2hWbWhYNUxSZTdaYk9USURv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9438</Words>
  <Characters>5380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</dc:creator>
  <cp:lastModifiedBy>userznu</cp:lastModifiedBy>
  <cp:revision>3</cp:revision>
  <cp:lastPrinted>2026-05-27T08:24:00Z</cp:lastPrinted>
  <dcterms:created xsi:type="dcterms:W3CDTF">2026-05-27T13:57:00Z</dcterms:created>
  <dcterms:modified xsi:type="dcterms:W3CDTF">2026-05-29T10:13:00Z</dcterms:modified>
</cp:coreProperties>
</file>