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396" w:rsidRPr="009948C7" w:rsidRDefault="00421396" w:rsidP="00421396">
      <w:pPr>
        <w:spacing w:after="0" w:line="240" w:lineRule="auto"/>
        <w:ind w:firstLine="709"/>
        <w:jc w:val="center"/>
        <w:rPr>
          <w:rFonts w:ascii="Times New Roman" w:hAnsi="Times New Roman" w:cs="Times New Roman"/>
          <w:sz w:val="32"/>
          <w:szCs w:val="32"/>
          <w:lang w:val="uk-UA"/>
        </w:rPr>
      </w:pPr>
      <w:r w:rsidRPr="009948C7">
        <w:rPr>
          <w:rFonts w:ascii="Times New Roman" w:hAnsi="Times New Roman" w:cs="Times New Roman"/>
          <w:sz w:val="32"/>
          <w:szCs w:val="32"/>
          <w:lang w:val="uk-UA"/>
        </w:rPr>
        <w:t>Семінарське заняття</w:t>
      </w:r>
    </w:p>
    <w:p w:rsidR="00421396" w:rsidRPr="009948C7" w:rsidRDefault="00421396" w:rsidP="00421396">
      <w:pPr>
        <w:spacing w:after="0" w:line="240" w:lineRule="auto"/>
        <w:ind w:firstLine="709"/>
        <w:jc w:val="center"/>
        <w:rPr>
          <w:rFonts w:ascii="Times New Roman" w:hAnsi="Times New Roman" w:cs="Times New Roman"/>
          <w:sz w:val="32"/>
          <w:szCs w:val="32"/>
          <w:lang w:val="uk-UA"/>
        </w:rPr>
      </w:pPr>
      <w:r w:rsidRPr="009948C7">
        <w:rPr>
          <w:rFonts w:ascii="Times New Roman" w:hAnsi="Times New Roman" w:cs="Times New Roman"/>
          <w:b/>
          <w:sz w:val="32"/>
          <w:szCs w:val="32"/>
          <w:lang w:val="uk-UA"/>
        </w:rPr>
        <w:t>ВИНИКНЕННЯ ТА РОЗВИТОК КОНЦЕПЦІЇ ПРАВ ЛЮДИНИ</w:t>
      </w:r>
    </w:p>
    <w:p w:rsidR="00421396" w:rsidRPr="009948C7" w:rsidRDefault="00421396" w:rsidP="00421396">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1. Біль про права Великої Британії, 168</w:t>
      </w:r>
      <w:r w:rsidRPr="009948C7">
        <w:rPr>
          <w:rFonts w:ascii="Times New Roman" w:hAnsi="Times New Roman" w:cs="Times New Roman"/>
          <w:sz w:val="32"/>
          <w:szCs w:val="32"/>
        </w:rPr>
        <w:t>9</w:t>
      </w:r>
      <w:r w:rsidRPr="009948C7">
        <w:rPr>
          <w:rFonts w:ascii="Times New Roman" w:hAnsi="Times New Roman" w:cs="Times New Roman"/>
          <w:sz w:val="32"/>
          <w:szCs w:val="32"/>
          <w:lang w:val="uk-UA"/>
        </w:rPr>
        <w:t xml:space="preserve"> р.</w:t>
      </w:r>
    </w:p>
    <w:p w:rsidR="00421396" w:rsidRPr="009948C7" w:rsidRDefault="00421396" w:rsidP="00421396">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2. </w:t>
      </w:r>
      <w:r w:rsidRPr="009948C7">
        <w:rPr>
          <w:rFonts w:ascii="Times New Roman" w:hAnsi="Times New Roman" w:cs="Times New Roman"/>
          <w:sz w:val="32"/>
          <w:szCs w:val="32"/>
          <w:lang w:val="en-US"/>
        </w:rPr>
        <w:t>Habeas</w:t>
      </w:r>
      <w:r w:rsidRPr="009948C7">
        <w:rPr>
          <w:rFonts w:ascii="Times New Roman" w:hAnsi="Times New Roman" w:cs="Times New Roman"/>
          <w:sz w:val="32"/>
          <w:szCs w:val="32"/>
          <w:lang w:val="uk-UA"/>
        </w:rPr>
        <w:t xml:space="preserve"> </w:t>
      </w:r>
      <w:r w:rsidRPr="009948C7">
        <w:rPr>
          <w:rFonts w:ascii="Times New Roman" w:hAnsi="Times New Roman" w:cs="Times New Roman"/>
          <w:sz w:val="32"/>
          <w:szCs w:val="32"/>
          <w:lang w:val="en-US"/>
        </w:rPr>
        <w:t>corpus</w:t>
      </w:r>
      <w:r w:rsidRPr="009948C7">
        <w:rPr>
          <w:rFonts w:ascii="Times New Roman" w:hAnsi="Times New Roman" w:cs="Times New Roman"/>
          <w:sz w:val="32"/>
          <w:szCs w:val="32"/>
          <w:lang w:val="uk-UA"/>
        </w:rPr>
        <w:t xml:space="preserve"> </w:t>
      </w:r>
      <w:r w:rsidRPr="009948C7">
        <w:rPr>
          <w:rFonts w:ascii="Times New Roman" w:hAnsi="Times New Roman" w:cs="Times New Roman"/>
          <w:sz w:val="32"/>
          <w:szCs w:val="32"/>
          <w:lang w:val="en-US"/>
        </w:rPr>
        <w:t>act</w:t>
      </w:r>
    </w:p>
    <w:p w:rsidR="00421396" w:rsidRPr="009948C7" w:rsidRDefault="00421396" w:rsidP="00421396">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3. Декларація прав людини і громадянина від 1789 року (Франція)</w:t>
      </w:r>
    </w:p>
    <w:p w:rsidR="00421396" w:rsidRPr="009948C7" w:rsidRDefault="00421396" w:rsidP="00421396">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4. Декларація незалежності Сполучених Штатів від 1776 року</w:t>
      </w:r>
    </w:p>
    <w:p w:rsidR="00421396" w:rsidRPr="009948C7" w:rsidRDefault="00421396" w:rsidP="00421396">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5. Біль про права США 1789 р.</w:t>
      </w:r>
    </w:p>
    <w:p w:rsidR="00421396" w:rsidRPr="009948C7" w:rsidRDefault="00421396" w:rsidP="00421396">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6. Загальна декларація прав людини 1948 р.</w:t>
      </w:r>
    </w:p>
    <w:p w:rsidR="00421396" w:rsidRPr="009948C7" w:rsidRDefault="00421396" w:rsidP="00C24C48">
      <w:pPr>
        <w:spacing w:after="0" w:line="240" w:lineRule="auto"/>
        <w:jc w:val="center"/>
        <w:rPr>
          <w:rFonts w:ascii="Times New Roman" w:hAnsi="Times New Roman" w:cs="Times New Roman"/>
          <w:b/>
          <w:sz w:val="32"/>
          <w:szCs w:val="32"/>
          <w:lang w:val="uk-UA"/>
        </w:rPr>
      </w:pPr>
    </w:p>
    <w:p w:rsidR="00421396" w:rsidRPr="009948C7" w:rsidRDefault="00421396" w:rsidP="00C24C48">
      <w:pPr>
        <w:spacing w:after="0" w:line="240" w:lineRule="auto"/>
        <w:jc w:val="center"/>
        <w:rPr>
          <w:rFonts w:ascii="Times New Roman" w:hAnsi="Times New Roman" w:cs="Times New Roman"/>
          <w:b/>
          <w:sz w:val="32"/>
          <w:szCs w:val="32"/>
          <w:lang w:val="uk-UA"/>
        </w:rPr>
      </w:pPr>
    </w:p>
    <w:p w:rsidR="00421396" w:rsidRPr="009948C7" w:rsidRDefault="00421396" w:rsidP="00C24C48">
      <w:pPr>
        <w:spacing w:after="0" w:line="240" w:lineRule="auto"/>
        <w:jc w:val="center"/>
        <w:rPr>
          <w:rFonts w:ascii="Times New Roman" w:hAnsi="Times New Roman" w:cs="Times New Roman"/>
          <w:b/>
          <w:sz w:val="32"/>
          <w:szCs w:val="32"/>
          <w:lang w:val="uk-UA"/>
        </w:rPr>
      </w:pPr>
    </w:p>
    <w:p w:rsidR="00421396" w:rsidRPr="009948C7" w:rsidRDefault="00421396" w:rsidP="00C24C48">
      <w:pPr>
        <w:spacing w:after="0" w:line="240" w:lineRule="auto"/>
        <w:jc w:val="center"/>
        <w:rPr>
          <w:rFonts w:ascii="Times New Roman" w:hAnsi="Times New Roman" w:cs="Times New Roman"/>
          <w:b/>
          <w:sz w:val="32"/>
          <w:szCs w:val="32"/>
          <w:lang w:val="uk-UA"/>
        </w:rPr>
      </w:pPr>
    </w:p>
    <w:p w:rsidR="00C24C48" w:rsidRPr="009948C7" w:rsidRDefault="009C686E" w:rsidP="00C24C48">
      <w:pPr>
        <w:spacing w:after="0" w:line="240" w:lineRule="auto"/>
        <w:jc w:val="center"/>
        <w:rPr>
          <w:rFonts w:ascii="Times New Roman" w:hAnsi="Times New Roman" w:cs="Times New Roman"/>
          <w:b/>
          <w:sz w:val="32"/>
          <w:szCs w:val="32"/>
          <w:lang w:val="uk-UA"/>
        </w:rPr>
      </w:pPr>
      <w:r w:rsidRPr="009948C7">
        <w:rPr>
          <w:rFonts w:ascii="Times New Roman" w:hAnsi="Times New Roman" w:cs="Times New Roman"/>
          <w:b/>
          <w:sz w:val="32"/>
          <w:szCs w:val="32"/>
          <w:lang w:val="uk-UA"/>
        </w:rPr>
        <w:t>Лекція 1</w:t>
      </w:r>
    </w:p>
    <w:p w:rsidR="00C24C48" w:rsidRPr="009948C7" w:rsidRDefault="00C24C48" w:rsidP="00C24C48">
      <w:pPr>
        <w:spacing w:after="0" w:line="240" w:lineRule="auto"/>
        <w:jc w:val="center"/>
        <w:rPr>
          <w:rFonts w:ascii="Times New Roman" w:hAnsi="Times New Roman" w:cs="Times New Roman"/>
          <w:b/>
          <w:sz w:val="32"/>
          <w:szCs w:val="32"/>
          <w:lang w:val="uk-UA"/>
        </w:rPr>
      </w:pPr>
      <w:r w:rsidRPr="009948C7">
        <w:rPr>
          <w:rFonts w:ascii="Times New Roman" w:hAnsi="Times New Roman" w:cs="Times New Roman"/>
          <w:b/>
          <w:sz w:val="32"/>
          <w:szCs w:val="32"/>
          <w:lang w:val="uk-UA"/>
        </w:rPr>
        <w:t>ВИНИКНЕННЯ ТА РОЗВИТОК КОНЦЕПЦІЇ ПРАВ ЛЮДИНИ</w:t>
      </w:r>
    </w:p>
    <w:p w:rsidR="00C24C48" w:rsidRPr="009948C7" w:rsidRDefault="00C24C48" w:rsidP="00C24C48">
      <w:pPr>
        <w:spacing w:after="0" w:line="240" w:lineRule="auto"/>
        <w:jc w:val="center"/>
        <w:rPr>
          <w:rFonts w:ascii="Times New Roman" w:hAnsi="Times New Roman" w:cs="Times New Roman"/>
          <w:sz w:val="32"/>
          <w:szCs w:val="32"/>
          <w:lang w:val="uk-UA"/>
        </w:rPr>
      </w:pPr>
    </w:p>
    <w:p w:rsidR="00C24C48"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1. Формування концепції та проблеми визначення прав людини. </w:t>
      </w:r>
    </w:p>
    <w:p w:rsidR="00C24C48"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2. Ознаки прав людини. </w:t>
      </w:r>
    </w:p>
    <w:p w:rsidR="00C24C48"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3. Цінність прав людини. </w:t>
      </w:r>
    </w:p>
    <w:p w:rsidR="00C24C48"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4. Універсальний характер прав людини </w:t>
      </w:r>
    </w:p>
    <w:p w:rsidR="006418A1" w:rsidRPr="009948C7" w:rsidRDefault="006418A1" w:rsidP="009C686E">
      <w:pPr>
        <w:spacing w:after="0" w:line="240" w:lineRule="auto"/>
        <w:ind w:firstLine="709"/>
        <w:jc w:val="both"/>
        <w:rPr>
          <w:rFonts w:ascii="Times New Roman" w:hAnsi="Times New Roman" w:cs="Times New Roman"/>
          <w:sz w:val="32"/>
          <w:szCs w:val="32"/>
          <w:lang w:val="uk-UA"/>
        </w:rPr>
      </w:pPr>
    </w:p>
    <w:p w:rsidR="00C24C48"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Ключові слова: концепція прав людини, правові цінності, загальнолюдські цінності, універсальність прав людини, цінність прав людини, ознаки прав людини, автономія особи, захист від свавілля держави, носій прав, адресат прав. </w:t>
      </w:r>
    </w:p>
    <w:p w:rsidR="00C24C48" w:rsidRPr="009948C7" w:rsidRDefault="00C24C48" w:rsidP="009C686E">
      <w:pPr>
        <w:spacing w:after="0" w:line="240" w:lineRule="auto"/>
        <w:ind w:firstLine="709"/>
        <w:jc w:val="both"/>
        <w:rPr>
          <w:rFonts w:ascii="Times New Roman" w:hAnsi="Times New Roman" w:cs="Times New Roman"/>
          <w:sz w:val="32"/>
          <w:szCs w:val="32"/>
          <w:lang w:val="uk-UA"/>
        </w:rPr>
      </w:pPr>
    </w:p>
    <w:p w:rsidR="00C24C48" w:rsidRPr="009948C7" w:rsidRDefault="009C686E" w:rsidP="009C686E">
      <w:pPr>
        <w:spacing w:after="0" w:line="240" w:lineRule="auto"/>
        <w:ind w:firstLine="709"/>
        <w:jc w:val="both"/>
        <w:rPr>
          <w:rFonts w:ascii="Times New Roman" w:hAnsi="Times New Roman" w:cs="Times New Roman"/>
          <w:b/>
          <w:sz w:val="32"/>
          <w:szCs w:val="32"/>
          <w:lang w:val="uk-UA"/>
        </w:rPr>
      </w:pPr>
      <w:r w:rsidRPr="009948C7">
        <w:rPr>
          <w:rFonts w:ascii="Times New Roman" w:hAnsi="Times New Roman" w:cs="Times New Roman"/>
          <w:b/>
          <w:sz w:val="32"/>
          <w:szCs w:val="32"/>
          <w:lang w:val="uk-UA"/>
        </w:rPr>
        <w:t xml:space="preserve">1. Формування концепції та проблеми визначення прав людини </w:t>
      </w:r>
    </w:p>
    <w:p w:rsidR="00C24C48"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b/>
          <w:sz w:val="32"/>
          <w:szCs w:val="32"/>
          <w:lang w:val="uk-UA"/>
        </w:rPr>
        <w:t>Права людини</w:t>
      </w:r>
      <w:r w:rsidRPr="009948C7">
        <w:rPr>
          <w:rFonts w:ascii="Times New Roman" w:hAnsi="Times New Roman" w:cs="Times New Roman"/>
          <w:sz w:val="32"/>
          <w:szCs w:val="32"/>
          <w:lang w:val="uk-UA"/>
        </w:rPr>
        <w:t xml:space="preserve"> – одне з найважливіших понять у праві, суспільна цінність і одночасно велике надбання й винахід людства. </w:t>
      </w:r>
    </w:p>
    <w:p w:rsidR="00C24C48" w:rsidRPr="009948C7" w:rsidRDefault="00C24C48"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конкретн</w:t>
      </w:r>
      <w:r w:rsidRPr="009948C7">
        <w:rPr>
          <w:rFonts w:ascii="Times New Roman" w:hAnsi="Times New Roman" w:cs="Times New Roman"/>
          <w:sz w:val="32"/>
          <w:szCs w:val="32"/>
          <w:lang w:val="uk-UA"/>
        </w:rPr>
        <w:t>ий перелік</w:t>
      </w:r>
      <w:r w:rsidR="009C686E" w:rsidRPr="009948C7">
        <w:rPr>
          <w:rFonts w:ascii="Times New Roman" w:hAnsi="Times New Roman" w:cs="Times New Roman"/>
          <w:sz w:val="32"/>
          <w:szCs w:val="32"/>
          <w:lang w:val="uk-UA"/>
        </w:rPr>
        <w:t xml:space="preserve"> законодавчих положень або міжнародних стандартів, </w:t>
      </w:r>
    </w:p>
    <w:p w:rsidR="00C24C48" w:rsidRPr="009948C7" w:rsidRDefault="00C24C48"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статус</w:t>
      </w:r>
      <w:r w:rsidR="009C686E" w:rsidRPr="009948C7">
        <w:rPr>
          <w:rFonts w:ascii="Times New Roman" w:hAnsi="Times New Roman" w:cs="Times New Roman"/>
          <w:sz w:val="32"/>
          <w:szCs w:val="32"/>
          <w:lang w:val="uk-UA"/>
        </w:rPr>
        <w:t xml:space="preserve"> конкретного індивіда в суспільстві. </w:t>
      </w:r>
    </w:p>
    <w:p w:rsidR="00335CDF" w:rsidRPr="009948C7" w:rsidRDefault="00335CDF" w:rsidP="009C686E">
      <w:pPr>
        <w:spacing w:after="0" w:line="240" w:lineRule="auto"/>
        <w:ind w:firstLine="709"/>
        <w:jc w:val="both"/>
        <w:rPr>
          <w:rFonts w:ascii="Times New Roman" w:hAnsi="Times New Roman" w:cs="Times New Roman"/>
          <w:sz w:val="32"/>
          <w:szCs w:val="32"/>
          <w:lang w:val="uk-UA"/>
        </w:rPr>
      </w:pPr>
    </w:p>
    <w:p w:rsidR="000A1F06" w:rsidRPr="009948C7" w:rsidRDefault="00C24C48"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І</w:t>
      </w:r>
      <w:r w:rsidR="009C686E" w:rsidRPr="009948C7">
        <w:rPr>
          <w:rFonts w:ascii="Times New Roman" w:hAnsi="Times New Roman" w:cs="Times New Roman"/>
          <w:sz w:val="32"/>
          <w:szCs w:val="32"/>
          <w:lang w:val="uk-UA"/>
        </w:rPr>
        <w:t xml:space="preserve">дея прав людини сягає </w:t>
      </w:r>
      <w:r w:rsidR="009C686E" w:rsidRPr="009948C7">
        <w:rPr>
          <w:rFonts w:ascii="Times New Roman" w:hAnsi="Times New Roman" w:cs="Times New Roman"/>
          <w:b/>
          <w:sz w:val="32"/>
          <w:szCs w:val="32"/>
          <w:lang w:val="uk-UA"/>
        </w:rPr>
        <w:t>античних часів</w:t>
      </w:r>
      <w:r w:rsidR="000A1F06" w:rsidRPr="009948C7">
        <w:rPr>
          <w:rFonts w:ascii="Times New Roman" w:hAnsi="Times New Roman" w:cs="Times New Roman"/>
          <w:sz w:val="32"/>
          <w:szCs w:val="32"/>
          <w:lang w:val="uk-UA"/>
        </w:rPr>
        <w:t>:</w:t>
      </w:r>
      <w:r w:rsidR="009C686E" w:rsidRPr="009948C7">
        <w:rPr>
          <w:rFonts w:ascii="Times New Roman" w:hAnsi="Times New Roman" w:cs="Times New Roman"/>
          <w:sz w:val="32"/>
          <w:szCs w:val="32"/>
          <w:lang w:val="uk-UA"/>
        </w:rPr>
        <w:t xml:space="preserve"> розуміння того, що держава не може свавільно втручатися у сферу індивідуальної свободи та що людина володіє певними правами. </w:t>
      </w:r>
    </w:p>
    <w:p w:rsidR="000A1F06" w:rsidRPr="009948C7" w:rsidRDefault="000A1F06"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Питання: хто є </w:t>
      </w:r>
      <w:r w:rsidR="009C686E" w:rsidRPr="009948C7">
        <w:rPr>
          <w:rFonts w:ascii="Times New Roman" w:hAnsi="Times New Roman" w:cs="Times New Roman"/>
          <w:sz w:val="32"/>
          <w:szCs w:val="32"/>
          <w:lang w:val="uk-UA"/>
        </w:rPr>
        <w:t>«людин</w:t>
      </w:r>
      <w:r w:rsidRPr="009948C7">
        <w:rPr>
          <w:rFonts w:ascii="Times New Roman" w:hAnsi="Times New Roman" w:cs="Times New Roman"/>
          <w:sz w:val="32"/>
          <w:szCs w:val="32"/>
          <w:lang w:val="uk-UA"/>
        </w:rPr>
        <w:t xml:space="preserve">а» – </w:t>
      </w:r>
      <w:r w:rsidR="009C686E" w:rsidRPr="009948C7">
        <w:rPr>
          <w:rFonts w:ascii="Times New Roman" w:hAnsi="Times New Roman" w:cs="Times New Roman"/>
          <w:sz w:val="32"/>
          <w:szCs w:val="32"/>
          <w:lang w:val="uk-UA"/>
        </w:rPr>
        <w:t>досить вузьке</w:t>
      </w:r>
      <w:r w:rsidRPr="009948C7">
        <w:rPr>
          <w:rFonts w:ascii="Times New Roman" w:hAnsi="Times New Roman" w:cs="Times New Roman"/>
          <w:sz w:val="32"/>
          <w:szCs w:val="32"/>
          <w:lang w:val="uk-UA"/>
        </w:rPr>
        <w:t xml:space="preserve"> поняття.</w:t>
      </w:r>
    </w:p>
    <w:p w:rsidR="008E10A9" w:rsidRPr="009948C7" w:rsidRDefault="00E938EC"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а) </w:t>
      </w:r>
      <w:r w:rsidR="008E10A9" w:rsidRPr="009948C7">
        <w:rPr>
          <w:rFonts w:ascii="Times New Roman" w:hAnsi="Times New Roman" w:cs="Times New Roman"/>
          <w:sz w:val="32"/>
          <w:szCs w:val="32"/>
          <w:lang w:val="uk-UA"/>
        </w:rPr>
        <w:t>давньогрецькі часи:</w:t>
      </w:r>
      <w:r w:rsidR="009C686E" w:rsidRPr="009948C7">
        <w:rPr>
          <w:rFonts w:ascii="Times New Roman" w:hAnsi="Times New Roman" w:cs="Times New Roman"/>
          <w:sz w:val="32"/>
          <w:szCs w:val="32"/>
          <w:lang w:val="uk-UA"/>
        </w:rPr>
        <w:t xml:space="preserve"> – це громадянин полісу, вільний чоловік, який володіє певним майном. </w:t>
      </w:r>
    </w:p>
    <w:p w:rsidR="008E10A9" w:rsidRPr="009948C7" w:rsidRDefault="00E938EC"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б) </w:t>
      </w:r>
      <w:r w:rsidR="008E10A9" w:rsidRPr="009948C7">
        <w:rPr>
          <w:rFonts w:ascii="Times New Roman" w:hAnsi="Times New Roman" w:cs="Times New Roman"/>
          <w:sz w:val="32"/>
          <w:szCs w:val="32"/>
          <w:lang w:val="uk-UA"/>
        </w:rPr>
        <w:t xml:space="preserve">Давній Рим: – це лише </w:t>
      </w:r>
      <w:r w:rsidR="009C686E" w:rsidRPr="009948C7">
        <w:rPr>
          <w:rFonts w:ascii="Times New Roman" w:hAnsi="Times New Roman" w:cs="Times New Roman"/>
          <w:sz w:val="32"/>
          <w:szCs w:val="32"/>
          <w:lang w:val="uk-UA"/>
        </w:rPr>
        <w:t>громадян</w:t>
      </w:r>
      <w:r w:rsidR="008E10A9" w:rsidRPr="009948C7">
        <w:rPr>
          <w:rFonts w:ascii="Times New Roman" w:hAnsi="Times New Roman" w:cs="Times New Roman"/>
          <w:sz w:val="32"/>
          <w:szCs w:val="32"/>
          <w:lang w:val="uk-UA"/>
        </w:rPr>
        <w:t>и</w:t>
      </w:r>
      <w:r w:rsidR="009C686E" w:rsidRPr="009948C7">
        <w:rPr>
          <w:rFonts w:ascii="Times New Roman" w:hAnsi="Times New Roman" w:cs="Times New Roman"/>
          <w:sz w:val="32"/>
          <w:szCs w:val="32"/>
          <w:lang w:val="uk-UA"/>
        </w:rPr>
        <w:t xml:space="preserve">, статус яких отримували далеко не всі особи, що знаходилися під владою відповідної держави. </w:t>
      </w:r>
    </w:p>
    <w:p w:rsidR="00335CDF" w:rsidRPr="009948C7" w:rsidRDefault="00335CDF" w:rsidP="008E10A9">
      <w:pPr>
        <w:spacing w:after="0" w:line="240" w:lineRule="auto"/>
        <w:ind w:firstLine="709"/>
        <w:jc w:val="both"/>
        <w:rPr>
          <w:rFonts w:ascii="Times New Roman" w:hAnsi="Times New Roman" w:cs="Times New Roman"/>
          <w:sz w:val="32"/>
          <w:szCs w:val="32"/>
          <w:lang w:val="uk-UA"/>
        </w:rPr>
      </w:pPr>
    </w:p>
    <w:p w:rsidR="00335CDF" w:rsidRPr="009948C7" w:rsidRDefault="00E938EC" w:rsidP="008E10A9">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в) </w:t>
      </w:r>
      <w:r w:rsidR="008E10A9" w:rsidRPr="009948C7">
        <w:rPr>
          <w:rFonts w:ascii="Times New Roman" w:hAnsi="Times New Roman" w:cs="Times New Roman"/>
          <w:sz w:val="32"/>
          <w:szCs w:val="32"/>
          <w:lang w:val="uk-UA"/>
        </w:rPr>
        <w:t>Середньовіччя, християнство: – розширення поняття рівності (створення людини «за образом і подібністю Бога»), аде до поняття «людини» не входили особи, які сповідували іншу віру, а в багатьох випадках – і різні варіації християнської</w:t>
      </w:r>
    </w:p>
    <w:p w:rsidR="008E10A9" w:rsidRPr="009948C7" w:rsidRDefault="00E938EC" w:rsidP="008E10A9">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г) </w:t>
      </w:r>
      <w:r w:rsidR="008E10A9" w:rsidRPr="009948C7">
        <w:rPr>
          <w:rFonts w:ascii="Times New Roman" w:hAnsi="Times New Roman" w:cs="Times New Roman"/>
          <w:sz w:val="32"/>
          <w:szCs w:val="32"/>
          <w:lang w:val="uk-UA"/>
        </w:rPr>
        <w:t>Мусульманство: аналогічно</w:t>
      </w:r>
    </w:p>
    <w:p w:rsidR="00335CDF" w:rsidRPr="009948C7" w:rsidRDefault="00335CDF" w:rsidP="008E10A9">
      <w:pPr>
        <w:spacing w:after="0" w:line="240" w:lineRule="auto"/>
        <w:ind w:firstLine="709"/>
        <w:jc w:val="both"/>
        <w:rPr>
          <w:rFonts w:ascii="Times New Roman" w:hAnsi="Times New Roman" w:cs="Times New Roman"/>
          <w:sz w:val="32"/>
          <w:szCs w:val="32"/>
          <w:lang w:val="uk-UA"/>
        </w:rPr>
      </w:pPr>
    </w:p>
    <w:p w:rsidR="00E938EC" w:rsidRPr="009948C7" w:rsidRDefault="00E938EC" w:rsidP="008E10A9">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д) Відродження: – гуманізм, формування цінності людини як такої.</w:t>
      </w:r>
    </w:p>
    <w:p w:rsidR="00335CDF" w:rsidRPr="009948C7" w:rsidRDefault="00335CDF" w:rsidP="008E10A9">
      <w:pPr>
        <w:spacing w:after="0" w:line="240" w:lineRule="auto"/>
        <w:ind w:firstLine="709"/>
        <w:jc w:val="both"/>
        <w:rPr>
          <w:rFonts w:ascii="Times New Roman" w:hAnsi="Times New Roman" w:cs="Times New Roman"/>
          <w:sz w:val="32"/>
          <w:szCs w:val="32"/>
          <w:lang w:val="uk-UA"/>
        </w:rPr>
      </w:pPr>
    </w:p>
    <w:p w:rsidR="008472B1" w:rsidRPr="009948C7" w:rsidRDefault="00E938EC" w:rsidP="008E10A9">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е) Просвітництво: концепція природних прав (</w:t>
      </w:r>
      <w:proofErr w:type="spellStart"/>
      <w:r w:rsidRPr="009948C7">
        <w:rPr>
          <w:rFonts w:ascii="Times New Roman" w:hAnsi="Times New Roman" w:cs="Times New Roman"/>
          <w:sz w:val="32"/>
          <w:szCs w:val="32"/>
          <w:lang w:val="uk-UA"/>
        </w:rPr>
        <w:t>Дж</w:t>
      </w:r>
      <w:proofErr w:type="spellEnd"/>
      <w:r w:rsidRPr="009948C7">
        <w:rPr>
          <w:rFonts w:ascii="Times New Roman" w:hAnsi="Times New Roman" w:cs="Times New Roman"/>
          <w:sz w:val="32"/>
          <w:szCs w:val="32"/>
          <w:lang w:val="uk-UA"/>
        </w:rPr>
        <w:t>. Локк, Т. Гоббс, Ж.-Ж. Руссо), як елемент природного стану людства</w:t>
      </w:r>
    </w:p>
    <w:p w:rsidR="008472B1" w:rsidRPr="009948C7" w:rsidRDefault="008472B1" w:rsidP="008E10A9">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закон, який суперечить природному праву, є свавіллям, що люди здатні домовлятися й чимось жертвувати стосовно тих прав і обов’язків, що становлять їх основні інтереси, а суспільство може базуватися на договорі, який враховує ці основні інтереси </w:t>
      </w:r>
    </w:p>
    <w:p w:rsidR="00E938EC" w:rsidRPr="009948C7" w:rsidRDefault="008472B1" w:rsidP="008E10A9">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ідея верховенства права</w:t>
      </w:r>
    </w:p>
    <w:p w:rsidR="00335CDF" w:rsidRPr="009948C7" w:rsidRDefault="00335CDF" w:rsidP="00EA756E">
      <w:pPr>
        <w:spacing w:after="0" w:line="240" w:lineRule="auto"/>
        <w:ind w:firstLine="709"/>
        <w:jc w:val="both"/>
        <w:rPr>
          <w:rFonts w:ascii="Times New Roman" w:hAnsi="Times New Roman" w:cs="Times New Roman"/>
          <w:sz w:val="32"/>
          <w:szCs w:val="32"/>
          <w:lang w:val="uk-UA"/>
        </w:rPr>
      </w:pPr>
    </w:p>
    <w:p w:rsidR="00EA756E" w:rsidRPr="009948C7" w:rsidRDefault="00EA756E" w:rsidP="00EA75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є) XVII–XVIII століття – закріплення концепції прав у історичних документах:</w:t>
      </w:r>
    </w:p>
    <w:p w:rsidR="00EA756E" w:rsidRPr="009948C7" w:rsidRDefault="00EA756E" w:rsidP="00EA75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Біль </w:t>
      </w:r>
      <w:r w:rsidR="00D31472" w:rsidRPr="009948C7">
        <w:rPr>
          <w:rFonts w:ascii="Times New Roman" w:hAnsi="Times New Roman" w:cs="Times New Roman"/>
          <w:sz w:val="32"/>
          <w:szCs w:val="32"/>
          <w:lang w:val="uk-UA"/>
        </w:rPr>
        <w:t>про права Великої Британії, 168</w:t>
      </w:r>
      <w:r w:rsidR="00D31472" w:rsidRPr="009948C7">
        <w:rPr>
          <w:rFonts w:ascii="Times New Roman" w:hAnsi="Times New Roman" w:cs="Times New Roman"/>
          <w:sz w:val="32"/>
          <w:szCs w:val="32"/>
        </w:rPr>
        <w:t>9</w:t>
      </w:r>
      <w:r w:rsidRPr="009948C7">
        <w:rPr>
          <w:rFonts w:ascii="Times New Roman" w:hAnsi="Times New Roman" w:cs="Times New Roman"/>
          <w:sz w:val="32"/>
          <w:szCs w:val="32"/>
          <w:lang w:val="uk-UA"/>
        </w:rPr>
        <w:t xml:space="preserve"> р.</w:t>
      </w:r>
    </w:p>
    <w:p w:rsidR="00EA756E" w:rsidRPr="009948C7" w:rsidRDefault="00EA756E" w:rsidP="00EA75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Pr="009948C7">
        <w:rPr>
          <w:rFonts w:ascii="Times New Roman" w:hAnsi="Times New Roman" w:cs="Times New Roman"/>
          <w:sz w:val="32"/>
          <w:szCs w:val="32"/>
          <w:lang w:val="en-US"/>
        </w:rPr>
        <w:t>Habeas</w:t>
      </w:r>
      <w:r w:rsidRPr="009948C7">
        <w:rPr>
          <w:rFonts w:ascii="Times New Roman" w:hAnsi="Times New Roman" w:cs="Times New Roman"/>
          <w:sz w:val="32"/>
          <w:szCs w:val="32"/>
          <w:lang w:val="uk-UA"/>
        </w:rPr>
        <w:t xml:space="preserve"> </w:t>
      </w:r>
      <w:r w:rsidRPr="009948C7">
        <w:rPr>
          <w:rFonts w:ascii="Times New Roman" w:hAnsi="Times New Roman" w:cs="Times New Roman"/>
          <w:sz w:val="32"/>
          <w:szCs w:val="32"/>
          <w:lang w:val="en-US"/>
        </w:rPr>
        <w:t>corpus</w:t>
      </w:r>
      <w:r w:rsidRPr="009948C7">
        <w:rPr>
          <w:rFonts w:ascii="Times New Roman" w:hAnsi="Times New Roman" w:cs="Times New Roman"/>
          <w:sz w:val="32"/>
          <w:szCs w:val="32"/>
          <w:lang w:val="uk-UA"/>
        </w:rPr>
        <w:t xml:space="preserve"> </w:t>
      </w:r>
      <w:r w:rsidRPr="009948C7">
        <w:rPr>
          <w:rFonts w:ascii="Times New Roman" w:hAnsi="Times New Roman" w:cs="Times New Roman"/>
          <w:sz w:val="32"/>
          <w:szCs w:val="32"/>
          <w:lang w:val="en-US"/>
        </w:rPr>
        <w:t>act</w:t>
      </w:r>
    </w:p>
    <w:p w:rsidR="00EA756E" w:rsidRPr="009948C7" w:rsidRDefault="00EA75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Декларація прав людини і громадянина від 1789 року (Франція)</w:t>
      </w:r>
    </w:p>
    <w:p w:rsidR="00EA756E" w:rsidRPr="009948C7" w:rsidRDefault="00EA75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Декларація незалежності Сполучених Штатів від 1776 року</w:t>
      </w:r>
    </w:p>
    <w:p w:rsidR="00EA756E" w:rsidRPr="009948C7" w:rsidRDefault="00EA75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8E10A9" w:rsidRPr="009948C7">
        <w:rPr>
          <w:rFonts w:ascii="Times New Roman" w:hAnsi="Times New Roman" w:cs="Times New Roman"/>
          <w:sz w:val="32"/>
          <w:szCs w:val="32"/>
          <w:lang w:val="uk-UA"/>
        </w:rPr>
        <w:t>Біль про права США</w:t>
      </w:r>
      <w:r w:rsidR="009911C6" w:rsidRPr="009948C7">
        <w:rPr>
          <w:rFonts w:ascii="Times New Roman" w:hAnsi="Times New Roman" w:cs="Times New Roman"/>
          <w:sz w:val="32"/>
          <w:szCs w:val="32"/>
          <w:lang w:val="uk-UA"/>
        </w:rPr>
        <w:t xml:space="preserve"> 1789 р.</w:t>
      </w:r>
      <w:r w:rsidR="008E10A9" w:rsidRPr="009948C7">
        <w:rPr>
          <w:rFonts w:ascii="Times New Roman" w:hAnsi="Times New Roman" w:cs="Times New Roman"/>
          <w:sz w:val="32"/>
          <w:szCs w:val="32"/>
          <w:lang w:val="uk-UA"/>
        </w:rPr>
        <w:t xml:space="preserve">: </w:t>
      </w:r>
    </w:p>
    <w:p w:rsidR="008E10A9" w:rsidRPr="009948C7" w:rsidRDefault="00EA75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АЛЕ:</w:t>
      </w:r>
      <w:r w:rsidR="008E10A9" w:rsidRPr="009948C7">
        <w:rPr>
          <w:rFonts w:ascii="Times New Roman" w:hAnsi="Times New Roman" w:cs="Times New Roman"/>
          <w:sz w:val="32"/>
          <w:szCs w:val="32"/>
          <w:lang w:val="uk-UA"/>
        </w:rPr>
        <w:t xml:space="preserve"> лише вільні білі чоловіки, що сплачують податки.</w:t>
      </w:r>
    </w:p>
    <w:p w:rsidR="008E10A9" w:rsidRPr="009948C7" w:rsidRDefault="008E10A9" w:rsidP="009C686E">
      <w:pPr>
        <w:spacing w:after="0" w:line="240" w:lineRule="auto"/>
        <w:ind w:firstLine="709"/>
        <w:jc w:val="both"/>
        <w:rPr>
          <w:rFonts w:ascii="Times New Roman" w:hAnsi="Times New Roman" w:cs="Times New Roman"/>
          <w:sz w:val="32"/>
          <w:szCs w:val="32"/>
          <w:u w:val="single"/>
          <w:lang w:val="uk-UA"/>
        </w:rPr>
      </w:pPr>
      <w:r w:rsidRPr="009948C7">
        <w:rPr>
          <w:rFonts w:ascii="Times New Roman" w:hAnsi="Times New Roman" w:cs="Times New Roman"/>
          <w:sz w:val="32"/>
          <w:szCs w:val="32"/>
          <w:u w:val="single"/>
          <w:lang w:val="uk-UA"/>
        </w:rPr>
        <w:t xml:space="preserve">Головна ідея: </w:t>
      </w:r>
    </w:p>
    <w:p w:rsidR="008E10A9" w:rsidRPr="009948C7" w:rsidRDefault="008E10A9"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права людини були пов’язані з певним соціальним статусом, </w:t>
      </w:r>
    </w:p>
    <w:p w:rsidR="008E10A9" w:rsidRPr="009948C7" w:rsidRDefault="008E10A9"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права людини були пов’язані з </w:t>
      </w:r>
      <w:r w:rsidR="009C686E" w:rsidRPr="009948C7">
        <w:rPr>
          <w:rFonts w:ascii="Times New Roman" w:hAnsi="Times New Roman" w:cs="Times New Roman"/>
          <w:sz w:val="32"/>
          <w:szCs w:val="32"/>
          <w:lang w:val="uk-UA"/>
        </w:rPr>
        <w:t xml:space="preserve">належністю до відповідної спільноти (держави), </w:t>
      </w:r>
    </w:p>
    <w:p w:rsidR="008E10A9" w:rsidRPr="009948C7" w:rsidRDefault="008E10A9"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а їх захист суттєво залежав від цієї держави. </w:t>
      </w:r>
    </w:p>
    <w:p w:rsidR="00EA756E" w:rsidRPr="009948C7" w:rsidRDefault="00EA75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невід’ємній і невідчужуваний характер прав. </w:t>
      </w:r>
    </w:p>
    <w:p w:rsidR="00EA756E" w:rsidRPr="009948C7" w:rsidRDefault="00EA756E" w:rsidP="009C686E">
      <w:pPr>
        <w:spacing w:after="0" w:line="240" w:lineRule="auto"/>
        <w:ind w:firstLine="709"/>
        <w:jc w:val="both"/>
        <w:rPr>
          <w:rFonts w:ascii="Times New Roman" w:hAnsi="Times New Roman" w:cs="Times New Roman"/>
          <w:sz w:val="32"/>
          <w:szCs w:val="32"/>
          <w:lang w:val="uk-UA"/>
        </w:rPr>
      </w:pPr>
    </w:p>
    <w:p w:rsidR="00EA756E" w:rsidRPr="009948C7" w:rsidRDefault="00EA75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ДРУГА СВІТОВА ВІЙНА: – </w:t>
      </w:r>
      <w:r w:rsidR="009C686E" w:rsidRPr="009948C7">
        <w:rPr>
          <w:rFonts w:ascii="Times New Roman" w:hAnsi="Times New Roman" w:cs="Times New Roman"/>
          <w:sz w:val="32"/>
          <w:szCs w:val="32"/>
          <w:lang w:val="uk-UA"/>
        </w:rPr>
        <w:t xml:space="preserve">формулювання, </w:t>
      </w:r>
      <w:proofErr w:type="spellStart"/>
      <w:r w:rsidR="009C686E" w:rsidRPr="009948C7">
        <w:rPr>
          <w:rFonts w:ascii="Times New Roman" w:hAnsi="Times New Roman" w:cs="Times New Roman"/>
          <w:sz w:val="32"/>
          <w:szCs w:val="32"/>
          <w:lang w:val="uk-UA"/>
        </w:rPr>
        <w:t>інституціоналізації</w:t>
      </w:r>
      <w:proofErr w:type="spellEnd"/>
      <w:r w:rsidR="009C686E" w:rsidRPr="009948C7">
        <w:rPr>
          <w:rFonts w:ascii="Times New Roman" w:hAnsi="Times New Roman" w:cs="Times New Roman"/>
          <w:sz w:val="32"/>
          <w:szCs w:val="32"/>
          <w:lang w:val="uk-UA"/>
        </w:rPr>
        <w:t xml:space="preserve"> та закріплення прав людини. </w:t>
      </w:r>
    </w:p>
    <w:p w:rsidR="00EA756E" w:rsidRPr="009948C7" w:rsidRDefault="00EA75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1)</w:t>
      </w:r>
      <w:r w:rsidR="009C686E" w:rsidRPr="009948C7">
        <w:rPr>
          <w:rFonts w:ascii="Times New Roman" w:hAnsi="Times New Roman" w:cs="Times New Roman"/>
          <w:sz w:val="32"/>
          <w:szCs w:val="32"/>
          <w:lang w:val="uk-UA"/>
        </w:rPr>
        <w:t xml:space="preserve"> у 1948 році приймається Загальна декларація прав людини, яка поклала початок формуванню об</w:t>
      </w:r>
      <w:r w:rsidRPr="009948C7">
        <w:rPr>
          <w:rFonts w:ascii="Times New Roman" w:hAnsi="Times New Roman" w:cs="Times New Roman"/>
          <w:sz w:val="32"/>
          <w:szCs w:val="32"/>
          <w:lang w:val="uk-UA"/>
        </w:rPr>
        <w:t>о</w:t>
      </w:r>
      <w:r w:rsidR="009C686E" w:rsidRPr="009948C7">
        <w:rPr>
          <w:rFonts w:ascii="Times New Roman" w:hAnsi="Times New Roman" w:cs="Times New Roman"/>
          <w:sz w:val="32"/>
          <w:szCs w:val="32"/>
          <w:lang w:val="uk-UA"/>
        </w:rPr>
        <w:t xml:space="preserve">в’язкових міжнародних стандартів у цій сфері. </w:t>
      </w:r>
    </w:p>
    <w:p w:rsidR="00EA756E" w:rsidRPr="009948C7" w:rsidRDefault="00EA75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Преамбула відкривається положенням «Беручи до уваги, що визнання </w:t>
      </w:r>
      <w:proofErr w:type="spellStart"/>
      <w:r w:rsidRPr="009948C7">
        <w:rPr>
          <w:rFonts w:ascii="Times New Roman" w:hAnsi="Times New Roman" w:cs="Times New Roman"/>
          <w:sz w:val="32"/>
          <w:szCs w:val="32"/>
          <w:lang w:val="uk-UA"/>
        </w:rPr>
        <w:t>гiдностi</w:t>
      </w:r>
      <w:proofErr w:type="spellEnd"/>
      <w:r w:rsidRPr="009948C7">
        <w:rPr>
          <w:rFonts w:ascii="Times New Roman" w:hAnsi="Times New Roman" w:cs="Times New Roman"/>
          <w:sz w:val="32"/>
          <w:szCs w:val="32"/>
          <w:lang w:val="uk-UA"/>
        </w:rPr>
        <w:t xml:space="preserve">, яка властива </w:t>
      </w:r>
      <w:proofErr w:type="spellStart"/>
      <w:r w:rsidRPr="009948C7">
        <w:rPr>
          <w:rFonts w:ascii="Times New Roman" w:hAnsi="Times New Roman" w:cs="Times New Roman"/>
          <w:sz w:val="32"/>
          <w:szCs w:val="32"/>
          <w:lang w:val="uk-UA"/>
        </w:rPr>
        <w:t>всiм</w:t>
      </w:r>
      <w:proofErr w:type="spellEnd"/>
      <w:r w:rsidRPr="009948C7">
        <w:rPr>
          <w:rFonts w:ascii="Times New Roman" w:hAnsi="Times New Roman" w:cs="Times New Roman"/>
          <w:sz w:val="32"/>
          <w:szCs w:val="32"/>
          <w:lang w:val="uk-UA"/>
        </w:rPr>
        <w:t xml:space="preserve"> членам людської </w:t>
      </w:r>
      <w:proofErr w:type="spellStart"/>
      <w:r w:rsidRPr="009948C7">
        <w:rPr>
          <w:rFonts w:ascii="Times New Roman" w:hAnsi="Times New Roman" w:cs="Times New Roman"/>
          <w:sz w:val="32"/>
          <w:szCs w:val="32"/>
          <w:lang w:val="uk-UA"/>
        </w:rPr>
        <w:t>сiм’ї</w:t>
      </w:r>
      <w:proofErr w:type="spellEnd"/>
      <w:r w:rsidRPr="009948C7">
        <w:rPr>
          <w:rFonts w:ascii="Times New Roman" w:hAnsi="Times New Roman" w:cs="Times New Roman"/>
          <w:sz w:val="32"/>
          <w:szCs w:val="32"/>
          <w:lang w:val="uk-UA"/>
        </w:rPr>
        <w:t xml:space="preserve">, i </w:t>
      </w:r>
      <w:proofErr w:type="spellStart"/>
      <w:r w:rsidRPr="009948C7">
        <w:rPr>
          <w:rFonts w:ascii="Times New Roman" w:hAnsi="Times New Roman" w:cs="Times New Roman"/>
          <w:sz w:val="32"/>
          <w:szCs w:val="32"/>
          <w:lang w:val="uk-UA"/>
        </w:rPr>
        <w:t>рiвних</w:t>
      </w:r>
      <w:proofErr w:type="spellEnd"/>
      <w:r w:rsidRPr="009948C7">
        <w:rPr>
          <w:rFonts w:ascii="Times New Roman" w:hAnsi="Times New Roman" w:cs="Times New Roman"/>
          <w:sz w:val="32"/>
          <w:szCs w:val="32"/>
          <w:lang w:val="uk-UA"/>
        </w:rPr>
        <w:t xml:space="preserve"> та </w:t>
      </w:r>
      <w:proofErr w:type="spellStart"/>
      <w:r w:rsidRPr="009948C7">
        <w:rPr>
          <w:rFonts w:ascii="Times New Roman" w:hAnsi="Times New Roman" w:cs="Times New Roman"/>
          <w:sz w:val="32"/>
          <w:szCs w:val="32"/>
          <w:lang w:val="uk-UA"/>
        </w:rPr>
        <w:t>невiд’ємних</w:t>
      </w:r>
      <w:proofErr w:type="spellEnd"/>
      <w:r w:rsidRPr="009948C7">
        <w:rPr>
          <w:rFonts w:ascii="Times New Roman" w:hAnsi="Times New Roman" w:cs="Times New Roman"/>
          <w:sz w:val="32"/>
          <w:szCs w:val="32"/>
          <w:lang w:val="uk-UA"/>
        </w:rPr>
        <w:t xml:space="preserve"> їх прав є основою свободи, </w:t>
      </w:r>
      <w:proofErr w:type="spellStart"/>
      <w:r w:rsidRPr="009948C7">
        <w:rPr>
          <w:rFonts w:ascii="Times New Roman" w:hAnsi="Times New Roman" w:cs="Times New Roman"/>
          <w:sz w:val="32"/>
          <w:szCs w:val="32"/>
          <w:lang w:val="uk-UA"/>
        </w:rPr>
        <w:t>справедливостi</w:t>
      </w:r>
      <w:proofErr w:type="spellEnd"/>
      <w:r w:rsidRPr="009948C7">
        <w:rPr>
          <w:rFonts w:ascii="Times New Roman" w:hAnsi="Times New Roman" w:cs="Times New Roman"/>
          <w:sz w:val="32"/>
          <w:szCs w:val="32"/>
          <w:lang w:val="uk-UA"/>
        </w:rPr>
        <w:t xml:space="preserve"> та загального миру»</w:t>
      </w:r>
    </w:p>
    <w:p w:rsidR="00EA756E" w:rsidRPr="009948C7" w:rsidRDefault="00EA75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lastRenderedPageBreak/>
        <w:t>ст. 1 Загальної декларації прав людини проголошує: «</w:t>
      </w:r>
      <w:proofErr w:type="spellStart"/>
      <w:r w:rsidRPr="009948C7">
        <w:rPr>
          <w:rFonts w:ascii="Times New Roman" w:hAnsi="Times New Roman" w:cs="Times New Roman"/>
          <w:sz w:val="32"/>
          <w:szCs w:val="32"/>
          <w:lang w:val="uk-UA"/>
        </w:rPr>
        <w:t>Всi</w:t>
      </w:r>
      <w:proofErr w:type="spellEnd"/>
      <w:r w:rsidRPr="009948C7">
        <w:rPr>
          <w:rFonts w:ascii="Times New Roman" w:hAnsi="Times New Roman" w:cs="Times New Roman"/>
          <w:sz w:val="32"/>
          <w:szCs w:val="32"/>
          <w:lang w:val="uk-UA"/>
        </w:rPr>
        <w:t xml:space="preserve"> люди народжуються </w:t>
      </w:r>
      <w:proofErr w:type="spellStart"/>
      <w:r w:rsidRPr="009948C7">
        <w:rPr>
          <w:rFonts w:ascii="Times New Roman" w:hAnsi="Times New Roman" w:cs="Times New Roman"/>
          <w:sz w:val="32"/>
          <w:szCs w:val="32"/>
          <w:lang w:val="uk-UA"/>
        </w:rPr>
        <w:t>вiльними</w:t>
      </w:r>
      <w:proofErr w:type="spellEnd"/>
      <w:r w:rsidRPr="009948C7">
        <w:rPr>
          <w:rFonts w:ascii="Times New Roman" w:hAnsi="Times New Roman" w:cs="Times New Roman"/>
          <w:sz w:val="32"/>
          <w:szCs w:val="32"/>
          <w:lang w:val="uk-UA"/>
        </w:rPr>
        <w:t xml:space="preserve"> i </w:t>
      </w:r>
      <w:proofErr w:type="spellStart"/>
      <w:r w:rsidRPr="009948C7">
        <w:rPr>
          <w:rFonts w:ascii="Times New Roman" w:hAnsi="Times New Roman" w:cs="Times New Roman"/>
          <w:sz w:val="32"/>
          <w:szCs w:val="32"/>
          <w:lang w:val="uk-UA"/>
        </w:rPr>
        <w:t>рiвними</w:t>
      </w:r>
      <w:proofErr w:type="spellEnd"/>
      <w:r w:rsidRPr="009948C7">
        <w:rPr>
          <w:rFonts w:ascii="Times New Roman" w:hAnsi="Times New Roman" w:cs="Times New Roman"/>
          <w:sz w:val="32"/>
          <w:szCs w:val="32"/>
          <w:lang w:val="uk-UA"/>
        </w:rPr>
        <w:t xml:space="preserve"> у своїй </w:t>
      </w:r>
      <w:proofErr w:type="spellStart"/>
      <w:r w:rsidRPr="009948C7">
        <w:rPr>
          <w:rFonts w:ascii="Times New Roman" w:hAnsi="Times New Roman" w:cs="Times New Roman"/>
          <w:sz w:val="32"/>
          <w:szCs w:val="32"/>
          <w:lang w:val="uk-UA"/>
        </w:rPr>
        <w:t>гiдностi</w:t>
      </w:r>
      <w:proofErr w:type="spellEnd"/>
      <w:r w:rsidRPr="009948C7">
        <w:rPr>
          <w:rFonts w:ascii="Times New Roman" w:hAnsi="Times New Roman" w:cs="Times New Roman"/>
          <w:sz w:val="32"/>
          <w:szCs w:val="32"/>
          <w:lang w:val="uk-UA"/>
        </w:rPr>
        <w:t xml:space="preserve"> та правах. Вони </w:t>
      </w:r>
      <w:proofErr w:type="spellStart"/>
      <w:r w:rsidRPr="009948C7">
        <w:rPr>
          <w:rFonts w:ascii="Times New Roman" w:hAnsi="Times New Roman" w:cs="Times New Roman"/>
          <w:sz w:val="32"/>
          <w:szCs w:val="32"/>
          <w:lang w:val="uk-UA"/>
        </w:rPr>
        <w:t>надiленi</w:t>
      </w:r>
      <w:proofErr w:type="spellEnd"/>
      <w:r w:rsidRPr="009948C7">
        <w:rPr>
          <w:rFonts w:ascii="Times New Roman" w:hAnsi="Times New Roman" w:cs="Times New Roman"/>
          <w:sz w:val="32"/>
          <w:szCs w:val="32"/>
          <w:lang w:val="uk-UA"/>
        </w:rPr>
        <w:t xml:space="preserve"> розумом i </w:t>
      </w:r>
      <w:proofErr w:type="spellStart"/>
      <w:r w:rsidRPr="009948C7">
        <w:rPr>
          <w:rFonts w:ascii="Times New Roman" w:hAnsi="Times New Roman" w:cs="Times New Roman"/>
          <w:sz w:val="32"/>
          <w:szCs w:val="32"/>
          <w:lang w:val="uk-UA"/>
        </w:rPr>
        <w:t>совiстю</w:t>
      </w:r>
      <w:proofErr w:type="spellEnd"/>
      <w:r w:rsidRPr="009948C7">
        <w:rPr>
          <w:rFonts w:ascii="Times New Roman" w:hAnsi="Times New Roman" w:cs="Times New Roman"/>
          <w:sz w:val="32"/>
          <w:szCs w:val="32"/>
          <w:lang w:val="uk-UA"/>
        </w:rPr>
        <w:t xml:space="preserve"> i </w:t>
      </w:r>
      <w:proofErr w:type="spellStart"/>
      <w:r w:rsidRPr="009948C7">
        <w:rPr>
          <w:rFonts w:ascii="Times New Roman" w:hAnsi="Times New Roman" w:cs="Times New Roman"/>
          <w:sz w:val="32"/>
          <w:szCs w:val="32"/>
          <w:lang w:val="uk-UA"/>
        </w:rPr>
        <w:t>повиннi</w:t>
      </w:r>
      <w:proofErr w:type="spellEnd"/>
      <w:r w:rsidRPr="009948C7">
        <w:rPr>
          <w:rFonts w:ascii="Times New Roman" w:hAnsi="Times New Roman" w:cs="Times New Roman"/>
          <w:sz w:val="32"/>
          <w:szCs w:val="32"/>
          <w:lang w:val="uk-UA"/>
        </w:rPr>
        <w:t xml:space="preserve"> </w:t>
      </w:r>
      <w:proofErr w:type="spellStart"/>
      <w:r w:rsidRPr="009948C7">
        <w:rPr>
          <w:rFonts w:ascii="Times New Roman" w:hAnsi="Times New Roman" w:cs="Times New Roman"/>
          <w:sz w:val="32"/>
          <w:szCs w:val="32"/>
          <w:lang w:val="uk-UA"/>
        </w:rPr>
        <w:t>дiяти</w:t>
      </w:r>
      <w:proofErr w:type="spellEnd"/>
      <w:r w:rsidRPr="009948C7">
        <w:rPr>
          <w:rFonts w:ascii="Times New Roman" w:hAnsi="Times New Roman" w:cs="Times New Roman"/>
          <w:sz w:val="32"/>
          <w:szCs w:val="32"/>
          <w:lang w:val="uk-UA"/>
        </w:rPr>
        <w:t xml:space="preserve"> у </w:t>
      </w:r>
      <w:proofErr w:type="spellStart"/>
      <w:r w:rsidRPr="009948C7">
        <w:rPr>
          <w:rFonts w:ascii="Times New Roman" w:hAnsi="Times New Roman" w:cs="Times New Roman"/>
          <w:sz w:val="32"/>
          <w:szCs w:val="32"/>
          <w:lang w:val="uk-UA"/>
        </w:rPr>
        <w:t>вiдношеннi</w:t>
      </w:r>
      <w:proofErr w:type="spellEnd"/>
      <w:r w:rsidRPr="009948C7">
        <w:rPr>
          <w:rFonts w:ascii="Times New Roman" w:hAnsi="Times New Roman" w:cs="Times New Roman"/>
          <w:sz w:val="32"/>
          <w:szCs w:val="32"/>
          <w:lang w:val="uk-UA"/>
        </w:rPr>
        <w:t xml:space="preserve"> один до одного в </w:t>
      </w:r>
      <w:proofErr w:type="spellStart"/>
      <w:r w:rsidRPr="009948C7">
        <w:rPr>
          <w:rFonts w:ascii="Times New Roman" w:hAnsi="Times New Roman" w:cs="Times New Roman"/>
          <w:sz w:val="32"/>
          <w:szCs w:val="32"/>
          <w:lang w:val="uk-UA"/>
        </w:rPr>
        <w:t>дусi</w:t>
      </w:r>
      <w:proofErr w:type="spellEnd"/>
      <w:r w:rsidRPr="009948C7">
        <w:rPr>
          <w:rFonts w:ascii="Times New Roman" w:hAnsi="Times New Roman" w:cs="Times New Roman"/>
          <w:sz w:val="32"/>
          <w:szCs w:val="32"/>
          <w:lang w:val="uk-UA"/>
        </w:rPr>
        <w:t xml:space="preserve"> братерства»</w:t>
      </w:r>
    </w:p>
    <w:p w:rsidR="00EA756E" w:rsidRPr="009948C7" w:rsidRDefault="00EA75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2) </w:t>
      </w:r>
      <w:r w:rsidR="009C686E" w:rsidRPr="009948C7">
        <w:rPr>
          <w:rFonts w:ascii="Times New Roman" w:hAnsi="Times New Roman" w:cs="Times New Roman"/>
          <w:sz w:val="32"/>
          <w:szCs w:val="32"/>
          <w:lang w:val="uk-UA"/>
        </w:rPr>
        <w:t>створення дієвої міжнародної системи захисту прав.</w:t>
      </w:r>
    </w:p>
    <w:p w:rsidR="00EA756E" w:rsidRPr="009948C7" w:rsidRDefault="00EA756E" w:rsidP="009C686E">
      <w:pPr>
        <w:spacing w:after="0" w:line="240" w:lineRule="auto"/>
        <w:ind w:firstLine="709"/>
        <w:jc w:val="both"/>
        <w:rPr>
          <w:rFonts w:ascii="Times New Roman" w:hAnsi="Times New Roman" w:cs="Times New Roman"/>
          <w:sz w:val="32"/>
          <w:szCs w:val="32"/>
          <w:lang w:val="uk-UA"/>
        </w:rPr>
      </w:pPr>
    </w:p>
    <w:p w:rsidR="00323534" w:rsidRPr="009948C7" w:rsidRDefault="00323534" w:rsidP="00323534">
      <w:pPr>
        <w:spacing w:after="0" w:line="240" w:lineRule="auto"/>
        <w:jc w:val="both"/>
        <w:rPr>
          <w:rFonts w:ascii="Times New Roman" w:hAnsi="Times New Roman" w:cs="Times New Roman"/>
          <w:b/>
          <w:sz w:val="32"/>
          <w:szCs w:val="32"/>
          <w:lang w:val="uk-UA"/>
        </w:rPr>
      </w:pPr>
      <w:r w:rsidRPr="009948C7">
        <w:rPr>
          <w:rFonts w:ascii="Times New Roman" w:hAnsi="Times New Roman" w:cs="Times New Roman"/>
          <w:b/>
          <w:sz w:val="32"/>
          <w:szCs w:val="32"/>
          <w:lang w:val="uk-UA"/>
        </w:rPr>
        <w:t>Тенденції:</w:t>
      </w:r>
    </w:p>
    <w:p w:rsidR="00323534" w:rsidRPr="009948C7" w:rsidRDefault="00323534" w:rsidP="00323534">
      <w:pPr>
        <w:pStyle w:val="a7"/>
        <w:numPr>
          <w:ilvl w:val="0"/>
          <w:numId w:val="1"/>
        </w:numPr>
        <w:spacing w:after="0" w:line="240" w:lineRule="auto"/>
        <w:jc w:val="both"/>
        <w:rPr>
          <w:rFonts w:ascii="Times New Roman" w:hAnsi="Times New Roman" w:cs="Times New Roman"/>
          <w:b/>
          <w:sz w:val="32"/>
          <w:szCs w:val="32"/>
          <w:lang w:val="uk-UA"/>
        </w:rPr>
      </w:pPr>
      <w:r w:rsidRPr="009948C7">
        <w:rPr>
          <w:rFonts w:ascii="Times New Roman" w:hAnsi="Times New Roman" w:cs="Times New Roman"/>
          <w:b/>
          <w:sz w:val="32"/>
          <w:szCs w:val="32"/>
          <w:lang w:val="uk-UA"/>
        </w:rPr>
        <w:t>розширення кола суб’єктів</w:t>
      </w:r>
    </w:p>
    <w:p w:rsidR="00323534" w:rsidRPr="009948C7" w:rsidRDefault="00323534" w:rsidP="00323534">
      <w:pPr>
        <w:pStyle w:val="a7"/>
        <w:numPr>
          <w:ilvl w:val="0"/>
          <w:numId w:val="1"/>
        </w:numPr>
        <w:spacing w:after="0" w:line="240" w:lineRule="auto"/>
        <w:jc w:val="both"/>
        <w:rPr>
          <w:rFonts w:ascii="Times New Roman" w:hAnsi="Times New Roman" w:cs="Times New Roman"/>
          <w:b/>
          <w:sz w:val="32"/>
          <w:szCs w:val="32"/>
          <w:lang w:val="uk-UA"/>
        </w:rPr>
      </w:pPr>
      <w:r w:rsidRPr="009948C7">
        <w:rPr>
          <w:rFonts w:ascii="Times New Roman" w:hAnsi="Times New Roman" w:cs="Times New Roman"/>
          <w:b/>
          <w:sz w:val="32"/>
          <w:szCs w:val="32"/>
          <w:lang w:val="uk-UA"/>
        </w:rPr>
        <w:t>розширення переліку прав (4 покоління)</w:t>
      </w:r>
    </w:p>
    <w:p w:rsidR="00323534" w:rsidRDefault="00323534" w:rsidP="00323534">
      <w:pPr>
        <w:pStyle w:val="a7"/>
        <w:numPr>
          <w:ilvl w:val="0"/>
          <w:numId w:val="1"/>
        </w:numPr>
        <w:spacing w:after="0" w:line="240" w:lineRule="auto"/>
        <w:jc w:val="both"/>
        <w:rPr>
          <w:rFonts w:ascii="Times New Roman" w:hAnsi="Times New Roman" w:cs="Times New Roman"/>
          <w:b/>
          <w:sz w:val="32"/>
          <w:szCs w:val="32"/>
          <w:lang w:val="uk-UA"/>
        </w:rPr>
      </w:pPr>
      <w:r w:rsidRPr="009948C7">
        <w:rPr>
          <w:rFonts w:ascii="Times New Roman" w:hAnsi="Times New Roman" w:cs="Times New Roman"/>
          <w:b/>
          <w:sz w:val="32"/>
          <w:szCs w:val="32"/>
          <w:lang w:val="uk-UA"/>
        </w:rPr>
        <w:t>розширення сфери міжнародно-правового захисту</w:t>
      </w:r>
    </w:p>
    <w:p w:rsidR="003A5AA7" w:rsidRDefault="003A5AA7" w:rsidP="003A5AA7">
      <w:pPr>
        <w:pStyle w:val="a7"/>
        <w:spacing w:after="0" w:line="240" w:lineRule="auto"/>
        <w:jc w:val="both"/>
        <w:rPr>
          <w:rFonts w:ascii="Times New Roman" w:hAnsi="Times New Roman" w:cs="Times New Roman"/>
          <w:b/>
          <w:sz w:val="32"/>
          <w:szCs w:val="32"/>
          <w:lang w:val="uk-UA"/>
        </w:rPr>
      </w:pPr>
    </w:p>
    <w:p w:rsidR="003A5AA7" w:rsidRDefault="003A5AA7" w:rsidP="003A5AA7">
      <w:pPr>
        <w:pStyle w:val="a7"/>
        <w:spacing w:after="0" w:line="240" w:lineRule="auto"/>
        <w:ind w:left="0"/>
        <w:jc w:val="both"/>
        <w:rPr>
          <w:rFonts w:ascii="Times New Roman" w:hAnsi="Times New Roman" w:cs="Times New Roman"/>
          <w:b/>
          <w:sz w:val="32"/>
          <w:szCs w:val="32"/>
          <w:lang w:val="uk-UA"/>
        </w:rPr>
      </w:pPr>
      <w:r>
        <w:rPr>
          <w:noProof/>
          <w:lang w:val="uk-UA" w:eastAsia="uk-UA"/>
        </w:rPr>
        <w:drawing>
          <wp:inline distT="0" distB="0" distL="0" distR="0">
            <wp:extent cx="6480175" cy="4858280"/>
            <wp:effectExtent l="0" t="0" r="0" b="0"/>
            <wp:docPr id="4" name="Рисунок 4" descr="Розробка уроку з громадянської освіти. 10 клас. &quot;Еволюція прав  людини&quot;(презентація до у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зробка уроку з громадянської освіти. 10 клас. &quot;Еволюція прав  людини&quot;(презентація до урок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4858280"/>
                    </a:xfrm>
                    <a:prstGeom prst="rect">
                      <a:avLst/>
                    </a:prstGeom>
                    <a:noFill/>
                    <a:ln>
                      <a:noFill/>
                    </a:ln>
                  </pic:spPr>
                </pic:pic>
              </a:graphicData>
            </a:graphic>
          </wp:inline>
        </w:drawing>
      </w:r>
    </w:p>
    <w:p w:rsidR="003A5AA7" w:rsidRDefault="003A5AA7" w:rsidP="003A5AA7">
      <w:pPr>
        <w:pStyle w:val="a7"/>
        <w:spacing w:after="0" w:line="240" w:lineRule="auto"/>
        <w:ind w:left="0"/>
        <w:jc w:val="both"/>
        <w:rPr>
          <w:rFonts w:ascii="Times New Roman" w:hAnsi="Times New Roman" w:cs="Times New Roman"/>
          <w:b/>
          <w:sz w:val="32"/>
          <w:szCs w:val="32"/>
          <w:lang w:val="uk-UA"/>
        </w:rPr>
      </w:pPr>
    </w:p>
    <w:p w:rsidR="003A5AA7" w:rsidRDefault="003A5AA7" w:rsidP="003A5AA7">
      <w:pPr>
        <w:pStyle w:val="a7"/>
        <w:spacing w:after="0" w:line="240" w:lineRule="auto"/>
        <w:ind w:left="0"/>
        <w:jc w:val="both"/>
        <w:rPr>
          <w:rFonts w:ascii="Times New Roman" w:hAnsi="Times New Roman" w:cs="Times New Roman"/>
          <w:b/>
          <w:sz w:val="32"/>
          <w:szCs w:val="32"/>
          <w:lang w:val="uk-UA"/>
        </w:rPr>
      </w:pPr>
      <w:r>
        <w:rPr>
          <w:noProof/>
          <w:lang w:val="uk-UA" w:eastAsia="uk-UA"/>
        </w:rPr>
        <w:lastRenderedPageBreak/>
        <w:drawing>
          <wp:inline distT="0" distB="0" distL="0" distR="0" wp14:anchorId="23D8BCD3" wp14:editId="32135B0E">
            <wp:extent cx="6034405" cy="448056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570" t="15052" r="27565" b="24403"/>
                    <a:stretch/>
                  </pic:blipFill>
                  <pic:spPr bwMode="auto">
                    <a:xfrm>
                      <a:off x="0" y="0"/>
                      <a:ext cx="6053893" cy="4495030"/>
                    </a:xfrm>
                    <a:prstGeom prst="rect">
                      <a:avLst/>
                    </a:prstGeom>
                    <a:ln>
                      <a:noFill/>
                    </a:ln>
                    <a:extLst>
                      <a:ext uri="{53640926-AAD7-44D8-BBD7-CCE9431645EC}">
                        <a14:shadowObscured xmlns:a14="http://schemas.microsoft.com/office/drawing/2010/main"/>
                      </a:ext>
                    </a:extLst>
                  </pic:spPr>
                </pic:pic>
              </a:graphicData>
            </a:graphic>
          </wp:inline>
        </w:drawing>
      </w:r>
    </w:p>
    <w:p w:rsidR="003A5AA7" w:rsidRDefault="003A5AA7" w:rsidP="003A5AA7">
      <w:pPr>
        <w:pStyle w:val="a7"/>
        <w:spacing w:after="0" w:line="240" w:lineRule="auto"/>
        <w:ind w:left="0"/>
        <w:jc w:val="both"/>
        <w:rPr>
          <w:rFonts w:ascii="Times New Roman" w:hAnsi="Times New Roman" w:cs="Times New Roman"/>
          <w:b/>
          <w:sz w:val="32"/>
          <w:szCs w:val="32"/>
          <w:lang w:val="uk-UA"/>
        </w:rPr>
      </w:pPr>
    </w:p>
    <w:p w:rsidR="003A5AA7" w:rsidRDefault="003A5AA7" w:rsidP="003A5AA7">
      <w:pPr>
        <w:pStyle w:val="a7"/>
        <w:spacing w:after="0" w:line="240" w:lineRule="auto"/>
        <w:ind w:left="0"/>
        <w:jc w:val="both"/>
        <w:rPr>
          <w:rFonts w:ascii="Times New Roman" w:hAnsi="Times New Roman" w:cs="Times New Roman"/>
          <w:b/>
          <w:sz w:val="32"/>
          <w:szCs w:val="32"/>
          <w:lang w:val="uk-UA"/>
        </w:rPr>
      </w:pPr>
      <w:r>
        <w:rPr>
          <w:noProof/>
          <w:lang w:val="uk-UA" w:eastAsia="uk-UA"/>
        </w:rPr>
        <w:drawing>
          <wp:inline distT="0" distB="0" distL="0" distR="0" wp14:anchorId="1E7781BA" wp14:editId="455991F9">
            <wp:extent cx="6073140" cy="45643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575" t="15052" r="27902" b="24121"/>
                    <a:stretch/>
                  </pic:blipFill>
                  <pic:spPr bwMode="auto">
                    <a:xfrm>
                      <a:off x="0" y="0"/>
                      <a:ext cx="6088411" cy="4575857"/>
                    </a:xfrm>
                    <a:prstGeom prst="rect">
                      <a:avLst/>
                    </a:prstGeom>
                    <a:ln>
                      <a:noFill/>
                    </a:ln>
                    <a:extLst>
                      <a:ext uri="{53640926-AAD7-44D8-BBD7-CCE9431645EC}">
                        <a14:shadowObscured xmlns:a14="http://schemas.microsoft.com/office/drawing/2010/main"/>
                      </a:ext>
                    </a:extLst>
                  </pic:spPr>
                </pic:pic>
              </a:graphicData>
            </a:graphic>
          </wp:inline>
        </w:drawing>
      </w:r>
    </w:p>
    <w:p w:rsidR="003A5AA7" w:rsidRPr="009948C7" w:rsidRDefault="003A5AA7" w:rsidP="003A5AA7">
      <w:pPr>
        <w:pStyle w:val="a7"/>
        <w:spacing w:after="0" w:line="240" w:lineRule="auto"/>
        <w:ind w:left="0"/>
        <w:jc w:val="both"/>
        <w:rPr>
          <w:rFonts w:ascii="Times New Roman" w:hAnsi="Times New Roman" w:cs="Times New Roman"/>
          <w:b/>
          <w:sz w:val="32"/>
          <w:szCs w:val="32"/>
          <w:lang w:val="uk-UA"/>
        </w:rPr>
      </w:pPr>
    </w:p>
    <w:p w:rsidR="00323534" w:rsidRPr="009948C7" w:rsidRDefault="003A5AA7" w:rsidP="003A5AA7">
      <w:pPr>
        <w:pStyle w:val="a7"/>
        <w:spacing w:after="0" w:line="240" w:lineRule="auto"/>
        <w:ind w:left="0"/>
        <w:jc w:val="both"/>
        <w:rPr>
          <w:rFonts w:ascii="Times New Roman" w:hAnsi="Times New Roman" w:cs="Times New Roman"/>
          <w:sz w:val="32"/>
          <w:szCs w:val="32"/>
          <w:lang w:val="uk-UA"/>
        </w:rPr>
      </w:pPr>
      <w:r>
        <w:rPr>
          <w:noProof/>
          <w:lang w:val="uk-UA" w:eastAsia="uk-UA"/>
        </w:rPr>
        <w:lastRenderedPageBreak/>
        <w:drawing>
          <wp:inline distT="0" distB="0" distL="0" distR="0">
            <wp:extent cx="6480175" cy="4858280"/>
            <wp:effectExtent l="0" t="0" r="0" b="0"/>
            <wp:docPr id="3" name="Рисунок 3" descr="Розробка уроку з громадянської освіти. 10 клас. &quot;Еволюція прав людини&quot;(презентація  до у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зробка уроку з громадянської освіти. 10 клас. &quot;Еволюція прав людини&quot;(презентація  до урок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4858280"/>
                    </a:xfrm>
                    <a:prstGeom prst="rect">
                      <a:avLst/>
                    </a:prstGeom>
                    <a:noFill/>
                    <a:ln>
                      <a:noFill/>
                    </a:ln>
                  </pic:spPr>
                </pic:pic>
              </a:graphicData>
            </a:graphic>
          </wp:inline>
        </w:drawing>
      </w:r>
    </w:p>
    <w:p w:rsidR="003A5AA7" w:rsidRDefault="003A5AA7" w:rsidP="009C686E">
      <w:pPr>
        <w:spacing w:after="0" w:line="240" w:lineRule="auto"/>
        <w:ind w:firstLine="709"/>
        <w:jc w:val="both"/>
        <w:rPr>
          <w:rFonts w:ascii="Times New Roman" w:hAnsi="Times New Roman" w:cs="Times New Roman"/>
          <w:sz w:val="32"/>
          <w:szCs w:val="32"/>
          <w:lang w:val="uk-UA"/>
        </w:rPr>
      </w:pPr>
    </w:p>
    <w:p w:rsidR="003A5AA7" w:rsidRDefault="003A5AA7" w:rsidP="009C686E">
      <w:pPr>
        <w:spacing w:after="0" w:line="240" w:lineRule="auto"/>
        <w:ind w:firstLine="709"/>
        <w:jc w:val="both"/>
        <w:rPr>
          <w:rFonts w:ascii="Times New Roman" w:hAnsi="Times New Roman" w:cs="Times New Roman"/>
          <w:sz w:val="32"/>
          <w:szCs w:val="32"/>
          <w:lang w:val="uk-UA"/>
        </w:rPr>
      </w:pPr>
    </w:p>
    <w:p w:rsidR="00265468" w:rsidRPr="009948C7" w:rsidRDefault="00265468"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ПИТАННЯ: термін – «права»?</w:t>
      </w:r>
    </w:p>
    <w:p w:rsidR="00265468"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«права і свободи людини і громадянина», </w:t>
      </w:r>
    </w:p>
    <w:p w:rsidR="00265468"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«права та свободи», </w:t>
      </w:r>
    </w:p>
    <w:p w:rsidR="00265468"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«фундаментальні права», </w:t>
      </w:r>
    </w:p>
    <w:p w:rsidR="00265468"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«основні права», </w:t>
      </w:r>
    </w:p>
    <w:p w:rsidR="00265468"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«індивідуальні права», </w:t>
      </w:r>
    </w:p>
    <w:p w:rsidR="004A1C5F" w:rsidRPr="009948C7" w:rsidRDefault="00265468"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«права особи» тощо, </w:t>
      </w:r>
      <w:r w:rsidR="009C686E" w:rsidRPr="009948C7">
        <w:rPr>
          <w:rFonts w:ascii="Times New Roman" w:hAnsi="Times New Roman" w:cs="Times New Roman"/>
          <w:sz w:val="32"/>
          <w:szCs w:val="32"/>
          <w:lang w:val="uk-UA"/>
        </w:rPr>
        <w:t>а також «стандартів», «фундаментальних принципів», «вимог до держави»</w:t>
      </w:r>
    </w:p>
    <w:p w:rsidR="004A1C5F" w:rsidRPr="009948C7" w:rsidRDefault="004A1C5F"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Права:</w:t>
      </w:r>
    </w:p>
    <w:p w:rsidR="004A1C5F" w:rsidRPr="009948C7" w:rsidRDefault="004A1C5F"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w:t>
      </w:r>
      <w:r w:rsidR="009C686E" w:rsidRPr="009948C7">
        <w:rPr>
          <w:rFonts w:ascii="Times New Roman" w:hAnsi="Times New Roman" w:cs="Times New Roman"/>
          <w:sz w:val="32"/>
          <w:szCs w:val="32"/>
          <w:lang w:val="uk-UA"/>
        </w:rPr>
        <w:t xml:space="preserve"> у горизонтальних відносинах (з іншими носіями прав, їх об’єднаннями), </w:t>
      </w:r>
    </w:p>
    <w:p w:rsidR="004A1C5F" w:rsidRPr="009948C7" w:rsidRDefault="004A1C5F"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у вертикальних (з державою в особі її представників, іншими суб’єктами влади, бізнесом, організаціями). </w:t>
      </w:r>
    </w:p>
    <w:p w:rsidR="004A1C5F" w:rsidRPr="009948C7" w:rsidRDefault="00EA0810"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Права:</w:t>
      </w:r>
    </w:p>
    <w:p w:rsidR="004A1C5F" w:rsidRPr="009948C7" w:rsidRDefault="004A1C5F"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об’єктивне право</w:t>
      </w:r>
    </w:p>
    <w:p w:rsidR="004A1C5F" w:rsidRPr="009948C7" w:rsidRDefault="004A1C5F"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суб’єктивне право</w:t>
      </w:r>
    </w:p>
    <w:p w:rsidR="00D368C9" w:rsidRPr="009948C7" w:rsidRDefault="00D368C9" w:rsidP="009C686E">
      <w:pPr>
        <w:spacing w:after="0" w:line="240" w:lineRule="auto"/>
        <w:ind w:firstLine="709"/>
        <w:jc w:val="both"/>
        <w:rPr>
          <w:rFonts w:ascii="Times New Roman" w:hAnsi="Times New Roman" w:cs="Times New Roman"/>
          <w:sz w:val="32"/>
          <w:szCs w:val="32"/>
          <w:lang w:val="uk-UA"/>
        </w:rPr>
      </w:pPr>
    </w:p>
    <w:p w:rsidR="004A1C5F" w:rsidRPr="009948C7" w:rsidRDefault="004A1C5F"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ПИТАННЯ: термін – «свобода»?</w:t>
      </w:r>
    </w:p>
    <w:p w:rsidR="004A1C5F" w:rsidRPr="009948C7" w:rsidRDefault="004A1C5F"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lastRenderedPageBreak/>
        <w:t>«</w:t>
      </w:r>
      <w:r w:rsidRPr="00DF1BB9">
        <w:rPr>
          <w:rFonts w:ascii="Times New Roman" w:hAnsi="Times New Roman" w:cs="Times New Roman"/>
          <w:b/>
          <w:sz w:val="32"/>
          <w:szCs w:val="32"/>
          <w:u w:val="single"/>
          <w:lang w:val="uk-UA"/>
        </w:rPr>
        <w:t>Свобода</w:t>
      </w:r>
      <w:r w:rsidRPr="009948C7">
        <w:rPr>
          <w:rFonts w:ascii="Times New Roman" w:hAnsi="Times New Roman" w:cs="Times New Roman"/>
          <w:sz w:val="32"/>
          <w:szCs w:val="32"/>
          <w:lang w:val="uk-UA"/>
        </w:rPr>
        <w:t xml:space="preserve"> полягає в праві робити все, що не порушує права іншої особи»</w:t>
      </w:r>
    </w:p>
    <w:p w:rsidR="004A1C5F" w:rsidRPr="009948C7" w:rsidRDefault="004A1C5F"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Права</w:t>
      </w:r>
      <w:r w:rsidR="009C686E" w:rsidRPr="009948C7">
        <w:rPr>
          <w:rFonts w:ascii="Times New Roman" w:hAnsi="Times New Roman" w:cs="Times New Roman"/>
          <w:sz w:val="32"/>
          <w:szCs w:val="32"/>
          <w:lang w:val="uk-UA"/>
        </w:rPr>
        <w:t xml:space="preserve"> повинні бути </w:t>
      </w:r>
      <w:r w:rsidR="009C686E" w:rsidRPr="009948C7">
        <w:rPr>
          <w:rFonts w:ascii="Times New Roman" w:hAnsi="Times New Roman" w:cs="Times New Roman"/>
          <w:b/>
          <w:sz w:val="32"/>
          <w:szCs w:val="32"/>
          <w:lang w:val="uk-UA"/>
        </w:rPr>
        <w:t>двосторонніми</w:t>
      </w:r>
      <w:r w:rsidR="009C686E" w:rsidRPr="009948C7">
        <w:rPr>
          <w:rFonts w:ascii="Times New Roman" w:hAnsi="Times New Roman" w:cs="Times New Roman"/>
          <w:sz w:val="32"/>
          <w:szCs w:val="32"/>
          <w:lang w:val="uk-UA"/>
        </w:rPr>
        <w:t xml:space="preserve">, тобто будь-яка особа, вимагаючи здійснення або утримання від порушення свого права, одночасно погоджується обирати таку ж поведінку стосовно інших. </w:t>
      </w:r>
    </w:p>
    <w:p w:rsidR="00D368C9" w:rsidRPr="009948C7" w:rsidRDefault="00D368C9" w:rsidP="009C686E">
      <w:pPr>
        <w:spacing w:after="0" w:line="240" w:lineRule="auto"/>
        <w:ind w:firstLine="709"/>
        <w:jc w:val="both"/>
        <w:rPr>
          <w:rFonts w:ascii="Times New Roman" w:hAnsi="Times New Roman" w:cs="Times New Roman"/>
          <w:sz w:val="32"/>
          <w:szCs w:val="32"/>
          <w:lang w:val="uk-UA"/>
        </w:rPr>
      </w:pPr>
    </w:p>
    <w:p w:rsidR="00D368C9" w:rsidRPr="009948C7" w:rsidRDefault="00D368C9"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ПИТАННЯ: співвідношення права і моралі?</w:t>
      </w:r>
    </w:p>
    <w:p w:rsidR="00D135B7"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Права людини спираються і на ціннісні, етичні установки, і на юридичні положення, відображають основи людського буття, у них здійснюється перетин правової та моральної свідомості. </w:t>
      </w:r>
    </w:p>
    <w:p w:rsidR="00D135B7" w:rsidRPr="009948C7" w:rsidRDefault="00D135B7" w:rsidP="009C686E">
      <w:pPr>
        <w:spacing w:after="0" w:line="240" w:lineRule="auto"/>
        <w:ind w:firstLine="709"/>
        <w:jc w:val="both"/>
        <w:rPr>
          <w:rFonts w:ascii="Times New Roman" w:hAnsi="Times New Roman" w:cs="Times New Roman"/>
          <w:sz w:val="32"/>
          <w:szCs w:val="32"/>
          <w:lang w:val="uk-UA"/>
        </w:rPr>
      </w:pPr>
    </w:p>
    <w:p w:rsidR="00D135B7" w:rsidRPr="009948C7" w:rsidRDefault="00D135B7"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ПИТАННЯ: співвідношення права і заборони?</w:t>
      </w:r>
    </w:p>
    <w:p w:rsidR="00D135B7" w:rsidRPr="009948C7" w:rsidRDefault="00D135B7"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Головне:</w:t>
      </w:r>
      <w:r w:rsidRPr="009948C7">
        <w:rPr>
          <w:rFonts w:ascii="Times New Roman" w:hAnsi="Times New Roman" w:cs="Times New Roman"/>
          <w:sz w:val="32"/>
          <w:szCs w:val="32"/>
          <w:lang w:val="uk-UA"/>
        </w:rPr>
        <w:t xml:space="preserve"> перелік прав не є обмеженим. Відповідно: дозволено все, що не є забороненим. Відповідно: в чому сенс нормативного закріплення переліку прав і свобод людини, якщо достатньо зафіксувати заборони?</w:t>
      </w:r>
    </w:p>
    <w:p w:rsidR="00D135B7" w:rsidRPr="009948C7" w:rsidRDefault="00D135B7" w:rsidP="009C686E">
      <w:pPr>
        <w:spacing w:after="0" w:line="240" w:lineRule="auto"/>
        <w:ind w:firstLine="709"/>
        <w:jc w:val="both"/>
        <w:rPr>
          <w:rFonts w:ascii="Times New Roman" w:hAnsi="Times New Roman" w:cs="Times New Roman"/>
          <w:sz w:val="32"/>
          <w:szCs w:val="32"/>
          <w:lang w:val="uk-UA"/>
        </w:rPr>
      </w:pPr>
    </w:p>
    <w:p w:rsidR="00F86E93" w:rsidRPr="009948C7" w:rsidRDefault="00F86E93" w:rsidP="009C686E">
      <w:pPr>
        <w:spacing w:after="0" w:line="240" w:lineRule="auto"/>
        <w:ind w:firstLine="709"/>
        <w:jc w:val="both"/>
        <w:rPr>
          <w:rFonts w:ascii="Times New Roman" w:hAnsi="Times New Roman" w:cs="Times New Roman"/>
          <w:sz w:val="32"/>
          <w:szCs w:val="32"/>
          <w:lang w:val="uk-UA"/>
        </w:rPr>
      </w:pPr>
      <w:r w:rsidRPr="00DF1BB9">
        <w:rPr>
          <w:rFonts w:ascii="Times New Roman" w:hAnsi="Times New Roman" w:cs="Times New Roman"/>
          <w:b/>
          <w:sz w:val="32"/>
          <w:szCs w:val="32"/>
          <w:u w:val="single"/>
          <w:lang w:val="uk-UA"/>
        </w:rPr>
        <w:t>ПРАВА ЛЮДИНИ</w:t>
      </w:r>
      <w:r w:rsidRPr="009948C7">
        <w:rPr>
          <w:rFonts w:ascii="Times New Roman" w:hAnsi="Times New Roman" w:cs="Times New Roman"/>
          <w:sz w:val="32"/>
          <w:szCs w:val="32"/>
          <w:lang w:val="uk-UA"/>
        </w:rPr>
        <w:t xml:space="preserve"> – це основні можливості (особисті, соціальні, економічні, політичні, культурні і </w:t>
      </w:r>
      <w:proofErr w:type="spellStart"/>
      <w:r w:rsidRPr="009948C7">
        <w:rPr>
          <w:rFonts w:ascii="Times New Roman" w:hAnsi="Times New Roman" w:cs="Times New Roman"/>
          <w:sz w:val="32"/>
          <w:szCs w:val="32"/>
          <w:lang w:val="uk-UA"/>
        </w:rPr>
        <w:t>т.д</w:t>
      </w:r>
      <w:proofErr w:type="spellEnd"/>
      <w:r w:rsidRPr="009948C7">
        <w:rPr>
          <w:rFonts w:ascii="Times New Roman" w:hAnsi="Times New Roman" w:cs="Times New Roman"/>
          <w:sz w:val="32"/>
          <w:szCs w:val="32"/>
          <w:lang w:val="uk-UA"/>
        </w:rPr>
        <w:t>.), залежно від сфери суспільних відносин, у яких отримують реалізацію, необхідні для гідного та вільного існування й розвитку особи</w:t>
      </w:r>
      <w:r w:rsidR="004639B0" w:rsidRPr="009948C7">
        <w:rPr>
          <w:rFonts w:ascii="Times New Roman" w:hAnsi="Times New Roman" w:cs="Times New Roman"/>
          <w:sz w:val="32"/>
          <w:szCs w:val="32"/>
          <w:lang w:val="uk-UA"/>
        </w:rPr>
        <w:t>, що реалізуються як особисто, так і у взаємовідносинах з іншими особами, приватними та публічними, й передбачають наявність певного простору свободи, межі якого окреслюються відповідними просторами свободи інших власників прав</w:t>
      </w: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Відповідні можливості є найбільш значущими, фундаментальними, такими, що становлять стандарти життєдіяльності особи. </w:t>
      </w:r>
    </w:p>
    <w:p w:rsidR="00F86E93" w:rsidRPr="009948C7" w:rsidRDefault="00F86E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Характерно:</w:t>
      </w:r>
      <w:r w:rsidRPr="009948C7">
        <w:rPr>
          <w:rFonts w:ascii="Times New Roman" w:hAnsi="Times New Roman" w:cs="Times New Roman"/>
          <w:sz w:val="32"/>
          <w:szCs w:val="32"/>
          <w:lang w:val="uk-UA"/>
        </w:rPr>
        <w:t xml:space="preserve"> </w:t>
      </w:r>
      <w:r w:rsidRPr="009948C7">
        <w:rPr>
          <w:rFonts w:ascii="Times New Roman" w:hAnsi="Times New Roman" w:cs="Times New Roman"/>
          <w:sz w:val="32"/>
          <w:szCs w:val="32"/>
          <w:u w:val="single"/>
          <w:lang w:val="uk-UA"/>
        </w:rPr>
        <w:t>перелік можливостей поступово розширюється разом зі зміною уявлень про те, що саме є нормою, гідним та вільним існуванням і розвитком (що є базовими інтересами особи)</w:t>
      </w:r>
    </w:p>
    <w:p w:rsidR="00F86E93" w:rsidRPr="009948C7" w:rsidRDefault="00F86E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«Можливість»:</w:t>
      </w:r>
      <w:r w:rsidRPr="009948C7">
        <w:rPr>
          <w:rFonts w:ascii="Times New Roman" w:hAnsi="Times New Roman" w:cs="Times New Roman"/>
          <w:sz w:val="32"/>
          <w:szCs w:val="32"/>
          <w:lang w:val="uk-UA"/>
        </w:rPr>
        <w:t xml:space="preserve"> л</w:t>
      </w:r>
      <w:r w:rsidR="009C686E" w:rsidRPr="009948C7">
        <w:rPr>
          <w:rFonts w:ascii="Times New Roman" w:hAnsi="Times New Roman" w:cs="Times New Roman"/>
          <w:sz w:val="32"/>
          <w:szCs w:val="32"/>
          <w:lang w:val="uk-UA"/>
        </w:rPr>
        <w:t xml:space="preserve">юдина може не реалізовувати якесь право, наприклад, право на освіту, але це не означає, що відповідне право (і можливість) нею втрачається. </w:t>
      </w:r>
    </w:p>
    <w:p w:rsidR="00F86E93" w:rsidRPr="009948C7" w:rsidRDefault="00F86E93" w:rsidP="009C686E">
      <w:pPr>
        <w:spacing w:after="0" w:line="240" w:lineRule="auto"/>
        <w:ind w:firstLine="709"/>
        <w:jc w:val="both"/>
        <w:rPr>
          <w:rFonts w:ascii="Times New Roman" w:hAnsi="Times New Roman" w:cs="Times New Roman"/>
          <w:sz w:val="32"/>
          <w:szCs w:val="32"/>
          <w:lang w:val="uk-UA"/>
        </w:rPr>
      </w:pPr>
    </w:p>
    <w:p w:rsidR="00F86E93" w:rsidRPr="009948C7" w:rsidRDefault="00F86E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ПИТАННЯ: термін – «</w:t>
      </w:r>
      <w:r w:rsidRPr="00DF1BB9">
        <w:rPr>
          <w:rFonts w:ascii="Times New Roman" w:hAnsi="Times New Roman" w:cs="Times New Roman"/>
          <w:b/>
          <w:sz w:val="32"/>
          <w:szCs w:val="32"/>
          <w:u w:val="single"/>
          <w:lang w:val="uk-UA"/>
        </w:rPr>
        <w:t>обов’язк</w:t>
      </w:r>
      <w:r w:rsidR="009C686E" w:rsidRPr="00DF1BB9">
        <w:rPr>
          <w:rFonts w:ascii="Times New Roman" w:hAnsi="Times New Roman" w:cs="Times New Roman"/>
          <w:b/>
          <w:sz w:val="32"/>
          <w:szCs w:val="32"/>
          <w:u w:val="single"/>
          <w:lang w:val="uk-UA"/>
        </w:rPr>
        <w:t>и людини</w:t>
      </w:r>
      <w:r w:rsidR="009C686E" w:rsidRPr="009948C7">
        <w:rPr>
          <w:rFonts w:ascii="Times New Roman" w:hAnsi="Times New Roman" w:cs="Times New Roman"/>
          <w:sz w:val="32"/>
          <w:szCs w:val="32"/>
          <w:lang w:val="uk-UA"/>
        </w:rPr>
        <w:t xml:space="preserve">». </w:t>
      </w:r>
    </w:p>
    <w:p w:rsidR="00F86E93" w:rsidRPr="009948C7" w:rsidRDefault="00F86E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на відміну від права, ґрунтуються не на можливій, а на належній діяльності індивіда. </w:t>
      </w:r>
      <w:r w:rsidRPr="009948C7">
        <w:rPr>
          <w:rFonts w:ascii="Times New Roman" w:hAnsi="Times New Roman" w:cs="Times New Roman"/>
          <w:sz w:val="32"/>
          <w:szCs w:val="32"/>
          <w:lang w:val="uk-UA"/>
        </w:rPr>
        <w:t>Обов’язок:</w:t>
      </w:r>
    </w:p>
    <w:p w:rsidR="00F86E93" w:rsidRPr="009948C7" w:rsidRDefault="00F86E93"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а) </w:t>
      </w:r>
      <w:r w:rsidR="009C686E" w:rsidRPr="009948C7">
        <w:rPr>
          <w:rFonts w:ascii="Times New Roman" w:hAnsi="Times New Roman" w:cs="Times New Roman"/>
          <w:sz w:val="32"/>
          <w:szCs w:val="32"/>
          <w:lang w:val="uk-UA"/>
        </w:rPr>
        <w:t xml:space="preserve">пасивний обов’язок стосовно носія прав (наприклад, не порушувати права на </w:t>
      </w:r>
      <w:proofErr w:type="spellStart"/>
      <w:r w:rsidR="009C686E" w:rsidRPr="009948C7">
        <w:rPr>
          <w:rFonts w:ascii="Times New Roman" w:hAnsi="Times New Roman" w:cs="Times New Roman"/>
          <w:sz w:val="32"/>
          <w:szCs w:val="32"/>
          <w:lang w:val="uk-UA"/>
        </w:rPr>
        <w:t>приватність</w:t>
      </w:r>
      <w:proofErr w:type="spellEnd"/>
      <w:r w:rsidR="009C686E" w:rsidRPr="009948C7">
        <w:rPr>
          <w:rFonts w:ascii="Times New Roman" w:hAnsi="Times New Roman" w:cs="Times New Roman"/>
          <w:sz w:val="32"/>
          <w:szCs w:val="32"/>
          <w:lang w:val="uk-UA"/>
        </w:rPr>
        <w:t xml:space="preserve">) </w:t>
      </w:r>
    </w:p>
    <w:p w:rsidR="00F86E93" w:rsidRPr="009948C7" w:rsidRDefault="00F86E93"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б) </w:t>
      </w:r>
      <w:r w:rsidR="009C686E" w:rsidRPr="009948C7">
        <w:rPr>
          <w:rFonts w:ascii="Times New Roman" w:hAnsi="Times New Roman" w:cs="Times New Roman"/>
          <w:sz w:val="32"/>
          <w:szCs w:val="32"/>
          <w:lang w:val="uk-UA"/>
        </w:rPr>
        <w:t xml:space="preserve">активний (наприклад, відшкодувати шкоду у разі порушення права на </w:t>
      </w:r>
      <w:proofErr w:type="spellStart"/>
      <w:r w:rsidR="009C686E" w:rsidRPr="009948C7">
        <w:rPr>
          <w:rFonts w:ascii="Times New Roman" w:hAnsi="Times New Roman" w:cs="Times New Roman"/>
          <w:sz w:val="32"/>
          <w:szCs w:val="32"/>
          <w:lang w:val="uk-UA"/>
        </w:rPr>
        <w:t>приватність</w:t>
      </w:r>
      <w:proofErr w:type="spellEnd"/>
      <w:r w:rsidR="009C686E" w:rsidRPr="009948C7">
        <w:rPr>
          <w:rFonts w:ascii="Times New Roman" w:hAnsi="Times New Roman" w:cs="Times New Roman"/>
          <w:sz w:val="32"/>
          <w:szCs w:val="32"/>
          <w:lang w:val="uk-UA"/>
        </w:rPr>
        <w:t xml:space="preserve">). </w:t>
      </w:r>
    </w:p>
    <w:p w:rsidR="00F86E93"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Розуміння обов’язків тісно пов’язане з поняттям </w:t>
      </w:r>
      <w:r w:rsidRPr="009948C7">
        <w:rPr>
          <w:rFonts w:ascii="Times New Roman" w:hAnsi="Times New Roman" w:cs="Times New Roman"/>
          <w:b/>
          <w:sz w:val="32"/>
          <w:szCs w:val="32"/>
          <w:lang w:val="uk-UA"/>
        </w:rPr>
        <w:t>відповідальності</w:t>
      </w:r>
      <w:r w:rsidRPr="009948C7">
        <w:rPr>
          <w:rFonts w:ascii="Times New Roman" w:hAnsi="Times New Roman" w:cs="Times New Roman"/>
          <w:sz w:val="32"/>
          <w:szCs w:val="32"/>
          <w:lang w:val="uk-UA"/>
        </w:rPr>
        <w:t xml:space="preserve">. </w:t>
      </w:r>
    </w:p>
    <w:p w:rsidR="00F86E93"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lastRenderedPageBreak/>
        <w:t xml:space="preserve">Приміром, невиконання обов’язку невтручання у приватне життя іншої людини, породжує відповідні обов’язки спростувати або вилучити недостовірну інформацію про цю людину, а також відшкодувати моральну та матеріальну шкоду, завдану збиранням, зберіганням, використанням і поширенням такої інформації. </w:t>
      </w:r>
    </w:p>
    <w:p w:rsidR="00F86E93" w:rsidRPr="009948C7" w:rsidRDefault="00F86E93"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Характерно:</w:t>
      </w:r>
      <w:r w:rsidRPr="009948C7">
        <w:rPr>
          <w:rFonts w:ascii="Times New Roman" w:hAnsi="Times New Roman" w:cs="Times New Roman"/>
          <w:sz w:val="32"/>
          <w:szCs w:val="32"/>
          <w:lang w:val="uk-UA"/>
        </w:rPr>
        <w:t xml:space="preserve"> </w:t>
      </w:r>
      <w:r w:rsidRPr="009948C7">
        <w:rPr>
          <w:rFonts w:ascii="Times New Roman" w:hAnsi="Times New Roman" w:cs="Times New Roman"/>
          <w:sz w:val="32"/>
          <w:szCs w:val="32"/>
          <w:u w:val="single"/>
          <w:lang w:val="uk-UA"/>
        </w:rPr>
        <w:t>пріоритет права перед обов’язком і додаткове, допоміжне значення останнього</w:t>
      </w:r>
      <w:r w:rsidRPr="009948C7">
        <w:rPr>
          <w:rFonts w:ascii="Times New Roman" w:hAnsi="Times New Roman" w:cs="Times New Roman"/>
          <w:sz w:val="32"/>
          <w:szCs w:val="32"/>
          <w:lang w:val="uk-UA"/>
        </w:rPr>
        <w:t xml:space="preserve">. </w:t>
      </w:r>
    </w:p>
    <w:p w:rsidR="00F86E93"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Якщо поглянути на співвіднесення прав і обов’язків, а також їх фактичне закріплення у різноманітних документах на міжнародному та національному рівні, може скластися враження про нерівномірний їх розподіл, зважаючи на згадування у міжнародно-правових актах і законодавстві окремих держав. </w:t>
      </w:r>
    </w:p>
    <w:p w:rsidR="00F86E93" w:rsidRPr="009948C7" w:rsidRDefault="00F86E93"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Н</w:t>
      </w:r>
      <w:r w:rsidR="009C686E" w:rsidRPr="009948C7">
        <w:rPr>
          <w:rFonts w:ascii="Times New Roman" w:hAnsi="Times New Roman" w:cs="Times New Roman"/>
          <w:sz w:val="32"/>
          <w:szCs w:val="32"/>
          <w:lang w:val="uk-UA"/>
        </w:rPr>
        <w:t xml:space="preserve">авіть за логікою побудови другого розділу Конституції України уявляється, що обов’язкам відведено набагато менше місця, ніж правам. </w:t>
      </w:r>
    </w:p>
    <w:p w:rsidR="00F86E93" w:rsidRPr="009948C7" w:rsidRDefault="00F86E93"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ст. 65 (захист Вітчизни, незалежності та територіальної цілісності України, шанування її державних символів), </w:t>
      </w:r>
    </w:p>
    <w:p w:rsidR="00F86E93" w:rsidRPr="009948C7" w:rsidRDefault="00F86E93"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ст. 66 (не заподіювати шкоду природі, культурній спадщині, відшкодовувати завдані ним збитки), </w:t>
      </w:r>
    </w:p>
    <w:p w:rsidR="00F86E93" w:rsidRPr="009948C7" w:rsidRDefault="00F86E93"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ст. 67 (сплачувати податки і збори в порядку і розмірах, встановлених законом), </w:t>
      </w:r>
    </w:p>
    <w:p w:rsidR="00F86E93" w:rsidRPr="009948C7" w:rsidRDefault="00F86E93"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ст. 68 (неухильно додержуватися Конституції України та законів України, не посягати на права і свободи, честь і гідність інших людей). </w:t>
      </w:r>
      <w:r w:rsidRPr="009948C7">
        <w:rPr>
          <w:rFonts w:ascii="Times New Roman" w:hAnsi="Times New Roman" w:cs="Times New Roman"/>
          <w:sz w:val="32"/>
          <w:szCs w:val="32"/>
          <w:lang w:val="uk-UA"/>
        </w:rPr>
        <w:t>-</w:t>
      </w:r>
    </w:p>
    <w:p w:rsidR="00F86E93" w:rsidRPr="009948C7" w:rsidRDefault="00F86E93"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w:t>
      </w:r>
      <w:r w:rsidR="009C686E" w:rsidRPr="009948C7">
        <w:rPr>
          <w:rFonts w:ascii="Times New Roman" w:hAnsi="Times New Roman" w:cs="Times New Roman"/>
          <w:sz w:val="32"/>
          <w:szCs w:val="32"/>
          <w:lang w:val="uk-UA"/>
        </w:rPr>
        <w:t xml:space="preserve"> ст. 51 ч. 2 містить обов’язок батьків утримувати дітей до їх повноліття. </w:t>
      </w:r>
    </w:p>
    <w:p w:rsidR="0089673D"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Але у Сімейному кодексі України</w:t>
      </w:r>
      <w:r w:rsidR="0089673D" w:rsidRPr="009948C7">
        <w:rPr>
          <w:rFonts w:ascii="Times New Roman" w:hAnsi="Times New Roman" w:cs="Times New Roman"/>
          <w:sz w:val="32"/>
          <w:szCs w:val="32"/>
          <w:lang w:val="uk-UA"/>
        </w:rPr>
        <w:t>:</w:t>
      </w:r>
      <w:r w:rsidRPr="009948C7">
        <w:rPr>
          <w:rFonts w:ascii="Times New Roman" w:hAnsi="Times New Roman" w:cs="Times New Roman"/>
          <w:sz w:val="32"/>
          <w:szCs w:val="32"/>
          <w:lang w:val="uk-UA"/>
        </w:rPr>
        <w:t xml:space="preserve"> обов’язки батьків стосовно дитини: </w:t>
      </w:r>
    </w:p>
    <w:p w:rsidR="0089673D" w:rsidRPr="009948C7" w:rsidRDefault="0089673D"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забрати дитину з пологового будинку або іншого закладу охорони здоров’я (ст. 143); </w:t>
      </w:r>
    </w:p>
    <w:p w:rsidR="0089673D" w:rsidRPr="009948C7" w:rsidRDefault="0089673D"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зареєструвати народження дитини в органі державної реєстрації актів цивільного стану (ст. 144); </w:t>
      </w:r>
    </w:p>
    <w:p w:rsidR="0089673D" w:rsidRPr="009948C7" w:rsidRDefault="0089673D"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виховувати дитину в дусі поваги до прав та свобод інших людей, любові до своєї сім’ї та родини, свого народу, своєї Батьківщини; </w:t>
      </w:r>
    </w:p>
    <w:p w:rsidR="0089673D" w:rsidRPr="009948C7" w:rsidRDefault="0089673D"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піклуватися про здоров’я дитини, її фізичний, духовний та моральний розвиток; </w:t>
      </w:r>
    </w:p>
    <w:p w:rsidR="0089673D" w:rsidRPr="009948C7" w:rsidRDefault="0089673D"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забезпечити здобуття дитиною повної загальної середньої освіти, готувати її до самостійного життя; </w:t>
      </w:r>
    </w:p>
    <w:p w:rsidR="0089673D" w:rsidRPr="009948C7" w:rsidRDefault="0089673D"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поважати дитину; </w:t>
      </w:r>
    </w:p>
    <w:p w:rsidR="0089673D" w:rsidRPr="009948C7" w:rsidRDefault="0089673D"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утримуватися від експлуатації, фізичних покарань (ст. 150</w:t>
      </w:r>
    </w:p>
    <w:p w:rsidR="009C5751" w:rsidRPr="009948C7" w:rsidRDefault="009C5751"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lastRenderedPageBreak/>
        <w:t>Характерно</w:t>
      </w:r>
      <w:r w:rsidRPr="009948C7">
        <w:rPr>
          <w:rFonts w:ascii="Times New Roman" w:hAnsi="Times New Roman" w:cs="Times New Roman"/>
          <w:sz w:val="32"/>
          <w:szCs w:val="32"/>
          <w:lang w:val="uk-UA"/>
        </w:rPr>
        <w:t xml:space="preserve">: </w:t>
      </w:r>
      <w:r w:rsidR="0089673D" w:rsidRPr="009948C7">
        <w:rPr>
          <w:rFonts w:ascii="Times New Roman" w:hAnsi="Times New Roman" w:cs="Times New Roman"/>
          <w:sz w:val="32"/>
          <w:szCs w:val="32"/>
          <w:lang w:val="uk-UA"/>
        </w:rPr>
        <w:t>ПРАВО ТА ОБОВ’ЯЗОК КОРЕСПОНДУЮТЬ ОДИН ОДНОМУ:</w:t>
      </w:r>
      <w:r w:rsidR="009C686E" w:rsidRPr="009948C7">
        <w:rPr>
          <w:rFonts w:ascii="Times New Roman" w:hAnsi="Times New Roman" w:cs="Times New Roman"/>
          <w:sz w:val="32"/>
          <w:szCs w:val="32"/>
          <w:lang w:val="uk-UA"/>
        </w:rPr>
        <w:t xml:space="preserve"> право однієї людини на життя одночасно є обов’язком іншої не позбавляти її життя. </w:t>
      </w:r>
    </w:p>
    <w:p w:rsidR="009C5751"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Відповідно, не може бути пріоритету права над обов’язком, і навпаки, оскільки зв’язок «право – обов’язок» передбачає наявність двох елементів, рівних у тому сенсі, що вони не можуть існувати один без одного. </w:t>
      </w:r>
    </w:p>
    <w:p w:rsidR="009C5751"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Це проявляється не лише у пов’язаності кожного конкретного права людини з обов’язком інших (індивідів, держави, бізнесу, організацій тощо) не порушувати таке право або не перешкоджати його здійсненню</w:t>
      </w:r>
    </w:p>
    <w:p w:rsidR="009E36C0" w:rsidRPr="009948C7" w:rsidRDefault="009E36C0" w:rsidP="00F86E93">
      <w:pPr>
        <w:spacing w:after="0" w:line="240" w:lineRule="auto"/>
        <w:ind w:firstLine="709"/>
        <w:jc w:val="both"/>
        <w:rPr>
          <w:rFonts w:ascii="Times New Roman" w:hAnsi="Times New Roman" w:cs="Times New Roman"/>
          <w:sz w:val="32"/>
          <w:szCs w:val="32"/>
          <w:lang w:val="uk-UA"/>
        </w:rPr>
      </w:pPr>
    </w:p>
    <w:p w:rsidR="009E36C0" w:rsidRPr="009948C7" w:rsidRDefault="009E36C0"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ПИТАННЯ:</w:t>
      </w:r>
      <w:r w:rsidR="009C686E" w:rsidRPr="009948C7">
        <w:rPr>
          <w:rFonts w:ascii="Times New Roman" w:hAnsi="Times New Roman" w:cs="Times New Roman"/>
          <w:sz w:val="32"/>
          <w:szCs w:val="32"/>
          <w:u w:val="single"/>
          <w:lang w:val="uk-UA"/>
        </w:rPr>
        <w:t xml:space="preserve"> потенційна належність прав групам осіб, об’єднанням індивідів.</w:t>
      </w:r>
      <w:r w:rsidR="009C686E" w:rsidRPr="009948C7">
        <w:rPr>
          <w:rFonts w:ascii="Times New Roman" w:hAnsi="Times New Roman" w:cs="Times New Roman"/>
          <w:sz w:val="32"/>
          <w:szCs w:val="32"/>
          <w:lang w:val="uk-UA"/>
        </w:rPr>
        <w:t xml:space="preserve"> Це пов’язано з тим, що окремі можливості, закладені у правах, можна реалізувати лише колективно, не індивідуально. </w:t>
      </w:r>
    </w:p>
    <w:p w:rsidR="009E36C0" w:rsidRPr="009948C7" w:rsidRDefault="009E36C0"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право на свободу асоціацій. З іншого боку, так само, як ви не можете створити асоціацію з самим собою, ви не можете взяти шлюб з самим собою. </w:t>
      </w:r>
    </w:p>
    <w:p w:rsidR="009E36C0" w:rsidRPr="009948C7" w:rsidRDefault="009E36C0"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право на </w:t>
      </w:r>
      <w:r w:rsidR="009C686E" w:rsidRPr="009948C7">
        <w:rPr>
          <w:rFonts w:ascii="Times New Roman" w:hAnsi="Times New Roman" w:cs="Times New Roman"/>
          <w:sz w:val="32"/>
          <w:szCs w:val="32"/>
          <w:lang w:val="uk-UA"/>
        </w:rPr>
        <w:t xml:space="preserve">проведення мирних зібрань. </w:t>
      </w:r>
    </w:p>
    <w:p w:rsidR="009E36C0" w:rsidRPr="009948C7" w:rsidRDefault="009E36C0"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прав</w:t>
      </w:r>
      <w:r w:rsidRPr="009948C7">
        <w:rPr>
          <w:rFonts w:ascii="Times New Roman" w:hAnsi="Times New Roman" w:cs="Times New Roman"/>
          <w:sz w:val="32"/>
          <w:szCs w:val="32"/>
          <w:lang w:val="uk-UA"/>
        </w:rPr>
        <w:t>а</w:t>
      </w:r>
      <w:r w:rsidR="009C686E" w:rsidRPr="009948C7">
        <w:rPr>
          <w:rFonts w:ascii="Times New Roman" w:hAnsi="Times New Roman" w:cs="Times New Roman"/>
          <w:sz w:val="32"/>
          <w:szCs w:val="32"/>
          <w:lang w:val="uk-UA"/>
        </w:rPr>
        <w:t xml:space="preserve"> соціальних груп, наприклад вразливих верств населення, таких як жінки, діти, особи з інвалідністю. </w:t>
      </w:r>
    </w:p>
    <w:p w:rsidR="009E36C0" w:rsidRPr="009948C7" w:rsidRDefault="009E36C0"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ПИТАННЯ</w:t>
      </w: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Якщо ці права людини (і відповідні можливості) особа має на підставі належності до певної групи, чи не є це зазіханням на ідею належності прав індивіду як представнику людського роду?</w:t>
      </w:r>
    </w:p>
    <w:p w:rsidR="009E36C0" w:rsidRPr="009948C7" w:rsidRDefault="009E36C0" w:rsidP="00F86E93">
      <w:pPr>
        <w:spacing w:after="0" w:line="240" w:lineRule="auto"/>
        <w:ind w:firstLine="709"/>
        <w:jc w:val="both"/>
        <w:rPr>
          <w:rFonts w:ascii="Times New Roman" w:hAnsi="Times New Roman" w:cs="Times New Roman"/>
          <w:sz w:val="32"/>
          <w:szCs w:val="32"/>
          <w:lang w:val="uk-UA"/>
        </w:rPr>
      </w:pPr>
      <w:r w:rsidRPr="008F56FF">
        <w:rPr>
          <w:rFonts w:ascii="Times New Roman" w:hAnsi="Times New Roman" w:cs="Times New Roman"/>
          <w:b/>
          <w:sz w:val="32"/>
          <w:szCs w:val="32"/>
          <w:u w:val="single"/>
          <w:lang w:val="uk-UA"/>
        </w:rPr>
        <w:t>ДИСКРИМІНАЦІЯ</w:t>
      </w:r>
      <w:r w:rsidRPr="009948C7">
        <w:rPr>
          <w:rFonts w:ascii="Times New Roman" w:hAnsi="Times New Roman" w:cs="Times New Roman"/>
          <w:sz w:val="32"/>
          <w:szCs w:val="32"/>
          <w:lang w:val="uk-UA"/>
        </w:rPr>
        <w:t>: позбавлення певних права на підставі приналежності до певної групи. АЛЕ:</w:t>
      </w:r>
    </w:p>
    <w:p w:rsidR="009E36C0" w:rsidRPr="009948C7" w:rsidRDefault="009E36C0"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позитивна дискримінація (заборона звільнювати з роботи жінок під час вагітності)</w:t>
      </w:r>
    </w:p>
    <w:p w:rsidR="009E36C0" w:rsidRPr="009948C7" w:rsidRDefault="009E36C0"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негативна дискримінація</w:t>
      </w:r>
    </w:p>
    <w:p w:rsidR="00F06369" w:rsidRPr="009948C7" w:rsidRDefault="00DF1BB9" w:rsidP="00DF1BB9">
      <w:pPr>
        <w:spacing w:after="0" w:line="240" w:lineRule="auto"/>
        <w:jc w:val="both"/>
        <w:rPr>
          <w:rFonts w:ascii="Times New Roman" w:hAnsi="Times New Roman" w:cs="Times New Roman"/>
          <w:sz w:val="32"/>
          <w:szCs w:val="32"/>
          <w:lang w:val="uk-UA"/>
        </w:rPr>
      </w:pPr>
      <w:r>
        <w:rPr>
          <w:noProof/>
          <w:lang w:val="uk-UA" w:eastAsia="uk-UA"/>
        </w:rPr>
        <w:lastRenderedPageBreak/>
        <w:drawing>
          <wp:inline distT="0" distB="0" distL="0" distR="0">
            <wp:extent cx="6480175" cy="8569873"/>
            <wp:effectExtent l="0" t="0" r="0" b="3175"/>
            <wp:docPr id="14" name="Рисунок 14" descr="﻿| Reality&#10;| LIBERATION |,равенство,неравенство,Реаль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Reality&#10;| LIBERATION |,равенство,неравенство,Реальност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8569873"/>
                    </a:xfrm>
                    <a:prstGeom prst="rect">
                      <a:avLst/>
                    </a:prstGeom>
                    <a:noFill/>
                    <a:ln>
                      <a:noFill/>
                    </a:ln>
                  </pic:spPr>
                </pic:pic>
              </a:graphicData>
            </a:graphic>
          </wp:inline>
        </w:drawing>
      </w:r>
    </w:p>
    <w:p w:rsidR="009E36C0" w:rsidRPr="009948C7" w:rsidRDefault="009E36C0" w:rsidP="00F86E93">
      <w:pPr>
        <w:spacing w:after="0" w:line="240" w:lineRule="auto"/>
        <w:ind w:firstLine="709"/>
        <w:jc w:val="both"/>
        <w:rPr>
          <w:rFonts w:ascii="Times New Roman" w:hAnsi="Times New Roman" w:cs="Times New Roman"/>
          <w:sz w:val="32"/>
          <w:szCs w:val="32"/>
          <w:lang w:val="uk-UA"/>
        </w:rPr>
      </w:pPr>
    </w:p>
    <w:p w:rsidR="003B185E" w:rsidRPr="009948C7" w:rsidRDefault="003B185E" w:rsidP="00F86E93">
      <w:pPr>
        <w:spacing w:after="0" w:line="240" w:lineRule="auto"/>
        <w:ind w:firstLine="709"/>
        <w:jc w:val="both"/>
        <w:rPr>
          <w:rFonts w:ascii="Times New Roman" w:hAnsi="Times New Roman" w:cs="Times New Roman"/>
          <w:b/>
          <w:sz w:val="32"/>
          <w:szCs w:val="32"/>
          <w:lang w:val="uk-UA"/>
        </w:rPr>
      </w:pPr>
    </w:p>
    <w:p w:rsidR="003B185E" w:rsidRPr="009948C7" w:rsidRDefault="003B185E" w:rsidP="00F86E93">
      <w:pPr>
        <w:spacing w:after="0" w:line="240" w:lineRule="auto"/>
        <w:ind w:firstLine="709"/>
        <w:jc w:val="both"/>
        <w:rPr>
          <w:rFonts w:ascii="Times New Roman" w:hAnsi="Times New Roman" w:cs="Times New Roman"/>
          <w:b/>
          <w:sz w:val="32"/>
          <w:szCs w:val="32"/>
          <w:lang w:val="uk-UA"/>
        </w:rPr>
      </w:pPr>
    </w:p>
    <w:p w:rsidR="004639B0" w:rsidRPr="009948C7" w:rsidRDefault="009C686E" w:rsidP="00F86E93">
      <w:pPr>
        <w:spacing w:after="0" w:line="240" w:lineRule="auto"/>
        <w:ind w:firstLine="709"/>
        <w:jc w:val="both"/>
        <w:rPr>
          <w:rFonts w:ascii="Times New Roman" w:hAnsi="Times New Roman" w:cs="Times New Roman"/>
          <w:b/>
          <w:sz w:val="32"/>
          <w:szCs w:val="32"/>
          <w:lang w:val="uk-UA"/>
        </w:rPr>
      </w:pPr>
      <w:r w:rsidRPr="009948C7">
        <w:rPr>
          <w:rFonts w:ascii="Times New Roman" w:hAnsi="Times New Roman" w:cs="Times New Roman"/>
          <w:b/>
          <w:sz w:val="32"/>
          <w:szCs w:val="32"/>
          <w:lang w:val="uk-UA"/>
        </w:rPr>
        <w:t xml:space="preserve">2. Ознаки прав людини </w:t>
      </w:r>
    </w:p>
    <w:p w:rsidR="006C1F5C"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lastRenderedPageBreak/>
        <w:t>До ознак прав людини належать такі:</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 xml:space="preserve">1. </w:t>
      </w:r>
      <w:r w:rsidRPr="00DF1BB9">
        <w:rPr>
          <w:rFonts w:ascii="Times New Roman" w:hAnsi="Times New Roman" w:cs="Times New Roman"/>
          <w:b/>
          <w:sz w:val="32"/>
          <w:szCs w:val="32"/>
          <w:u w:val="single"/>
          <w:lang w:val="uk-UA"/>
        </w:rPr>
        <w:t>ПРИРОДНИЙ ХАРАКТЕР</w:t>
      </w:r>
      <w:r w:rsidRPr="009948C7">
        <w:rPr>
          <w:rFonts w:ascii="Times New Roman" w:hAnsi="Times New Roman" w:cs="Times New Roman"/>
          <w:sz w:val="32"/>
          <w:szCs w:val="32"/>
          <w:u w:val="single"/>
          <w:lang w:val="uk-UA"/>
        </w:rPr>
        <w:t xml:space="preserve"> ПРАВ ЛЮДИНИ.</w:t>
      </w: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Такими правами індивід володіє в силу самого свого буття та належності до людського роду (</w:t>
      </w:r>
      <w:proofErr w:type="spellStart"/>
      <w:r w:rsidR="009C686E" w:rsidRPr="009948C7">
        <w:rPr>
          <w:rFonts w:ascii="Times New Roman" w:hAnsi="Times New Roman" w:cs="Times New Roman"/>
          <w:sz w:val="32"/>
          <w:szCs w:val="32"/>
          <w:lang w:val="uk-UA"/>
        </w:rPr>
        <w:t>human</w:t>
      </w:r>
      <w:proofErr w:type="spellEnd"/>
      <w:r w:rsidR="009C686E" w:rsidRPr="009948C7">
        <w:rPr>
          <w:rFonts w:ascii="Times New Roman" w:hAnsi="Times New Roman" w:cs="Times New Roman"/>
          <w:sz w:val="32"/>
          <w:szCs w:val="32"/>
          <w:lang w:val="uk-UA"/>
        </w:rPr>
        <w:t xml:space="preserve"> </w:t>
      </w:r>
      <w:proofErr w:type="spellStart"/>
      <w:r w:rsidR="009C686E" w:rsidRPr="009948C7">
        <w:rPr>
          <w:rFonts w:ascii="Times New Roman" w:hAnsi="Times New Roman" w:cs="Times New Roman"/>
          <w:sz w:val="32"/>
          <w:szCs w:val="32"/>
          <w:lang w:val="uk-UA"/>
        </w:rPr>
        <w:t>being</w:t>
      </w:r>
      <w:proofErr w:type="spellEnd"/>
      <w:r w:rsidR="009C686E" w:rsidRPr="009948C7">
        <w:rPr>
          <w:rFonts w:ascii="Times New Roman" w:hAnsi="Times New Roman" w:cs="Times New Roman"/>
          <w:sz w:val="32"/>
          <w:szCs w:val="32"/>
          <w:lang w:val="uk-UA"/>
        </w:rPr>
        <w:t xml:space="preserve">). Вони пов’язані з самим фактом існування особи, а не даються кимось, і, отже, не можуть даруватися державою. </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Pr="00DF1BB9">
        <w:rPr>
          <w:rFonts w:ascii="Times New Roman" w:hAnsi="Times New Roman" w:cs="Times New Roman"/>
          <w:b/>
          <w:sz w:val="32"/>
          <w:szCs w:val="32"/>
          <w:u w:val="single"/>
          <w:lang w:val="uk-UA"/>
        </w:rPr>
        <w:t>Позитивні права</w:t>
      </w:r>
      <w:r w:rsidRPr="009948C7">
        <w:rPr>
          <w:rFonts w:ascii="Times New Roman" w:hAnsi="Times New Roman" w:cs="Times New Roman"/>
          <w:sz w:val="32"/>
          <w:szCs w:val="32"/>
          <w:lang w:val="uk-UA"/>
        </w:rPr>
        <w:t xml:space="preserve"> – права, що надаються державою, залежать від її волі (виборче право)</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w:t>
      </w:r>
      <w:r w:rsidR="009C686E" w:rsidRPr="009948C7">
        <w:rPr>
          <w:rFonts w:ascii="Times New Roman" w:hAnsi="Times New Roman" w:cs="Times New Roman"/>
          <w:sz w:val="32"/>
          <w:szCs w:val="32"/>
          <w:lang w:val="uk-UA"/>
        </w:rPr>
        <w:t>окликано запобігати ситуації, коли певна особа чи група осіб можуть вважатися «</w:t>
      </w:r>
      <w:proofErr w:type="spellStart"/>
      <w:r w:rsidR="009C686E" w:rsidRPr="009948C7">
        <w:rPr>
          <w:rFonts w:ascii="Times New Roman" w:hAnsi="Times New Roman" w:cs="Times New Roman"/>
          <w:sz w:val="32"/>
          <w:szCs w:val="32"/>
          <w:lang w:val="uk-UA"/>
        </w:rPr>
        <w:t>недолюдьми</w:t>
      </w:r>
      <w:proofErr w:type="spellEnd"/>
      <w:r w:rsidR="009C686E" w:rsidRPr="009948C7">
        <w:rPr>
          <w:rFonts w:ascii="Times New Roman" w:hAnsi="Times New Roman" w:cs="Times New Roman"/>
          <w:sz w:val="32"/>
          <w:szCs w:val="32"/>
          <w:lang w:val="uk-UA"/>
        </w:rPr>
        <w:t xml:space="preserve">» та виключатися з-під захисту прав. </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ПИТАННЯ: «Права </w:t>
      </w:r>
      <w:r w:rsidRPr="009948C7">
        <w:rPr>
          <w:rFonts w:ascii="Times New Roman" w:hAnsi="Times New Roman" w:cs="Times New Roman"/>
          <w:b/>
          <w:sz w:val="32"/>
          <w:szCs w:val="32"/>
          <w:lang w:val="uk-UA"/>
        </w:rPr>
        <w:t>ЛЮДИНИ</w:t>
      </w:r>
      <w:r w:rsidRPr="009948C7">
        <w:rPr>
          <w:rFonts w:ascii="Times New Roman" w:hAnsi="Times New Roman" w:cs="Times New Roman"/>
          <w:sz w:val="32"/>
          <w:szCs w:val="32"/>
          <w:lang w:val="uk-UA"/>
        </w:rPr>
        <w:t xml:space="preserve"> і </w:t>
      </w:r>
      <w:r w:rsidRPr="009948C7">
        <w:rPr>
          <w:rFonts w:ascii="Times New Roman" w:hAnsi="Times New Roman" w:cs="Times New Roman"/>
          <w:b/>
          <w:sz w:val="32"/>
          <w:szCs w:val="32"/>
          <w:lang w:val="uk-UA"/>
        </w:rPr>
        <w:t>ГРОМАДЯНИНА</w:t>
      </w:r>
      <w:r w:rsidRPr="009948C7">
        <w:rPr>
          <w:rFonts w:ascii="Times New Roman" w:hAnsi="Times New Roman" w:cs="Times New Roman"/>
          <w:sz w:val="32"/>
          <w:szCs w:val="32"/>
          <w:lang w:val="uk-UA"/>
        </w:rPr>
        <w:t>»</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2. НЕВІД’ЄМНИЙ ХАРАКТЕР ПРАВ.</w:t>
      </w:r>
      <w:r w:rsidR="009C686E"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u w:val="single"/>
          <w:lang w:val="uk-UA"/>
        </w:rPr>
        <w:t>Ніхто, у тому числі держава, не може відібрати права</w:t>
      </w:r>
      <w:r w:rsidR="009C686E" w:rsidRPr="009948C7">
        <w:rPr>
          <w:rFonts w:ascii="Times New Roman" w:hAnsi="Times New Roman" w:cs="Times New Roman"/>
          <w:sz w:val="32"/>
          <w:szCs w:val="32"/>
          <w:lang w:val="uk-UA"/>
        </w:rPr>
        <w:t xml:space="preserve">. Не можуть бути позбавлені прав людини окремі особи чи певні соціальні групи. Якщо хтось намагається здійснити таке позбавлення чи прив’язати ураження у правах до характеристик відповідних людей чи груп, чи до їхньої поведінки, чи до суспільних потреб, то ця особа (особи, організації, держава тощо) несе відповідальність. </w:t>
      </w:r>
    </w:p>
    <w:p w:rsidR="006C1F5C"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У той же час, не вважається позбавленням права позбавлення можливості його реалізації, якщо воно здійснене у законний спосіб. Приміром, не буде позбавленням права на свободу пересування застосування до особи покарання в порядку кримінальної відповідальності у вигляді позбавлення волі, якщо стосовно цієї особи вступив в силу обвинувальний вирок суду, винесений з дотриманням принципів права та чинних нормативних вимог. </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3. НЕВІДЧУЖУВАНИЙ ХАРАКТЕР ПРАВ ЛЮДИНИ.</w:t>
      </w:r>
      <w:r w:rsidR="009C686E" w:rsidRPr="009948C7">
        <w:rPr>
          <w:rFonts w:ascii="Times New Roman" w:hAnsi="Times New Roman" w:cs="Times New Roman"/>
          <w:sz w:val="32"/>
          <w:szCs w:val="32"/>
          <w:lang w:val="uk-UA"/>
        </w:rPr>
        <w:t xml:space="preserve"> Так само, як не можна бути позбавленими прав, </w:t>
      </w:r>
      <w:r w:rsidR="009C686E" w:rsidRPr="009948C7">
        <w:rPr>
          <w:rFonts w:ascii="Times New Roman" w:hAnsi="Times New Roman" w:cs="Times New Roman"/>
          <w:sz w:val="32"/>
          <w:szCs w:val="32"/>
          <w:u w:val="single"/>
          <w:lang w:val="uk-UA"/>
        </w:rPr>
        <w:t>від них не можна відмовитися</w:t>
      </w:r>
      <w:r w:rsidR="009C686E" w:rsidRPr="009948C7">
        <w:rPr>
          <w:rFonts w:ascii="Times New Roman" w:hAnsi="Times New Roman" w:cs="Times New Roman"/>
          <w:sz w:val="32"/>
          <w:szCs w:val="32"/>
          <w:lang w:val="uk-UA"/>
        </w:rPr>
        <w:t xml:space="preserve">. Особа може написати таку відмову від усіх прав чи окремого права, або скласти договір з іншою особою про добровільну відмову, поставити підпис, печатку, але ці документи будуть юридично нікчемними. </w:t>
      </w:r>
    </w:p>
    <w:p w:rsidR="006C1F5C"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Тому не можна, наприклад, вбити та з’їсти людину з її згоди. </w:t>
      </w:r>
    </w:p>
    <w:p w:rsidR="006C1F5C"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Приміром, за такі дії був засуджений до позбавлення волі </w:t>
      </w:r>
      <w:proofErr w:type="spellStart"/>
      <w:r w:rsidRPr="009948C7">
        <w:rPr>
          <w:rFonts w:ascii="Times New Roman" w:hAnsi="Times New Roman" w:cs="Times New Roman"/>
          <w:sz w:val="32"/>
          <w:szCs w:val="32"/>
          <w:lang w:val="uk-UA"/>
        </w:rPr>
        <w:t>Армін</w:t>
      </w:r>
      <w:proofErr w:type="spellEnd"/>
      <w:r w:rsidRPr="009948C7">
        <w:rPr>
          <w:rFonts w:ascii="Times New Roman" w:hAnsi="Times New Roman" w:cs="Times New Roman"/>
          <w:sz w:val="32"/>
          <w:szCs w:val="32"/>
          <w:lang w:val="uk-UA"/>
        </w:rPr>
        <w:t xml:space="preserve"> </w:t>
      </w:r>
      <w:proofErr w:type="spellStart"/>
      <w:r w:rsidRPr="009948C7">
        <w:rPr>
          <w:rFonts w:ascii="Times New Roman" w:hAnsi="Times New Roman" w:cs="Times New Roman"/>
          <w:sz w:val="32"/>
          <w:szCs w:val="32"/>
          <w:lang w:val="uk-UA"/>
        </w:rPr>
        <w:t>Майвес</w:t>
      </w:r>
      <w:proofErr w:type="spellEnd"/>
      <w:r w:rsidRPr="009948C7">
        <w:rPr>
          <w:rFonts w:ascii="Times New Roman" w:hAnsi="Times New Roman" w:cs="Times New Roman"/>
          <w:sz w:val="32"/>
          <w:szCs w:val="32"/>
          <w:lang w:val="uk-UA"/>
        </w:rPr>
        <w:t>, який уклав угоду зі своєю жертвою, а також задокументував згоду й процес на відео. Відповідні рішення судів були підтверджені Федеральним судом Німеччини, Другим кримінальним с</w:t>
      </w:r>
      <w:r w:rsidR="006C1F5C" w:rsidRPr="009948C7">
        <w:rPr>
          <w:rFonts w:ascii="Times New Roman" w:hAnsi="Times New Roman" w:cs="Times New Roman"/>
          <w:sz w:val="32"/>
          <w:szCs w:val="32"/>
          <w:lang w:val="uk-UA"/>
        </w:rPr>
        <w:t>енатом від 17 лютого 2007 року</w:t>
      </w:r>
      <w:r w:rsidRPr="009948C7">
        <w:rPr>
          <w:rFonts w:ascii="Times New Roman" w:hAnsi="Times New Roman" w:cs="Times New Roman"/>
          <w:sz w:val="32"/>
          <w:szCs w:val="32"/>
          <w:lang w:val="uk-UA"/>
        </w:rPr>
        <w:t xml:space="preserve">. </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4. РІВНИЙ ХАРАКТЕР ПРАВ.</w:t>
      </w: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Належність прав людині особі не залежить від того, якої ця особа раси, статі, віку, національності, які вона має стан здоров’я, релігійні, моральні, політичні переконання, а також від інших розрізнювальних характеристик. </w:t>
      </w:r>
    </w:p>
    <w:p w:rsidR="006C1F5C"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Рівність у правах людини включає</w:t>
      </w:r>
      <w:r w:rsidR="006C1F5C" w:rsidRPr="009948C7">
        <w:rPr>
          <w:rFonts w:ascii="Times New Roman" w:hAnsi="Times New Roman" w:cs="Times New Roman"/>
          <w:sz w:val="32"/>
          <w:szCs w:val="32"/>
          <w:lang w:val="uk-UA"/>
        </w:rPr>
        <w:t>:</w:t>
      </w:r>
      <w:r w:rsidRPr="009948C7">
        <w:rPr>
          <w:rFonts w:ascii="Times New Roman" w:hAnsi="Times New Roman" w:cs="Times New Roman"/>
          <w:sz w:val="32"/>
          <w:szCs w:val="32"/>
          <w:lang w:val="uk-UA"/>
        </w:rPr>
        <w:t xml:space="preserve"> </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lastRenderedPageBreak/>
        <w:t xml:space="preserve">– </w:t>
      </w:r>
      <w:r w:rsidR="009C686E" w:rsidRPr="009948C7">
        <w:rPr>
          <w:rFonts w:ascii="Times New Roman" w:hAnsi="Times New Roman" w:cs="Times New Roman"/>
          <w:sz w:val="32"/>
          <w:szCs w:val="32"/>
          <w:lang w:val="uk-UA"/>
        </w:rPr>
        <w:t>рівність перед законом і судом</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рівність у можливостях і доступі до них, </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недискримінаційне ставлення до осіб і груп. </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w:t>
      </w:r>
      <w:r w:rsidRPr="009948C7">
        <w:rPr>
          <w:rFonts w:ascii="Times New Roman" w:hAnsi="Times New Roman" w:cs="Times New Roman"/>
          <w:sz w:val="32"/>
          <w:szCs w:val="32"/>
          <w:u w:val="single"/>
          <w:lang w:val="uk-UA"/>
        </w:rPr>
        <w:t>Позитивна дискримінація</w:t>
      </w:r>
      <w:r w:rsidRPr="009948C7">
        <w:rPr>
          <w:rFonts w:ascii="Times New Roman" w:hAnsi="Times New Roman" w:cs="Times New Roman"/>
          <w:sz w:val="32"/>
          <w:szCs w:val="32"/>
          <w:lang w:val="uk-UA"/>
        </w:rPr>
        <w:t xml:space="preserve">: </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переваги, які надаються державою представникам корінних народів щодо доступу до освіти, у тому числі квотування, застосування спеціальних коефіцієнтів для розрахунку балів, надання пільг. </w:t>
      </w:r>
    </w:p>
    <w:p w:rsidR="006C1F5C" w:rsidRPr="009948C7" w:rsidRDefault="006C1F5C"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переваги для жінок у політичному процесі й участі в органах влади, у тому числі тимчасове квотування представництва жінок у складі політичних партій, виборних органів, стимулювання до участі у голосуванні тощо</w:t>
      </w:r>
      <w:r w:rsidRPr="009948C7">
        <w:rPr>
          <w:rFonts w:ascii="Times New Roman" w:hAnsi="Times New Roman" w:cs="Times New Roman"/>
          <w:sz w:val="32"/>
          <w:szCs w:val="32"/>
          <w:lang w:val="uk-UA"/>
        </w:rPr>
        <w:t>)</w:t>
      </w:r>
      <w:r w:rsidR="009C686E" w:rsidRPr="009948C7">
        <w:rPr>
          <w:rFonts w:ascii="Times New Roman" w:hAnsi="Times New Roman" w:cs="Times New Roman"/>
          <w:sz w:val="32"/>
          <w:szCs w:val="32"/>
          <w:lang w:val="uk-UA"/>
        </w:rPr>
        <w:t xml:space="preserve">. </w:t>
      </w:r>
    </w:p>
    <w:p w:rsidR="00A22FA5" w:rsidRPr="009948C7" w:rsidRDefault="000D4348"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5. ІСТОРИЧНИЙ ХАРАКТЕР ПРАВ.</w:t>
      </w:r>
      <w:r w:rsidR="009C686E" w:rsidRPr="009948C7">
        <w:rPr>
          <w:rFonts w:ascii="Times New Roman" w:hAnsi="Times New Roman" w:cs="Times New Roman"/>
          <w:sz w:val="32"/>
          <w:szCs w:val="32"/>
          <w:lang w:val="uk-UA"/>
        </w:rPr>
        <w:t xml:space="preserve"> Права людини розвиваються з плином часу, вони не зафіксовані навічно у якомусь еталонному вигляді. </w:t>
      </w:r>
    </w:p>
    <w:p w:rsidR="00A22FA5" w:rsidRPr="009948C7" w:rsidRDefault="00A22FA5"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розширення кола суб’єктів, на які поширюються права: </w:t>
      </w:r>
      <w:r w:rsidR="009C686E" w:rsidRPr="009948C7">
        <w:rPr>
          <w:rFonts w:ascii="Times New Roman" w:hAnsi="Times New Roman" w:cs="Times New Roman"/>
          <w:sz w:val="32"/>
          <w:szCs w:val="32"/>
          <w:lang w:val="uk-UA"/>
        </w:rPr>
        <w:t>від ідеї прав для досить обмеженої категорії осіб вони набули змісту доктрини, що передбачає безумовну наявність прав у кожної людини без винятку.</w:t>
      </w:r>
    </w:p>
    <w:p w:rsidR="001C768F" w:rsidRPr="009948C7" w:rsidRDefault="00A22FA5"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w:t>
      </w:r>
      <w:r w:rsidR="009C686E" w:rsidRPr="009948C7">
        <w:rPr>
          <w:rFonts w:ascii="Times New Roman" w:hAnsi="Times New Roman" w:cs="Times New Roman"/>
          <w:sz w:val="32"/>
          <w:szCs w:val="32"/>
          <w:lang w:val="uk-UA"/>
        </w:rPr>
        <w:t xml:space="preserve"> </w:t>
      </w:r>
      <w:r w:rsidR="001C768F" w:rsidRPr="009948C7">
        <w:rPr>
          <w:rFonts w:ascii="Times New Roman" w:hAnsi="Times New Roman" w:cs="Times New Roman"/>
          <w:sz w:val="32"/>
          <w:szCs w:val="32"/>
          <w:lang w:val="uk-UA"/>
        </w:rPr>
        <w:t>розширення</w:t>
      </w:r>
      <w:r w:rsidR="009C686E" w:rsidRPr="009948C7">
        <w:rPr>
          <w:rFonts w:ascii="Times New Roman" w:hAnsi="Times New Roman" w:cs="Times New Roman"/>
          <w:sz w:val="32"/>
          <w:szCs w:val="32"/>
          <w:lang w:val="uk-UA"/>
        </w:rPr>
        <w:t xml:space="preserve"> обсяг</w:t>
      </w:r>
      <w:r w:rsidR="001C768F" w:rsidRPr="009948C7">
        <w:rPr>
          <w:rFonts w:ascii="Times New Roman" w:hAnsi="Times New Roman" w:cs="Times New Roman"/>
          <w:sz w:val="32"/>
          <w:szCs w:val="32"/>
          <w:lang w:val="uk-UA"/>
        </w:rPr>
        <w:t>у</w:t>
      </w:r>
      <w:r w:rsidR="009C686E" w:rsidRPr="009948C7">
        <w:rPr>
          <w:rFonts w:ascii="Times New Roman" w:hAnsi="Times New Roman" w:cs="Times New Roman"/>
          <w:sz w:val="32"/>
          <w:szCs w:val="32"/>
          <w:lang w:val="uk-UA"/>
        </w:rPr>
        <w:t xml:space="preserve"> </w:t>
      </w:r>
      <w:proofErr w:type="spellStart"/>
      <w:r w:rsidR="009C686E" w:rsidRPr="009948C7">
        <w:rPr>
          <w:rFonts w:ascii="Times New Roman" w:hAnsi="Times New Roman" w:cs="Times New Roman"/>
          <w:sz w:val="32"/>
          <w:szCs w:val="32"/>
          <w:lang w:val="uk-UA"/>
        </w:rPr>
        <w:t>сенсів</w:t>
      </w:r>
      <w:proofErr w:type="spellEnd"/>
      <w:r w:rsidR="009C686E" w:rsidRPr="009948C7">
        <w:rPr>
          <w:rFonts w:ascii="Times New Roman" w:hAnsi="Times New Roman" w:cs="Times New Roman"/>
          <w:sz w:val="32"/>
          <w:szCs w:val="32"/>
          <w:lang w:val="uk-UA"/>
        </w:rPr>
        <w:t xml:space="preserve"> закладених у правах людини, </w:t>
      </w:r>
      <w:r w:rsidR="001C768F" w:rsidRPr="009948C7">
        <w:rPr>
          <w:rFonts w:ascii="Times New Roman" w:hAnsi="Times New Roman" w:cs="Times New Roman"/>
          <w:sz w:val="32"/>
          <w:szCs w:val="32"/>
          <w:lang w:val="uk-UA"/>
        </w:rPr>
        <w:t xml:space="preserve">з розвитком людства </w:t>
      </w:r>
      <w:r w:rsidR="009C686E" w:rsidRPr="009948C7">
        <w:rPr>
          <w:rFonts w:ascii="Times New Roman" w:hAnsi="Times New Roman" w:cs="Times New Roman"/>
          <w:sz w:val="32"/>
          <w:szCs w:val="32"/>
          <w:lang w:val="uk-UA"/>
        </w:rPr>
        <w:t xml:space="preserve">з’являються принципово нові права </w:t>
      </w:r>
    </w:p>
    <w:p w:rsidR="001C768F" w:rsidRPr="009948C7" w:rsidRDefault="001C768F"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Ч</w:t>
      </w:r>
      <w:r w:rsidR="009C686E" w:rsidRPr="009948C7">
        <w:rPr>
          <w:rFonts w:ascii="Times New Roman" w:hAnsi="Times New Roman" w:cs="Times New Roman"/>
          <w:sz w:val="32"/>
          <w:szCs w:val="32"/>
          <w:lang w:val="uk-UA"/>
        </w:rPr>
        <w:t xml:space="preserve">и є заборона клонування </w:t>
      </w:r>
      <w:proofErr w:type="spellStart"/>
      <w:r w:rsidR="009C686E" w:rsidRPr="009948C7">
        <w:rPr>
          <w:rFonts w:ascii="Times New Roman" w:hAnsi="Times New Roman" w:cs="Times New Roman"/>
          <w:sz w:val="32"/>
          <w:szCs w:val="32"/>
          <w:lang w:val="uk-UA"/>
        </w:rPr>
        <w:t>продовженям</w:t>
      </w:r>
      <w:proofErr w:type="spellEnd"/>
      <w:r w:rsidR="009C686E" w:rsidRPr="009948C7">
        <w:rPr>
          <w:rFonts w:ascii="Times New Roman" w:hAnsi="Times New Roman" w:cs="Times New Roman"/>
          <w:sz w:val="32"/>
          <w:szCs w:val="32"/>
          <w:lang w:val="uk-UA"/>
        </w:rPr>
        <w:t xml:space="preserve"> права на недоторканість особи? </w:t>
      </w:r>
    </w:p>
    <w:p w:rsidR="001C768F"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Чи право на Інтернет є елементом права на доступ до інформації або окремим правом, породженим настанням цифрової епохи? </w:t>
      </w:r>
    </w:p>
    <w:p w:rsidR="00C24788" w:rsidRPr="009948C7" w:rsidRDefault="001C768F"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6. УНІВЕРСАЛЬНИЙ ХАРАКТЕР ПРАВ.</w:t>
      </w: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Права людини належать кожній особі незалежно від особливостей конкретних суспільства та держави, у яких вона перебуває чи з якими юридично пов’язана. </w:t>
      </w:r>
    </w:p>
    <w:p w:rsidR="00C24788"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Вони не можуть бути звужені або не визнані на підставі культурної чи релігійної специфіки, історичних традицій, місцевих звичаїв.</w:t>
      </w:r>
    </w:p>
    <w:p w:rsidR="00C24788" w:rsidRPr="009948C7" w:rsidRDefault="00C24788"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ГОЛОВНЕ: На міжнародному рівні визнається ПРІОРИТЕТНИЙ ХАРАКТЕР ПРАВ ЛЮДИНИ ПЕРЕД НОРМАМИ ПОЗИТИВНОГО ПРАВА, наявність системи міжнародних стандартів, яких зобов’язані дотримуватися усі держави, а також не обмеженість </w:t>
      </w:r>
      <w:r w:rsidR="00E121DB" w:rsidRPr="009948C7">
        <w:rPr>
          <w:rFonts w:ascii="Times New Roman" w:hAnsi="Times New Roman" w:cs="Times New Roman"/>
          <w:sz w:val="32"/>
          <w:szCs w:val="32"/>
          <w:lang w:val="uk-UA"/>
        </w:rPr>
        <w:t>забезпечення</w:t>
      </w:r>
      <w:r w:rsidRPr="009948C7">
        <w:rPr>
          <w:rFonts w:ascii="Times New Roman" w:hAnsi="Times New Roman" w:cs="Times New Roman"/>
          <w:sz w:val="32"/>
          <w:szCs w:val="32"/>
          <w:lang w:val="uk-UA"/>
        </w:rPr>
        <w:t xml:space="preserve"> й захисту прав юрисдикцією певної держави. </w:t>
      </w:r>
    </w:p>
    <w:p w:rsidR="00C24788" w:rsidRPr="009948C7" w:rsidRDefault="00C24788"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АЛЕ: питання: </w:t>
      </w:r>
      <w:r w:rsidR="009C686E" w:rsidRPr="009948C7">
        <w:rPr>
          <w:rFonts w:ascii="Times New Roman" w:hAnsi="Times New Roman" w:cs="Times New Roman"/>
          <w:sz w:val="32"/>
          <w:szCs w:val="32"/>
          <w:lang w:val="uk-UA"/>
        </w:rPr>
        <w:t>суверенн</w:t>
      </w:r>
      <w:r w:rsidRPr="009948C7">
        <w:rPr>
          <w:rFonts w:ascii="Times New Roman" w:hAnsi="Times New Roman" w:cs="Times New Roman"/>
          <w:sz w:val="32"/>
          <w:szCs w:val="32"/>
          <w:lang w:val="uk-UA"/>
        </w:rPr>
        <w:t>і</w:t>
      </w:r>
      <w:r w:rsidR="009C686E" w:rsidRPr="009948C7">
        <w:rPr>
          <w:rFonts w:ascii="Times New Roman" w:hAnsi="Times New Roman" w:cs="Times New Roman"/>
          <w:sz w:val="32"/>
          <w:szCs w:val="32"/>
          <w:lang w:val="uk-UA"/>
        </w:rPr>
        <w:t xml:space="preserve"> прав</w:t>
      </w:r>
      <w:r w:rsidRPr="009948C7">
        <w:rPr>
          <w:rFonts w:ascii="Times New Roman" w:hAnsi="Times New Roman" w:cs="Times New Roman"/>
          <w:sz w:val="32"/>
          <w:szCs w:val="32"/>
          <w:lang w:val="uk-UA"/>
        </w:rPr>
        <w:t>а</w:t>
      </w:r>
      <w:r w:rsidR="009C686E" w:rsidRPr="009948C7">
        <w:rPr>
          <w:rFonts w:ascii="Times New Roman" w:hAnsi="Times New Roman" w:cs="Times New Roman"/>
          <w:sz w:val="32"/>
          <w:szCs w:val="32"/>
          <w:lang w:val="uk-UA"/>
        </w:rPr>
        <w:t xml:space="preserve"> окремих держав і особливостей національного правового регулювання. </w:t>
      </w:r>
    </w:p>
    <w:p w:rsidR="00E121DB" w:rsidRPr="009948C7" w:rsidRDefault="00E121DB"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7. АДРЕСОВАНІСТЬ ПРАВ ЛЮДИНИ ДЕРЖАВІ.</w:t>
      </w: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Права людини є можливостями осіб й одночасно </w:t>
      </w:r>
      <w:r w:rsidR="009C686E" w:rsidRPr="009948C7">
        <w:rPr>
          <w:rFonts w:ascii="Times New Roman" w:hAnsi="Times New Roman" w:cs="Times New Roman"/>
          <w:sz w:val="32"/>
          <w:szCs w:val="32"/>
          <w:u w:val="single"/>
          <w:lang w:val="uk-UA"/>
        </w:rPr>
        <w:t>вимогами щодо держав, які вони повинні втілювати на законодавчому рівні, забезпечувати на рівні правосуддя й адміністративної практики</w:t>
      </w:r>
      <w:r w:rsidR="009C686E" w:rsidRPr="009948C7">
        <w:rPr>
          <w:rFonts w:ascii="Times New Roman" w:hAnsi="Times New Roman" w:cs="Times New Roman"/>
          <w:sz w:val="32"/>
          <w:szCs w:val="32"/>
          <w:lang w:val="uk-UA"/>
        </w:rPr>
        <w:t xml:space="preserve">. </w:t>
      </w:r>
    </w:p>
    <w:p w:rsidR="00E121DB" w:rsidRPr="009948C7" w:rsidRDefault="00E121DB"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СИСТЕМА МІЖНАРОДНИХ СТАНДАРТІВ</w:t>
      </w:r>
      <w:r w:rsidR="009C686E" w:rsidRPr="009948C7">
        <w:rPr>
          <w:rFonts w:ascii="Times New Roman" w:hAnsi="Times New Roman" w:cs="Times New Roman"/>
          <w:sz w:val="32"/>
          <w:szCs w:val="32"/>
          <w:lang w:val="uk-UA"/>
        </w:rPr>
        <w:t xml:space="preserve">. </w:t>
      </w:r>
    </w:p>
    <w:p w:rsidR="00E121DB" w:rsidRPr="009948C7" w:rsidRDefault="00E121DB"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lastRenderedPageBreak/>
        <w:t>Рівень</w:t>
      </w:r>
      <w:r w:rsidR="009C686E" w:rsidRPr="009948C7">
        <w:rPr>
          <w:rFonts w:ascii="Times New Roman" w:hAnsi="Times New Roman" w:cs="Times New Roman"/>
          <w:sz w:val="32"/>
          <w:szCs w:val="32"/>
          <w:lang w:val="uk-UA"/>
        </w:rPr>
        <w:t xml:space="preserve"> забезпечення </w:t>
      </w:r>
      <w:r w:rsidRPr="009948C7">
        <w:rPr>
          <w:rFonts w:ascii="Times New Roman" w:hAnsi="Times New Roman" w:cs="Times New Roman"/>
          <w:sz w:val="32"/>
          <w:szCs w:val="32"/>
          <w:lang w:val="uk-UA"/>
        </w:rPr>
        <w:t xml:space="preserve">прав </w:t>
      </w:r>
      <w:r w:rsidR="009C686E" w:rsidRPr="009948C7">
        <w:rPr>
          <w:rFonts w:ascii="Times New Roman" w:hAnsi="Times New Roman" w:cs="Times New Roman"/>
          <w:sz w:val="32"/>
          <w:szCs w:val="32"/>
          <w:lang w:val="uk-UA"/>
        </w:rPr>
        <w:t xml:space="preserve">залежить від ступеню правового, соціального, економічного, політичного, культурного розвитку конкретних суспільства й держави, </w:t>
      </w:r>
    </w:p>
    <w:p w:rsidR="00E121DB"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проте держава повинна гарантувати права людини </w:t>
      </w:r>
      <w:r w:rsidR="00E121DB" w:rsidRPr="009948C7">
        <w:rPr>
          <w:rFonts w:ascii="Times New Roman" w:hAnsi="Times New Roman" w:cs="Times New Roman"/>
          <w:sz w:val="32"/>
          <w:szCs w:val="32"/>
          <w:lang w:val="uk-UA"/>
        </w:rPr>
        <w:t>в обсязі міжнародних стандартів</w:t>
      </w:r>
      <w:r w:rsidRPr="009948C7">
        <w:rPr>
          <w:rFonts w:ascii="Times New Roman" w:hAnsi="Times New Roman" w:cs="Times New Roman"/>
          <w:sz w:val="32"/>
          <w:szCs w:val="32"/>
          <w:lang w:val="uk-UA"/>
        </w:rPr>
        <w:t xml:space="preserve">, у тому числі забезпечення ефективного захисту та дотримання прав з боку усіх </w:t>
      </w:r>
      <w:proofErr w:type="spellStart"/>
      <w:r w:rsidRPr="009948C7">
        <w:rPr>
          <w:rFonts w:ascii="Times New Roman" w:hAnsi="Times New Roman" w:cs="Times New Roman"/>
          <w:sz w:val="32"/>
          <w:szCs w:val="32"/>
          <w:lang w:val="uk-UA"/>
        </w:rPr>
        <w:t>іших</w:t>
      </w:r>
      <w:proofErr w:type="spellEnd"/>
      <w:r w:rsidRPr="009948C7">
        <w:rPr>
          <w:rFonts w:ascii="Times New Roman" w:hAnsi="Times New Roman" w:cs="Times New Roman"/>
          <w:sz w:val="32"/>
          <w:szCs w:val="32"/>
          <w:lang w:val="uk-UA"/>
        </w:rPr>
        <w:t xml:space="preserve"> осіб. </w:t>
      </w:r>
    </w:p>
    <w:p w:rsidR="00E121DB" w:rsidRPr="009948C7" w:rsidRDefault="00E121DB"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Характерно:</w:t>
      </w: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держава може вийти за межі міжнародних стандартів щодо прав людини та переглянути каталог прав, якщо такі дії будуть розширенням прав та можливостей (і засобів їх захисту), надаватимуть забезпечення прав на вищому рівні. </w:t>
      </w:r>
    </w:p>
    <w:p w:rsidR="00E121DB"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Так, Сполучене Королівство довгий час виражало сумніви щодо рішень Європейського суду з прав людини, оскільки рівень захисту прав всередині держави був вищім за регіональні стандарти. Лише після набрання чинності Хартією прав людини Європейського союзу європейські стандарти стали співпадати з відповідними національними. </w:t>
      </w:r>
    </w:p>
    <w:p w:rsidR="00E121DB" w:rsidRPr="009948C7" w:rsidRDefault="00E121DB" w:rsidP="00F86E93">
      <w:pPr>
        <w:spacing w:after="0" w:line="240" w:lineRule="auto"/>
        <w:ind w:firstLine="709"/>
        <w:jc w:val="both"/>
        <w:rPr>
          <w:rFonts w:ascii="Times New Roman" w:hAnsi="Times New Roman" w:cs="Times New Roman"/>
          <w:sz w:val="32"/>
          <w:szCs w:val="32"/>
          <w:lang w:val="uk-UA"/>
        </w:rPr>
      </w:pPr>
    </w:p>
    <w:p w:rsidR="00E121DB" w:rsidRPr="009948C7" w:rsidRDefault="009C686E" w:rsidP="00F86E93">
      <w:pPr>
        <w:spacing w:after="0" w:line="240" w:lineRule="auto"/>
        <w:ind w:firstLine="709"/>
        <w:jc w:val="both"/>
        <w:rPr>
          <w:rFonts w:ascii="Times New Roman" w:hAnsi="Times New Roman" w:cs="Times New Roman"/>
          <w:b/>
          <w:sz w:val="32"/>
          <w:szCs w:val="32"/>
          <w:lang w:val="uk-UA"/>
        </w:rPr>
      </w:pPr>
      <w:r w:rsidRPr="009948C7">
        <w:rPr>
          <w:rFonts w:ascii="Times New Roman" w:hAnsi="Times New Roman" w:cs="Times New Roman"/>
          <w:b/>
          <w:sz w:val="32"/>
          <w:szCs w:val="32"/>
          <w:lang w:val="uk-UA"/>
        </w:rPr>
        <w:t xml:space="preserve">3. Цінність прав людини </w:t>
      </w:r>
    </w:p>
    <w:p w:rsidR="00456014" w:rsidRPr="009948C7" w:rsidRDefault="00456014"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ЦІННІСТЬ</w:t>
      </w: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визначається як категорія, що позначає позитивну чи негативну значущість явищ або предметів</w:t>
      </w:r>
      <w:r w:rsidRPr="009948C7">
        <w:rPr>
          <w:rFonts w:ascii="Times New Roman" w:hAnsi="Times New Roman" w:cs="Times New Roman"/>
          <w:sz w:val="32"/>
          <w:szCs w:val="32"/>
          <w:lang w:val="uk-UA"/>
        </w:rPr>
        <w:t xml:space="preserve"> (розуміння цінності = розуміння значущості)</w:t>
      </w:r>
      <w:r w:rsidR="009C686E" w:rsidRPr="009948C7">
        <w:rPr>
          <w:rFonts w:ascii="Times New Roman" w:hAnsi="Times New Roman" w:cs="Times New Roman"/>
          <w:sz w:val="32"/>
          <w:szCs w:val="32"/>
          <w:lang w:val="uk-UA"/>
        </w:rPr>
        <w:t xml:space="preserve">. </w:t>
      </w:r>
    </w:p>
    <w:p w:rsidR="00456014" w:rsidRPr="009948C7" w:rsidRDefault="00456014"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духовні і матеріальні об’єкти, що володіють позитивною або негативною значущістю</w:t>
      </w:r>
    </w:p>
    <w:p w:rsidR="00456014"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Основні визначення цінності складаються через поняття значущості. </w:t>
      </w:r>
    </w:p>
    <w:p w:rsidR="00456014" w:rsidRPr="009948C7" w:rsidRDefault="009C686E" w:rsidP="00F86E93">
      <w:pPr>
        <w:spacing w:after="0" w:line="240" w:lineRule="auto"/>
        <w:ind w:firstLine="709"/>
        <w:jc w:val="both"/>
        <w:rPr>
          <w:rFonts w:ascii="Times New Roman" w:hAnsi="Times New Roman" w:cs="Times New Roman"/>
          <w:sz w:val="32"/>
          <w:szCs w:val="32"/>
          <w:u w:val="single"/>
          <w:lang w:val="uk-UA"/>
        </w:rPr>
      </w:pPr>
      <w:r w:rsidRPr="009948C7">
        <w:rPr>
          <w:rFonts w:ascii="Times New Roman" w:hAnsi="Times New Roman" w:cs="Times New Roman"/>
          <w:sz w:val="32"/>
          <w:szCs w:val="32"/>
          <w:u w:val="single"/>
          <w:lang w:val="uk-UA"/>
        </w:rPr>
        <w:t xml:space="preserve">Права людини, разом зі справедливістю, рівністю, верховенством права, демократією відносять до правових цінностей. </w:t>
      </w:r>
    </w:p>
    <w:p w:rsidR="00456014" w:rsidRPr="009948C7" w:rsidRDefault="00456014" w:rsidP="00F86E93">
      <w:pPr>
        <w:spacing w:after="0" w:line="240" w:lineRule="auto"/>
        <w:ind w:firstLine="709"/>
        <w:jc w:val="both"/>
        <w:rPr>
          <w:rFonts w:ascii="Times New Roman" w:hAnsi="Times New Roman" w:cs="Times New Roman"/>
          <w:sz w:val="32"/>
          <w:szCs w:val="32"/>
          <w:u w:val="single"/>
          <w:lang w:val="uk-UA"/>
        </w:rPr>
      </w:pPr>
      <w:r w:rsidRPr="009948C7">
        <w:rPr>
          <w:rFonts w:ascii="Times New Roman" w:hAnsi="Times New Roman" w:cs="Times New Roman"/>
          <w:sz w:val="32"/>
          <w:szCs w:val="32"/>
          <w:u w:val="single"/>
          <w:lang w:val="uk-UA"/>
        </w:rPr>
        <w:t xml:space="preserve">ПРАВА ЛЮДИНИ НАЛЕЖАТЬ ДО ДУХОВНИХ (НЕМАТЕРІАЛЬНИХ), З ПОЗИТИВНОЮ ЗНАЧУЩІСТЮ ЦІННОСТЕЙ. </w:t>
      </w:r>
    </w:p>
    <w:p w:rsidR="00F569BF" w:rsidRPr="009948C7" w:rsidRDefault="00F569BF" w:rsidP="00F86E93">
      <w:pPr>
        <w:spacing w:after="0" w:line="240" w:lineRule="auto"/>
        <w:ind w:firstLine="709"/>
        <w:jc w:val="both"/>
        <w:rPr>
          <w:rFonts w:ascii="Times New Roman" w:hAnsi="Times New Roman" w:cs="Times New Roman"/>
          <w:sz w:val="32"/>
          <w:szCs w:val="32"/>
          <w:lang w:val="uk-UA"/>
        </w:rPr>
      </w:pPr>
    </w:p>
    <w:p w:rsidR="00456014"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Цінність прав людини виражається у такому: </w:t>
      </w:r>
    </w:p>
    <w:p w:rsidR="00456014"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1. Права людини забезпечують гідність, а також безпосередньо впливають на виховання гідності та самоповаги людини.</w:t>
      </w:r>
      <w:r w:rsidRPr="009948C7">
        <w:rPr>
          <w:rFonts w:ascii="Times New Roman" w:hAnsi="Times New Roman" w:cs="Times New Roman"/>
          <w:sz w:val="32"/>
          <w:szCs w:val="32"/>
          <w:lang w:val="uk-UA"/>
        </w:rPr>
        <w:t xml:space="preserve"> </w:t>
      </w:r>
    </w:p>
    <w:p w:rsidR="00456014" w:rsidRPr="009948C7" w:rsidRDefault="00456014"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Повага до себе + повага до іншої людини</w:t>
      </w:r>
    </w:p>
    <w:p w:rsidR="00F52A79" w:rsidRPr="009948C7" w:rsidRDefault="00F52A79"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Права акцентуються на вихованні гідності людини, самоповаги через наявність прав, надають своєрідну впевненість у тому, що людина є не гвинтиком бездушного механізму, а, нехай малим, проте значущим елементом суспільної структури</w:t>
      </w:r>
    </w:p>
    <w:p w:rsidR="00456014"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2. Права людини проголошують піднесення цінності кожної окремої людини нарівні з цінністю будь-якої іншої людини, незалежно від розрізнювальних характеристик.</w:t>
      </w:r>
      <w:r w:rsidRPr="009948C7">
        <w:rPr>
          <w:rFonts w:ascii="Times New Roman" w:hAnsi="Times New Roman" w:cs="Times New Roman"/>
          <w:sz w:val="32"/>
          <w:szCs w:val="32"/>
          <w:lang w:val="uk-UA"/>
        </w:rPr>
        <w:t xml:space="preserve"> </w:t>
      </w:r>
    </w:p>
    <w:p w:rsidR="00456014" w:rsidRPr="009948C7" w:rsidRDefault="00456014"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небайдуже ставлення до окремого суб’єкта. </w:t>
      </w:r>
    </w:p>
    <w:p w:rsidR="00456014" w:rsidRPr="009948C7" w:rsidRDefault="00456014"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lastRenderedPageBreak/>
        <w:t xml:space="preserve">+ </w:t>
      </w:r>
      <w:r w:rsidR="009C686E" w:rsidRPr="009948C7">
        <w:rPr>
          <w:rFonts w:ascii="Times New Roman" w:hAnsi="Times New Roman" w:cs="Times New Roman"/>
          <w:sz w:val="32"/>
          <w:szCs w:val="32"/>
          <w:lang w:val="uk-UA"/>
        </w:rPr>
        <w:t xml:space="preserve">права людини є вираженням толерантності, підставою взаєморозуміння та взаємодії осіб. </w:t>
      </w:r>
    </w:p>
    <w:p w:rsidR="00F52A79" w:rsidRPr="009948C7" w:rsidRDefault="00F52A79"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права особи проголошують піднесення цінності кожної окремої людини нарівні з цінністю будь-якої іншої людини, незалежно від розрізнювальних характеристик</w:t>
      </w:r>
    </w:p>
    <w:p w:rsidR="00F569BF"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3. Права людини убезпечують особу від держави.</w:t>
      </w:r>
      <w:r w:rsidRPr="009948C7">
        <w:rPr>
          <w:rFonts w:ascii="Times New Roman" w:hAnsi="Times New Roman" w:cs="Times New Roman"/>
          <w:sz w:val="32"/>
          <w:szCs w:val="32"/>
          <w:lang w:val="uk-UA"/>
        </w:rPr>
        <w:t xml:space="preserve"> Вони відображають межі втручання держави у суспільні відносини, виступають засобом захисту від невиправданого втручання, гарантією реалізації свободи індивідів. </w:t>
      </w:r>
    </w:p>
    <w:p w:rsidR="00456014" w:rsidRPr="009948C7" w:rsidRDefault="00F569BF"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w:t>
      </w:r>
      <w:r w:rsidR="009C686E" w:rsidRPr="009948C7">
        <w:rPr>
          <w:rFonts w:ascii="Times New Roman" w:hAnsi="Times New Roman" w:cs="Times New Roman"/>
          <w:sz w:val="32"/>
          <w:szCs w:val="32"/>
          <w:lang w:val="uk-UA"/>
        </w:rPr>
        <w:t xml:space="preserve">рава надають загальну можливість впливу з боку громадян на управління державою та прийняття політичних рішень. </w:t>
      </w:r>
    </w:p>
    <w:p w:rsidR="00F569BF"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 xml:space="preserve">4. Права людини служать гарантіями для особи, дають впевненість у захисті від свавілля з боку інших осіб, а не тільки держави. </w:t>
      </w:r>
    </w:p>
    <w:p w:rsidR="00F569BF"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Гарантування простору свободи, на який не можуть зазіхати інші суб’єкти, полягає не тільки у загальному обов’язку утримання від порушення меж цього простору, а також у можливості захисту, відновлення права або відшкодування завданої моральної та матеріальної шкоди</w:t>
      </w:r>
    </w:p>
    <w:p w:rsidR="00F569BF"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5. Права людини виступають критерієм справедливості, як загальної, соціальної, так і застосованої як принцип права у конкретних ситуаціях.</w:t>
      </w:r>
      <w:r w:rsidR="00F569BF" w:rsidRPr="009948C7">
        <w:rPr>
          <w:rFonts w:ascii="Times New Roman" w:hAnsi="Times New Roman" w:cs="Times New Roman"/>
          <w:sz w:val="32"/>
          <w:szCs w:val="32"/>
          <w:lang w:val="uk-UA"/>
        </w:rPr>
        <w:t xml:space="preserve"> Права людини, крі</w:t>
      </w:r>
      <w:r w:rsidRPr="009948C7">
        <w:rPr>
          <w:rFonts w:ascii="Times New Roman" w:hAnsi="Times New Roman" w:cs="Times New Roman"/>
          <w:sz w:val="32"/>
          <w:szCs w:val="32"/>
          <w:lang w:val="uk-UA"/>
        </w:rPr>
        <w:t xml:space="preserve">м того, надають впевненість, що у протистоянні з державою та іншими порушниками прав, особа не буде піддана безпідставним переслідуванням. </w:t>
      </w:r>
    </w:p>
    <w:p w:rsidR="00F569BF" w:rsidRPr="009948C7" w:rsidRDefault="009C686E"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6. Права людини сприяють розвитку успішного та цивілізованого суспільства.</w:t>
      </w:r>
      <w:r w:rsidRPr="009948C7">
        <w:rPr>
          <w:rFonts w:ascii="Times New Roman" w:hAnsi="Times New Roman" w:cs="Times New Roman"/>
          <w:sz w:val="32"/>
          <w:szCs w:val="32"/>
          <w:lang w:val="uk-UA"/>
        </w:rPr>
        <w:t xml:space="preserve"> Ті соціальні та політичні моделі, в центрі яких знаходяться права, показують кращі результати з точки зору миру, вільного розвитку, досягнень у різноманітних сферах, ніж ті, в яких панує свавілля влади та </w:t>
      </w:r>
      <w:bookmarkStart w:id="0" w:name="_GoBack"/>
      <w:bookmarkEnd w:id="0"/>
      <w:r w:rsidRPr="009948C7">
        <w:rPr>
          <w:rFonts w:ascii="Times New Roman" w:hAnsi="Times New Roman" w:cs="Times New Roman"/>
          <w:sz w:val="32"/>
          <w:szCs w:val="32"/>
          <w:lang w:val="uk-UA"/>
        </w:rPr>
        <w:t xml:space="preserve">втручання до приватного сектору суспільства, звуження простору автономії індивіда. </w:t>
      </w:r>
    </w:p>
    <w:p w:rsidR="00F569BF" w:rsidRPr="009948C7" w:rsidRDefault="00F569BF" w:rsidP="00F86E93">
      <w:pPr>
        <w:spacing w:after="0" w:line="240" w:lineRule="auto"/>
        <w:ind w:firstLine="709"/>
        <w:jc w:val="both"/>
        <w:rPr>
          <w:rFonts w:ascii="Times New Roman" w:hAnsi="Times New Roman" w:cs="Times New Roman"/>
          <w:b/>
          <w:sz w:val="32"/>
          <w:szCs w:val="32"/>
          <w:lang w:val="uk-UA"/>
        </w:rPr>
      </w:pPr>
      <w:r w:rsidRPr="009948C7">
        <w:rPr>
          <w:rFonts w:ascii="Times New Roman" w:hAnsi="Times New Roman" w:cs="Times New Roman"/>
          <w:b/>
          <w:sz w:val="32"/>
          <w:szCs w:val="32"/>
          <w:lang w:val="uk-UA"/>
        </w:rPr>
        <w:t>ГОЛОВНЕ: чітка закономірність: чим більш послідовно захищені права людини в державі, тим більш розвинутою є держава (Захист права власності, захист особи, захист політичних прав)</w:t>
      </w:r>
    </w:p>
    <w:p w:rsidR="00F569BF" w:rsidRPr="009948C7" w:rsidRDefault="00F569BF" w:rsidP="00F86E93">
      <w:pPr>
        <w:spacing w:after="0" w:line="240" w:lineRule="auto"/>
        <w:ind w:firstLine="709"/>
        <w:jc w:val="both"/>
        <w:rPr>
          <w:rFonts w:ascii="Times New Roman" w:hAnsi="Times New Roman" w:cs="Times New Roman"/>
          <w:b/>
          <w:sz w:val="32"/>
          <w:szCs w:val="32"/>
          <w:lang w:val="uk-UA"/>
        </w:rPr>
      </w:pPr>
      <w:r w:rsidRPr="009948C7">
        <w:rPr>
          <w:rFonts w:ascii="Times New Roman" w:hAnsi="Times New Roman" w:cs="Times New Roman"/>
          <w:b/>
          <w:sz w:val="32"/>
          <w:szCs w:val="32"/>
          <w:lang w:val="uk-UA"/>
        </w:rPr>
        <w:t>// Тоталітарні моделі показали свою неспроможність впродовж ХХ ст.</w:t>
      </w:r>
    </w:p>
    <w:p w:rsidR="00F569BF" w:rsidRPr="009948C7" w:rsidRDefault="00F569BF" w:rsidP="00F86E93">
      <w:pPr>
        <w:spacing w:after="0" w:line="240" w:lineRule="auto"/>
        <w:ind w:firstLine="709"/>
        <w:jc w:val="both"/>
        <w:rPr>
          <w:rFonts w:ascii="Times New Roman" w:hAnsi="Times New Roman" w:cs="Times New Roman"/>
          <w:b/>
          <w:sz w:val="32"/>
          <w:szCs w:val="32"/>
          <w:lang w:val="uk-UA"/>
        </w:rPr>
      </w:pPr>
      <w:r w:rsidRPr="009948C7">
        <w:rPr>
          <w:rFonts w:ascii="Times New Roman" w:hAnsi="Times New Roman" w:cs="Times New Roman"/>
          <w:b/>
          <w:sz w:val="32"/>
          <w:szCs w:val="32"/>
          <w:lang w:val="uk-UA"/>
        </w:rPr>
        <w:t>// Демократії – більш успішні і стабільні, ніж авторитарні режими.</w:t>
      </w:r>
    </w:p>
    <w:p w:rsidR="00F569BF" w:rsidRPr="009948C7" w:rsidRDefault="00F569BF" w:rsidP="00F86E93">
      <w:pPr>
        <w:spacing w:after="0" w:line="240" w:lineRule="auto"/>
        <w:ind w:firstLine="709"/>
        <w:jc w:val="both"/>
        <w:rPr>
          <w:rFonts w:ascii="Times New Roman" w:hAnsi="Times New Roman" w:cs="Times New Roman"/>
          <w:sz w:val="32"/>
          <w:szCs w:val="32"/>
          <w:lang w:val="uk-UA"/>
        </w:rPr>
      </w:pPr>
    </w:p>
    <w:p w:rsidR="00F569BF" w:rsidRPr="009948C7" w:rsidRDefault="00F569BF" w:rsidP="00F86E93">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7.+ Права</w:t>
      </w:r>
      <w:r w:rsidR="009C686E" w:rsidRPr="009948C7">
        <w:rPr>
          <w:rFonts w:ascii="Times New Roman" w:hAnsi="Times New Roman" w:cs="Times New Roman"/>
          <w:sz w:val="32"/>
          <w:szCs w:val="32"/>
          <w:u w:val="single"/>
          <w:lang w:val="uk-UA"/>
        </w:rPr>
        <w:t xml:space="preserve"> мають консолідуючу цінність для громадянського суспільств</w:t>
      </w:r>
      <w:r w:rsidR="009C686E" w:rsidRPr="009948C7">
        <w:rPr>
          <w:rFonts w:ascii="Times New Roman" w:hAnsi="Times New Roman" w:cs="Times New Roman"/>
          <w:sz w:val="32"/>
          <w:szCs w:val="32"/>
          <w:lang w:val="uk-UA"/>
        </w:rPr>
        <w:t xml:space="preserve">а. Саме громадянське суспільство в цілому і його інституції зокрема є простором </w:t>
      </w:r>
      <w:r w:rsidR="009C686E" w:rsidRPr="009948C7">
        <w:rPr>
          <w:rFonts w:ascii="Times New Roman" w:hAnsi="Times New Roman" w:cs="Times New Roman"/>
          <w:sz w:val="32"/>
          <w:szCs w:val="32"/>
          <w:u w:val="single"/>
          <w:lang w:val="uk-UA"/>
        </w:rPr>
        <w:t xml:space="preserve">взаємодії носіїв прав, побудованим на залагодженні </w:t>
      </w:r>
      <w:r w:rsidR="009C686E" w:rsidRPr="009948C7">
        <w:rPr>
          <w:rFonts w:ascii="Times New Roman" w:hAnsi="Times New Roman" w:cs="Times New Roman"/>
          <w:sz w:val="32"/>
          <w:szCs w:val="32"/>
          <w:u w:val="single"/>
          <w:lang w:val="uk-UA"/>
        </w:rPr>
        <w:lastRenderedPageBreak/>
        <w:t>виникаючих у процесі реалізації прав людини конфліктів виключно правовими засобами</w:t>
      </w:r>
      <w:r w:rsidR="009C686E" w:rsidRPr="009948C7">
        <w:rPr>
          <w:rFonts w:ascii="Times New Roman" w:hAnsi="Times New Roman" w:cs="Times New Roman"/>
          <w:sz w:val="32"/>
          <w:szCs w:val="32"/>
          <w:lang w:val="uk-UA"/>
        </w:rPr>
        <w:t xml:space="preserve">. </w:t>
      </w:r>
    </w:p>
    <w:p w:rsidR="00F569BF" w:rsidRPr="009948C7" w:rsidRDefault="00F569BF" w:rsidP="00F569BF">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Права здатні бути об’єднуючою суспільною силою, засобом подолання конфліктів, як на рівні відносин між окремими індивідами, так і їх групами та державою.</w:t>
      </w:r>
    </w:p>
    <w:p w:rsidR="00F52A79" w:rsidRPr="009948C7" w:rsidRDefault="00F52A79" w:rsidP="00F52A79">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8. В</w:t>
      </w:r>
      <w:r w:rsidR="00F569BF" w:rsidRPr="009948C7">
        <w:rPr>
          <w:rFonts w:ascii="Times New Roman" w:hAnsi="Times New Roman" w:cs="Times New Roman"/>
          <w:sz w:val="32"/>
          <w:szCs w:val="32"/>
          <w:u w:val="single"/>
          <w:lang w:val="uk-UA"/>
        </w:rPr>
        <w:t>ираженням рівності</w:t>
      </w:r>
      <w:r w:rsidR="00F569BF" w:rsidRPr="009948C7">
        <w:rPr>
          <w:rFonts w:ascii="Times New Roman" w:hAnsi="Times New Roman" w:cs="Times New Roman"/>
          <w:sz w:val="32"/>
          <w:szCs w:val="32"/>
          <w:lang w:val="uk-UA"/>
        </w:rPr>
        <w:t xml:space="preserve"> – надання прав людини кожному індивіду, без розрізнення за групами релігійної, національної, етнічної та іншої приналежності, а тільки на підставі належн</w:t>
      </w:r>
      <w:r w:rsidRPr="009948C7">
        <w:rPr>
          <w:rFonts w:ascii="Times New Roman" w:hAnsi="Times New Roman" w:cs="Times New Roman"/>
          <w:sz w:val="32"/>
          <w:szCs w:val="32"/>
          <w:lang w:val="uk-UA"/>
        </w:rPr>
        <w:t>ості до людського роду в цілому.</w:t>
      </w:r>
    </w:p>
    <w:p w:rsidR="008F21E6" w:rsidRPr="009948C7" w:rsidRDefault="008F21E6" w:rsidP="00F86E93">
      <w:pPr>
        <w:spacing w:after="0" w:line="240" w:lineRule="auto"/>
        <w:ind w:firstLine="709"/>
        <w:jc w:val="both"/>
        <w:rPr>
          <w:rFonts w:ascii="Times New Roman" w:hAnsi="Times New Roman" w:cs="Times New Roman"/>
          <w:sz w:val="32"/>
          <w:szCs w:val="32"/>
          <w:lang w:val="uk-UA"/>
        </w:rPr>
      </w:pPr>
    </w:p>
    <w:p w:rsidR="00F52A79" w:rsidRPr="009948C7" w:rsidRDefault="009C686E" w:rsidP="009C686E">
      <w:pPr>
        <w:spacing w:after="0" w:line="240" w:lineRule="auto"/>
        <w:ind w:firstLine="709"/>
        <w:jc w:val="both"/>
        <w:rPr>
          <w:rFonts w:ascii="Times New Roman" w:hAnsi="Times New Roman" w:cs="Times New Roman"/>
          <w:b/>
          <w:sz w:val="32"/>
          <w:szCs w:val="32"/>
          <w:lang w:val="uk-UA"/>
        </w:rPr>
      </w:pPr>
      <w:r w:rsidRPr="009948C7">
        <w:rPr>
          <w:rFonts w:ascii="Times New Roman" w:hAnsi="Times New Roman" w:cs="Times New Roman"/>
          <w:b/>
          <w:sz w:val="32"/>
          <w:szCs w:val="32"/>
          <w:lang w:val="uk-UA"/>
        </w:rPr>
        <w:t xml:space="preserve">4. Універсальний характер прав людини </w:t>
      </w:r>
    </w:p>
    <w:p w:rsidR="00D41093" w:rsidRPr="009948C7" w:rsidRDefault="00D410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Чим визначаються права?:</w:t>
      </w:r>
    </w:p>
    <w:p w:rsidR="00D41093" w:rsidRPr="009948C7" w:rsidRDefault="00D410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w:t>
      </w:r>
      <w:r w:rsidR="009C686E" w:rsidRPr="009948C7">
        <w:rPr>
          <w:rFonts w:ascii="Times New Roman" w:hAnsi="Times New Roman" w:cs="Times New Roman"/>
          <w:sz w:val="32"/>
          <w:szCs w:val="32"/>
          <w:lang w:val="uk-UA"/>
        </w:rPr>
        <w:t xml:space="preserve"> культурно-історичн</w:t>
      </w:r>
      <w:r w:rsidRPr="009948C7">
        <w:rPr>
          <w:rFonts w:ascii="Times New Roman" w:hAnsi="Times New Roman" w:cs="Times New Roman"/>
          <w:sz w:val="32"/>
          <w:szCs w:val="32"/>
          <w:lang w:val="uk-UA"/>
        </w:rPr>
        <w:t>им</w:t>
      </w:r>
      <w:r w:rsidR="009C686E" w:rsidRPr="009948C7">
        <w:rPr>
          <w:rFonts w:ascii="Times New Roman" w:hAnsi="Times New Roman" w:cs="Times New Roman"/>
          <w:sz w:val="32"/>
          <w:szCs w:val="32"/>
          <w:lang w:val="uk-UA"/>
        </w:rPr>
        <w:t xml:space="preserve"> контекст</w:t>
      </w:r>
      <w:r w:rsidRPr="009948C7">
        <w:rPr>
          <w:rFonts w:ascii="Times New Roman" w:hAnsi="Times New Roman" w:cs="Times New Roman"/>
          <w:sz w:val="32"/>
          <w:szCs w:val="32"/>
          <w:lang w:val="uk-UA"/>
        </w:rPr>
        <w:t>ом:</w:t>
      </w:r>
      <w:r w:rsidR="009C686E" w:rsidRPr="009948C7">
        <w:rPr>
          <w:rFonts w:ascii="Times New Roman" w:hAnsi="Times New Roman" w:cs="Times New Roman"/>
          <w:sz w:val="32"/>
          <w:szCs w:val="32"/>
          <w:lang w:val="uk-UA"/>
        </w:rPr>
        <w:t xml:space="preserve"> </w:t>
      </w:r>
      <w:r w:rsidRPr="009948C7">
        <w:rPr>
          <w:rFonts w:ascii="Times New Roman" w:hAnsi="Times New Roman" w:cs="Times New Roman"/>
          <w:sz w:val="32"/>
          <w:szCs w:val="32"/>
          <w:lang w:val="uk-UA"/>
        </w:rPr>
        <w:t>с</w:t>
      </w:r>
      <w:r w:rsidR="009C686E" w:rsidRPr="009948C7">
        <w:rPr>
          <w:rFonts w:ascii="Times New Roman" w:hAnsi="Times New Roman" w:cs="Times New Roman"/>
          <w:sz w:val="32"/>
          <w:szCs w:val="32"/>
          <w:lang w:val="uk-UA"/>
        </w:rPr>
        <w:t>учасна доктрина прав людини у значній мірі обґрунтована, як ідеологічно, так і культурно, західноєвропейським ліберальним мисленням</w:t>
      </w:r>
    </w:p>
    <w:p w:rsidR="00D41093" w:rsidRPr="009948C7" w:rsidRDefault="00D410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(право як і мораль: первісне суспільство – рабовласницька формація – феодалізм – капіталізм (дикий </w:t>
      </w:r>
      <w:proofErr w:type="spellStart"/>
      <w:r w:rsidRPr="009948C7">
        <w:rPr>
          <w:rFonts w:ascii="Times New Roman" w:hAnsi="Times New Roman" w:cs="Times New Roman"/>
          <w:sz w:val="32"/>
          <w:szCs w:val="32"/>
          <w:lang w:val="uk-UA"/>
        </w:rPr>
        <w:t>капиталізм</w:t>
      </w:r>
      <w:proofErr w:type="spellEnd"/>
      <w:r w:rsidRPr="009948C7">
        <w:rPr>
          <w:rFonts w:ascii="Times New Roman" w:hAnsi="Times New Roman" w:cs="Times New Roman"/>
          <w:sz w:val="32"/>
          <w:szCs w:val="32"/>
          <w:lang w:val="uk-UA"/>
        </w:rPr>
        <w:t xml:space="preserve"> ХІХ ст. з дитячою працею, відсутністю прав робітників тощо)).</w:t>
      </w:r>
    </w:p>
    <w:p w:rsidR="00D41093" w:rsidRPr="009948C7" w:rsidRDefault="00D410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досвідом боротьби за окремі можливості осіб та груп. </w:t>
      </w:r>
    </w:p>
    <w:p w:rsidR="00D41093"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права людини мають більше сенсу для тих суспільств і народів, історія та традиції яких вплинули на формування та становлення відповідної доктрини</w:t>
      </w:r>
      <w:r w:rsidRPr="009948C7">
        <w:rPr>
          <w:rFonts w:ascii="Times New Roman" w:hAnsi="Times New Roman" w:cs="Times New Roman"/>
          <w:sz w:val="32"/>
          <w:szCs w:val="32"/>
          <w:lang w:val="uk-UA"/>
        </w:rPr>
        <w:t xml:space="preserve">. </w:t>
      </w:r>
    </w:p>
    <w:p w:rsidR="00D41093"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Попри загальне приєднання до міжнародних актів та систем захисту прав людини, принаймні на рівні ООН, а також глобалізаційні процесі, які включають культурне взаємопроникнення, права людини на сьогодні не виступають безумовними цінностями та основою національних правових систем для усіх держав світу.</w:t>
      </w:r>
    </w:p>
    <w:p w:rsidR="00D41093"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Універсальність прав людини передбачає декілька рівнів сприйняття. </w:t>
      </w:r>
    </w:p>
    <w:p w:rsidR="00D41093" w:rsidRPr="009948C7" w:rsidRDefault="00D410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По-перше, спроможність їх бути необхідними та адекватними для будь-якої держави та суспільства. </w:t>
      </w:r>
    </w:p>
    <w:p w:rsidR="00D41093" w:rsidRPr="009948C7" w:rsidRDefault="00D410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По-друге, ступінь змінюваності змісту прав при включенні до іншого культурного контексту. </w:t>
      </w:r>
    </w:p>
    <w:p w:rsidR="00D41093" w:rsidRPr="009948C7" w:rsidRDefault="00D410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По-третє, сумніви щодо полікультурної цінності прав, пов’язані з твердженням про обумовленість ціннісної системи особливостями певного суспільства. </w:t>
      </w:r>
    </w:p>
    <w:p w:rsidR="00D41093"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Полярними у цих питаннях є</w:t>
      </w:r>
      <w:r w:rsidR="00D41093" w:rsidRPr="009948C7">
        <w:rPr>
          <w:rFonts w:ascii="Times New Roman" w:hAnsi="Times New Roman" w:cs="Times New Roman"/>
          <w:sz w:val="32"/>
          <w:szCs w:val="32"/>
          <w:lang w:val="uk-UA"/>
        </w:rPr>
        <w:t>:</w:t>
      </w:r>
    </w:p>
    <w:p w:rsidR="00D41093" w:rsidRPr="009948C7" w:rsidRDefault="00D410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а)</w:t>
      </w:r>
      <w:r w:rsidR="009C686E"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u w:val="single"/>
          <w:lang w:val="uk-UA"/>
        </w:rPr>
        <w:t>радикальний культурний релятивізм</w:t>
      </w:r>
      <w:r w:rsidR="009C686E" w:rsidRPr="009948C7">
        <w:rPr>
          <w:rFonts w:ascii="Times New Roman" w:hAnsi="Times New Roman" w:cs="Times New Roman"/>
          <w:sz w:val="32"/>
          <w:szCs w:val="32"/>
          <w:lang w:val="uk-UA"/>
        </w:rPr>
        <w:t xml:space="preserve"> (як синоніми використовуються також «культурна відносність» або «культурна особливість»), згідно з яким культура має бути єдиним джерелом чинності й опорою правових і моральних норм, </w:t>
      </w:r>
    </w:p>
    <w:p w:rsidR="00D41093" w:rsidRPr="009948C7" w:rsidRDefault="00D410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lastRenderedPageBreak/>
        <w:t xml:space="preserve">б) </w:t>
      </w:r>
      <w:r w:rsidR="009C686E" w:rsidRPr="009948C7">
        <w:rPr>
          <w:rFonts w:ascii="Times New Roman" w:hAnsi="Times New Roman" w:cs="Times New Roman"/>
          <w:sz w:val="32"/>
          <w:szCs w:val="32"/>
          <w:u w:val="single"/>
          <w:lang w:val="uk-UA"/>
        </w:rPr>
        <w:t>радикальний універсалізм</w:t>
      </w:r>
      <w:r w:rsidR="009C686E" w:rsidRPr="009948C7">
        <w:rPr>
          <w:rFonts w:ascii="Times New Roman" w:hAnsi="Times New Roman" w:cs="Times New Roman"/>
          <w:sz w:val="32"/>
          <w:szCs w:val="32"/>
          <w:lang w:val="uk-UA"/>
        </w:rPr>
        <w:t xml:space="preserve">, який вважає, що культура не має жодного стосунку до чинності правових і моральних норм. </w:t>
      </w:r>
    </w:p>
    <w:p w:rsidR="00D41093"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Між такими полярними точками зору знаходиться широкий спектр поміркованих поглядів, які пропонують різні варіації стосовно того, який ступінь впливу на права людини допустимий і наскільки вони визначаються культурою або іншими суспільно-економічними й політичними обставинами, традиціями та мораллю на національному та регіональному рівнях. </w:t>
      </w:r>
    </w:p>
    <w:p w:rsidR="00D41093" w:rsidRPr="009948C7" w:rsidRDefault="00D41093"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ПРИКЛАД:</w:t>
      </w:r>
      <w:r w:rsidR="009C686E" w:rsidRPr="009948C7">
        <w:rPr>
          <w:rFonts w:ascii="Times New Roman" w:hAnsi="Times New Roman" w:cs="Times New Roman"/>
          <w:sz w:val="32"/>
          <w:szCs w:val="32"/>
          <w:u w:val="single"/>
          <w:lang w:val="uk-UA"/>
        </w:rPr>
        <w:t xml:space="preserve"> право на освіту.</w:t>
      </w:r>
      <w:r w:rsidR="009C686E" w:rsidRPr="009948C7">
        <w:rPr>
          <w:rFonts w:ascii="Times New Roman" w:hAnsi="Times New Roman" w:cs="Times New Roman"/>
          <w:sz w:val="32"/>
          <w:szCs w:val="32"/>
          <w:lang w:val="uk-UA"/>
        </w:rPr>
        <w:t xml:space="preserve"> Воно не володіє універсальністю, існує тільки там, де соціальні та політичні організації країни вважають доцільним мати державні зобов’язання у сфері освіти. </w:t>
      </w:r>
    </w:p>
    <w:p w:rsidR="00D41093"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Зважаючи на категоризацію прав, визнання їх універсальності може також торкатися фундаментальних прав, але не прав, які мають спірні елементи змісту чи більш слабкий захист.</w:t>
      </w:r>
      <w:r w:rsidRPr="009948C7">
        <w:rPr>
          <w:rFonts w:ascii="Times New Roman" w:hAnsi="Times New Roman" w:cs="Times New Roman"/>
          <w:sz w:val="32"/>
          <w:szCs w:val="32"/>
          <w:lang w:val="uk-UA"/>
        </w:rPr>
        <w:t xml:space="preserve"> Права людини можуть бути універсальними як цінності. У той же час, є різні інтерпретації правових приписів про основні права, залежно від національно-культурного контексту. </w:t>
      </w:r>
    </w:p>
    <w:p w:rsidR="00CD6757" w:rsidRPr="009948C7" w:rsidRDefault="00CD6757" w:rsidP="009C686E">
      <w:pPr>
        <w:spacing w:after="0" w:line="240" w:lineRule="auto"/>
        <w:ind w:firstLine="709"/>
        <w:jc w:val="both"/>
        <w:rPr>
          <w:rFonts w:ascii="Times New Roman" w:hAnsi="Times New Roman" w:cs="Times New Roman"/>
          <w:sz w:val="32"/>
          <w:szCs w:val="32"/>
          <w:u w:val="single"/>
          <w:lang w:val="uk-UA"/>
        </w:rPr>
      </w:pPr>
      <w:r w:rsidRPr="009948C7">
        <w:rPr>
          <w:rFonts w:ascii="Times New Roman" w:hAnsi="Times New Roman" w:cs="Times New Roman"/>
          <w:sz w:val="32"/>
          <w:szCs w:val="32"/>
          <w:u w:val="single"/>
          <w:lang w:val="uk-UA"/>
        </w:rPr>
        <w:t>АРГУМЕНТИ ПРОТИ «УНІВЕРСАЛЬНОСТІ» ПРАВ</w:t>
      </w:r>
    </w:p>
    <w:p w:rsidR="00CD6757"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1. «Західне» походження та неможливість внаслідок цього розповсюджуватися на суспільства інших типів культур. Висловлюються думки, що цінності концепції прав особи є цінностями й стандартами західного суспільства, не близькими іншим. </w:t>
      </w:r>
    </w:p>
    <w:p w:rsidR="00CD6757"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2. Претензія, що західна культура здійснює тиск на інші цивілізаційні культури, гальмує культурно-національне самоутвердження інших регіонів світу, а відповідні держави визначають напрямки світового розвитку, у тому числі через просування своєї доктрини та системи захисту прав людини. </w:t>
      </w:r>
    </w:p>
    <w:p w:rsidR="00CD6757" w:rsidRPr="009948C7" w:rsidRDefault="00CD6757"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3</w:t>
      </w:r>
      <w:r w:rsidR="009C686E" w:rsidRPr="009948C7">
        <w:rPr>
          <w:rFonts w:ascii="Times New Roman" w:hAnsi="Times New Roman" w:cs="Times New Roman"/>
          <w:sz w:val="32"/>
          <w:szCs w:val="32"/>
          <w:lang w:val="uk-UA"/>
        </w:rPr>
        <w:t xml:space="preserve">. Претензії щодо обґрунтування прав людини через гідність та автономію особи. Загалом східний, колективний тип поведінки ускладнює впровадження прав людини у дійсність відповідних держав. </w:t>
      </w:r>
    </w:p>
    <w:p w:rsidR="006C66AD" w:rsidRPr="009948C7" w:rsidRDefault="006C66AD"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АЛЕ: не всі здобутки «західної» цивілізації слід заперечувати (</w:t>
      </w:r>
      <w:r w:rsidR="009C686E" w:rsidRPr="009948C7">
        <w:rPr>
          <w:rFonts w:ascii="Times New Roman" w:hAnsi="Times New Roman" w:cs="Times New Roman"/>
          <w:sz w:val="32"/>
          <w:szCs w:val="32"/>
          <w:lang w:val="uk-UA"/>
        </w:rPr>
        <w:t>«теорі</w:t>
      </w:r>
      <w:r w:rsidRPr="009948C7">
        <w:rPr>
          <w:rFonts w:ascii="Times New Roman" w:hAnsi="Times New Roman" w:cs="Times New Roman"/>
          <w:sz w:val="32"/>
          <w:szCs w:val="32"/>
          <w:lang w:val="uk-UA"/>
        </w:rPr>
        <w:t xml:space="preserve">я відносності» А. </w:t>
      </w:r>
      <w:proofErr w:type="spellStart"/>
      <w:r w:rsidRPr="009948C7">
        <w:rPr>
          <w:rFonts w:ascii="Times New Roman" w:hAnsi="Times New Roman" w:cs="Times New Roman"/>
          <w:sz w:val="32"/>
          <w:szCs w:val="32"/>
          <w:lang w:val="uk-UA"/>
        </w:rPr>
        <w:t>Енштейна</w:t>
      </w:r>
      <w:proofErr w:type="spellEnd"/>
      <w:r w:rsidRPr="009948C7">
        <w:rPr>
          <w:rFonts w:ascii="Times New Roman" w:hAnsi="Times New Roman" w:cs="Times New Roman"/>
          <w:sz w:val="32"/>
          <w:szCs w:val="32"/>
          <w:lang w:val="uk-UA"/>
        </w:rPr>
        <w:t>)</w:t>
      </w:r>
      <w:r w:rsidR="009C686E" w:rsidRPr="009948C7">
        <w:rPr>
          <w:rFonts w:ascii="Times New Roman" w:hAnsi="Times New Roman" w:cs="Times New Roman"/>
          <w:sz w:val="32"/>
          <w:szCs w:val="32"/>
          <w:lang w:val="uk-UA"/>
        </w:rPr>
        <w:t xml:space="preserve"> на підставі приналежності їх представників до західної цивілізації. </w:t>
      </w:r>
    </w:p>
    <w:p w:rsidR="006C66AD" w:rsidRPr="009948C7" w:rsidRDefault="006C66AD"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розповсюдження певного культурного явища за межі суспільства, у якому воно з’явилося</w:t>
      </w: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світов</w:t>
      </w:r>
      <w:r w:rsidRPr="009948C7">
        <w:rPr>
          <w:rFonts w:ascii="Times New Roman" w:hAnsi="Times New Roman" w:cs="Times New Roman"/>
          <w:sz w:val="32"/>
          <w:szCs w:val="32"/>
          <w:lang w:val="uk-UA"/>
        </w:rPr>
        <w:t>і</w:t>
      </w:r>
      <w:r w:rsidR="009C686E" w:rsidRPr="009948C7">
        <w:rPr>
          <w:rFonts w:ascii="Times New Roman" w:hAnsi="Times New Roman" w:cs="Times New Roman"/>
          <w:sz w:val="32"/>
          <w:szCs w:val="32"/>
          <w:lang w:val="uk-UA"/>
        </w:rPr>
        <w:t xml:space="preserve"> релігі</w:t>
      </w:r>
      <w:r w:rsidRPr="009948C7">
        <w:rPr>
          <w:rFonts w:ascii="Times New Roman" w:hAnsi="Times New Roman" w:cs="Times New Roman"/>
          <w:sz w:val="32"/>
          <w:szCs w:val="32"/>
          <w:lang w:val="uk-UA"/>
        </w:rPr>
        <w:t>ї</w:t>
      </w:r>
      <w:r w:rsidR="009C686E" w:rsidRPr="009948C7">
        <w:rPr>
          <w:rFonts w:ascii="Times New Roman" w:hAnsi="Times New Roman" w:cs="Times New Roman"/>
          <w:sz w:val="32"/>
          <w:szCs w:val="32"/>
          <w:lang w:val="uk-UA"/>
        </w:rPr>
        <w:t>, у тому числі іслам</w:t>
      </w:r>
      <w:r w:rsidRPr="009948C7">
        <w:rPr>
          <w:rFonts w:ascii="Times New Roman" w:hAnsi="Times New Roman" w:cs="Times New Roman"/>
          <w:sz w:val="32"/>
          <w:szCs w:val="32"/>
          <w:lang w:val="uk-UA"/>
        </w:rPr>
        <w:t>)</w:t>
      </w:r>
      <w:r w:rsidR="009C686E" w:rsidRPr="009948C7">
        <w:rPr>
          <w:rFonts w:ascii="Times New Roman" w:hAnsi="Times New Roman" w:cs="Times New Roman"/>
          <w:sz w:val="32"/>
          <w:szCs w:val="32"/>
          <w:lang w:val="uk-UA"/>
        </w:rPr>
        <w:t xml:space="preserve"> </w:t>
      </w:r>
    </w:p>
    <w:p w:rsidR="006C66AD" w:rsidRPr="009948C7" w:rsidRDefault="006C66AD"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альтернативи правам людини  на сьогодні немає. </w:t>
      </w:r>
    </w:p>
    <w:p w:rsidR="006C66AD" w:rsidRPr="009948C7" w:rsidRDefault="006C66AD"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 xml:space="preserve">найбільш успішними з точки зору цивілізаційного розвитку залишаються ті суспільства, які спираються на права людини, демократію та верховенство права, підтримують принципи справедливості й рівності. </w:t>
      </w:r>
    </w:p>
    <w:p w:rsidR="006C66AD" w:rsidRPr="009948C7" w:rsidRDefault="006C66AD"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u w:val="single"/>
          <w:lang w:val="uk-UA"/>
        </w:rPr>
        <w:t>ПРОТЕ характерно</w:t>
      </w:r>
      <w:r w:rsidRPr="009948C7">
        <w:rPr>
          <w:rFonts w:ascii="Times New Roman" w:hAnsi="Times New Roman" w:cs="Times New Roman"/>
          <w:sz w:val="32"/>
          <w:szCs w:val="32"/>
          <w:lang w:val="uk-UA"/>
        </w:rPr>
        <w:t>:</w:t>
      </w:r>
      <w:r w:rsidR="009C686E" w:rsidRPr="009948C7">
        <w:rPr>
          <w:rFonts w:ascii="Times New Roman" w:hAnsi="Times New Roman" w:cs="Times New Roman"/>
          <w:sz w:val="32"/>
          <w:szCs w:val="32"/>
          <w:lang w:val="uk-UA"/>
        </w:rPr>
        <w:t xml:space="preserve"> </w:t>
      </w:r>
    </w:p>
    <w:p w:rsidR="006C66AD" w:rsidRPr="009948C7" w:rsidRDefault="006C66AD"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lastRenderedPageBreak/>
        <w:t xml:space="preserve">– </w:t>
      </w:r>
      <w:r w:rsidR="009C686E" w:rsidRPr="009948C7">
        <w:rPr>
          <w:rFonts w:ascii="Times New Roman" w:hAnsi="Times New Roman" w:cs="Times New Roman"/>
          <w:sz w:val="32"/>
          <w:szCs w:val="32"/>
          <w:lang w:val="uk-UA"/>
        </w:rPr>
        <w:t xml:space="preserve">об’єктивні складнощі сприйняття конкретних прав, </w:t>
      </w:r>
    </w:p>
    <w:p w:rsidR="006C66AD" w:rsidRPr="009948C7" w:rsidRDefault="006C66AD"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проблем</w:t>
      </w:r>
      <w:r w:rsidRPr="009948C7">
        <w:rPr>
          <w:rFonts w:ascii="Times New Roman" w:hAnsi="Times New Roman" w:cs="Times New Roman"/>
          <w:sz w:val="32"/>
          <w:szCs w:val="32"/>
          <w:lang w:val="uk-UA"/>
        </w:rPr>
        <w:t>а</w:t>
      </w:r>
      <w:r w:rsidR="009C686E" w:rsidRPr="009948C7">
        <w:rPr>
          <w:rFonts w:ascii="Times New Roman" w:hAnsi="Times New Roman" w:cs="Times New Roman"/>
          <w:sz w:val="32"/>
          <w:szCs w:val="32"/>
          <w:lang w:val="uk-UA"/>
        </w:rPr>
        <w:t xml:space="preserve"> застосування наявних міжнародних стандартів без відповідного співвіднесення з національним законодавством окремих держав, </w:t>
      </w:r>
    </w:p>
    <w:p w:rsidR="006C66AD" w:rsidRPr="009948C7" w:rsidRDefault="006C66AD"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 xml:space="preserve">– </w:t>
      </w:r>
      <w:r w:rsidR="009C686E" w:rsidRPr="009948C7">
        <w:rPr>
          <w:rFonts w:ascii="Times New Roman" w:hAnsi="Times New Roman" w:cs="Times New Roman"/>
          <w:sz w:val="32"/>
          <w:szCs w:val="32"/>
          <w:lang w:val="uk-UA"/>
        </w:rPr>
        <w:t>відсутн</w:t>
      </w:r>
      <w:r w:rsidRPr="009948C7">
        <w:rPr>
          <w:rFonts w:ascii="Times New Roman" w:hAnsi="Times New Roman" w:cs="Times New Roman"/>
          <w:sz w:val="32"/>
          <w:szCs w:val="32"/>
          <w:lang w:val="uk-UA"/>
        </w:rPr>
        <w:t>і</w:t>
      </w:r>
      <w:r w:rsidR="009C686E" w:rsidRPr="009948C7">
        <w:rPr>
          <w:rFonts w:ascii="Times New Roman" w:hAnsi="Times New Roman" w:cs="Times New Roman"/>
          <w:sz w:val="32"/>
          <w:szCs w:val="32"/>
          <w:lang w:val="uk-UA"/>
        </w:rPr>
        <w:t>ст</w:t>
      </w:r>
      <w:r w:rsidRPr="009948C7">
        <w:rPr>
          <w:rFonts w:ascii="Times New Roman" w:hAnsi="Times New Roman" w:cs="Times New Roman"/>
          <w:sz w:val="32"/>
          <w:szCs w:val="32"/>
          <w:lang w:val="uk-UA"/>
        </w:rPr>
        <w:t>ь</w:t>
      </w:r>
      <w:r w:rsidR="009C686E" w:rsidRPr="009948C7">
        <w:rPr>
          <w:rFonts w:ascii="Times New Roman" w:hAnsi="Times New Roman" w:cs="Times New Roman"/>
          <w:sz w:val="32"/>
          <w:szCs w:val="32"/>
          <w:lang w:val="uk-UA"/>
        </w:rPr>
        <w:t xml:space="preserve"> однозначного тлумачення змісту таких прав, їх значення, змісту, способів здійснення та ієрархії</w:t>
      </w:r>
      <w:r w:rsidRPr="009948C7">
        <w:rPr>
          <w:rFonts w:ascii="Times New Roman" w:hAnsi="Times New Roman" w:cs="Times New Roman"/>
          <w:sz w:val="32"/>
          <w:szCs w:val="32"/>
          <w:lang w:val="uk-UA"/>
        </w:rPr>
        <w:t>.</w:t>
      </w:r>
    </w:p>
    <w:p w:rsidR="006C66AD"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У справі «</w:t>
      </w:r>
      <w:proofErr w:type="spellStart"/>
      <w:r w:rsidRPr="009948C7">
        <w:rPr>
          <w:rFonts w:ascii="Times New Roman" w:hAnsi="Times New Roman" w:cs="Times New Roman"/>
          <w:sz w:val="32"/>
          <w:szCs w:val="32"/>
          <w:lang w:val="uk-UA"/>
        </w:rPr>
        <w:t>Оліарі</w:t>
      </w:r>
      <w:proofErr w:type="spellEnd"/>
      <w:r w:rsidRPr="009948C7">
        <w:rPr>
          <w:rFonts w:ascii="Times New Roman" w:hAnsi="Times New Roman" w:cs="Times New Roman"/>
          <w:sz w:val="32"/>
          <w:szCs w:val="32"/>
          <w:lang w:val="uk-UA"/>
        </w:rPr>
        <w:t xml:space="preserve"> та інші проти Італії» [</w:t>
      </w:r>
      <w:proofErr w:type="spellStart"/>
      <w:r w:rsidRPr="009948C7">
        <w:rPr>
          <w:rFonts w:ascii="Times New Roman" w:hAnsi="Times New Roman" w:cs="Times New Roman"/>
          <w:sz w:val="32"/>
          <w:szCs w:val="32"/>
          <w:lang w:val="uk-UA"/>
        </w:rPr>
        <w:t>Oliari</w:t>
      </w:r>
      <w:proofErr w:type="spellEnd"/>
      <w:r w:rsidRPr="009948C7">
        <w:rPr>
          <w:rFonts w:ascii="Times New Roman" w:hAnsi="Times New Roman" w:cs="Times New Roman"/>
          <w:sz w:val="32"/>
          <w:szCs w:val="32"/>
          <w:lang w:val="uk-UA"/>
        </w:rPr>
        <w:t xml:space="preserve"> </w:t>
      </w:r>
      <w:proofErr w:type="spellStart"/>
      <w:r w:rsidRPr="009948C7">
        <w:rPr>
          <w:rFonts w:ascii="Times New Roman" w:hAnsi="Times New Roman" w:cs="Times New Roman"/>
          <w:sz w:val="32"/>
          <w:szCs w:val="32"/>
          <w:lang w:val="uk-UA"/>
        </w:rPr>
        <w:t>and</w:t>
      </w:r>
      <w:proofErr w:type="spellEnd"/>
      <w:r w:rsidRPr="009948C7">
        <w:rPr>
          <w:rFonts w:ascii="Times New Roman" w:hAnsi="Times New Roman" w:cs="Times New Roman"/>
          <w:sz w:val="32"/>
          <w:szCs w:val="32"/>
          <w:lang w:val="uk-UA"/>
        </w:rPr>
        <w:t xml:space="preserve"> </w:t>
      </w:r>
      <w:proofErr w:type="spellStart"/>
      <w:r w:rsidRPr="009948C7">
        <w:rPr>
          <w:rFonts w:ascii="Times New Roman" w:hAnsi="Times New Roman" w:cs="Times New Roman"/>
          <w:sz w:val="32"/>
          <w:szCs w:val="32"/>
          <w:lang w:val="uk-UA"/>
        </w:rPr>
        <w:t>Others</w:t>
      </w:r>
      <w:proofErr w:type="spellEnd"/>
      <w:r w:rsidRPr="009948C7">
        <w:rPr>
          <w:rFonts w:ascii="Times New Roman" w:hAnsi="Times New Roman" w:cs="Times New Roman"/>
          <w:sz w:val="32"/>
          <w:szCs w:val="32"/>
          <w:lang w:val="uk-UA"/>
        </w:rPr>
        <w:t xml:space="preserve"> v. </w:t>
      </w:r>
      <w:proofErr w:type="spellStart"/>
      <w:r w:rsidRPr="009948C7">
        <w:rPr>
          <w:rFonts w:ascii="Times New Roman" w:hAnsi="Times New Roman" w:cs="Times New Roman"/>
          <w:sz w:val="32"/>
          <w:szCs w:val="32"/>
          <w:lang w:val="uk-UA"/>
        </w:rPr>
        <w:t>Italy</w:t>
      </w:r>
      <w:proofErr w:type="spellEnd"/>
      <w:r w:rsidRPr="009948C7">
        <w:rPr>
          <w:rFonts w:ascii="Times New Roman" w:hAnsi="Times New Roman" w:cs="Times New Roman"/>
          <w:sz w:val="32"/>
          <w:szCs w:val="32"/>
          <w:lang w:val="uk-UA"/>
        </w:rPr>
        <w:t xml:space="preserve"> (</w:t>
      </w:r>
      <w:proofErr w:type="spellStart"/>
      <w:r w:rsidRPr="009948C7">
        <w:rPr>
          <w:rFonts w:ascii="Times New Roman" w:hAnsi="Times New Roman" w:cs="Times New Roman"/>
          <w:sz w:val="32"/>
          <w:szCs w:val="32"/>
          <w:lang w:val="uk-UA"/>
        </w:rPr>
        <w:t>application</w:t>
      </w:r>
      <w:proofErr w:type="spellEnd"/>
      <w:r w:rsidRPr="009948C7">
        <w:rPr>
          <w:rFonts w:ascii="Times New Roman" w:hAnsi="Times New Roman" w:cs="Times New Roman"/>
          <w:sz w:val="32"/>
          <w:szCs w:val="32"/>
          <w:lang w:val="uk-UA"/>
        </w:rPr>
        <w:t xml:space="preserve"> </w:t>
      </w:r>
      <w:proofErr w:type="spellStart"/>
      <w:r w:rsidRPr="009948C7">
        <w:rPr>
          <w:rFonts w:ascii="Times New Roman" w:hAnsi="Times New Roman" w:cs="Times New Roman"/>
          <w:sz w:val="32"/>
          <w:szCs w:val="32"/>
          <w:lang w:val="uk-UA"/>
        </w:rPr>
        <w:t>no</w:t>
      </w:r>
      <w:proofErr w:type="spellEnd"/>
      <w:r w:rsidRPr="009948C7">
        <w:rPr>
          <w:rFonts w:ascii="Times New Roman" w:hAnsi="Times New Roman" w:cs="Times New Roman"/>
          <w:sz w:val="32"/>
          <w:szCs w:val="32"/>
          <w:lang w:val="uk-UA"/>
        </w:rPr>
        <w:t xml:space="preserve">. 18766/11 </w:t>
      </w:r>
      <w:proofErr w:type="spellStart"/>
      <w:r w:rsidRPr="009948C7">
        <w:rPr>
          <w:rFonts w:ascii="Times New Roman" w:hAnsi="Times New Roman" w:cs="Times New Roman"/>
          <w:sz w:val="32"/>
          <w:szCs w:val="32"/>
          <w:lang w:val="uk-UA"/>
        </w:rPr>
        <w:t>and</w:t>
      </w:r>
      <w:proofErr w:type="spellEnd"/>
      <w:r w:rsidRPr="009948C7">
        <w:rPr>
          <w:rFonts w:ascii="Times New Roman" w:hAnsi="Times New Roman" w:cs="Times New Roman"/>
          <w:sz w:val="32"/>
          <w:szCs w:val="32"/>
          <w:lang w:val="uk-UA"/>
        </w:rPr>
        <w:t xml:space="preserve"> 36030/11, </w:t>
      </w:r>
      <w:proofErr w:type="spellStart"/>
      <w:r w:rsidRPr="009948C7">
        <w:rPr>
          <w:rFonts w:ascii="Times New Roman" w:hAnsi="Times New Roman" w:cs="Times New Roman"/>
          <w:sz w:val="32"/>
          <w:szCs w:val="32"/>
          <w:lang w:val="uk-UA"/>
        </w:rPr>
        <w:t>Chamber</w:t>
      </w:r>
      <w:proofErr w:type="spellEnd"/>
      <w:r w:rsidRPr="009948C7">
        <w:rPr>
          <w:rFonts w:ascii="Times New Roman" w:hAnsi="Times New Roman" w:cs="Times New Roman"/>
          <w:sz w:val="32"/>
          <w:szCs w:val="32"/>
          <w:lang w:val="uk-UA"/>
        </w:rPr>
        <w:t xml:space="preserve"> </w:t>
      </w:r>
      <w:proofErr w:type="spellStart"/>
      <w:r w:rsidRPr="009948C7">
        <w:rPr>
          <w:rFonts w:ascii="Times New Roman" w:hAnsi="Times New Roman" w:cs="Times New Roman"/>
          <w:sz w:val="32"/>
          <w:szCs w:val="32"/>
          <w:lang w:val="uk-UA"/>
        </w:rPr>
        <w:t>Judgment</w:t>
      </w:r>
      <w:proofErr w:type="spellEnd"/>
      <w:r w:rsidRPr="009948C7">
        <w:rPr>
          <w:rFonts w:ascii="Times New Roman" w:hAnsi="Times New Roman" w:cs="Times New Roman"/>
          <w:sz w:val="32"/>
          <w:szCs w:val="32"/>
          <w:lang w:val="uk-UA"/>
        </w:rPr>
        <w:t xml:space="preserve">, [2015] ECHR 716] ЄСПЛ закликав Італію розширити правові можливості для одностатевих відносин, </w:t>
      </w:r>
      <w:proofErr w:type="spellStart"/>
      <w:r w:rsidRPr="009948C7">
        <w:rPr>
          <w:rFonts w:ascii="Times New Roman" w:hAnsi="Times New Roman" w:cs="Times New Roman"/>
          <w:sz w:val="32"/>
          <w:szCs w:val="32"/>
          <w:lang w:val="uk-UA"/>
        </w:rPr>
        <w:t>паприклад</w:t>
      </w:r>
      <w:proofErr w:type="spellEnd"/>
      <w:r w:rsidRPr="009948C7">
        <w:rPr>
          <w:rFonts w:ascii="Times New Roman" w:hAnsi="Times New Roman" w:cs="Times New Roman"/>
          <w:sz w:val="32"/>
          <w:szCs w:val="32"/>
          <w:lang w:val="uk-UA"/>
        </w:rPr>
        <w:t>, визнати зареєстроване партнерство. Суд вказав, що серед держав-членів Ради Європи спостерігається тенденція до юридичног</w:t>
      </w:r>
      <w:r w:rsidR="006C66AD" w:rsidRPr="009948C7">
        <w:rPr>
          <w:rFonts w:ascii="Times New Roman" w:hAnsi="Times New Roman" w:cs="Times New Roman"/>
          <w:sz w:val="32"/>
          <w:szCs w:val="32"/>
          <w:lang w:val="uk-UA"/>
        </w:rPr>
        <w:t xml:space="preserve">о визнання одностатевих </w:t>
      </w:r>
      <w:proofErr w:type="spellStart"/>
      <w:r w:rsidR="006C66AD" w:rsidRPr="009948C7">
        <w:rPr>
          <w:rFonts w:ascii="Times New Roman" w:hAnsi="Times New Roman" w:cs="Times New Roman"/>
          <w:sz w:val="32"/>
          <w:szCs w:val="32"/>
          <w:lang w:val="uk-UA"/>
        </w:rPr>
        <w:t>партнер</w:t>
      </w:r>
      <w:r w:rsidRPr="009948C7">
        <w:rPr>
          <w:rFonts w:ascii="Times New Roman" w:hAnsi="Times New Roman" w:cs="Times New Roman"/>
          <w:sz w:val="32"/>
          <w:szCs w:val="32"/>
          <w:lang w:val="uk-UA"/>
        </w:rPr>
        <w:t>с</w:t>
      </w:r>
      <w:r w:rsidR="006C66AD" w:rsidRPr="009948C7">
        <w:rPr>
          <w:rFonts w:ascii="Times New Roman" w:hAnsi="Times New Roman" w:cs="Times New Roman"/>
          <w:sz w:val="32"/>
          <w:szCs w:val="32"/>
          <w:lang w:val="uk-UA"/>
        </w:rPr>
        <w:t>т</w:t>
      </w:r>
      <w:r w:rsidRPr="009948C7">
        <w:rPr>
          <w:rFonts w:ascii="Times New Roman" w:hAnsi="Times New Roman" w:cs="Times New Roman"/>
          <w:sz w:val="32"/>
          <w:szCs w:val="32"/>
          <w:lang w:val="uk-UA"/>
        </w:rPr>
        <w:t>в</w:t>
      </w:r>
      <w:proofErr w:type="spellEnd"/>
      <w:r w:rsidRPr="009948C7">
        <w:rPr>
          <w:rFonts w:ascii="Times New Roman" w:hAnsi="Times New Roman" w:cs="Times New Roman"/>
          <w:sz w:val="32"/>
          <w:szCs w:val="32"/>
          <w:lang w:val="uk-UA"/>
        </w:rPr>
        <w:t xml:space="preserve">, зокрема 24 з 47 держав-членів прийняли законодавчі акти на користь такого визнання. </w:t>
      </w:r>
    </w:p>
    <w:p w:rsidR="009C686E" w:rsidRPr="009948C7" w:rsidRDefault="009C686E" w:rsidP="009C686E">
      <w:pPr>
        <w:spacing w:after="0" w:line="240" w:lineRule="auto"/>
        <w:ind w:firstLine="709"/>
        <w:jc w:val="both"/>
        <w:rPr>
          <w:rFonts w:ascii="Times New Roman" w:hAnsi="Times New Roman" w:cs="Times New Roman"/>
          <w:sz w:val="32"/>
          <w:szCs w:val="32"/>
          <w:lang w:val="uk-UA"/>
        </w:rPr>
      </w:pPr>
      <w:r w:rsidRPr="009948C7">
        <w:rPr>
          <w:rFonts w:ascii="Times New Roman" w:hAnsi="Times New Roman" w:cs="Times New Roman"/>
          <w:sz w:val="32"/>
          <w:szCs w:val="32"/>
          <w:lang w:val="uk-UA"/>
        </w:rPr>
        <w:t>Отже, права людини є універсальними, у тому числі, як загальносвітова цінність та мають визнаватися такими, незалежно від національно-культурного контексту, принаймні у межах міжнародних стандартів. Універсальність прав людини не посягає на культурну різноманітність, а навпаки є підставою для міжкультурного діалогу, способом визначення загальних для його учасників ознак.</w:t>
      </w:r>
    </w:p>
    <w:p w:rsidR="00675E5C" w:rsidRPr="009948C7" w:rsidRDefault="00675E5C">
      <w:pPr>
        <w:spacing w:after="0" w:line="240" w:lineRule="auto"/>
        <w:ind w:firstLine="709"/>
        <w:jc w:val="both"/>
        <w:rPr>
          <w:rFonts w:ascii="Times New Roman" w:hAnsi="Times New Roman" w:cs="Times New Roman"/>
          <w:sz w:val="32"/>
          <w:szCs w:val="32"/>
          <w:lang w:val="uk-UA"/>
        </w:rPr>
      </w:pPr>
    </w:p>
    <w:p w:rsidR="00C611B0" w:rsidRPr="009948C7" w:rsidRDefault="00C611B0">
      <w:pPr>
        <w:spacing w:after="0" w:line="240" w:lineRule="auto"/>
        <w:ind w:firstLine="709"/>
        <w:jc w:val="both"/>
        <w:rPr>
          <w:rFonts w:ascii="Times New Roman" w:hAnsi="Times New Roman" w:cs="Times New Roman"/>
          <w:sz w:val="32"/>
          <w:szCs w:val="32"/>
          <w:lang w:val="uk-UA"/>
        </w:rPr>
      </w:pPr>
    </w:p>
    <w:p w:rsidR="00C611B0" w:rsidRPr="009948C7" w:rsidRDefault="00C611B0">
      <w:pPr>
        <w:spacing w:after="0" w:line="240" w:lineRule="auto"/>
        <w:ind w:firstLine="709"/>
        <w:jc w:val="both"/>
        <w:rPr>
          <w:rFonts w:ascii="Times New Roman" w:hAnsi="Times New Roman" w:cs="Times New Roman"/>
          <w:sz w:val="32"/>
          <w:szCs w:val="32"/>
          <w:lang w:val="uk-UA"/>
        </w:rPr>
      </w:pPr>
    </w:p>
    <w:p w:rsidR="00C611B0" w:rsidRPr="009948C7" w:rsidRDefault="00C611B0">
      <w:pPr>
        <w:spacing w:after="0" w:line="240" w:lineRule="auto"/>
        <w:ind w:firstLine="709"/>
        <w:jc w:val="both"/>
        <w:rPr>
          <w:rFonts w:ascii="Times New Roman" w:hAnsi="Times New Roman" w:cs="Times New Roman"/>
          <w:sz w:val="32"/>
          <w:szCs w:val="32"/>
          <w:lang w:val="uk-UA"/>
        </w:rPr>
      </w:pPr>
    </w:p>
    <w:p w:rsidR="00C611B0" w:rsidRPr="009948C7" w:rsidRDefault="00C611B0">
      <w:pPr>
        <w:spacing w:after="0" w:line="240" w:lineRule="auto"/>
        <w:ind w:firstLine="709"/>
        <w:jc w:val="both"/>
        <w:rPr>
          <w:rFonts w:ascii="Times New Roman" w:hAnsi="Times New Roman" w:cs="Times New Roman"/>
          <w:sz w:val="32"/>
          <w:szCs w:val="32"/>
          <w:lang w:val="uk-UA"/>
        </w:rPr>
      </w:pPr>
    </w:p>
    <w:p w:rsidR="00C611B0" w:rsidRPr="009948C7" w:rsidRDefault="00C611B0" w:rsidP="00C611B0">
      <w:pPr>
        <w:spacing w:after="0" w:line="240" w:lineRule="auto"/>
        <w:jc w:val="both"/>
        <w:rPr>
          <w:rFonts w:ascii="Times New Roman" w:hAnsi="Times New Roman" w:cs="Times New Roman"/>
          <w:sz w:val="32"/>
          <w:szCs w:val="32"/>
        </w:rPr>
      </w:pPr>
    </w:p>
    <w:p w:rsidR="00C611B0" w:rsidRPr="009948C7" w:rsidRDefault="00C611B0" w:rsidP="00C611B0">
      <w:pPr>
        <w:spacing w:after="0" w:line="240" w:lineRule="auto"/>
        <w:jc w:val="both"/>
        <w:rPr>
          <w:rFonts w:ascii="Times New Roman" w:hAnsi="Times New Roman" w:cs="Times New Roman"/>
          <w:sz w:val="32"/>
          <w:szCs w:val="32"/>
          <w:lang w:val="uk-UA"/>
        </w:rPr>
      </w:pPr>
    </w:p>
    <w:p w:rsidR="00C611B0" w:rsidRPr="009948C7" w:rsidRDefault="00C611B0" w:rsidP="00C611B0">
      <w:pPr>
        <w:spacing w:after="0" w:line="240" w:lineRule="auto"/>
        <w:jc w:val="both"/>
        <w:rPr>
          <w:rFonts w:ascii="Times New Roman" w:hAnsi="Times New Roman" w:cs="Times New Roman"/>
          <w:sz w:val="32"/>
          <w:szCs w:val="32"/>
          <w:lang w:val="uk-UA"/>
        </w:rPr>
      </w:pPr>
    </w:p>
    <w:sectPr w:rsidR="00C611B0" w:rsidRPr="009948C7" w:rsidSect="00644DF8">
      <w:headerReference w:type="default" r:id="rId13"/>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8F9" w:rsidRDefault="005D68F9" w:rsidP="00C24C48">
      <w:pPr>
        <w:spacing w:after="0" w:line="240" w:lineRule="auto"/>
      </w:pPr>
      <w:r>
        <w:separator/>
      </w:r>
    </w:p>
  </w:endnote>
  <w:endnote w:type="continuationSeparator" w:id="0">
    <w:p w:rsidR="005D68F9" w:rsidRDefault="005D68F9" w:rsidP="00C24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8F9" w:rsidRDefault="005D68F9" w:rsidP="00C24C48">
      <w:pPr>
        <w:spacing w:after="0" w:line="240" w:lineRule="auto"/>
      </w:pPr>
      <w:r>
        <w:separator/>
      </w:r>
    </w:p>
  </w:footnote>
  <w:footnote w:type="continuationSeparator" w:id="0">
    <w:p w:rsidR="005D68F9" w:rsidRDefault="005D68F9" w:rsidP="00C24C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695667"/>
      <w:docPartObj>
        <w:docPartGallery w:val="Page Numbers (Top of Page)"/>
        <w:docPartUnique/>
      </w:docPartObj>
    </w:sdtPr>
    <w:sdtEndPr/>
    <w:sdtContent>
      <w:p w:rsidR="00D41093" w:rsidRDefault="00D41093">
        <w:pPr>
          <w:pStyle w:val="a3"/>
          <w:jc w:val="right"/>
        </w:pPr>
        <w:r>
          <w:fldChar w:fldCharType="begin"/>
        </w:r>
        <w:r>
          <w:instrText>PAGE   \* MERGEFORMAT</w:instrText>
        </w:r>
        <w:r>
          <w:fldChar w:fldCharType="separate"/>
        </w:r>
        <w:r w:rsidR="00805139">
          <w:rPr>
            <w:noProof/>
          </w:rPr>
          <w:t>16</w:t>
        </w:r>
        <w:r>
          <w:fldChar w:fldCharType="end"/>
        </w:r>
      </w:p>
    </w:sdtContent>
  </w:sdt>
  <w:p w:rsidR="00D41093" w:rsidRDefault="00D4109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B5B11"/>
    <w:multiLevelType w:val="hybridMultilevel"/>
    <w:tmpl w:val="68BC78C8"/>
    <w:lvl w:ilvl="0" w:tplc="483447A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4AA"/>
    <w:rsid w:val="000A1F06"/>
    <w:rsid w:val="000D4348"/>
    <w:rsid w:val="000E4EF4"/>
    <w:rsid w:val="001C768F"/>
    <w:rsid w:val="001F40EE"/>
    <w:rsid w:val="00265468"/>
    <w:rsid w:val="002D0292"/>
    <w:rsid w:val="00323534"/>
    <w:rsid w:val="00331F2A"/>
    <w:rsid w:val="00335CDF"/>
    <w:rsid w:val="003A5AA7"/>
    <w:rsid w:val="003B185E"/>
    <w:rsid w:val="00421396"/>
    <w:rsid w:val="004424AA"/>
    <w:rsid w:val="00456014"/>
    <w:rsid w:val="004639B0"/>
    <w:rsid w:val="004A1C5F"/>
    <w:rsid w:val="004D39E9"/>
    <w:rsid w:val="00504A88"/>
    <w:rsid w:val="005D68F9"/>
    <w:rsid w:val="006418A1"/>
    <w:rsid w:val="00644DF8"/>
    <w:rsid w:val="006626F8"/>
    <w:rsid w:val="00675E5C"/>
    <w:rsid w:val="006C1F5C"/>
    <w:rsid w:val="006C66AD"/>
    <w:rsid w:val="00756BBE"/>
    <w:rsid w:val="00805139"/>
    <w:rsid w:val="00821292"/>
    <w:rsid w:val="008472B1"/>
    <w:rsid w:val="008923F1"/>
    <w:rsid w:val="0089673D"/>
    <w:rsid w:val="008E10A9"/>
    <w:rsid w:val="008F21E6"/>
    <w:rsid w:val="008F56FF"/>
    <w:rsid w:val="009000A6"/>
    <w:rsid w:val="00985720"/>
    <w:rsid w:val="009911C6"/>
    <w:rsid w:val="00991405"/>
    <w:rsid w:val="009948C7"/>
    <w:rsid w:val="009A21A9"/>
    <w:rsid w:val="009C5751"/>
    <w:rsid w:val="009C686E"/>
    <w:rsid w:val="009E36C0"/>
    <w:rsid w:val="00A22FA5"/>
    <w:rsid w:val="00AC20CF"/>
    <w:rsid w:val="00BE7CE9"/>
    <w:rsid w:val="00BF4CF7"/>
    <w:rsid w:val="00C24788"/>
    <w:rsid w:val="00C24C48"/>
    <w:rsid w:val="00C611B0"/>
    <w:rsid w:val="00CD6757"/>
    <w:rsid w:val="00D135B7"/>
    <w:rsid w:val="00D31472"/>
    <w:rsid w:val="00D368C9"/>
    <w:rsid w:val="00D41093"/>
    <w:rsid w:val="00D54250"/>
    <w:rsid w:val="00DF1BB9"/>
    <w:rsid w:val="00E121DB"/>
    <w:rsid w:val="00E938EC"/>
    <w:rsid w:val="00EA0810"/>
    <w:rsid w:val="00EA756E"/>
    <w:rsid w:val="00EE45C6"/>
    <w:rsid w:val="00F06369"/>
    <w:rsid w:val="00F52A79"/>
    <w:rsid w:val="00F569BF"/>
    <w:rsid w:val="00F86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104355-1558-45E7-B14F-4EC67C7DE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4C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24C48"/>
  </w:style>
  <w:style w:type="paragraph" w:styleId="a5">
    <w:name w:val="footer"/>
    <w:basedOn w:val="a"/>
    <w:link w:val="a6"/>
    <w:uiPriority w:val="99"/>
    <w:unhideWhenUsed/>
    <w:rsid w:val="00C24C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24C48"/>
  </w:style>
  <w:style w:type="paragraph" w:styleId="a7">
    <w:name w:val="List Paragraph"/>
    <w:basedOn w:val="a"/>
    <w:uiPriority w:val="34"/>
    <w:qFormat/>
    <w:rsid w:val="00C24C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EB941-FD14-4854-8D99-D48F72743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16</Pages>
  <Words>15081</Words>
  <Characters>8597</Characters>
  <Application>Microsoft Office Word</Application>
  <DocSecurity>0</DocSecurity>
  <Lines>71</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fondu</cp:lastModifiedBy>
  <cp:revision>44</cp:revision>
  <dcterms:created xsi:type="dcterms:W3CDTF">2020-09-07T15:14:00Z</dcterms:created>
  <dcterms:modified xsi:type="dcterms:W3CDTF">2023-09-26T09:00:00Z</dcterms:modified>
</cp:coreProperties>
</file>