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25979" w14:textId="77777777" w:rsidR="00BF6E95" w:rsidRDefault="00BF6E95" w:rsidP="00020B95">
      <w:pPr>
        <w:pStyle w:val="Default"/>
        <w:tabs>
          <w:tab w:val="left" w:pos="993"/>
        </w:tabs>
        <w:spacing w:line="276" w:lineRule="auto"/>
        <w:ind w:firstLine="709"/>
        <w:jc w:val="both"/>
      </w:pPr>
    </w:p>
    <w:p w14:paraId="71BF38AB" w14:textId="16DBC6F7" w:rsidR="00BF6E95" w:rsidRDefault="00BF6E95" w:rsidP="00020B95">
      <w:pPr>
        <w:pStyle w:val="Default"/>
        <w:tabs>
          <w:tab w:val="left" w:pos="993"/>
        </w:tabs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Індивідуальне навчально-дослідне завдання</w:t>
      </w:r>
    </w:p>
    <w:p w14:paraId="086CB193" w14:textId="77777777" w:rsidR="00BF6E95" w:rsidRDefault="00BF6E95" w:rsidP="00020B95">
      <w:pPr>
        <w:pStyle w:val="Default"/>
        <w:tabs>
          <w:tab w:val="left" w:pos="993"/>
        </w:tabs>
        <w:spacing w:line="276" w:lineRule="auto"/>
        <w:ind w:firstLine="709"/>
        <w:jc w:val="center"/>
        <w:rPr>
          <w:sz w:val="28"/>
          <w:szCs w:val="28"/>
        </w:rPr>
      </w:pPr>
    </w:p>
    <w:p w14:paraId="4FEDDD6C" w14:textId="751CC832" w:rsidR="00BF6E95" w:rsidRDefault="00BF6E95" w:rsidP="00020B95">
      <w:pPr>
        <w:pStyle w:val="Default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Індивідуальне навчально-дослідне завдання (ІНДЗ) з курсу «</w:t>
      </w:r>
      <w:r w:rsidR="00C70919">
        <w:rPr>
          <w:sz w:val="28"/>
          <w:szCs w:val="28"/>
        </w:rPr>
        <w:t>Соціальна комунікація</w:t>
      </w:r>
      <w:r>
        <w:rPr>
          <w:sz w:val="28"/>
          <w:szCs w:val="28"/>
        </w:rPr>
        <w:t>»</w:t>
      </w:r>
      <w:r w:rsidR="00F555A2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це вид науково-дослідної роботи фахового молодшого бакалавра, яка містить результати дослідницького пошуку, відображає певний рівень його навчальної компетентності. </w:t>
      </w:r>
    </w:p>
    <w:p w14:paraId="73546840" w14:textId="77777777" w:rsidR="00BF6E95" w:rsidRDefault="00BF6E95" w:rsidP="00020B95">
      <w:pPr>
        <w:pStyle w:val="Default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 ІНДЗ: самостійне вивчення частини програмового матеріалу, систематизація, узагальнення, закріплення та практичне застосування знань із навчального курсу, удосконалення навичок самостійної навчально-пізнавальної діяльності. </w:t>
      </w:r>
    </w:p>
    <w:p w14:paraId="08304E4C" w14:textId="316B7265" w:rsidR="00BF6E95" w:rsidRDefault="00BF6E95" w:rsidP="00020B95">
      <w:pPr>
        <w:pStyle w:val="Default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Зміст ІНДЗ: </w:t>
      </w:r>
      <w:r w:rsidR="00C70919">
        <w:rPr>
          <w:sz w:val="28"/>
          <w:szCs w:val="28"/>
        </w:rPr>
        <w:t>узагальнення</w:t>
      </w:r>
      <w:r>
        <w:rPr>
          <w:sz w:val="28"/>
          <w:szCs w:val="28"/>
        </w:rPr>
        <w:t xml:space="preserve"> теоретичн</w:t>
      </w:r>
      <w:r w:rsidR="00C70919">
        <w:rPr>
          <w:sz w:val="28"/>
          <w:szCs w:val="28"/>
        </w:rPr>
        <w:t>ої</w:t>
      </w:r>
      <w:r>
        <w:rPr>
          <w:sz w:val="28"/>
          <w:szCs w:val="28"/>
        </w:rPr>
        <w:t xml:space="preserve"> </w:t>
      </w:r>
      <w:r w:rsidR="00C70919">
        <w:rPr>
          <w:sz w:val="28"/>
          <w:szCs w:val="28"/>
        </w:rPr>
        <w:t>і</w:t>
      </w:r>
      <w:r>
        <w:rPr>
          <w:sz w:val="28"/>
          <w:szCs w:val="28"/>
        </w:rPr>
        <w:t xml:space="preserve"> практичн</w:t>
      </w:r>
      <w:r w:rsidR="00C70919">
        <w:rPr>
          <w:sz w:val="28"/>
          <w:szCs w:val="28"/>
        </w:rPr>
        <w:t>ої</w:t>
      </w:r>
      <w:r>
        <w:rPr>
          <w:sz w:val="28"/>
          <w:szCs w:val="28"/>
        </w:rPr>
        <w:t xml:space="preserve"> робот</w:t>
      </w:r>
      <w:r w:rsidR="00C70919">
        <w:rPr>
          <w:sz w:val="28"/>
          <w:szCs w:val="28"/>
        </w:rPr>
        <w:t>и</w:t>
      </w:r>
      <w:r>
        <w:rPr>
          <w:sz w:val="28"/>
          <w:szCs w:val="28"/>
        </w:rPr>
        <w:t xml:space="preserve"> у межах навчальної програми курсу, яка виконується на основі знань, умінь та навичок, отриманих під час лекційних, практичних занять і охоплює декілька тем або весь зміст навчального курсу. </w:t>
      </w:r>
    </w:p>
    <w:p w14:paraId="291BB90A" w14:textId="6050FD4E" w:rsidR="0096338B" w:rsidRPr="0096338B" w:rsidRDefault="0055352D" w:rsidP="00020B95">
      <w:p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338B">
        <w:rPr>
          <w:rFonts w:ascii="Times New Roman" w:hAnsi="Times New Roman" w:cs="Times New Roman"/>
          <w:b/>
          <w:bCs/>
          <w:sz w:val="28"/>
          <w:szCs w:val="28"/>
        </w:rPr>
        <w:t xml:space="preserve">Індивідуальне завдання виконується у вигляді </w:t>
      </w:r>
      <w:r w:rsidR="0096338B" w:rsidRPr="0096338B">
        <w:rPr>
          <w:rFonts w:ascii="Times New Roman" w:hAnsi="Times New Roman" w:cs="Times New Roman"/>
          <w:b/>
          <w:bCs/>
          <w:sz w:val="28"/>
          <w:szCs w:val="28"/>
        </w:rPr>
        <w:t xml:space="preserve">створення Портфоліо </w:t>
      </w:r>
      <w:r w:rsidRPr="009633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F3965" w:rsidRPr="0096338B">
        <w:rPr>
          <w:rFonts w:ascii="Times New Roman" w:hAnsi="Times New Roman" w:cs="Times New Roman"/>
          <w:b/>
          <w:bCs/>
          <w:sz w:val="28"/>
          <w:szCs w:val="28"/>
        </w:rPr>
        <w:t>Розвиток с</w:t>
      </w:r>
      <w:r w:rsidR="00C70919" w:rsidRPr="0096338B">
        <w:rPr>
          <w:rFonts w:ascii="Times New Roman" w:hAnsi="Times New Roman" w:cs="Times New Roman"/>
          <w:b/>
          <w:bCs/>
          <w:sz w:val="28"/>
          <w:szCs w:val="28"/>
        </w:rPr>
        <w:t>оціальн</w:t>
      </w:r>
      <w:r w:rsidR="00EF3965" w:rsidRPr="0096338B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="00C70919" w:rsidRPr="0096338B">
        <w:rPr>
          <w:rFonts w:ascii="Times New Roman" w:hAnsi="Times New Roman" w:cs="Times New Roman"/>
          <w:b/>
          <w:bCs/>
          <w:sz w:val="28"/>
          <w:szCs w:val="28"/>
        </w:rPr>
        <w:t xml:space="preserve"> комуніка</w:t>
      </w:r>
      <w:r w:rsidR="00EF3965" w:rsidRPr="0096338B">
        <w:rPr>
          <w:rFonts w:ascii="Times New Roman" w:hAnsi="Times New Roman" w:cs="Times New Roman"/>
          <w:b/>
          <w:bCs/>
          <w:sz w:val="28"/>
          <w:szCs w:val="28"/>
        </w:rPr>
        <w:t>тивності</w:t>
      </w:r>
      <w:r w:rsidRPr="0096338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633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338B" w:rsidRPr="0096338B">
        <w:rPr>
          <w:rFonts w:ascii="Times New Roman" w:hAnsi="Times New Roman" w:cs="Times New Roman"/>
          <w:sz w:val="28"/>
          <w:szCs w:val="28"/>
        </w:rPr>
        <w:t>(</w:t>
      </w:r>
      <w:r w:rsidR="0096338B" w:rsidRPr="00020B95">
        <w:rPr>
          <w:rFonts w:ascii="Times New Roman" w:hAnsi="Times New Roman" w:cs="Times New Roman"/>
          <w:i/>
          <w:iCs/>
          <w:sz w:val="28"/>
          <w:szCs w:val="28"/>
        </w:rPr>
        <w:t>інструкція – за посиланням</w:t>
      </w:r>
      <w:r w:rsidR="0096338B" w:rsidRPr="00020B9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hyperlink r:id="rId4" w:history="1">
        <w:r w:rsidR="0096338B" w:rsidRPr="00020B95">
          <w:rPr>
            <w:rStyle w:val="a3"/>
            <w:rFonts w:ascii="Times New Roman" w:hAnsi="Times New Roman" w:cs="Times New Roman"/>
            <w:i/>
            <w:iCs/>
            <w:sz w:val="28"/>
            <w:szCs w:val="28"/>
          </w:rPr>
          <w:t>https://www.youtube.com/watch?v=xxeCPvuYxmY</w:t>
        </w:r>
      </w:hyperlink>
      <w:r w:rsidR="0096338B" w:rsidRPr="00020B95">
        <w:rPr>
          <w:rFonts w:ascii="Times New Roman" w:hAnsi="Times New Roman" w:cs="Times New Roman"/>
          <w:i/>
          <w:iCs/>
          <w:sz w:val="28"/>
          <w:szCs w:val="28"/>
        </w:rPr>
        <w:t xml:space="preserve"> «</w:t>
      </w:r>
      <w:r w:rsidR="0096338B" w:rsidRPr="00020B95">
        <w:rPr>
          <w:rFonts w:ascii="Times New Roman" w:hAnsi="Times New Roman" w:cs="Times New Roman"/>
          <w:i/>
          <w:iCs/>
          <w:sz w:val="28"/>
          <w:szCs w:val="28"/>
        </w:rPr>
        <w:t>Google Сайти. Практикум з Антоніною Букач зі створення портфоліо</w:t>
      </w:r>
      <w:r w:rsidR="0096338B" w:rsidRPr="00020B95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96338B" w:rsidRPr="00020B95">
        <w:rPr>
          <w:rFonts w:ascii="Times New Roman" w:hAnsi="Times New Roman" w:cs="Times New Roman"/>
          <w:sz w:val="28"/>
          <w:szCs w:val="28"/>
        </w:rPr>
        <w:t>)</w:t>
      </w:r>
    </w:p>
    <w:p w14:paraId="0F84A049" w14:textId="714A8E04" w:rsidR="0055352D" w:rsidRPr="0052102E" w:rsidRDefault="0096338B" w:rsidP="00020B95">
      <w:pPr>
        <w:pStyle w:val="Default"/>
        <w:tabs>
          <w:tab w:val="left" w:pos="993"/>
        </w:tabs>
        <w:spacing w:line="276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Портфоліо</w:t>
      </w:r>
      <w:r w:rsidR="0055352D" w:rsidRPr="0052102E">
        <w:rPr>
          <w:b/>
          <w:bCs/>
          <w:sz w:val="28"/>
          <w:szCs w:val="28"/>
        </w:rPr>
        <w:t xml:space="preserve"> повинн</w:t>
      </w:r>
      <w:r>
        <w:rPr>
          <w:b/>
          <w:bCs/>
          <w:sz w:val="28"/>
          <w:szCs w:val="28"/>
        </w:rPr>
        <w:t>о</w:t>
      </w:r>
      <w:r w:rsidR="0055352D" w:rsidRPr="0052102E">
        <w:rPr>
          <w:b/>
          <w:bCs/>
          <w:sz w:val="28"/>
          <w:szCs w:val="28"/>
        </w:rPr>
        <w:t xml:space="preserve"> містити такі </w:t>
      </w:r>
      <w:r>
        <w:rPr>
          <w:b/>
          <w:bCs/>
          <w:sz w:val="28"/>
          <w:szCs w:val="28"/>
        </w:rPr>
        <w:t>розділи</w:t>
      </w:r>
      <w:r w:rsidR="0055352D" w:rsidRPr="0052102E">
        <w:rPr>
          <w:b/>
          <w:bCs/>
          <w:sz w:val="28"/>
          <w:szCs w:val="28"/>
        </w:rPr>
        <w:t>:</w:t>
      </w:r>
    </w:p>
    <w:p w14:paraId="6FE64C2A" w14:textId="20E0AD67" w:rsidR="0055352D" w:rsidRPr="00020B95" w:rsidRDefault="0055352D" w:rsidP="00020B95">
      <w:pPr>
        <w:pStyle w:val="Default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20B95">
        <w:rPr>
          <w:sz w:val="28"/>
          <w:szCs w:val="28"/>
        </w:rPr>
        <w:t>-</w:t>
      </w:r>
      <w:r w:rsidR="00EC214A" w:rsidRPr="00020B95">
        <w:rPr>
          <w:sz w:val="28"/>
          <w:szCs w:val="28"/>
        </w:rPr>
        <w:t xml:space="preserve"> «Діагностика </w:t>
      </w:r>
      <w:r w:rsidR="006B5EC0" w:rsidRPr="00020B95">
        <w:rPr>
          <w:sz w:val="28"/>
          <w:szCs w:val="28"/>
        </w:rPr>
        <w:t>комунікативності</w:t>
      </w:r>
      <w:r w:rsidR="00EC214A" w:rsidRPr="00020B95">
        <w:rPr>
          <w:sz w:val="28"/>
          <w:szCs w:val="28"/>
        </w:rPr>
        <w:t>» (</w:t>
      </w:r>
      <w:r w:rsidRPr="00020B95">
        <w:rPr>
          <w:sz w:val="28"/>
          <w:szCs w:val="28"/>
        </w:rPr>
        <w:t xml:space="preserve">діагностичні матеріали </w:t>
      </w:r>
      <w:r w:rsidR="00F555A2" w:rsidRPr="00020B95">
        <w:rPr>
          <w:sz w:val="28"/>
          <w:szCs w:val="28"/>
        </w:rPr>
        <w:t xml:space="preserve">вивчення </w:t>
      </w:r>
      <w:r w:rsidR="006B5EC0" w:rsidRPr="00020B95">
        <w:rPr>
          <w:sz w:val="28"/>
          <w:szCs w:val="28"/>
        </w:rPr>
        <w:t xml:space="preserve">комунікативності </w:t>
      </w:r>
      <w:r w:rsidR="00F555A2" w:rsidRPr="00020B95">
        <w:rPr>
          <w:sz w:val="28"/>
          <w:szCs w:val="28"/>
        </w:rPr>
        <w:t>особистості</w:t>
      </w:r>
      <w:r w:rsidR="00EC214A" w:rsidRPr="00020B95">
        <w:rPr>
          <w:sz w:val="28"/>
          <w:szCs w:val="28"/>
        </w:rPr>
        <w:t>:</w:t>
      </w:r>
      <w:r w:rsidR="00F555A2" w:rsidRPr="00020B95">
        <w:rPr>
          <w:sz w:val="28"/>
          <w:szCs w:val="28"/>
        </w:rPr>
        <w:t xml:space="preserve"> </w:t>
      </w:r>
      <w:r w:rsidR="006B5EC0" w:rsidRPr="00020B95">
        <w:rPr>
          <w:sz w:val="28"/>
          <w:szCs w:val="28"/>
        </w:rPr>
        <w:t xml:space="preserve">«Тест Томаса», </w:t>
      </w:r>
      <w:r w:rsidR="00F555A2" w:rsidRPr="00020B95">
        <w:rPr>
          <w:sz w:val="28"/>
          <w:szCs w:val="28"/>
        </w:rPr>
        <w:t>«Моя самооцінка», «Дерево», «Самоаналіз» тощо</w:t>
      </w:r>
      <w:r w:rsidR="0052102E" w:rsidRPr="00020B95">
        <w:rPr>
          <w:sz w:val="28"/>
          <w:szCs w:val="28"/>
        </w:rPr>
        <w:t>);</w:t>
      </w:r>
    </w:p>
    <w:p w14:paraId="371423D8" w14:textId="12E93D0A" w:rsidR="00EC214A" w:rsidRPr="00020B95" w:rsidRDefault="00EC214A" w:rsidP="00020B95">
      <w:pPr>
        <w:pStyle w:val="Default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20B95">
        <w:rPr>
          <w:sz w:val="28"/>
          <w:szCs w:val="28"/>
        </w:rPr>
        <w:t xml:space="preserve">- </w:t>
      </w:r>
      <w:r w:rsidR="0026676C" w:rsidRPr="00020B95">
        <w:rPr>
          <w:sz w:val="28"/>
          <w:szCs w:val="28"/>
        </w:rPr>
        <w:t>«Вербальна комунікація»</w:t>
      </w:r>
      <w:r w:rsidR="0096338B" w:rsidRPr="00020B95">
        <w:rPr>
          <w:sz w:val="28"/>
          <w:szCs w:val="28"/>
        </w:rPr>
        <w:t xml:space="preserve"> (теоретичні відомості про в</w:t>
      </w:r>
      <w:r w:rsidR="0096338B" w:rsidRPr="00020B95">
        <w:rPr>
          <w:sz w:val="28"/>
          <w:szCs w:val="28"/>
        </w:rPr>
        <w:t>иди, рівні, форми комунікаційної діяльності</w:t>
      </w:r>
      <w:r w:rsidR="0096338B" w:rsidRPr="00020B95">
        <w:rPr>
          <w:sz w:val="28"/>
          <w:szCs w:val="28"/>
        </w:rPr>
        <w:t>, вербальну комунікацію (сутність, різновиди, правила здійснення)</w:t>
      </w:r>
      <w:r w:rsidR="00020B95" w:rsidRPr="00020B95">
        <w:rPr>
          <w:sz w:val="28"/>
          <w:szCs w:val="28"/>
        </w:rPr>
        <w:t xml:space="preserve">, </w:t>
      </w:r>
      <w:r w:rsidR="00020B95" w:rsidRPr="00020B95">
        <w:rPr>
          <w:sz w:val="28"/>
          <w:szCs w:val="28"/>
        </w:rPr>
        <w:t>аудіо- відеофрагменти правильно</w:t>
      </w:r>
      <w:r w:rsidR="00020B95" w:rsidRPr="00020B95">
        <w:rPr>
          <w:sz w:val="28"/>
          <w:szCs w:val="28"/>
        </w:rPr>
        <w:t xml:space="preserve">го здійснення </w:t>
      </w:r>
      <w:r w:rsidR="00020B95" w:rsidRPr="00020B95">
        <w:rPr>
          <w:sz w:val="28"/>
          <w:szCs w:val="28"/>
        </w:rPr>
        <w:t>вербальної комунікації</w:t>
      </w:r>
      <w:r w:rsidR="0096338B" w:rsidRPr="00020B95">
        <w:rPr>
          <w:sz w:val="28"/>
          <w:szCs w:val="28"/>
        </w:rPr>
        <w:t>)</w:t>
      </w:r>
      <w:r w:rsidR="0026676C" w:rsidRPr="00020B95">
        <w:rPr>
          <w:sz w:val="28"/>
          <w:szCs w:val="28"/>
        </w:rPr>
        <w:t>;</w:t>
      </w:r>
    </w:p>
    <w:p w14:paraId="26A58D3D" w14:textId="512FFB30" w:rsidR="0026676C" w:rsidRPr="00020B95" w:rsidRDefault="0026676C" w:rsidP="00020B95">
      <w:pPr>
        <w:pStyle w:val="Default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20B95">
        <w:rPr>
          <w:sz w:val="28"/>
          <w:szCs w:val="28"/>
        </w:rPr>
        <w:t>- «Невербальна комунікація»</w:t>
      </w:r>
      <w:r w:rsidR="00020B95" w:rsidRPr="00020B95">
        <w:rPr>
          <w:sz w:val="28"/>
          <w:szCs w:val="28"/>
        </w:rPr>
        <w:t xml:space="preserve"> (теоретичні відомості про сутність, особливості, пара- і екстралінгвістичні компоненти, міміка, жести, пантоміміка, контакт очей, аудіо- відеофрагменти правильної невербальної комунікації)</w:t>
      </w:r>
      <w:r w:rsidRPr="00020B95">
        <w:rPr>
          <w:sz w:val="28"/>
          <w:szCs w:val="28"/>
        </w:rPr>
        <w:t>;</w:t>
      </w:r>
    </w:p>
    <w:p w14:paraId="715F7758" w14:textId="0E04746E" w:rsidR="00F555A2" w:rsidRPr="00020B95" w:rsidRDefault="0055352D" w:rsidP="00020B95">
      <w:pPr>
        <w:pStyle w:val="Default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020B95">
        <w:rPr>
          <w:sz w:val="28"/>
          <w:szCs w:val="28"/>
        </w:rPr>
        <w:t xml:space="preserve">- </w:t>
      </w:r>
      <w:r w:rsidR="00EC214A" w:rsidRPr="00020B95">
        <w:rPr>
          <w:sz w:val="28"/>
          <w:szCs w:val="28"/>
        </w:rPr>
        <w:t>«</w:t>
      </w:r>
      <w:r w:rsidR="0026676C" w:rsidRPr="00020B95">
        <w:rPr>
          <w:sz w:val="28"/>
          <w:szCs w:val="28"/>
        </w:rPr>
        <w:t xml:space="preserve">Комунікативна </w:t>
      </w:r>
      <w:r w:rsidR="00EC214A" w:rsidRPr="00020B95">
        <w:rPr>
          <w:sz w:val="28"/>
          <w:szCs w:val="28"/>
        </w:rPr>
        <w:t>скарбничка» (</w:t>
      </w:r>
      <w:r w:rsidR="00F555A2" w:rsidRPr="00020B95">
        <w:rPr>
          <w:sz w:val="28"/>
          <w:szCs w:val="28"/>
        </w:rPr>
        <w:t xml:space="preserve">скарбничка тренінгових, практичних вправ для розвитку </w:t>
      </w:r>
      <w:r w:rsidR="0026676C" w:rsidRPr="00020B95">
        <w:rPr>
          <w:sz w:val="28"/>
          <w:szCs w:val="28"/>
        </w:rPr>
        <w:t>соціальної комунікативності</w:t>
      </w:r>
      <w:r w:rsidR="00EC214A" w:rsidRPr="00020B95">
        <w:rPr>
          <w:sz w:val="28"/>
          <w:szCs w:val="28"/>
        </w:rPr>
        <w:t xml:space="preserve">, </w:t>
      </w:r>
      <w:r w:rsidR="00F555A2" w:rsidRPr="00020B95">
        <w:rPr>
          <w:sz w:val="28"/>
          <w:szCs w:val="28"/>
        </w:rPr>
        <w:t xml:space="preserve">алгоритм дій по </w:t>
      </w:r>
      <w:r w:rsidR="0026676C" w:rsidRPr="00020B95">
        <w:rPr>
          <w:sz w:val="28"/>
          <w:szCs w:val="28"/>
        </w:rPr>
        <w:t>розвитку/</w:t>
      </w:r>
      <w:r w:rsidR="00F555A2" w:rsidRPr="00020B95">
        <w:rPr>
          <w:sz w:val="28"/>
          <w:szCs w:val="28"/>
        </w:rPr>
        <w:t>корекції/формуванню власно</w:t>
      </w:r>
      <w:r w:rsidR="0026676C" w:rsidRPr="00020B95">
        <w:rPr>
          <w:sz w:val="28"/>
          <w:szCs w:val="28"/>
        </w:rPr>
        <w:t>ї</w:t>
      </w:r>
      <w:r w:rsidR="00F555A2" w:rsidRPr="00020B95">
        <w:rPr>
          <w:sz w:val="28"/>
          <w:szCs w:val="28"/>
        </w:rPr>
        <w:t xml:space="preserve"> </w:t>
      </w:r>
      <w:r w:rsidR="0026676C" w:rsidRPr="00020B95">
        <w:rPr>
          <w:sz w:val="28"/>
          <w:szCs w:val="28"/>
        </w:rPr>
        <w:t>комунікативності;</w:t>
      </w:r>
      <w:r w:rsidR="00EC214A" w:rsidRPr="00020B95">
        <w:rPr>
          <w:sz w:val="28"/>
          <w:szCs w:val="28"/>
        </w:rPr>
        <w:t xml:space="preserve"> сертифікати про проходження вебінарів (тренінгів) по </w:t>
      </w:r>
      <w:r w:rsidR="0026676C" w:rsidRPr="00020B95">
        <w:rPr>
          <w:sz w:val="28"/>
          <w:szCs w:val="28"/>
        </w:rPr>
        <w:t>удосконаленню комунікативності</w:t>
      </w:r>
      <w:r w:rsidR="0096338B" w:rsidRPr="00020B95">
        <w:rPr>
          <w:sz w:val="28"/>
          <w:szCs w:val="28"/>
        </w:rPr>
        <w:t>)</w:t>
      </w:r>
      <w:r w:rsidR="00EC214A" w:rsidRPr="00020B95">
        <w:rPr>
          <w:sz w:val="28"/>
          <w:szCs w:val="28"/>
        </w:rPr>
        <w:t>.</w:t>
      </w:r>
      <w:r w:rsidR="00F555A2" w:rsidRPr="00020B95">
        <w:rPr>
          <w:sz w:val="28"/>
          <w:szCs w:val="28"/>
        </w:rPr>
        <w:t xml:space="preserve"> </w:t>
      </w:r>
    </w:p>
    <w:p w14:paraId="47693C82" w14:textId="77777777" w:rsidR="00020B95" w:rsidRDefault="00020B95" w:rsidP="00020B95">
      <w:pPr>
        <w:pStyle w:val="Default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Посилання на портфоліо додайте в </w:t>
      </w:r>
      <w:r>
        <w:rPr>
          <w:sz w:val="28"/>
          <w:szCs w:val="28"/>
          <w:lang w:val="en-US"/>
        </w:rPr>
        <w:t>Moodle</w:t>
      </w:r>
      <w:r w:rsidRPr="00020B95">
        <w:rPr>
          <w:sz w:val="28"/>
          <w:szCs w:val="28"/>
        </w:rPr>
        <w:t xml:space="preserve"> </w:t>
      </w:r>
      <w:r>
        <w:rPr>
          <w:sz w:val="28"/>
          <w:szCs w:val="28"/>
        </w:rPr>
        <w:t>до «Завдання для виконання ІНДЗ».</w:t>
      </w:r>
    </w:p>
    <w:p w14:paraId="12809ED8" w14:textId="3E9DD10A" w:rsidR="00BF6E95" w:rsidRDefault="00020B95" w:rsidP="00020B95">
      <w:pPr>
        <w:pStyle w:val="Default"/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F6E95">
        <w:rPr>
          <w:sz w:val="28"/>
          <w:szCs w:val="28"/>
        </w:rPr>
        <w:t>Оцінка з ІНДЗ є обов’язковим балом, який враховується при підсумковому оцінюванні навчальних досягнень студентів з навчальної дисципліни «</w:t>
      </w:r>
      <w:r w:rsidR="00C70919">
        <w:rPr>
          <w:sz w:val="28"/>
          <w:szCs w:val="28"/>
        </w:rPr>
        <w:t>Соціальна клмунікація</w:t>
      </w:r>
      <w:r w:rsidR="00BF6E95">
        <w:rPr>
          <w:sz w:val="28"/>
          <w:szCs w:val="28"/>
        </w:rPr>
        <w:t xml:space="preserve">». </w:t>
      </w:r>
    </w:p>
    <w:p w14:paraId="149F7E35" w14:textId="6A024615" w:rsidR="006C4EF7" w:rsidRPr="001C303C" w:rsidRDefault="00BF6E95" w:rsidP="00020B95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1C303C">
        <w:rPr>
          <w:rFonts w:ascii="Times New Roman" w:hAnsi="Times New Roman" w:cs="Times New Roman"/>
          <w:sz w:val="28"/>
          <w:szCs w:val="28"/>
        </w:rPr>
        <w:t xml:space="preserve">Студент може набрати за ІНДЗ </w:t>
      </w:r>
      <w:r w:rsidR="00020B95" w:rsidRPr="001C303C">
        <w:rPr>
          <w:rFonts w:ascii="Times New Roman" w:hAnsi="Times New Roman" w:cs="Times New Roman"/>
          <w:sz w:val="28"/>
          <w:szCs w:val="28"/>
        </w:rPr>
        <w:t>максимальну кількість</w:t>
      </w:r>
      <w:r w:rsidR="00020B95">
        <w:rPr>
          <w:rFonts w:ascii="Times New Roman" w:hAnsi="Times New Roman" w:cs="Times New Roman"/>
          <w:sz w:val="28"/>
          <w:szCs w:val="28"/>
        </w:rPr>
        <w:t xml:space="preserve"> </w:t>
      </w:r>
      <w:r w:rsidRPr="001C303C">
        <w:rPr>
          <w:rFonts w:ascii="Times New Roman" w:hAnsi="Times New Roman" w:cs="Times New Roman"/>
          <w:sz w:val="28"/>
          <w:szCs w:val="28"/>
        </w:rPr>
        <w:t>– 20 балів.</w:t>
      </w:r>
    </w:p>
    <w:p w14:paraId="5F4069B7" w14:textId="77777777" w:rsidR="0096338B" w:rsidRPr="0096338B" w:rsidRDefault="0096338B" w:rsidP="00020B95">
      <w:pPr>
        <w:tabs>
          <w:tab w:val="left" w:pos="993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6338B" w:rsidRPr="009633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5F"/>
    <w:rsid w:val="00020B95"/>
    <w:rsid w:val="00140B1A"/>
    <w:rsid w:val="0014678A"/>
    <w:rsid w:val="001C303C"/>
    <w:rsid w:val="0026676C"/>
    <w:rsid w:val="002B19FC"/>
    <w:rsid w:val="0052102E"/>
    <w:rsid w:val="0055352D"/>
    <w:rsid w:val="006B5EC0"/>
    <w:rsid w:val="006C4EF7"/>
    <w:rsid w:val="0096338B"/>
    <w:rsid w:val="00967E92"/>
    <w:rsid w:val="00B8755F"/>
    <w:rsid w:val="00BF6E95"/>
    <w:rsid w:val="00C70919"/>
    <w:rsid w:val="00C904A2"/>
    <w:rsid w:val="00E622ED"/>
    <w:rsid w:val="00EC214A"/>
    <w:rsid w:val="00EF3965"/>
    <w:rsid w:val="00F555A2"/>
    <w:rsid w:val="00FC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9173"/>
  <w15:chartTrackingRefBased/>
  <w15:docId w15:val="{A67EFEF1-A127-4636-8B62-05AB2328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6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67E9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67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9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xxeCPvuYxm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1463</Words>
  <Characters>834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2024-10-11T04:36:00Z</dcterms:created>
  <dcterms:modified xsi:type="dcterms:W3CDTF">2024-11-30T09:41:00Z</dcterms:modified>
</cp:coreProperties>
</file>