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5E" w:rsidRPr="00D77A5E" w:rsidRDefault="00D77A5E" w:rsidP="00D77A5E">
      <w:pPr>
        <w:widowControl w:val="0"/>
        <w:autoSpaceDE w:val="0"/>
        <w:autoSpaceDN w:val="0"/>
        <w:spacing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D77A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практичного</w:t>
      </w:r>
      <w:r w:rsidRPr="00D77A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заняття:</w:t>
      </w:r>
    </w:p>
    <w:p w:rsidR="00D77A5E" w:rsidRPr="00D77A5E" w:rsidRDefault="00D77A5E" w:rsidP="00D77A5E"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60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Скласти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термінологічний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словник</w:t>
      </w:r>
      <w:r w:rsidRPr="00D77A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D77A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теми</w:t>
      </w:r>
      <w:r w:rsidRPr="00D77A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2.</w:t>
      </w:r>
    </w:p>
    <w:p w:rsidR="00D77A5E" w:rsidRPr="00D77A5E" w:rsidRDefault="00D77A5E" w:rsidP="00D77A5E">
      <w:pPr>
        <w:widowControl w:val="0"/>
        <w:numPr>
          <w:ilvl w:val="0"/>
          <w:numId w:val="3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Підготувати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  <w:r w:rsidRPr="00D77A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D77A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презентацію</w:t>
      </w:r>
      <w:r w:rsidRPr="00D77A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D77A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одну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вказаних</w:t>
      </w:r>
      <w:r w:rsidRPr="00D77A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тем: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Правовий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статус</w:t>
      </w:r>
      <w:r w:rsidRPr="00D77A5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фізичної</w:t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особи-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підприємця.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336"/>
        </w:tabs>
        <w:autoSpaceDE w:val="0"/>
        <w:autoSpaceDN w:val="0"/>
        <w:spacing w:before="162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Юридична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особа:</w:t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поняття,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ознаки,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види.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Правове</w:t>
      </w:r>
      <w:r w:rsidRPr="00D77A5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становище</w:t>
      </w:r>
      <w:r w:rsidRPr="00D77A5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акціонерного</w:t>
      </w:r>
      <w:r w:rsidRPr="00D77A5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товариства.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Правовий</w:t>
      </w:r>
      <w:r w:rsidRPr="00D77A5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статус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товариств</w:t>
      </w:r>
      <w:r w:rsidRPr="00D77A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з</w:t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обмеженою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та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додатковою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відповідальністю.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Правове</w:t>
      </w:r>
      <w:r w:rsidRPr="00D77A5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регулювання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діяльності</w:t>
      </w:r>
      <w:r w:rsidRPr="00D77A5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повного</w:t>
      </w:r>
      <w:r w:rsidRPr="00D77A5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та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командитного</w:t>
      </w:r>
      <w:r w:rsidRPr="00D77A5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товариств.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405"/>
        </w:tabs>
        <w:autoSpaceDE w:val="0"/>
        <w:autoSpaceDN w:val="0"/>
        <w:spacing w:before="163" w:after="0" w:line="240" w:lineRule="auto"/>
        <w:ind w:left="405" w:hanging="348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Правове</w:t>
      </w:r>
      <w:r w:rsidRPr="00D77A5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становище</w:t>
      </w:r>
      <w:r w:rsidRPr="00D77A5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господарських</w:t>
      </w:r>
      <w:r w:rsidRPr="00D77A5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об’єднань.</w:t>
      </w:r>
    </w:p>
    <w:p w:rsidR="00D77A5E" w:rsidRPr="00D77A5E" w:rsidRDefault="00D77A5E" w:rsidP="00D77A5E">
      <w:pPr>
        <w:widowControl w:val="0"/>
        <w:numPr>
          <w:ilvl w:val="1"/>
          <w:numId w:val="3"/>
        </w:numPr>
        <w:tabs>
          <w:tab w:val="left" w:pos="336"/>
        </w:tabs>
        <w:autoSpaceDE w:val="0"/>
        <w:autoSpaceDN w:val="0"/>
        <w:spacing w:before="161" w:after="0" w:line="360" w:lineRule="auto"/>
        <w:ind w:left="57" w:right="550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Правове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положення</w:t>
      </w:r>
      <w:r w:rsidRPr="00D77A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іноземних</w:t>
      </w:r>
      <w:r w:rsidRPr="00D77A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підприємств</w:t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та</w:t>
      </w:r>
      <w:r w:rsidRPr="00D77A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підприємств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з</w:t>
      </w:r>
      <w:r w:rsidRPr="00D77A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 xml:space="preserve">іноземними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інвестиціями.</w:t>
      </w:r>
    </w:p>
    <w:p w:rsidR="00D77A5E" w:rsidRPr="00D77A5E" w:rsidRDefault="00D77A5E" w:rsidP="00D77A5E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after="0" w:line="321" w:lineRule="exact"/>
        <w:ind w:left="336" w:hanging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Практичне</w:t>
      </w:r>
      <w:r w:rsidRPr="00D77A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завдання:</w:t>
      </w:r>
    </w:p>
    <w:p w:rsidR="00D77A5E" w:rsidRPr="00D77A5E" w:rsidRDefault="00D77A5E" w:rsidP="00D77A5E">
      <w:pPr>
        <w:widowControl w:val="0"/>
        <w:autoSpaceDE w:val="0"/>
        <w:autoSpaceDN w:val="0"/>
        <w:spacing w:before="160"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1.</w:t>
      </w:r>
    </w:p>
    <w:p w:rsidR="00D77A5E" w:rsidRPr="00D77A5E" w:rsidRDefault="00D77A5E" w:rsidP="00D77A5E">
      <w:pPr>
        <w:widowControl w:val="0"/>
        <w:autoSpaceDE w:val="0"/>
        <w:autoSpaceDN w:val="0"/>
        <w:spacing w:before="163" w:after="0" w:line="360" w:lineRule="auto"/>
        <w:ind w:left="57" w:right="5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sz w:val="28"/>
          <w:szCs w:val="28"/>
        </w:rPr>
        <w:t>Громадяни Д. та Н,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домовились про те, що Д. (будівельник за фахом) у період літньої відпустки зробить</w:t>
      </w:r>
      <w:r w:rsidRPr="00D77A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ремонт у квартирі Н.</w:t>
      </w:r>
      <w:r w:rsidRPr="00D77A5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Між громадянами</w:t>
      </w:r>
      <w:r w:rsidRPr="00D77A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було укладено письмовий договір, який містив усі необхідні умови, в тому числі – строки, суму та порядок розрахунку. По закінченні робіт громадянин Д., отримавши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обумовлену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грошову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винагороду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розмірі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грн.,</w:t>
      </w:r>
    </w:p>
    <w:p w:rsidR="00D77A5E" w:rsidRPr="00D77A5E" w:rsidRDefault="00D77A5E" w:rsidP="00D77A5E">
      <w:pPr>
        <w:widowControl w:val="0"/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77A5E" w:rsidRPr="00D77A5E">
          <w:pgSz w:w="11920" w:h="16850"/>
          <w:pgMar w:top="1300" w:right="1133" w:bottom="1080" w:left="1133" w:header="0" w:footer="899" w:gutter="0"/>
          <w:cols w:space="720"/>
        </w:sectPr>
      </w:pPr>
    </w:p>
    <w:p w:rsidR="00D77A5E" w:rsidRPr="00D77A5E" w:rsidRDefault="00D77A5E" w:rsidP="00D77A5E">
      <w:pPr>
        <w:widowControl w:val="0"/>
        <w:autoSpaceDE w:val="0"/>
        <w:autoSpaceDN w:val="0"/>
        <w:spacing w:before="60" w:after="0" w:line="360" w:lineRule="auto"/>
        <w:ind w:left="57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sz w:val="28"/>
          <w:szCs w:val="28"/>
        </w:rPr>
        <w:lastRenderedPageBreak/>
        <w:t>сплатив певну суму прибуткового податку. Але після розгляду декларації про сукупний річний доход його було оштрафовано за те, що він займався підприємницькою діяльністю без державної реєстрації.</w:t>
      </w:r>
    </w:p>
    <w:p w:rsidR="00D77A5E" w:rsidRPr="00D77A5E" w:rsidRDefault="00D77A5E" w:rsidP="00D77A5E">
      <w:pPr>
        <w:widowControl w:val="0"/>
        <w:autoSpaceDE w:val="0"/>
        <w:autoSpaceDN w:val="0"/>
        <w:spacing w:before="1" w:after="0" w:line="240" w:lineRule="auto"/>
        <w:ind w:left="765"/>
        <w:jc w:val="both"/>
        <w:rPr>
          <w:rFonts w:ascii="Times New Roman" w:eastAsia="Times New Roman" w:hAnsi="Times New Roman" w:cs="Times New Roman"/>
          <w:i/>
          <w:sz w:val="28"/>
        </w:rPr>
      </w:pPr>
      <w:r w:rsidRPr="00D77A5E">
        <w:rPr>
          <w:rFonts w:ascii="Times New Roman" w:eastAsia="Times New Roman" w:hAnsi="Times New Roman" w:cs="Times New Roman"/>
          <w:i/>
          <w:sz w:val="28"/>
        </w:rPr>
        <w:t>Чи</w:t>
      </w:r>
      <w:r w:rsidRPr="00D77A5E">
        <w:rPr>
          <w:rFonts w:ascii="Times New Roman" w:eastAsia="Times New Roman" w:hAnsi="Times New Roman" w:cs="Times New Roman"/>
          <w:i/>
          <w:spacing w:val="1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можна</w:t>
      </w:r>
      <w:r w:rsidRPr="00D77A5E"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вважати</w:t>
      </w:r>
      <w:r w:rsidRPr="00D77A5E"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діяльність,</w:t>
      </w:r>
      <w:r w:rsidRPr="00D77A5E">
        <w:rPr>
          <w:rFonts w:ascii="Times New Roman" w:eastAsia="Times New Roman" w:hAnsi="Times New Roman" w:cs="Times New Roman"/>
          <w:i/>
          <w:spacing w:val="1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що</w:t>
      </w:r>
      <w:r w:rsidRPr="00D77A5E">
        <w:rPr>
          <w:rFonts w:ascii="Times New Roman" w:eastAsia="Times New Roman" w:hAnsi="Times New Roman" w:cs="Times New Roman"/>
          <w:i/>
          <w:spacing w:val="1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нею</w:t>
      </w:r>
      <w:r w:rsidRPr="00D77A5E">
        <w:rPr>
          <w:rFonts w:ascii="Times New Roman" w:eastAsia="Times New Roman" w:hAnsi="Times New Roman" w:cs="Times New Roman"/>
          <w:i/>
          <w:spacing w:val="1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займався</w:t>
      </w:r>
      <w:r w:rsidRPr="00D77A5E">
        <w:rPr>
          <w:rFonts w:ascii="Times New Roman" w:eastAsia="Times New Roman" w:hAnsi="Times New Roman" w:cs="Times New Roman"/>
          <w:i/>
          <w:spacing w:val="1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Д,</w:t>
      </w:r>
      <w:r w:rsidRPr="00D77A5E">
        <w:rPr>
          <w:rFonts w:ascii="Times New Roman" w:eastAsia="Times New Roman" w:hAnsi="Times New Roman" w:cs="Times New Roman"/>
          <w:i/>
          <w:spacing w:val="1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pacing w:val="-2"/>
          <w:sz w:val="28"/>
        </w:rPr>
        <w:t>підприємництвом?</w:t>
      </w:r>
    </w:p>
    <w:p w:rsidR="00D77A5E" w:rsidRPr="00D77A5E" w:rsidRDefault="00D77A5E" w:rsidP="00D77A5E">
      <w:pPr>
        <w:widowControl w:val="0"/>
        <w:autoSpaceDE w:val="0"/>
        <w:autoSpaceDN w:val="0"/>
        <w:spacing w:before="1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8"/>
        </w:rPr>
      </w:pPr>
      <w:r w:rsidRPr="00D77A5E">
        <w:rPr>
          <w:rFonts w:ascii="Times New Roman" w:eastAsia="Times New Roman" w:hAnsi="Times New Roman" w:cs="Times New Roman"/>
          <w:i/>
          <w:sz w:val="28"/>
        </w:rPr>
        <w:t>Обґрунтуйте</w:t>
      </w:r>
      <w:r w:rsidRPr="00D77A5E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свою</w:t>
      </w:r>
      <w:r w:rsidRPr="00D77A5E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pacing w:val="-2"/>
          <w:sz w:val="28"/>
        </w:rPr>
        <w:t>відповідь.</w:t>
      </w:r>
    </w:p>
    <w:p w:rsidR="00D77A5E" w:rsidRPr="00D77A5E" w:rsidRDefault="00D77A5E" w:rsidP="00D77A5E">
      <w:pPr>
        <w:widowControl w:val="0"/>
        <w:autoSpaceDE w:val="0"/>
        <w:autoSpaceDN w:val="0"/>
        <w:spacing w:before="161" w:after="0" w:line="240" w:lineRule="auto"/>
        <w:ind w:left="5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D77A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2.</w:t>
      </w:r>
    </w:p>
    <w:p w:rsidR="00D77A5E" w:rsidRPr="00D77A5E" w:rsidRDefault="00D77A5E" w:rsidP="00D77A5E">
      <w:pPr>
        <w:widowControl w:val="0"/>
        <w:autoSpaceDE w:val="0"/>
        <w:autoSpaceDN w:val="0"/>
        <w:spacing w:before="160" w:after="0" w:line="360" w:lineRule="auto"/>
        <w:ind w:left="57" w:right="53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sz w:val="28"/>
          <w:szCs w:val="28"/>
        </w:rPr>
        <w:t>Державна податкова адміністрація м. Києва звернулась до ТОВ «Темп» з попередженням про притягнення його до відповідальності у зв’язку з порушенням вимог чинного законодавства. На думку податківців, порушення законодавства полягало в неодержанні ліцензії на послуги із перевезенням працівників його підприємства з роботи додому автобусом, що був спеціально придбаний заводом з такою метою.</w:t>
      </w:r>
    </w:p>
    <w:p w:rsidR="00D77A5E" w:rsidRPr="00D77A5E" w:rsidRDefault="00D77A5E" w:rsidP="00D77A5E">
      <w:pPr>
        <w:widowControl w:val="0"/>
        <w:autoSpaceDE w:val="0"/>
        <w:autoSpaceDN w:val="0"/>
        <w:spacing w:before="2" w:after="0" w:line="360" w:lineRule="auto"/>
        <w:ind w:left="57" w:right="57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D77A5E">
        <w:rPr>
          <w:rFonts w:ascii="Times New Roman" w:eastAsia="Times New Roman" w:hAnsi="Times New Roman" w:cs="Times New Roman"/>
          <w:i/>
          <w:sz w:val="28"/>
        </w:rPr>
        <w:t>Чи</w:t>
      </w:r>
      <w:r w:rsidRPr="00D77A5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вважається</w:t>
      </w:r>
      <w:r w:rsidRPr="00D77A5E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діяльність</w:t>
      </w:r>
      <w:r w:rsidRPr="00D77A5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ТОВ</w:t>
      </w:r>
      <w:r w:rsidRPr="00D77A5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«Темп»</w:t>
      </w:r>
      <w:r w:rsidRPr="00D77A5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зі</w:t>
      </w:r>
      <w:r w:rsidRPr="00D77A5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здійснення</w:t>
      </w:r>
      <w:r w:rsidRPr="00D77A5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автотранспортних перевезень</w:t>
      </w:r>
      <w:r w:rsidRPr="00D77A5E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власних</w:t>
      </w:r>
      <w:r w:rsidRPr="00D77A5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працівників</w:t>
      </w:r>
      <w:r w:rsidRPr="00D77A5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підприємницькою?</w:t>
      </w:r>
      <w:r w:rsidRPr="00D77A5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Обґрунтуйте</w:t>
      </w:r>
      <w:r w:rsidRPr="00D77A5E">
        <w:rPr>
          <w:rFonts w:ascii="Times New Roman" w:eastAsia="Times New Roman" w:hAnsi="Times New Roman" w:cs="Times New Roman"/>
          <w:i/>
          <w:spacing w:val="-12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свою</w:t>
      </w:r>
      <w:r w:rsidRPr="00D77A5E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 xml:space="preserve">відповідь. </w:t>
      </w:r>
      <w:r w:rsidRPr="00D77A5E">
        <w:rPr>
          <w:rFonts w:ascii="Times New Roman" w:eastAsia="Times New Roman" w:hAnsi="Times New Roman" w:cs="Times New Roman"/>
          <w:b/>
          <w:sz w:val="28"/>
        </w:rPr>
        <w:t>Завдання 3.</w:t>
      </w:r>
    </w:p>
    <w:p w:rsidR="00D77A5E" w:rsidRPr="00D77A5E" w:rsidRDefault="00D77A5E" w:rsidP="00D77A5E">
      <w:pPr>
        <w:widowControl w:val="0"/>
        <w:autoSpaceDE w:val="0"/>
        <w:autoSpaceDN w:val="0"/>
        <w:spacing w:before="1" w:after="0" w:line="360" w:lineRule="auto"/>
        <w:ind w:left="57" w:right="5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sz w:val="28"/>
          <w:szCs w:val="28"/>
        </w:rPr>
        <w:t>На початку 2020</w:t>
      </w:r>
      <w:r w:rsidRPr="00D77A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D77A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до складу учасників ТОВ було введено нового учасника –</w:t>
      </w:r>
      <w:r w:rsidRPr="00D77A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громадянина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Ізраїлю,</w:t>
      </w:r>
      <w:r w:rsidRPr="00D77A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D77A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вніс</w:t>
      </w:r>
      <w:r w:rsidRPr="00D77A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інвестицію</w:t>
      </w:r>
      <w:r w:rsidRPr="00D77A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77A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D77A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статутного</w:t>
      </w:r>
      <w:r w:rsidRPr="00D77A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фонду</w:t>
      </w:r>
      <w:r w:rsidRPr="00D77A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77A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розмірі 100 тис.</w:t>
      </w:r>
      <w:r w:rsidRPr="00D77A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доларів</w:t>
      </w:r>
      <w:r w:rsidRPr="00D77A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США.</w:t>
      </w:r>
      <w:r w:rsidRPr="00D77A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Зважаючи</w:t>
      </w:r>
      <w:r w:rsidRPr="00D77A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77A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суму</w:t>
      </w:r>
      <w:r w:rsidRPr="00D77A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інвестиції,</w:t>
      </w:r>
      <w:r w:rsidRPr="00D77A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77A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зборах</w:t>
      </w:r>
      <w:r w:rsidRPr="00D77A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r w:rsidRPr="00D77A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цього громадянина було призначено на посаду президента товариства, хоча на території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він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r w:rsidRPr="00D77A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проживав,</w:t>
      </w:r>
      <w:r w:rsidRPr="00D77A5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займався</w:t>
      </w:r>
      <w:r w:rsidRPr="00D77A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налагодженням</w:t>
      </w:r>
      <w:r w:rsidRPr="00D77A5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  <w:szCs w:val="28"/>
        </w:rPr>
        <w:t>зв’язків з ізраїльськими партнерами.</w:t>
      </w:r>
    </w:p>
    <w:p w:rsidR="00D77A5E" w:rsidRPr="00D77A5E" w:rsidRDefault="00D77A5E" w:rsidP="00D77A5E">
      <w:pPr>
        <w:widowControl w:val="0"/>
        <w:autoSpaceDE w:val="0"/>
        <w:autoSpaceDN w:val="0"/>
        <w:spacing w:after="0" w:line="360" w:lineRule="auto"/>
        <w:ind w:left="57" w:right="6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sz w:val="28"/>
          <w:szCs w:val="28"/>
        </w:rPr>
        <w:t>Державна служба зайнятості винесла постанову про накладення на товариство стягнення штрафу, посилаючись на відсутність договору на працевлаштування іноземного громадянина в України.</w:t>
      </w:r>
    </w:p>
    <w:p w:rsidR="00D77A5E" w:rsidRPr="00D77A5E" w:rsidRDefault="00D77A5E" w:rsidP="00D77A5E">
      <w:pPr>
        <w:widowControl w:val="0"/>
        <w:autoSpaceDE w:val="0"/>
        <w:autoSpaceDN w:val="0"/>
        <w:spacing w:before="1" w:after="0" w:line="240" w:lineRule="auto"/>
        <w:ind w:left="485"/>
        <w:jc w:val="both"/>
        <w:rPr>
          <w:rFonts w:ascii="Times New Roman" w:eastAsia="Times New Roman" w:hAnsi="Times New Roman" w:cs="Times New Roman"/>
          <w:i/>
          <w:sz w:val="28"/>
        </w:rPr>
      </w:pPr>
      <w:r w:rsidRPr="00D77A5E">
        <w:rPr>
          <w:rFonts w:ascii="Times New Roman" w:eastAsia="Times New Roman" w:hAnsi="Times New Roman" w:cs="Times New Roman"/>
          <w:i/>
          <w:sz w:val="28"/>
        </w:rPr>
        <w:t>Яке</w:t>
      </w:r>
      <w:r w:rsidRPr="00D77A5E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рішення</w:t>
      </w:r>
      <w:r w:rsidRPr="00D77A5E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має</w:t>
      </w:r>
      <w:r w:rsidRPr="00D77A5E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прийняти</w:t>
      </w:r>
      <w:r w:rsidRPr="00D77A5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z w:val="28"/>
        </w:rPr>
        <w:t>господарський</w:t>
      </w:r>
      <w:r w:rsidRPr="00D77A5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i/>
          <w:spacing w:val="-4"/>
          <w:sz w:val="28"/>
        </w:rPr>
        <w:t>суд?</w:t>
      </w:r>
    </w:p>
    <w:p w:rsidR="00D77A5E" w:rsidRPr="00D77A5E" w:rsidRDefault="00D77A5E" w:rsidP="00D77A5E">
      <w:pPr>
        <w:widowControl w:val="0"/>
        <w:autoSpaceDE w:val="0"/>
        <w:autoSpaceDN w:val="0"/>
        <w:spacing w:before="160"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A5E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D77A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77A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4.</w:t>
      </w:r>
    </w:p>
    <w:p w:rsidR="00D77A5E" w:rsidRPr="00D77A5E" w:rsidRDefault="00D77A5E" w:rsidP="00D77A5E">
      <w:pPr>
        <w:widowControl w:val="0"/>
        <w:numPr>
          <w:ilvl w:val="0"/>
          <w:numId w:val="2"/>
        </w:numPr>
        <w:tabs>
          <w:tab w:val="left" w:pos="532"/>
          <w:tab w:val="left" w:pos="1854"/>
          <w:tab w:val="left" w:pos="2873"/>
          <w:tab w:val="left" w:pos="3384"/>
          <w:tab w:val="left" w:pos="5022"/>
          <w:tab w:val="left" w:pos="6175"/>
          <w:tab w:val="left" w:pos="7749"/>
          <w:tab w:val="left" w:pos="9298"/>
        </w:tabs>
        <w:autoSpaceDE w:val="0"/>
        <w:autoSpaceDN w:val="0"/>
        <w:spacing w:before="161" w:after="0" w:line="360" w:lineRule="auto"/>
        <w:ind w:right="63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pacing w:val="-2"/>
          <w:sz w:val="28"/>
        </w:rPr>
        <w:t>Складіть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статут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>та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установчий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договір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товариства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відповідно</w:t>
      </w:r>
      <w:r w:rsidRPr="00D77A5E">
        <w:rPr>
          <w:rFonts w:ascii="Times New Roman" w:eastAsia="Times New Roman" w:hAnsi="Times New Roman" w:cs="Times New Roman"/>
          <w:sz w:val="28"/>
        </w:rPr>
        <w:tab/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 xml:space="preserve">до </w:t>
      </w:r>
      <w:r w:rsidRPr="00D77A5E">
        <w:rPr>
          <w:rFonts w:ascii="Times New Roman" w:eastAsia="Times New Roman" w:hAnsi="Times New Roman" w:cs="Times New Roman"/>
          <w:sz w:val="28"/>
        </w:rPr>
        <w:t>запропонованої ситуації.</w:t>
      </w:r>
    </w:p>
    <w:p w:rsidR="00D77A5E" w:rsidRPr="00D77A5E" w:rsidRDefault="00D77A5E" w:rsidP="00D77A5E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D77A5E">
        <w:rPr>
          <w:rFonts w:ascii="Times New Roman" w:eastAsia="Times New Roman" w:hAnsi="Times New Roman" w:cs="Times New Roman"/>
          <w:sz w:val="28"/>
        </w:rPr>
        <w:t>Складіть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порівняльну</w:t>
      </w:r>
      <w:r w:rsidRPr="00D77A5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таблицю</w:t>
      </w:r>
      <w:r w:rsidRPr="00D77A5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щодо</w:t>
      </w:r>
      <w:r w:rsidRPr="00D77A5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z w:val="28"/>
        </w:rPr>
        <w:t>господарських</w:t>
      </w:r>
      <w:r w:rsidRPr="00D77A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77A5E">
        <w:rPr>
          <w:rFonts w:ascii="Times New Roman" w:eastAsia="Times New Roman" w:hAnsi="Times New Roman" w:cs="Times New Roman"/>
          <w:spacing w:val="-2"/>
          <w:sz w:val="28"/>
        </w:rPr>
        <w:t>товариств.</w:t>
      </w:r>
    </w:p>
    <w:p w:rsidR="005A511D" w:rsidRPr="005A511D" w:rsidRDefault="005A511D" w:rsidP="00D77A5E">
      <w:pPr>
        <w:widowControl w:val="0"/>
        <w:tabs>
          <w:tab w:val="left" w:pos="458"/>
        </w:tabs>
        <w:autoSpaceDE w:val="0"/>
        <w:autoSpaceDN w:val="0"/>
        <w:spacing w:after="0" w:line="360" w:lineRule="auto"/>
        <w:ind w:left="57" w:right="56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E822F9" w:rsidRPr="005A511D" w:rsidRDefault="00E822F9">
      <w:pPr>
        <w:rPr>
          <w:rFonts w:ascii="Times New Roman" w:hAnsi="Times New Roman" w:cs="Times New Roman"/>
        </w:rPr>
      </w:pPr>
    </w:p>
    <w:sectPr w:rsidR="00E822F9" w:rsidRPr="005A5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698"/>
    <w:multiLevelType w:val="hybridMultilevel"/>
    <w:tmpl w:val="4648A36A"/>
    <w:lvl w:ilvl="0" w:tplc="9CFC01B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F87934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E88452A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AF00235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8A16D00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2612EF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0C80FF0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64E88390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B63486F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7FD177F"/>
    <w:multiLevelType w:val="hybridMultilevel"/>
    <w:tmpl w:val="155AA4AA"/>
    <w:lvl w:ilvl="0" w:tplc="93629362">
      <w:start w:val="1"/>
      <w:numFmt w:val="decimal"/>
      <w:lvlText w:val="%1."/>
      <w:lvlJc w:val="left"/>
      <w:pPr>
        <w:ind w:left="57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AEB44">
      <w:numFmt w:val="bullet"/>
      <w:lvlText w:val="•"/>
      <w:lvlJc w:val="left"/>
      <w:pPr>
        <w:ind w:left="1018" w:hanging="475"/>
      </w:pPr>
      <w:rPr>
        <w:rFonts w:hint="default"/>
        <w:lang w:val="uk-UA" w:eastAsia="en-US" w:bidi="ar-SA"/>
      </w:rPr>
    </w:lvl>
    <w:lvl w:ilvl="2" w:tplc="1E1C62AE">
      <w:numFmt w:val="bullet"/>
      <w:lvlText w:val="•"/>
      <w:lvlJc w:val="left"/>
      <w:pPr>
        <w:ind w:left="1977" w:hanging="475"/>
      </w:pPr>
      <w:rPr>
        <w:rFonts w:hint="default"/>
        <w:lang w:val="uk-UA" w:eastAsia="en-US" w:bidi="ar-SA"/>
      </w:rPr>
    </w:lvl>
    <w:lvl w:ilvl="3" w:tplc="1B3C53D6">
      <w:numFmt w:val="bullet"/>
      <w:lvlText w:val="•"/>
      <w:lvlJc w:val="left"/>
      <w:pPr>
        <w:ind w:left="2935" w:hanging="475"/>
      </w:pPr>
      <w:rPr>
        <w:rFonts w:hint="default"/>
        <w:lang w:val="uk-UA" w:eastAsia="en-US" w:bidi="ar-SA"/>
      </w:rPr>
    </w:lvl>
    <w:lvl w:ilvl="4" w:tplc="A7D047B8">
      <w:numFmt w:val="bullet"/>
      <w:lvlText w:val="•"/>
      <w:lvlJc w:val="left"/>
      <w:pPr>
        <w:ind w:left="3894" w:hanging="475"/>
      </w:pPr>
      <w:rPr>
        <w:rFonts w:hint="default"/>
        <w:lang w:val="uk-UA" w:eastAsia="en-US" w:bidi="ar-SA"/>
      </w:rPr>
    </w:lvl>
    <w:lvl w:ilvl="5" w:tplc="C9C2A23E">
      <w:numFmt w:val="bullet"/>
      <w:lvlText w:val="•"/>
      <w:lvlJc w:val="left"/>
      <w:pPr>
        <w:ind w:left="4852" w:hanging="475"/>
      </w:pPr>
      <w:rPr>
        <w:rFonts w:hint="default"/>
        <w:lang w:val="uk-UA" w:eastAsia="en-US" w:bidi="ar-SA"/>
      </w:rPr>
    </w:lvl>
    <w:lvl w:ilvl="6" w:tplc="B4F4884C">
      <w:numFmt w:val="bullet"/>
      <w:lvlText w:val="•"/>
      <w:lvlJc w:val="left"/>
      <w:pPr>
        <w:ind w:left="5811" w:hanging="475"/>
      </w:pPr>
      <w:rPr>
        <w:rFonts w:hint="default"/>
        <w:lang w:val="uk-UA" w:eastAsia="en-US" w:bidi="ar-SA"/>
      </w:rPr>
    </w:lvl>
    <w:lvl w:ilvl="7" w:tplc="6F0E0A74">
      <w:numFmt w:val="bullet"/>
      <w:lvlText w:val="•"/>
      <w:lvlJc w:val="left"/>
      <w:pPr>
        <w:ind w:left="6769" w:hanging="475"/>
      </w:pPr>
      <w:rPr>
        <w:rFonts w:hint="default"/>
        <w:lang w:val="uk-UA" w:eastAsia="en-US" w:bidi="ar-SA"/>
      </w:rPr>
    </w:lvl>
    <w:lvl w:ilvl="8" w:tplc="7C5C4472">
      <w:numFmt w:val="bullet"/>
      <w:lvlText w:val="•"/>
      <w:lvlJc w:val="left"/>
      <w:pPr>
        <w:ind w:left="7728" w:hanging="475"/>
      </w:pPr>
      <w:rPr>
        <w:rFonts w:hint="default"/>
        <w:lang w:val="uk-UA" w:eastAsia="en-US" w:bidi="ar-SA"/>
      </w:rPr>
    </w:lvl>
  </w:abstractNum>
  <w:abstractNum w:abstractNumId="2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5A511D"/>
    <w:rsid w:val="00D77A5E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4AE4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926</Characters>
  <Application>Microsoft Office Word</Application>
  <DocSecurity>0</DocSecurity>
  <Lines>7</Lines>
  <Paragraphs>5</Paragraphs>
  <ScaleCrop>false</ScaleCrop>
  <Company>ZNU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2025-01-23T13:32:00Z</dcterms:created>
  <dcterms:modified xsi:type="dcterms:W3CDTF">2025-01-23T14:01:00Z</dcterms:modified>
</cp:coreProperties>
</file>