
<file path=[Content_Types].xml><?xml version="1.0" encoding="utf-8"?>
<Types xmlns="http://schemas.openxmlformats.org/package/2006/content-types">
  <Default Extension="png" ContentType="image/png"/>
  <Default Extension="bin" ContentType="application/vnd.ms-office.activeX"/>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Pr="00105A1E" w:rsidRDefault="00105A1E" w:rsidP="00105A1E">
      <w:pPr>
        <w:jc w:val="center"/>
        <w:rPr>
          <w:rFonts w:ascii="Times New Roman" w:hAnsi="Times New Roman" w:cs="Times New Roman"/>
          <w:b/>
          <w:sz w:val="28"/>
          <w:szCs w:val="28"/>
        </w:rPr>
      </w:pPr>
      <w:r w:rsidRPr="00105A1E">
        <w:rPr>
          <w:rFonts w:ascii="Times New Roman" w:hAnsi="Times New Roman" w:cs="Times New Roman"/>
          <w:b/>
          <w:sz w:val="28"/>
          <w:szCs w:val="28"/>
        </w:rPr>
        <w:t>ЕКОНОМІКО-ПРАВНИЧИЙ КОЛЕДЖ</w:t>
      </w:r>
    </w:p>
    <w:p w:rsidR="00105A1E" w:rsidRPr="00105A1E" w:rsidRDefault="00105A1E" w:rsidP="00105A1E">
      <w:pPr>
        <w:jc w:val="center"/>
        <w:rPr>
          <w:rFonts w:ascii="Times New Roman" w:hAnsi="Times New Roman" w:cs="Times New Roman"/>
          <w:b/>
          <w:caps/>
          <w:sz w:val="28"/>
          <w:szCs w:val="28"/>
        </w:rPr>
      </w:pPr>
      <w:r w:rsidRPr="00105A1E">
        <w:rPr>
          <w:rFonts w:ascii="Times New Roman" w:hAnsi="Times New Roman" w:cs="Times New Roman"/>
          <w:b/>
          <w:caps/>
          <w:sz w:val="28"/>
          <w:szCs w:val="28"/>
        </w:rPr>
        <w:t>запорізькОГО національнОГО університетУ</w:t>
      </w:r>
    </w:p>
    <w:p w:rsidR="00105A1E" w:rsidRPr="00105A1E" w:rsidRDefault="00105A1E" w:rsidP="00AF67A8">
      <w:pPr>
        <w:pStyle w:val="a4"/>
        <w:shd w:val="clear" w:color="auto" w:fill="FFFFFF"/>
        <w:spacing w:before="0" w:beforeAutospacing="0" w:after="0" w:afterAutospacing="0" w:line="276" w:lineRule="auto"/>
        <w:jc w:val="both"/>
        <w:rPr>
          <w:rStyle w:val="a5"/>
          <w:sz w:val="28"/>
          <w:szCs w:val="28"/>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BC7F8F" w:rsidP="00BC7F8F">
      <w:pPr>
        <w:pStyle w:val="a4"/>
        <w:shd w:val="clear" w:color="auto" w:fill="FFFFFF"/>
        <w:spacing w:before="0" w:beforeAutospacing="0" w:after="0" w:afterAutospacing="0" w:line="276" w:lineRule="auto"/>
        <w:jc w:val="center"/>
        <w:rPr>
          <w:rStyle w:val="a5"/>
          <w:sz w:val="28"/>
          <w:szCs w:val="28"/>
          <w:lang w:val="uk-UA"/>
        </w:rPr>
      </w:pPr>
      <w:r>
        <w:rPr>
          <w:rStyle w:val="a5"/>
          <w:sz w:val="28"/>
          <w:szCs w:val="28"/>
          <w:lang w:val="uk-UA"/>
        </w:rPr>
        <w:t>КОНСПЕКТ ЛЕКЦІЙ</w:t>
      </w:r>
    </w:p>
    <w:p w:rsidR="00BC7F8F" w:rsidRDefault="00BC7F8F" w:rsidP="00BC7F8F">
      <w:pPr>
        <w:pStyle w:val="a4"/>
        <w:shd w:val="clear" w:color="auto" w:fill="FFFFFF"/>
        <w:spacing w:before="0" w:beforeAutospacing="0" w:after="0" w:afterAutospacing="0" w:line="276" w:lineRule="auto"/>
        <w:jc w:val="center"/>
        <w:rPr>
          <w:rStyle w:val="a5"/>
          <w:sz w:val="28"/>
          <w:szCs w:val="28"/>
          <w:lang w:val="uk-UA"/>
        </w:rPr>
      </w:pPr>
      <w:r>
        <w:rPr>
          <w:rStyle w:val="a5"/>
          <w:sz w:val="28"/>
          <w:szCs w:val="28"/>
          <w:lang w:val="uk-UA"/>
        </w:rPr>
        <w:t>з Історії України</w:t>
      </w:r>
    </w:p>
    <w:p w:rsidR="00DD48B9" w:rsidRPr="00DD48B9" w:rsidRDefault="00DD48B9" w:rsidP="00BC7F8F">
      <w:pPr>
        <w:pStyle w:val="a4"/>
        <w:shd w:val="clear" w:color="auto" w:fill="FFFFFF"/>
        <w:spacing w:before="0" w:beforeAutospacing="0" w:after="0" w:afterAutospacing="0" w:line="276" w:lineRule="auto"/>
        <w:jc w:val="center"/>
        <w:rPr>
          <w:rStyle w:val="a5"/>
          <w:sz w:val="28"/>
          <w:szCs w:val="28"/>
          <w:lang w:val="uk-UA"/>
        </w:rPr>
      </w:pPr>
      <w:r>
        <w:rPr>
          <w:rStyle w:val="a5"/>
          <w:sz w:val="28"/>
          <w:szCs w:val="28"/>
          <w:lang w:val="uk-UA"/>
        </w:rPr>
        <w:t>для студе</w:t>
      </w:r>
      <w:r w:rsidR="00534503">
        <w:rPr>
          <w:rStyle w:val="a5"/>
          <w:sz w:val="28"/>
          <w:szCs w:val="28"/>
          <w:lang w:val="uk-UA"/>
        </w:rPr>
        <w:t>нт</w:t>
      </w:r>
      <w:r>
        <w:rPr>
          <w:rStyle w:val="a5"/>
          <w:sz w:val="28"/>
          <w:szCs w:val="28"/>
          <w:lang w:val="uk-UA"/>
        </w:rPr>
        <w:t>ів І курсу всіх спеціальностей</w:t>
      </w:r>
    </w:p>
    <w:p w:rsidR="00BC7F8F" w:rsidRDefault="00BC7F8F" w:rsidP="00BC7F8F">
      <w:pPr>
        <w:pStyle w:val="a4"/>
        <w:shd w:val="clear" w:color="auto" w:fill="FFFFFF"/>
        <w:spacing w:before="0" w:beforeAutospacing="0" w:after="0" w:afterAutospacing="0" w:line="276" w:lineRule="auto"/>
        <w:jc w:val="center"/>
        <w:rPr>
          <w:rStyle w:val="a5"/>
          <w:sz w:val="28"/>
          <w:szCs w:val="28"/>
          <w:lang w:val="uk-UA"/>
        </w:rPr>
      </w:pPr>
      <w:r>
        <w:rPr>
          <w:rStyle w:val="a5"/>
          <w:sz w:val="28"/>
          <w:szCs w:val="28"/>
          <w:lang w:val="uk-UA"/>
        </w:rPr>
        <w:t>Викладач :МільчеваА.О.</w:t>
      </w:r>
    </w:p>
    <w:p w:rsidR="00105A1E" w:rsidRDefault="00105A1E" w:rsidP="00BC7F8F">
      <w:pPr>
        <w:pStyle w:val="a4"/>
        <w:shd w:val="clear" w:color="auto" w:fill="FFFFFF"/>
        <w:spacing w:before="0" w:beforeAutospacing="0" w:after="0" w:afterAutospacing="0" w:line="276" w:lineRule="auto"/>
        <w:jc w:val="center"/>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Pr="005354CE" w:rsidRDefault="00BC7F8F" w:rsidP="00BC7F8F">
      <w:pPr>
        <w:pStyle w:val="a4"/>
        <w:shd w:val="clear" w:color="auto" w:fill="FFFFFF"/>
        <w:spacing w:before="0" w:beforeAutospacing="0" w:after="0" w:afterAutospacing="0" w:line="276" w:lineRule="auto"/>
        <w:jc w:val="center"/>
        <w:rPr>
          <w:rStyle w:val="a5"/>
          <w:sz w:val="28"/>
          <w:szCs w:val="28"/>
          <w:lang w:val="en-US"/>
        </w:rPr>
      </w:pPr>
      <w:r>
        <w:rPr>
          <w:rStyle w:val="a5"/>
          <w:sz w:val="28"/>
          <w:szCs w:val="28"/>
          <w:lang w:val="uk-UA"/>
        </w:rPr>
        <w:t>Запоріжжя, 202</w:t>
      </w:r>
      <w:r w:rsidR="005354CE">
        <w:rPr>
          <w:rStyle w:val="a5"/>
          <w:sz w:val="28"/>
          <w:szCs w:val="28"/>
          <w:lang w:val="en-US"/>
        </w:rPr>
        <w:t>1</w:t>
      </w:r>
      <w:bookmarkStart w:id="0" w:name="_GoBack"/>
      <w:bookmarkEnd w:id="0"/>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105A1E" w:rsidRDefault="00105A1E" w:rsidP="00AF67A8">
      <w:pPr>
        <w:pStyle w:val="a4"/>
        <w:shd w:val="clear" w:color="auto" w:fill="FFFFFF"/>
        <w:spacing w:before="0" w:beforeAutospacing="0" w:after="0" w:afterAutospacing="0" w:line="276" w:lineRule="auto"/>
        <w:jc w:val="both"/>
        <w:rPr>
          <w:rStyle w:val="a5"/>
          <w:sz w:val="28"/>
          <w:szCs w:val="28"/>
          <w:lang w:val="uk-UA"/>
        </w:rPr>
      </w:pPr>
    </w:p>
    <w:p w:rsidR="000730A9" w:rsidRPr="00AF67A8" w:rsidRDefault="004F42C6" w:rsidP="00AF67A8">
      <w:pPr>
        <w:pStyle w:val="a4"/>
        <w:shd w:val="clear" w:color="auto" w:fill="FFFFFF"/>
        <w:spacing w:before="0" w:beforeAutospacing="0" w:after="0" w:afterAutospacing="0" w:line="276" w:lineRule="auto"/>
        <w:jc w:val="both"/>
        <w:rPr>
          <w:rStyle w:val="a5"/>
          <w:sz w:val="28"/>
          <w:szCs w:val="28"/>
          <w:lang w:val="uk-UA"/>
        </w:rPr>
      </w:pPr>
      <w:r w:rsidRPr="00AF67A8">
        <w:rPr>
          <w:rStyle w:val="a5"/>
          <w:sz w:val="28"/>
          <w:szCs w:val="28"/>
          <w:lang w:val="uk-UA"/>
        </w:rPr>
        <w:lastRenderedPageBreak/>
        <w:t>ТЕМА:</w:t>
      </w:r>
      <w:r w:rsidR="00E9004C" w:rsidRPr="00BD1866">
        <w:rPr>
          <w:rStyle w:val="a5"/>
          <w:sz w:val="28"/>
          <w:szCs w:val="28"/>
        </w:rPr>
        <w:t xml:space="preserve"> </w:t>
      </w:r>
      <w:r w:rsidRPr="00AF67A8">
        <w:rPr>
          <w:rStyle w:val="a5"/>
          <w:sz w:val="28"/>
          <w:szCs w:val="28"/>
          <w:lang w:val="uk-UA"/>
        </w:rPr>
        <w:t>ВСТУП ДО ІСТОРІЇ УКРАЇНИ. ПОЯВА ТА РОЗСЕЛЕННЯ ЛЮДЕЙ НА ТЕРИТОРІЇ УКРАЇНИ.</w:t>
      </w:r>
      <w:r w:rsidR="00302AB4" w:rsidRPr="00AF67A8">
        <w:rPr>
          <w:rStyle w:val="a5"/>
          <w:sz w:val="28"/>
          <w:szCs w:val="28"/>
          <w:lang w:val="uk-UA"/>
        </w:rPr>
        <w:t>СТАРОДАВНЯ ІСТОРІЯ УКРАЇНИ</w:t>
      </w:r>
    </w:p>
    <w:p w:rsidR="004F42C6" w:rsidRPr="00AF67A8" w:rsidRDefault="004F42C6" w:rsidP="00AF67A8">
      <w:pPr>
        <w:pStyle w:val="a4"/>
        <w:shd w:val="clear" w:color="auto" w:fill="FFFFFF"/>
        <w:spacing w:before="0" w:beforeAutospacing="0" w:after="0" w:afterAutospacing="0" w:line="276" w:lineRule="auto"/>
        <w:jc w:val="both"/>
        <w:rPr>
          <w:rStyle w:val="a5"/>
          <w:sz w:val="28"/>
          <w:szCs w:val="28"/>
          <w:lang w:val="uk-UA"/>
        </w:rPr>
      </w:pPr>
      <w:r w:rsidRPr="00AF67A8">
        <w:rPr>
          <w:rStyle w:val="a5"/>
          <w:sz w:val="28"/>
          <w:szCs w:val="28"/>
          <w:lang w:val="uk-UA"/>
        </w:rPr>
        <w:t>План:</w:t>
      </w:r>
    </w:p>
    <w:p w:rsidR="004F42C6" w:rsidRPr="00AF67A8" w:rsidRDefault="00617B92" w:rsidP="00BF4576">
      <w:pPr>
        <w:pStyle w:val="a4"/>
        <w:numPr>
          <w:ilvl w:val="0"/>
          <w:numId w:val="1"/>
        </w:numPr>
        <w:shd w:val="clear" w:color="auto" w:fill="FFFFFF"/>
        <w:spacing w:before="0" w:beforeAutospacing="0" w:after="0" w:afterAutospacing="0" w:line="276" w:lineRule="auto"/>
        <w:ind w:left="0" w:firstLine="0"/>
        <w:jc w:val="both"/>
        <w:rPr>
          <w:sz w:val="28"/>
          <w:szCs w:val="28"/>
          <w:lang w:val="uk-UA"/>
        </w:rPr>
      </w:pPr>
      <w:r w:rsidRPr="00AF67A8">
        <w:rPr>
          <w:sz w:val="28"/>
          <w:szCs w:val="28"/>
          <w:lang w:val="uk-UA"/>
        </w:rPr>
        <w:t xml:space="preserve">Історія як наука. </w:t>
      </w:r>
      <w:r w:rsidR="00A8121C" w:rsidRPr="00AF67A8">
        <w:rPr>
          <w:sz w:val="28"/>
          <w:szCs w:val="28"/>
          <w:lang w:val="uk-UA"/>
        </w:rPr>
        <w:t xml:space="preserve">Джерела з </w:t>
      </w:r>
      <w:r w:rsidR="00302AB4" w:rsidRPr="00AF67A8">
        <w:rPr>
          <w:sz w:val="28"/>
          <w:szCs w:val="28"/>
          <w:lang w:val="uk-UA"/>
        </w:rPr>
        <w:t>і</w:t>
      </w:r>
      <w:r w:rsidR="00A8121C" w:rsidRPr="00AF67A8">
        <w:rPr>
          <w:sz w:val="28"/>
          <w:szCs w:val="28"/>
          <w:lang w:val="uk-UA"/>
        </w:rPr>
        <w:t>сторії України.</w:t>
      </w:r>
      <w:r w:rsidR="00320A94" w:rsidRPr="00AF67A8">
        <w:rPr>
          <w:sz w:val="28"/>
          <w:szCs w:val="28"/>
          <w:lang w:val="uk-UA"/>
        </w:rPr>
        <w:t xml:space="preserve"> </w:t>
      </w:r>
      <w:r w:rsidRPr="00AF67A8">
        <w:rPr>
          <w:sz w:val="28"/>
          <w:szCs w:val="28"/>
          <w:lang w:val="uk-UA"/>
        </w:rPr>
        <w:t xml:space="preserve">Періодизація </w:t>
      </w:r>
      <w:r w:rsidR="00302AB4" w:rsidRPr="00AF67A8">
        <w:rPr>
          <w:sz w:val="28"/>
          <w:szCs w:val="28"/>
          <w:lang w:val="uk-UA"/>
        </w:rPr>
        <w:t>і</w:t>
      </w:r>
      <w:r w:rsidRPr="00AF67A8">
        <w:rPr>
          <w:sz w:val="28"/>
          <w:szCs w:val="28"/>
          <w:lang w:val="uk-UA"/>
        </w:rPr>
        <w:t>сторії України.</w:t>
      </w:r>
    </w:p>
    <w:p w:rsidR="004F42C6" w:rsidRPr="00AF67A8" w:rsidRDefault="00617B92" w:rsidP="00BF4576">
      <w:pPr>
        <w:pStyle w:val="a4"/>
        <w:numPr>
          <w:ilvl w:val="0"/>
          <w:numId w:val="1"/>
        </w:numPr>
        <w:shd w:val="clear" w:color="auto" w:fill="FFFFFF"/>
        <w:spacing w:before="0" w:beforeAutospacing="0" w:after="0" w:afterAutospacing="0" w:line="276" w:lineRule="auto"/>
        <w:ind w:left="0" w:firstLine="0"/>
        <w:jc w:val="both"/>
        <w:rPr>
          <w:sz w:val="28"/>
          <w:szCs w:val="28"/>
        </w:rPr>
      </w:pPr>
      <w:r w:rsidRPr="00AF67A8">
        <w:rPr>
          <w:rStyle w:val="a5"/>
          <w:b w:val="0"/>
          <w:sz w:val="28"/>
          <w:szCs w:val="28"/>
          <w:lang w:val="uk-UA"/>
        </w:rPr>
        <w:t xml:space="preserve">Поява та розселення людей на території </w:t>
      </w:r>
      <w:r w:rsidR="00302AB4" w:rsidRPr="00AF67A8">
        <w:rPr>
          <w:rStyle w:val="a5"/>
          <w:b w:val="0"/>
          <w:sz w:val="28"/>
          <w:szCs w:val="28"/>
          <w:lang w:val="uk-UA"/>
        </w:rPr>
        <w:t>У</w:t>
      </w:r>
      <w:r w:rsidRPr="00AF67A8">
        <w:rPr>
          <w:rStyle w:val="a5"/>
          <w:b w:val="0"/>
          <w:sz w:val="28"/>
          <w:szCs w:val="28"/>
          <w:lang w:val="uk-UA"/>
        </w:rPr>
        <w:t>країни. Поширення землеробства й скотарства на землях україни</w:t>
      </w:r>
    </w:p>
    <w:p w:rsidR="004F42C6" w:rsidRPr="00AF67A8" w:rsidRDefault="00617B92" w:rsidP="00BF4576">
      <w:pPr>
        <w:pStyle w:val="a4"/>
        <w:numPr>
          <w:ilvl w:val="0"/>
          <w:numId w:val="1"/>
        </w:numPr>
        <w:shd w:val="clear" w:color="auto" w:fill="FFFFFF"/>
        <w:spacing w:before="0" w:beforeAutospacing="0" w:after="0" w:afterAutospacing="0" w:line="276" w:lineRule="auto"/>
        <w:ind w:left="0" w:firstLine="0"/>
        <w:jc w:val="both"/>
        <w:rPr>
          <w:sz w:val="28"/>
          <w:szCs w:val="28"/>
        </w:rPr>
      </w:pPr>
      <w:r w:rsidRPr="00AF67A8">
        <w:rPr>
          <w:rStyle w:val="a5"/>
          <w:b w:val="0"/>
          <w:sz w:val="28"/>
          <w:szCs w:val="28"/>
          <w:lang w:val="uk-UA"/>
        </w:rPr>
        <w:t>Кочовики за раннього залізного віку</w:t>
      </w:r>
    </w:p>
    <w:p w:rsidR="004F42C6" w:rsidRPr="00AF67A8" w:rsidRDefault="00617B92" w:rsidP="00BF4576">
      <w:pPr>
        <w:pStyle w:val="a4"/>
        <w:numPr>
          <w:ilvl w:val="0"/>
          <w:numId w:val="1"/>
        </w:numPr>
        <w:shd w:val="clear" w:color="auto" w:fill="FFFFFF"/>
        <w:spacing w:before="0" w:beforeAutospacing="0" w:after="0" w:afterAutospacing="0" w:line="276" w:lineRule="auto"/>
        <w:ind w:left="0" w:firstLine="0"/>
        <w:jc w:val="both"/>
        <w:rPr>
          <w:sz w:val="28"/>
          <w:szCs w:val="28"/>
        </w:rPr>
      </w:pPr>
      <w:r w:rsidRPr="00AF67A8">
        <w:rPr>
          <w:rStyle w:val="a5"/>
          <w:b w:val="0"/>
          <w:sz w:val="28"/>
          <w:szCs w:val="28"/>
          <w:lang w:val="uk-UA"/>
        </w:rPr>
        <w:t>Заснування античних міст-колоній у Північному Причорномор’ї та Криму</w:t>
      </w:r>
    </w:p>
    <w:p w:rsidR="00BC47CE" w:rsidRPr="00AF67A8" w:rsidRDefault="00BC47CE" w:rsidP="00AF67A8">
      <w:pPr>
        <w:pStyle w:val="a4"/>
        <w:shd w:val="clear" w:color="auto" w:fill="FFFFFF"/>
        <w:spacing w:before="0" w:beforeAutospacing="0" w:after="0" w:afterAutospacing="0" w:line="276" w:lineRule="auto"/>
        <w:jc w:val="both"/>
        <w:rPr>
          <w:sz w:val="28"/>
          <w:szCs w:val="28"/>
          <w:lang w:val="uk-UA"/>
        </w:rPr>
      </w:pPr>
    </w:p>
    <w:p w:rsidR="005C7EAC" w:rsidRPr="00AF67A8" w:rsidRDefault="00617B92" w:rsidP="00AF67A8">
      <w:pPr>
        <w:pStyle w:val="a4"/>
        <w:shd w:val="clear" w:color="auto" w:fill="FFFFFF"/>
        <w:spacing w:before="0" w:beforeAutospacing="0" w:after="0" w:afterAutospacing="0" w:line="276" w:lineRule="auto"/>
        <w:jc w:val="both"/>
        <w:rPr>
          <w:sz w:val="28"/>
          <w:szCs w:val="28"/>
          <w:lang w:val="uk-UA"/>
        </w:rPr>
      </w:pPr>
      <w:r w:rsidRPr="00AF67A8">
        <w:rPr>
          <w:sz w:val="28"/>
          <w:szCs w:val="28"/>
          <w:lang w:val="uk-UA"/>
        </w:rPr>
        <w:t xml:space="preserve">1. </w:t>
      </w:r>
      <w:r w:rsidR="005C7EAC" w:rsidRPr="00AF67A8">
        <w:rPr>
          <w:sz w:val="28"/>
          <w:szCs w:val="28"/>
          <w:lang w:val="uk-UA"/>
        </w:rPr>
        <w:t>Історія як наука. Періодизація Історії України.</w:t>
      </w:r>
    </w:p>
    <w:p w:rsidR="00103370" w:rsidRPr="00BD1866" w:rsidRDefault="00617B92" w:rsidP="00AF67A8">
      <w:pPr>
        <w:pStyle w:val="a4"/>
        <w:spacing w:before="0" w:beforeAutospacing="0" w:after="0" w:afterAutospacing="0" w:line="276" w:lineRule="auto"/>
        <w:jc w:val="both"/>
        <w:textAlignment w:val="baseline"/>
        <w:rPr>
          <w:sz w:val="28"/>
          <w:szCs w:val="28"/>
          <w:lang w:val="uk-UA"/>
        </w:rPr>
      </w:pPr>
      <w:r w:rsidRPr="00BD1866">
        <w:rPr>
          <w:rStyle w:val="a5"/>
          <w:sz w:val="28"/>
          <w:szCs w:val="28"/>
          <w:bdr w:val="none" w:sz="0" w:space="0" w:color="auto" w:frame="1"/>
          <w:lang w:val="uk-UA"/>
        </w:rPr>
        <w:t>Історія</w:t>
      </w:r>
      <w:r w:rsidR="00103370" w:rsidRPr="00AF67A8">
        <w:rPr>
          <w:rStyle w:val="a5"/>
          <w:sz w:val="28"/>
          <w:szCs w:val="28"/>
          <w:bdr w:val="none" w:sz="0" w:space="0" w:color="auto" w:frame="1"/>
          <w:lang w:val="uk-UA"/>
        </w:rPr>
        <w:t xml:space="preserve"> </w:t>
      </w:r>
      <w:r w:rsidRPr="00BD1866">
        <w:rPr>
          <w:sz w:val="28"/>
          <w:szCs w:val="28"/>
          <w:lang w:val="uk-UA"/>
        </w:rPr>
        <w:t>— наука, що вивчає розвиток людського суспільства та його закономірності</w:t>
      </w:r>
      <w:r w:rsidR="00103370" w:rsidRPr="00AF67A8">
        <w:rPr>
          <w:sz w:val="28"/>
          <w:szCs w:val="28"/>
          <w:lang w:val="uk-UA"/>
        </w:rPr>
        <w:t xml:space="preserve">, а також </w:t>
      </w:r>
      <w:r w:rsidR="00103370" w:rsidRPr="00BD1866">
        <w:rPr>
          <w:sz w:val="28"/>
          <w:szCs w:val="28"/>
          <w:lang w:val="uk-UA"/>
        </w:rPr>
        <w:t>висвітлює минуле людства з метою розуміння сьогодення та перспективи розвитку.</w:t>
      </w:r>
    </w:p>
    <w:p w:rsidR="00103370" w:rsidRPr="00AF67A8" w:rsidRDefault="00103370" w:rsidP="00AF67A8">
      <w:pPr>
        <w:pStyle w:val="a4"/>
        <w:spacing w:before="0" w:beforeAutospacing="0" w:after="0" w:afterAutospacing="0" w:line="276" w:lineRule="auto"/>
        <w:jc w:val="both"/>
        <w:textAlignment w:val="baseline"/>
        <w:rPr>
          <w:sz w:val="28"/>
          <w:szCs w:val="28"/>
          <w:lang w:val="uk-UA"/>
        </w:rPr>
      </w:pPr>
      <w:r w:rsidRPr="00AF67A8">
        <w:rPr>
          <w:b/>
          <w:sz w:val="28"/>
          <w:szCs w:val="28"/>
          <w:lang w:val="uk-UA"/>
        </w:rPr>
        <w:t>Історія України</w:t>
      </w:r>
      <w:r w:rsidRPr="00AF67A8">
        <w:rPr>
          <w:sz w:val="28"/>
          <w:szCs w:val="28"/>
          <w:lang w:val="uk-UA"/>
        </w:rPr>
        <w:t xml:space="preserve"> – наука, що вивчає в хронологічній послідовності розвиток </w:t>
      </w:r>
      <w:r w:rsidRPr="00AF67A8">
        <w:rPr>
          <w:sz w:val="28"/>
          <w:szCs w:val="28"/>
        </w:rPr>
        <w:t>людського суспільства</w:t>
      </w:r>
      <w:r w:rsidRPr="00AF67A8">
        <w:rPr>
          <w:sz w:val="28"/>
          <w:szCs w:val="28"/>
          <w:lang w:val="uk-UA"/>
        </w:rPr>
        <w:t xml:space="preserve"> на українських землях</w:t>
      </w:r>
    </w:p>
    <w:p w:rsidR="00617B92" w:rsidRPr="00BD1866" w:rsidRDefault="00617B92" w:rsidP="00AF67A8">
      <w:pPr>
        <w:pStyle w:val="a4"/>
        <w:spacing w:before="0" w:beforeAutospacing="0" w:after="0" w:afterAutospacing="0" w:line="276" w:lineRule="auto"/>
        <w:jc w:val="both"/>
        <w:textAlignment w:val="baseline"/>
        <w:rPr>
          <w:sz w:val="28"/>
          <w:szCs w:val="28"/>
          <w:lang w:val="uk-UA"/>
        </w:rPr>
      </w:pPr>
      <w:r w:rsidRPr="00BD1866">
        <w:rPr>
          <w:rStyle w:val="a5"/>
          <w:sz w:val="28"/>
          <w:szCs w:val="28"/>
          <w:bdr w:val="none" w:sz="0" w:space="0" w:color="auto" w:frame="1"/>
          <w:lang w:val="uk-UA"/>
        </w:rPr>
        <w:t>Хронологія</w:t>
      </w:r>
      <w:r w:rsidRPr="00BD1866">
        <w:rPr>
          <w:sz w:val="28"/>
          <w:szCs w:val="28"/>
          <w:lang w:val="uk-UA"/>
        </w:rPr>
        <w:t>— 1) послідовність певних подій у часі, 2)допоміжна історична дисципліна, що встановлює точні дати подій, джерел та вивчає стародавні системи літочислення та календарі.</w:t>
      </w:r>
    </w:p>
    <w:p w:rsidR="00103370" w:rsidRPr="00BD1866" w:rsidRDefault="00617B92" w:rsidP="00AF67A8">
      <w:pPr>
        <w:pStyle w:val="a4"/>
        <w:spacing w:before="0" w:beforeAutospacing="0" w:after="0" w:afterAutospacing="0" w:line="276" w:lineRule="auto"/>
        <w:jc w:val="both"/>
        <w:textAlignment w:val="baseline"/>
        <w:rPr>
          <w:sz w:val="28"/>
          <w:szCs w:val="28"/>
          <w:lang w:val="uk-UA"/>
        </w:rPr>
      </w:pPr>
      <w:r w:rsidRPr="00BD1866">
        <w:rPr>
          <w:rStyle w:val="a5"/>
          <w:sz w:val="28"/>
          <w:szCs w:val="28"/>
          <w:bdr w:val="none" w:sz="0" w:space="0" w:color="auto" w:frame="1"/>
          <w:lang w:val="uk-UA"/>
        </w:rPr>
        <w:t>Історичні</w:t>
      </w:r>
      <w:r w:rsidR="00103370" w:rsidRPr="00AF67A8">
        <w:rPr>
          <w:rStyle w:val="a5"/>
          <w:sz w:val="28"/>
          <w:szCs w:val="28"/>
          <w:bdr w:val="none" w:sz="0" w:space="0" w:color="auto" w:frame="1"/>
          <w:lang w:val="uk-UA"/>
        </w:rPr>
        <w:t xml:space="preserve"> </w:t>
      </w:r>
      <w:r w:rsidRPr="00BD1866">
        <w:rPr>
          <w:rStyle w:val="a5"/>
          <w:sz w:val="28"/>
          <w:szCs w:val="28"/>
          <w:bdr w:val="none" w:sz="0" w:space="0" w:color="auto" w:frame="1"/>
          <w:lang w:val="uk-UA"/>
        </w:rPr>
        <w:t>джерела</w:t>
      </w:r>
      <w:r w:rsidRPr="00BD1866">
        <w:rPr>
          <w:sz w:val="28"/>
          <w:szCs w:val="28"/>
          <w:lang w:val="uk-UA"/>
        </w:rPr>
        <w:t>—</w:t>
      </w:r>
      <w:r w:rsidR="00955FAE" w:rsidRPr="00BD1866">
        <w:rPr>
          <w:sz w:val="28"/>
          <w:szCs w:val="28"/>
          <w:shd w:val="clear" w:color="auto" w:fill="FFFFFF"/>
          <w:lang w:val="uk-UA"/>
        </w:rPr>
        <w:t>це залишки минулого, що пов’язані з діяльністю людини і „відбивають” її історію.</w:t>
      </w:r>
      <w:r w:rsidRPr="00BD1866">
        <w:rPr>
          <w:sz w:val="28"/>
          <w:szCs w:val="28"/>
          <w:lang w:val="uk-UA"/>
        </w:rPr>
        <w:t>все, що було створено людським суспільством і дійшло до нас у вигляді предметів матеріальної культури, пам’ятників писемності, світогляду, моралі, звичаїв, мови</w:t>
      </w:r>
      <w:r w:rsidR="00103370" w:rsidRPr="00AF67A8">
        <w:rPr>
          <w:sz w:val="28"/>
          <w:szCs w:val="28"/>
          <w:lang w:val="uk-UA"/>
        </w:rPr>
        <w:t xml:space="preserve">; </w:t>
      </w:r>
      <w:r w:rsidR="00103370" w:rsidRPr="00BD1866">
        <w:rPr>
          <w:sz w:val="28"/>
          <w:szCs w:val="28"/>
          <w:lang w:val="uk-UA"/>
        </w:rPr>
        <w:t>це пам’ятки минулого, що дають історикам факти, на яких базуються історичні знання.</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Їх можна поділити на такі типи:</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 писемні, літературні джерела – літописи, хроніки, грамоти, настінні і наскальні написи, документи офіційних органів влади (укази, накази, розпорядження, універсали, закони тощо), спогади очевидців подій, архівні документи, наукові і науково-популярні історичні дослідження, публікації в періодичних виданнях тощо;</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 археологічні джерела: будівлі, речі, предмети, знаряддя, пам’ятки матеріальної культури;</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 усні джерела: билини, перекази, пісні, інша народна творчість, в якій „відбиті” ті чи інші події історії українського народу;</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 лінгвістичні: аналіз мови, її діалектів у тій чи іншій місцевості;</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 етнографічні: дані про характерні особливості культури, побуту, звичаїв;</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 фото-, кінодокументи, електронні носії інформації тощо.</w:t>
      </w:r>
    </w:p>
    <w:p w:rsidR="005C7EAC" w:rsidRPr="00AF67A8" w:rsidRDefault="005C7EAC" w:rsidP="00AF67A8">
      <w:pPr>
        <w:pStyle w:val="a4"/>
        <w:spacing w:before="0" w:beforeAutospacing="0" w:after="0" w:afterAutospacing="0" w:line="276" w:lineRule="auto"/>
        <w:jc w:val="both"/>
        <w:textAlignment w:val="baseline"/>
        <w:rPr>
          <w:sz w:val="28"/>
          <w:szCs w:val="28"/>
          <w:lang w:val="uk-UA"/>
        </w:rPr>
      </w:pPr>
      <w:r w:rsidRPr="00AF67A8">
        <w:rPr>
          <w:sz w:val="28"/>
          <w:szCs w:val="28"/>
          <w:lang w:val="uk-UA"/>
        </w:rPr>
        <w:t>Сучасна історична наука розподіляє історичні джерела також на категорії:</w:t>
      </w:r>
    </w:p>
    <w:p w:rsidR="005C7EAC" w:rsidRPr="00AF67A8" w:rsidRDefault="005C7EAC" w:rsidP="00BF4576">
      <w:pPr>
        <w:pStyle w:val="a4"/>
        <w:numPr>
          <w:ilvl w:val="0"/>
          <w:numId w:val="2"/>
        </w:numPr>
        <w:spacing w:before="0" w:beforeAutospacing="0" w:after="0" w:afterAutospacing="0" w:line="276" w:lineRule="auto"/>
        <w:ind w:left="0" w:firstLine="0"/>
        <w:jc w:val="both"/>
        <w:textAlignment w:val="baseline"/>
        <w:rPr>
          <w:sz w:val="28"/>
          <w:szCs w:val="28"/>
          <w:lang w:val="uk-UA"/>
        </w:rPr>
      </w:pPr>
      <w:r w:rsidRPr="00AF67A8">
        <w:rPr>
          <w:sz w:val="28"/>
          <w:szCs w:val="28"/>
          <w:lang w:val="uk-UA"/>
        </w:rPr>
        <w:t>Документальні;</w:t>
      </w:r>
    </w:p>
    <w:p w:rsidR="005C7EAC" w:rsidRPr="00AF67A8" w:rsidRDefault="005C7EAC" w:rsidP="00BF4576">
      <w:pPr>
        <w:pStyle w:val="a4"/>
        <w:numPr>
          <w:ilvl w:val="0"/>
          <w:numId w:val="2"/>
        </w:numPr>
        <w:spacing w:before="0" w:beforeAutospacing="0" w:after="0" w:afterAutospacing="0" w:line="276" w:lineRule="auto"/>
        <w:ind w:left="0" w:firstLine="0"/>
        <w:jc w:val="both"/>
        <w:textAlignment w:val="baseline"/>
        <w:rPr>
          <w:sz w:val="28"/>
          <w:szCs w:val="28"/>
          <w:lang w:val="uk-UA"/>
        </w:rPr>
      </w:pPr>
      <w:r w:rsidRPr="00AF67A8">
        <w:rPr>
          <w:sz w:val="28"/>
          <w:szCs w:val="28"/>
          <w:lang w:val="uk-UA"/>
        </w:rPr>
        <w:t>Вербальні;</w:t>
      </w:r>
    </w:p>
    <w:p w:rsidR="005C7EAC" w:rsidRPr="00AF67A8" w:rsidRDefault="005C7EAC" w:rsidP="00BF4576">
      <w:pPr>
        <w:pStyle w:val="a4"/>
        <w:numPr>
          <w:ilvl w:val="0"/>
          <w:numId w:val="2"/>
        </w:numPr>
        <w:spacing w:before="0" w:beforeAutospacing="0" w:after="0" w:afterAutospacing="0" w:line="276" w:lineRule="auto"/>
        <w:ind w:left="0" w:firstLine="0"/>
        <w:jc w:val="both"/>
        <w:textAlignment w:val="baseline"/>
        <w:rPr>
          <w:sz w:val="28"/>
          <w:szCs w:val="28"/>
          <w:lang w:val="uk-UA"/>
        </w:rPr>
      </w:pPr>
      <w:r w:rsidRPr="00AF67A8">
        <w:rPr>
          <w:sz w:val="28"/>
          <w:szCs w:val="28"/>
          <w:lang w:val="uk-UA"/>
        </w:rPr>
        <w:lastRenderedPageBreak/>
        <w:t>Зображальні;</w:t>
      </w:r>
    </w:p>
    <w:p w:rsidR="005C7EAC" w:rsidRPr="00AF67A8" w:rsidRDefault="005C7EAC" w:rsidP="00BF4576">
      <w:pPr>
        <w:pStyle w:val="a4"/>
        <w:numPr>
          <w:ilvl w:val="0"/>
          <w:numId w:val="2"/>
        </w:numPr>
        <w:spacing w:before="0" w:beforeAutospacing="0" w:after="0" w:afterAutospacing="0" w:line="276" w:lineRule="auto"/>
        <w:ind w:left="0" w:firstLine="0"/>
        <w:jc w:val="both"/>
        <w:textAlignment w:val="baseline"/>
        <w:rPr>
          <w:sz w:val="28"/>
          <w:szCs w:val="28"/>
          <w:lang w:val="uk-UA"/>
        </w:rPr>
      </w:pPr>
      <w:r w:rsidRPr="00AF67A8">
        <w:rPr>
          <w:sz w:val="28"/>
          <w:szCs w:val="28"/>
          <w:lang w:val="uk-UA"/>
        </w:rPr>
        <w:t>Оповідні;</w:t>
      </w:r>
    </w:p>
    <w:p w:rsidR="005C7EAC" w:rsidRPr="00AF67A8" w:rsidRDefault="005C7EAC" w:rsidP="00BF4576">
      <w:pPr>
        <w:pStyle w:val="a4"/>
        <w:numPr>
          <w:ilvl w:val="0"/>
          <w:numId w:val="2"/>
        </w:numPr>
        <w:spacing w:before="0" w:beforeAutospacing="0" w:after="0" w:afterAutospacing="0" w:line="276" w:lineRule="auto"/>
        <w:ind w:left="0" w:firstLine="0"/>
        <w:jc w:val="both"/>
        <w:textAlignment w:val="baseline"/>
        <w:rPr>
          <w:sz w:val="28"/>
          <w:szCs w:val="28"/>
          <w:lang w:val="uk-UA"/>
        </w:rPr>
      </w:pPr>
      <w:r w:rsidRPr="00AF67A8">
        <w:rPr>
          <w:sz w:val="28"/>
          <w:szCs w:val="28"/>
          <w:lang w:val="uk-UA"/>
        </w:rPr>
        <w:t>Особового походження;</w:t>
      </w:r>
    </w:p>
    <w:p w:rsidR="005C7EAC" w:rsidRPr="00AF67A8" w:rsidRDefault="005C7EAC" w:rsidP="00BF4576">
      <w:pPr>
        <w:pStyle w:val="a4"/>
        <w:numPr>
          <w:ilvl w:val="0"/>
          <w:numId w:val="2"/>
        </w:numPr>
        <w:spacing w:before="0" w:beforeAutospacing="0" w:after="0" w:afterAutospacing="0" w:line="276" w:lineRule="auto"/>
        <w:ind w:left="0" w:firstLine="0"/>
        <w:jc w:val="both"/>
        <w:textAlignment w:val="baseline"/>
        <w:rPr>
          <w:sz w:val="28"/>
          <w:szCs w:val="28"/>
          <w:lang w:val="uk-UA"/>
        </w:rPr>
      </w:pPr>
      <w:r w:rsidRPr="00AF67A8">
        <w:rPr>
          <w:sz w:val="28"/>
          <w:szCs w:val="28"/>
          <w:lang w:val="uk-UA"/>
        </w:rPr>
        <w:t>Речові;</w:t>
      </w:r>
    </w:p>
    <w:p w:rsidR="005C7EAC" w:rsidRPr="00AF67A8" w:rsidRDefault="005C7EAC" w:rsidP="00BF4576">
      <w:pPr>
        <w:pStyle w:val="a4"/>
        <w:numPr>
          <w:ilvl w:val="0"/>
          <w:numId w:val="2"/>
        </w:numPr>
        <w:spacing w:before="0" w:beforeAutospacing="0" w:after="0" w:afterAutospacing="0" w:line="276" w:lineRule="auto"/>
        <w:ind w:left="0" w:firstLine="0"/>
        <w:jc w:val="both"/>
        <w:textAlignment w:val="baseline"/>
        <w:rPr>
          <w:sz w:val="28"/>
          <w:szCs w:val="28"/>
          <w:lang w:val="uk-UA"/>
        </w:rPr>
      </w:pPr>
      <w:r w:rsidRPr="00AF67A8">
        <w:rPr>
          <w:sz w:val="28"/>
          <w:szCs w:val="28"/>
          <w:lang w:val="uk-UA"/>
        </w:rPr>
        <w:t>Масові.</w:t>
      </w:r>
    </w:p>
    <w:p w:rsidR="00A35AE6" w:rsidRPr="00AF67A8" w:rsidRDefault="00103370" w:rsidP="00AF67A8">
      <w:pPr>
        <w:pStyle w:val="a4"/>
        <w:shd w:val="clear" w:color="auto" w:fill="FFFFFF"/>
        <w:spacing w:before="0" w:beforeAutospacing="0" w:after="0" w:afterAutospacing="0" w:line="276" w:lineRule="auto"/>
        <w:ind w:firstLine="708"/>
        <w:jc w:val="both"/>
        <w:rPr>
          <w:sz w:val="28"/>
          <w:szCs w:val="28"/>
          <w:lang w:val="uk-UA"/>
        </w:rPr>
      </w:pPr>
      <w:r w:rsidRPr="00AF67A8">
        <w:rPr>
          <w:sz w:val="28"/>
          <w:szCs w:val="28"/>
        </w:rPr>
        <w:t>Після проголошення незалежної України настав новий етап розвитку української історичної науки. Зникли схематизм і упередженість у дослідженнях, які були властиві попередній, тоталітарній добі. По-новому почала розглядатися загальна концепція історії світу (не як боротьба двох політичних систем: капіталізму і соціалізму), об’єктивно почала оцінюватись діяльність багатьох визначних історичних діячів України.</w:t>
      </w:r>
      <w:r w:rsidR="00955FAE" w:rsidRPr="00AF67A8">
        <w:rPr>
          <w:sz w:val="28"/>
          <w:szCs w:val="28"/>
        </w:rPr>
        <w:t xml:space="preserve"> </w:t>
      </w:r>
    </w:p>
    <w:p w:rsidR="00955FAE" w:rsidRPr="00BD1866" w:rsidRDefault="00955FAE" w:rsidP="00AF67A8">
      <w:pPr>
        <w:pStyle w:val="a4"/>
        <w:shd w:val="clear" w:color="auto" w:fill="FFFFFF"/>
        <w:spacing w:before="0" w:beforeAutospacing="0" w:after="0" w:afterAutospacing="0" w:line="276" w:lineRule="auto"/>
        <w:jc w:val="both"/>
        <w:rPr>
          <w:b/>
          <w:sz w:val="28"/>
          <w:szCs w:val="28"/>
          <w:lang w:val="uk-UA"/>
        </w:rPr>
      </w:pPr>
      <w:r w:rsidRPr="00BD1866">
        <w:rPr>
          <w:b/>
          <w:sz w:val="28"/>
          <w:szCs w:val="28"/>
          <w:lang w:val="uk-UA"/>
        </w:rPr>
        <w:t>Найчастіше зустрічаються три підходи до періодизації вітчизняної історії:</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I - хронологічний (первісна епоха), стародавній світ, середньовіччя, новий і новітній час;</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II - за соціально-економічними і політичними ознаками: первісне суспільство, капіталістичне суспільство, соціалістичне (радянське) суспільство і суспільство з перехідною економікою в період незалежності України;</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III - за періодами становлення і розвитку української державності: стародавня доба, княжа доба, литовсько-руська (польсько-литовська) доба, козаччина і Гетьманська держава, боротьба за українське національне відродження (XIX – поч. ХХ ст.), українська національно-демократична революція (1917-19</w:t>
      </w:r>
      <w:r w:rsidR="007E2559" w:rsidRPr="00BD1866">
        <w:rPr>
          <w:rFonts w:ascii="Times New Roman" w:eastAsia="Times New Roman" w:hAnsi="Times New Roman" w:cs="Times New Roman"/>
          <w:sz w:val="28"/>
          <w:szCs w:val="28"/>
          <w:lang w:eastAsia="ru-RU"/>
        </w:rPr>
        <w:t>2</w:t>
      </w:r>
      <w:r w:rsidRPr="00AF67A8">
        <w:rPr>
          <w:rFonts w:ascii="Times New Roman" w:eastAsia="Times New Roman" w:hAnsi="Times New Roman" w:cs="Times New Roman"/>
          <w:sz w:val="28"/>
          <w:szCs w:val="28"/>
          <w:lang w:eastAsia="ru-RU"/>
        </w:rPr>
        <w:t>0 рр.), радянська Україна і незалежна Українська держава.</w:t>
      </w:r>
    </w:p>
    <w:p w:rsidR="00955FAE" w:rsidRPr="00AF67A8" w:rsidRDefault="00955FAE" w:rsidP="00AF67A8">
      <w:pPr>
        <w:shd w:val="clear" w:color="auto" w:fill="FFFFFF"/>
        <w:spacing w:after="0"/>
        <w:ind w:firstLine="708"/>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 xml:space="preserve">Переважна більшість учених поділяють історію України саме за третім принципом, якого дотримувався і Михайло Грушевський. </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1. Стародавня доба - це період від появи людини на території сучасної України і її розвиток до VI–IX ст. нашої ери, коли в процесі вдосконалення знарядь праці, техніки і технології землеробства, піднесення ремесла і торгівлі, а звідси і класової диференціації та розгляду родово-общинного ладу з’являються перші протодержави, які сприяли створенню фундаменту, на якому у IX ст. зросла могутня будова Древньоруської держави.</w:t>
      </w:r>
    </w:p>
    <w:p w:rsidR="00955FAE" w:rsidRPr="00AF67A8" w:rsidRDefault="00955FAE" w:rsidP="00AF67A8">
      <w:pPr>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2. Княжа доба: Київська Русь та її спадкоємниця Галицько-Волинська держава (IX–XIII ст.): утворення великої і сильної Древньоруської держави, головний осередок якої складали усі нинішні етнічні українські землі, сприяло суспільно-економічному, політичному і культурному розвитку східних слов’ян, висунуло її в число провідних країн середньовічного світу.</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 xml:space="preserve">3. Литовсько-польська доба української історії (XIV–XVI ст.) - це період, коли в результаті феодальної роздробленості, князівських міжусобиць і спустошливих набігів кочівників (особливо монголо-татарських орд) землі древньоруських князівств стали здобиччю Литви і Польщі. Наприкінці XVI ст. у складі Польського князівства опинилися всі українські землі, за винятком </w:t>
      </w:r>
      <w:r w:rsidRPr="00AF67A8">
        <w:rPr>
          <w:rFonts w:ascii="Times New Roman" w:eastAsia="Times New Roman" w:hAnsi="Times New Roman" w:cs="Times New Roman"/>
          <w:sz w:val="28"/>
          <w:szCs w:val="28"/>
          <w:lang w:eastAsia="ru-RU"/>
        </w:rPr>
        <w:lastRenderedPageBreak/>
        <w:t>Північної Буковини (Молдавія), Закарпаття (Угорщина) і Чернігово-Сіверщина (Московське царство). Українські селяни були позбавлені права володіти землею і закріпачені, а великі українські землевласники здебільшого покатоличилися і спольщилися.</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4. Козаччина і гетьманська держава (кінець XVI – XVIII ст.). Цей період вітчизняної історії важливий не лише виникненням специфічного соціального стану українського суспільства, але й створенням у ході національної революції 1648-1676 рр. незалежної від Польщі української Козацької держави - Гетьманщини і її втрата в результаті внутрішньої боротьби за владу і зовнішнього тиску агресивних сусідів.</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5. Період боротьби за українське національне відродження (XIX - поч. ХХ ст.) - від „Руської трійці“, культурно-просвітницької діяльності до створення політичних організацій, одним із головних завдань яких була реалізація самовизначення українського народу.</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6. Українська національно-демократична революція (1917-1920 рр.), визначним досягненням якої було створення Української держави – Української народної Республіки і Західно-Української Народної Республіки та проголошення січня 1919 р. Акту злуки усіх українських земель.</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7. Радянська державність (УСРР, згодом УРСР), яка була створена на переважній більшості українських земель після поразки української національно-демократичної революції і перебувала у складі СРСР (191</w:t>
      </w:r>
      <w:r w:rsidR="00963930" w:rsidRPr="00AF67A8">
        <w:rPr>
          <w:rFonts w:ascii="Times New Roman" w:eastAsia="Times New Roman" w:hAnsi="Times New Roman" w:cs="Times New Roman"/>
          <w:sz w:val="28"/>
          <w:szCs w:val="28"/>
          <w:lang w:val="uk-UA" w:eastAsia="ru-RU"/>
        </w:rPr>
        <w:t>9</w:t>
      </w:r>
      <w:r w:rsidRPr="00AF67A8">
        <w:rPr>
          <w:rFonts w:ascii="Times New Roman" w:eastAsia="Times New Roman" w:hAnsi="Times New Roman" w:cs="Times New Roman"/>
          <w:sz w:val="28"/>
          <w:szCs w:val="28"/>
          <w:lang w:eastAsia="ru-RU"/>
        </w:rPr>
        <w:t>-1991 рр.).</w:t>
      </w:r>
    </w:p>
    <w:p w:rsidR="00955FAE" w:rsidRPr="00AF67A8" w:rsidRDefault="00955FAE" w:rsidP="00AF67A8">
      <w:pPr>
        <w:shd w:val="clear" w:color="auto" w:fill="FFFFFF"/>
        <w:spacing w:after="0"/>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8. Незалежна Українська держава, яка проголошена в серпні 1991 р. в результаті розвалу СРСР.</w:t>
      </w:r>
    </w:p>
    <w:p w:rsidR="00955FAE" w:rsidRPr="00AF67A8" w:rsidRDefault="00955FAE" w:rsidP="00AF67A8">
      <w:pPr>
        <w:shd w:val="clear" w:color="auto" w:fill="FFFFFF"/>
        <w:spacing w:after="0"/>
        <w:ind w:firstLine="708"/>
        <w:jc w:val="both"/>
        <w:rPr>
          <w:rFonts w:ascii="Times New Roman" w:eastAsia="Times New Roman" w:hAnsi="Times New Roman" w:cs="Times New Roman"/>
          <w:sz w:val="28"/>
          <w:szCs w:val="28"/>
          <w:lang w:eastAsia="ru-RU"/>
        </w:rPr>
      </w:pPr>
      <w:r w:rsidRPr="00AF67A8">
        <w:rPr>
          <w:rFonts w:ascii="Times New Roman" w:eastAsia="Times New Roman" w:hAnsi="Times New Roman" w:cs="Times New Roman"/>
          <w:sz w:val="28"/>
          <w:szCs w:val="28"/>
          <w:lang w:eastAsia="ru-RU"/>
        </w:rPr>
        <w:t>Зрозуміло, що кожен з цих періодів можна було б розділити на певні етапи розвитку вітчизняної історії, які відіграли визначальну роль у долі українського народу. На цьому буде акцентуватись увага в подальшому викладі.</w:t>
      </w:r>
    </w:p>
    <w:p w:rsidR="00963930" w:rsidRPr="00AF67A8" w:rsidRDefault="00963930" w:rsidP="00AF67A8">
      <w:pPr>
        <w:pStyle w:val="a4"/>
        <w:spacing w:before="0" w:beforeAutospacing="0" w:after="0" w:afterAutospacing="0" w:line="276" w:lineRule="auto"/>
        <w:ind w:firstLine="708"/>
        <w:jc w:val="both"/>
        <w:textAlignment w:val="baseline"/>
        <w:rPr>
          <w:sz w:val="28"/>
          <w:szCs w:val="28"/>
        </w:rPr>
      </w:pPr>
      <w:r w:rsidRPr="00AF67A8">
        <w:rPr>
          <w:rStyle w:val="a5"/>
          <w:sz w:val="28"/>
          <w:szCs w:val="28"/>
          <w:bdr w:val="none" w:sz="0" w:space="0" w:color="auto" w:frame="1"/>
        </w:rPr>
        <w:t>Історію України ми поділяємо</w:t>
      </w:r>
      <w:r w:rsidRPr="00AF67A8">
        <w:rPr>
          <w:rStyle w:val="a5"/>
          <w:sz w:val="28"/>
          <w:szCs w:val="28"/>
          <w:bdr w:val="none" w:sz="0" w:space="0" w:color="auto" w:frame="1"/>
          <w:lang w:val="uk-UA"/>
        </w:rPr>
        <w:t xml:space="preserve"> </w:t>
      </w:r>
      <w:r w:rsidRPr="00AF67A8">
        <w:rPr>
          <w:rStyle w:val="a5"/>
          <w:sz w:val="28"/>
          <w:szCs w:val="28"/>
          <w:bdr w:val="none" w:sz="0" w:space="0" w:color="auto" w:frame="1"/>
        </w:rPr>
        <w:t>на такі основні періоди:</w:t>
      </w:r>
    </w:p>
    <w:p w:rsidR="00963930" w:rsidRPr="00AF67A8" w:rsidRDefault="00963930" w:rsidP="00AF67A8">
      <w:pPr>
        <w:pStyle w:val="a4"/>
        <w:spacing w:before="0" w:beforeAutospacing="0" w:after="0" w:afterAutospacing="0" w:line="276" w:lineRule="auto"/>
        <w:jc w:val="both"/>
        <w:textAlignment w:val="baseline"/>
        <w:rPr>
          <w:sz w:val="28"/>
          <w:szCs w:val="28"/>
        </w:rPr>
      </w:pPr>
      <w:r w:rsidRPr="00AF67A8">
        <w:rPr>
          <w:sz w:val="28"/>
          <w:szCs w:val="28"/>
        </w:rPr>
        <w:t>1) Стародавня історія (приблизно 1 млн. років до н. е. — 882 р.) — від появи людини на території України до утворення держави східних слов’ян Київської Русі.</w:t>
      </w:r>
    </w:p>
    <w:p w:rsidR="00963930" w:rsidRPr="00AF67A8" w:rsidRDefault="00963930" w:rsidP="00AF67A8">
      <w:pPr>
        <w:pStyle w:val="a4"/>
        <w:spacing w:before="0" w:beforeAutospacing="0" w:after="0" w:afterAutospacing="0" w:line="276" w:lineRule="auto"/>
        <w:jc w:val="both"/>
        <w:textAlignment w:val="baseline"/>
        <w:rPr>
          <w:sz w:val="28"/>
          <w:szCs w:val="28"/>
        </w:rPr>
      </w:pPr>
      <w:r w:rsidRPr="00AF67A8">
        <w:rPr>
          <w:sz w:val="28"/>
          <w:szCs w:val="28"/>
        </w:rPr>
        <w:t>2) Середньовічна історія України (882-1647 рр.) — існування Київської, Галицько-Волинської, Литовсько-Руської держав.</w:t>
      </w:r>
    </w:p>
    <w:p w:rsidR="00963930" w:rsidRPr="00AF67A8" w:rsidRDefault="00963930" w:rsidP="00AF67A8">
      <w:pPr>
        <w:pStyle w:val="a4"/>
        <w:spacing w:before="0" w:beforeAutospacing="0" w:after="0" w:afterAutospacing="0" w:line="276" w:lineRule="auto"/>
        <w:jc w:val="both"/>
        <w:textAlignment w:val="baseline"/>
        <w:rPr>
          <w:sz w:val="28"/>
          <w:szCs w:val="28"/>
        </w:rPr>
      </w:pPr>
      <w:r w:rsidRPr="00AF67A8">
        <w:rPr>
          <w:sz w:val="28"/>
          <w:szCs w:val="28"/>
        </w:rPr>
        <w:t xml:space="preserve">3) Нова історія України (1648-1914 рр.) — перебування України у складі Речі Посполитої, Московської (Російської’), Австрійської (Австро-Угорської) держав, </w:t>
      </w:r>
      <w:r w:rsidRPr="00AF67A8">
        <w:rPr>
          <w:sz w:val="28"/>
          <w:szCs w:val="28"/>
          <w:lang w:val="uk-UA"/>
        </w:rPr>
        <w:t>К</w:t>
      </w:r>
      <w:r w:rsidRPr="00AF67A8">
        <w:rPr>
          <w:sz w:val="28"/>
          <w:szCs w:val="28"/>
        </w:rPr>
        <w:t>озаччина та Гетьманщина.</w:t>
      </w:r>
    </w:p>
    <w:p w:rsidR="00963930" w:rsidRPr="00AF67A8" w:rsidRDefault="00963930" w:rsidP="00AF67A8">
      <w:pPr>
        <w:pStyle w:val="a4"/>
        <w:spacing w:before="0" w:beforeAutospacing="0" w:after="0" w:afterAutospacing="0" w:line="276" w:lineRule="auto"/>
        <w:jc w:val="both"/>
        <w:textAlignment w:val="baseline"/>
        <w:rPr>
          <w:sz w:val="28"/>
          <w:szCs w:val="28"/>
        </w:rPr>
      </w:pPr>
      <w:r w:rsidRPr="00AF67A8">
        <w:rPr>
          <w:sz w:val="28"/>
          <w:szCs w:val="28"/>
        </w:rPr>
        <w:t>4) Новітня історія України (з 1914 р.) — українська національна революція, перебування у складі СРСР, інших державах, незалежна Україна.</w:t>
      </w:r>
    </w:p>
    <w:p w:rsidR="00617B92" w:rsidRPr="00AF67A8" w:rsidRDefault="00617B92" w:rsidP="00AF67A8">
      <w:pPr>
        <w:pStyle w:val="a4"/>
        <w:spacing w:before="0" w:beforeAutospacing="0" w:after="0" w:afterAutospacing="0" w:line="276" w:lineRule="auto"/>
        <w:jc w:val="both"/>
        <w:textAlignment w:val="baseline"/>
        <w:rPr>
          <w:sz w:val="28"/>
          <w:szCs w:val="28"/>
        </w:rPr>
      </w:pPr>
      <w:r w:rsidRPr="00AF67A8">
        <w:rPr>
          <w:rStyle w:val="a5"/>
          <w:sz w:val="28"/>
          <w:szCs w:val="28"/>
          <w:bdr w:val="none" w:sz="0" w:space="0" w:color="auto" w:frame="1"/>
        </w:rPr>
        <w:lastRenderedPageBreak/>
        <w:t>Археологія</w:t>
      </w:r>
      <w:r w:rsidRPr="00AF67A8">
        <w:rPr>
          <w:sz w:val="28"/>
          <w:szCs w:val="28"/>
        </w:rPr>
        <w:t>— наука, що досліджує речові (матеріальні) пам’ятки та реконструює за ними стародавню історію людства.</w:t>
      </w:r>
    </w:p>
    <w:p w:rsidR="00963930" w:rsidRPr="00AF67A8" w:rsidRDefault="00617B92" w:rsidP="00AF67A8">
      <w:pPr>
        <w:pStyle w:val="a4"/>
        <w:spacing w:before="0" w:beforeAutospacing="0" w:after="0" w:afterAutospacing="0" w:line="276" w:lineRule="auto"/>
        <w:jc w:val="both"/>
        <w:textAlignment w:val="baseline"/>
        <w:rPr>
          <w:sz w:val="28"/>
          <w:szCs w:val="28"/>
          <w:lang w:val="uk-UA"/>
        </w:rPr>
      </w:pPr>
      <w:r w:rsidRPr="00AF67A8">
        <w:rPr>
          <w:rStyle w:val="a5"/>
          <w:sz w:val="28"/>
          <w:szCs w:val="28"/>
          <w:bdr w:val="none" w:sz="0" w:space="0" w:color="auto" w:frame="1"/>
        </w:rPr>
        <w:t>Цивілізація</w:t>
      </w:r>
      <w:r w:rsidR="00320A94" w:rsidRPr="00AF67A8">
        <w:rPr>
          <w:sz w:val="28"/>
          <w:szCs w:val="28"/>
          <w:lang w:val="uk-UA"/>
        </w:rPr>
        <w:t xml:space="preserve"> -</w:t>
      </w:r>
      <w:r w:rsidRPr="00AF67A8">
        <w:rPr>
          <w:sz w:val="28"/>
          <w:szCs w:val="28"/>
        </w:rPr>
        <w:t xml:space="preserve"> стадія розвитку людського суспільства, наступна після первісності, за якої виникають міста, писемність, нерівність між людьми та держава.</w:t>
      </w:r>
    </w:p>
    <w:p w:rsidR="00963930" w:rsidRPr="00AF67A8" w:rsidRDefault="00963930" w:rsidP="00AF67A8">
      <w:pPr>
        <w:pStyle w:val="a4"/>
        <w:spacing w:before="0" w:beforeAutospacing="0" w:after="0" w:afterAutospacing="0" w:line="276" w:lineRule="auto"/>
        <w:jc w:val="both"/>
        <w:textAlignment w:val="baseline"/>
        <w:rPr>
          <w:sz w:val="28"/>
          <w:szCs w:val="28"/>
          <w:lang w:val="uk-UA"/>
        </w:rPr>
      </w:pPr>
    </w:p>
    <w:p w:rsidR="00963930" w:rsidRPr="00AF67A8" w:rsidRDefault="00963930" w:rsidP="00AF67A8">
      <w:pPr>
        <w:pStyle w:val="a4"/>
        <w:spacing w:before="0" w:beforeAutospacing="0" w:after="0" w:afterAutospacing="0" w:line="276" w:lineRule="auto"/>
        <w:jc w:val="both"/>
        <w:textAlignment w:val="baseline"/>
        <w:rPr>
          <w:sz w:val="28"/>
          <w:szCs w:val="28"/>
        </w:rPr>
      </w:pPr>
      <w:r w:rsidRPr="00AF67A8">
        <w:rPr>
          <w:sz w:val="28"/>
          <w:szCs w:val="28"/>
          <w:lang w:val="uk-UA"/>
        </w:rPr>
        <w:t xml:space="preserve">2. </w:t>
      </w:r>
      <w:r w:rsidRPr="00AF67A8">
        <w:rPr>
          <w:rStyle w:val="a5"/>
          <w:b w:val="0"/>
          <w:sz w:val="28"/>
          <w:szCs w:val="28"/>
          <w:lang w:val="uk-UA"/>
        </w:rPr>
        <w:t xml:space="preserve">Поява та розселення людей на території </w:t>
      </w:r>
      <w:r w:rsidR="007933B2">
        <w:rPr>
          <w:rStyle w:val="a5"/>
          <w:b w:val="0"/>
          <w:sz w:val="28"/>
          <w:szCs w:val="28"/>
          <w:lang w:val="uk-UA"/>
        </w:rPr>
        <w:t>У</w:t>
      </w:r>
      <w:r w:rsidRPr="00AF67A8">
        <w:rPr>
          <w:rStyle w:val="a5"/>
          <w:b w:val="0"/>
          <w:sz w:val="28"/>
          <w:szCs w:val="28"/>
          <w:lang w:val="uk-UA"/>
        </w:rPr>
        <w:t xml:space="preserve">країни. Поширення землеробства й скотарства на землях </w:t>
      </w:r>
      <w:r w:rsidR="007933B2">
        <w:rPr>
          <w:rStyle w:val="a5"/>
          <w:b w:val="0"/>
          <w:sz w:val="28"/>
          <w:szCs w:val="28"/>
          <w:lang w:val="uk-UA"/>
        </w:rPr>
        <w:t>У</w:t>
      </w:r>
      <w:r w:rsidRPr="00AF67A8">
        <w:rPr>
          <w:rStyle w:val="a5"/>
          <w:b w:val="0"/>
          <w:sz w:val="28"/>
          <w:szCs w:val="28"/>
          <w:lang w:val="uk-UA"/>
        </w:rPr>
        <w:t>країни</w:t>
      </w:r>
    </w:p>
    <w:p w:rsidR="000730A9" w:rsidRPr="00AF67A8" w:rsidRDefault="000730A9" w:rsidP="00AF67A8">
      <w:pPr>
        <w:pStyle w:val="a4"/>
        <w:shd w:val="clear" w:color="auto" w:fill="FFFFFF"/>
        <w:spacing w:before="0" w:beforeAutospacing="0" w:after="0" w:afterAutospacing="0" w:line="276" w:lineRule="auto"/>
        <w:ind w:firstLine="708"/>
        <w:jc w:val="both"/>
        <w:rPr>
          <w:sz w:val="28"/>
          <w:szCs w:val="28"/>
        </w:rPr>
      </w:pPr>
      <w:r w:rsidRPr="00AF67A8">
        <w:rPr>
          <w:sz w:val="28"/>
          <w:szCs w:val="28"/>
          <w:lang w:val="uk-UA"/>
        </w:rPr>
        <w:t>На території сучасної України давні люди з'явилися майже 1 млн. років тому. Стародавню історію України умовно поділяють на чотири періоди залежно від зміни матеріалів, із яких виготовлялися знаряддя праці.</w:t>
      </w:r>
    </w:p>
    <w:p w:rsidR="000730A9" w:rsidRPr="00AF67A8" w:rsidRDefault="000730A9" w:rsidP="00AF67A8">
      <w:pPr>
        <w:pStyle w:val="a4"/>
        <w:shd w:val="clear" w:color="auto" w:fill="FFFFFF"/>
        <w:spacing w:before="0" w:beforeAutospacing="0" w:after="0" w:afterAutospacing="0" w:line="276" w:lineRule="auto"/>
        <w:jc w:val="both"/>
        <w:rPr>
          <w:sz w:val="28"/>
          <w:szCs w:val="28"/>
        </w:rPr>
      </w:pPr>
      <w:r w:rsidRPr="00AF67A8">
        <w:rPr>
          <w:sz w:val="28"/>
          <w:szCs w:val="28"/>
          <w:lang w:val="uk-UA"/>
        </w:rPr>
        <w:t>Періодизація стародавної історії України</w:t>
      </w:r>
    </w:p>
    <w:tbl>
      <w:tblPr>
        <w:tblW w:w="10408" w:type="dxa"/>
        <w:tblInd w:w="8" w:type="dxa"/>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5245"/>
        <w:gridCol w:w="5163"/>
      </w:tblGrid>
      <w:tr w:rsidR="00A35AE6" w:rsidRPr="00AF67A8" w:rsidTr="00963930">
        <w:trPr>
          <w:trHeight w:val="300"/>
        </w:trPr>
        <w:tc>
          <w:tcPr>
            <w:tcW w:w="5245" w:type="dxa"/>
            <w:tcBorders>
              <w:top w:val="single" w:sz="6" w:space="0" w:color="auto"/>
              <w:left w:val="single" w:sz="6" w:space="0" w:color="auto"/>
              <w:bottom w:val="single" w:sz="6" w:space="0" w:color="auto"/>
              <w:right w:val="single" w:sz="6" w:space="0" w:color="auto"/>
            </w:tcBorders>
            <w:shd w:val="clear" w:color="auto" w:fill="FFFFFF"/>
            <w:hideMark/>
          </w:tcPr>
          <w:p w:rsidR="000730A9" w:rsidRPr="00AF67A8" w:rsidRDefault="000730A9" w:rsidP="00AF67A8">
            <w:pPr>
              <w:pStyle w:val="a4"/>
              <w:spacing w:before="0" w:beforeAutospacing="0" w:after="0" w:afterAutospacing="0" w:line="276" w:lineRule="auto"/>
              <w:jc w:val="both"/>
              <w:rPr>
                <w:b/>
                <w:sz w:val="28"/>
                <w:szCs w:val="28"/>
              </w:rPr>
            </w:pPr>
            <w:r w:rsidRPr="00AF67A8">
              <w:rPr>
                <w:b/>
                <w:sz w:val="28"/>
                <w:szCs w:val="28"/>
                <w:lang w:val="uk-UA"/>
              </w:rPr>
              <w:t>Назва періоду</w:t>
            </w:r>
          </w:p>
        </w:tc>
        <w:tc>
          <w:tcPr>
            <w:tcW w:w="5163" w:type="dxa"/>
            <w:tcBorders>
              <w:top w:val="single" w:sz="6" w:space="0" w:color="auto"/>
              <w:left w:val="single" w:sz="6" w:space="0" w:color="auto"/>
              <w:bottom w:val="single" w:sz="6" w:space="0" w:color="auto"/>
              <w:right w:val="single" w:sz="6" w:space="0" w:color="auto"/>
            </w:tcBorders>
            <w:shd w:val="clear" w:color="auto" w:fill="FFFFFF"/>
            <w:hideMark/>
          </w:tcPr>
          <w:p w:rsidR="000730A9" w:rsidRPr="00AF67A8" w:rsidRDefault="000730A9" w:rsidP="00AF67A8">
            <w:pPr>
              <w:pStyle w:val="a4"/>
              <w:spacing w:before="0" w:beforeAutospacing="0" w:after="0" w:afterAutospacing="0" w:line="276" w:lineRule="auto"/>
              <w:jc w:val="both"/>
              <w:rPr>
                <w:b/>
                <w:sz w:val="28"/>
                <w:szCs w:val="28"/>
              </w:rPr>
            </w:pPr>
            <w:r w:rsidRPr="00AF67A8">
              <w:rPr>
                <w:b/>
                <w:sz w:val="28"/>
                <w:szCs w:val="28"/>
                <w:lang w:val="uk-UA"/>
              </w:rPr>
              <w:t>Хронологічні межі</w:t>
            </w:r>
          </w:p>
        </w:tc>
      </w:tr>
      <w:tr w:rsidR="00A35AE6" w:rsidRPr="00AF67A8" w:rsidTr="00963930">
        <w:trPr>
          <w:trHeight w:val="300"/>
        </w:trPr>
        <w:tc>
          <w:tcPr>
            <w:tcW w:w="5245" w:type="dxa"/>
            <w:tcBorders>
              <w:top w:val="single" w:sz="6" w:space="0" w:color="auto"/>
              <w:left w:val="single" w:sz="6" w:space="0" w:color="auto"/>
              <w:bottom w:val="single" w:sz="6" w:space="0" w:color="auto"/>
              <w:right w:val="single" w:sz="6" w:space="0" w:color="auto"/>
            </w:tcBorders>
            <w:shd w:val="clear" w:color="auto" w:fill="FFFFFF"/>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Кам’яний вік (палеоліт, мезоліт, неоліт)</w:t>
            </w:r>
          </w:p>
        </w:tc>
        <w:tc>
          <w:tcPr>
            <w:tcW w:w="5163" w:type="dxa"/>
            <w:tcBorders>
              <w:top w:val="single" w:sz="6" w:space="0" w:color="auto"/>
              <w:left w:val="single" w:sz="6" w:space="0" w:color="auto"/>
              <w:bottom w:val="single" w:sz="6" w:space="0" w:color="auto"/>
              <w:right w:val="single" w:sz="6" w:space="0" w:color="auto"/>
            </w:tcBorders>
            <w:shd w:val="clear" w:color="auto" w:fill="FFFFFF"/>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1 млн. років тому — IV тис. до н. е.</w:t>
            </w:r>
          </w:p>
        </w:tc>
      </w:tr>
      <w:tr w:rsidR="00A35AE6" w:rsidRPr="00AF67A8" w:rsidTr="00963930">
        <w:trPr>
          <w:trHeight w:val="300"/>
        </w:trPr>
        <w:tc>
          <w:tcPr>
            <w:tcW w:w="5245" w:type="dxa"/>
            <w:tcBorders>
              <w:top w:val="single" w:sz="6" w:space="0" w:color="auto"/>
              <w:left w:val="single" w:sz="6" w:space="0" w:color="auto"/>
              <w:bottom w:val="single" w:sz="6" w:space="0" w:color="auto"/>
              <w:right w:val="single" w:sz="6" w:space="0" w:color="auto"/>
            </w:tcBorders>
            <w:shd w:val="clear" w:color="auto" w:fill="FFFFFF"/>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Мідно-кам’яний вік (енеоліт)</w:t>
            </w:r>
          </w:p>
        </w:tc>
        <w:tc>
          <w:tcPr>
            <w:tcW w:w="5163" w:type="dxa"/>
            <w:tcBorders>
              <w:top w:val="single" w:sz="6" w:space="0" w:color="auto"/>
              <w:left w:val="single" w:sz="6" w:space="0" w:color="auto"/>
              <w:bottom w:val="single" w:sz="6" w:space="0" w:color="auto"/>
              <w:right w:val="single" w:sz="6" w:space="0" w:color="auto"/>
            </w:tcBorders>
            <w:shd w:val="clear" w:color="auto" w:fill="FFFFFF"/>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IV—III тис. до н. е.</w:t>
            </w:r>
          </w:p>
        </w:tc>
      </w:tr>
      <w:tr w:rsidR="00A35AE6" w:rsidRPr="00AF67A8" w:rsidTr="00963930">
        <w:trPr>
          <w:trHeight w:val="300"/>
        </w:trPr>
        <w:tc>
          <w:tcPr>
            <w:tcW w:w="5245" w:type="dxa"/>
            <w:tcBorders>
              <w:top w:val="single" w:sz="6" w:space="0" w:color="auto"/>
              <w:left w:val="single" w:sz="6" w:space="0" w:color="auto"/>
              <w:bottom w:val="single" w:sz="6" w:space="0" w:color="auto"/>
              <w:right w:val="single" w:sz="6" w:space="0" w:color="auto"/>
            </w:tcBorders>
            <w:shd w:val="clear" w:color="auto" w:fill="FFFFFF"/>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Бронзовий вік</w:t>
            </w:r>
          </w:p>
        </w:tc>
        <w:tc>
          <w:tcPr>
            <w:tcW w:w="5163" w:type="dxa"/>
            <w:tcBorders>
              <w:top w:val="single" w:sz="6" w:space="0" w:color="auto"/>
              <w:left w:val="single" w:sz="6" w:space="0" w:color="auto"/>
              <w:bottom w:val="single" w:sz="6" w:space="0" w:color="auto"/>
              <w:right w:val="single" w:sz="6" w:space="0" w:color="auto"/>
            </w:tcBorders>
            <w:shd w:val="clear" w:color="auto" w:fill="FFFFFF"/>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II—І тис. до н. е.</w:t>
            </w:r>
          </w:p>
        </w:tc>
      </w:tr>
      <w:tr w:rsidR="00A35AE6" w:rsidRPr="00AF67A8" w:rsidTr="00963930">
        <w:trPr>
          <w:trHeight w:val="300"/>
        </w:trPr>
        <w:tc>
          <w:tcPr>
            <w:tcW w:w="5245" w:type="dxa"/>
            <w:tcBorders>
              <w:top w:val="single" w:sz="6" w:space="0" w:color="auto"/>
              <w:left w:val="single" w:sz="6" w:space="0" w:color="auto"/>
              <w:bottom w:val="single" w:sz="6" w:space="0" w:color="auto"/>
              <w:right w:val="single" w:sz="6" w:space="0" w:color="auto"/>
            </w:tcBorders>
            <w:shd w:val="clear" w:color="auto" w:fill="FFFFFF"/>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Ранній залізний вік</w:t>
            </w:r>
          </w:p>
        </w:tc>
        <w:tc>
          <w:tcPr>
            <w:tcW w:w="5163" w:type="dxa"/>
            <w:tcBorders>
              <w:top w:val="single" w:sz="6" w:space="0" w:color="auto"/>
              <w:left w:val="single" w:sz="6" w:space="0" w:color="auto"/>
              <w:bottom w:val="single" w:sz="6" w:space="0" w:color="auto"/>
              <w:right w:val="single" w:sz="6" w:space="0" w:color="auto"/>
            </w:tcBorders>
            <w:shd w:val="clear" w:color="auto" w:fill="FFFFFF"/>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І тис. до н. е. — початок І тис. н. е.</w:t>
            </w:r>
          </w:p>
        </w:tc>
      </w:tr>
    </w:tbl>
    <w:p w:rsidR="00FD0E26" w:rsidRPr="00AF67A8" w:rsidRDefault="000730A9" w:rsidP="00AF67A8">
      <w:pPr>
        <w:pStyle w:val="a4"/>
        <w:shd w:val="clear" w:color="auto" w:fill="FFFFFF"/>
        <w:spacing w:before="0" w:beforeAutospacing="0" w:after="0" w:afterAutospacing="0" w:line="276" w:lineRule="auto"/>
        <w:ind w:firstLine="708"/>
        <w:jc w:val="both"/>
        <w:rPr>
          <w:sz w:val="28"/>
          <w:szCs w:val="28"/>
          <w:lang w:val="uk-UA"/>
        </w:rPr>
      </w:pPr>
      <w:r w:rsidRPr="00AF67A8">
        <w:rPr>
          <w:sz w:val="28"/>
          <w:szCs w:val="28"/>
          <w:lang w:val="uk-UA"/>
        </w:rPr>
        <w:t xml:space="preserve">Кам'яний вік — період в історії людства (1 млн років тому — IV тис. до н. е.), коли основним матеріалом для виготовлення знарядь праці був камінь. </w:t>
      </w:r>
      <w:r w:rsidR="00FD0E26" w:rsidRPr="00AF67A8">
        <w:rPr>
          <w:sz w:val="28"/>
          <w:szCs w:val="28"/>
          <w:lang w:val="uk-UA"/>
        </w:rPr>
        <w:t>Найвідомішими стоянками кам'яного віку на території України є Королево (Закарпаття), Киїк-Коба (Крим), Кирилівка (Київ), Мізин (Чернігівщина).</w:t>
      </w:r>
    </w:p>
    <w:p w:rsidR="00FD0E26" w:rsidRPr="00AF67A8" w:rsidRDefault="00FD0E26" w:rsidP="00AF67A8">
      <w:pPr>
        <w:pStyle w:val="a4"/>
        <w:shd w:val="clear" w:color="auto" w:fill="FFFFFF"/>
        <w:spacing w:before="0" w:beforeAutospacing="0" w:after="0" w:afterAutospacing="0" w:line="276" w:lineRule="auto"/>
        <w:jc w:val="both"/>
        <w:rPr>
          <w:sz w:val="28"/>
          <w:szCs w:val="28"/>
        </w:rPr>
      </w:pPr>
      <w:r w:rsidRPr="00AF67A8">
        <w:rPr>
          <w:sz w:val="28"/>
          <w:szCs w:val="28"/>
          <w:lang w:val="uk-UA"/>
        </w:rPr>
        <w:t>Життя людей на території України в період кам'яного віку</w:t>
      </w:r>
    </w:p>
    <w:tbl>
      <w:tblPr>
        <w:tblW w:w="10214" w:type="dxa"/>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2028"/>
        <w:gridCol w:w="8186"/>
      </w:tblGrid>
      <w:tr w:rsidR="00FD0E26" w:rsidRPr="00AF67A8" w:rsidTr="005019FF">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D0E26" w:rsidRPr="00AF67A8" w:rsidRDefault="00FD0E26" w:rsidP="00AF67A8">
            <w:pPr>
              <w:pStyle w:val="a4"/>
              <w:spacing w:before="0" w:beforeAutospacing="0" w:after="0" w:afterAutospacing="0" w:line="276" w:lineRule="auto"/>
              <w:jc w:val="both"/>
              <w:rPr>
                <w:sz w:val="28"/>
                <w:szCs w:val="28"/>
              </w:rPr>
            </w:pPr>
            <w:r w:rsidRPr="00AF67A8">
              <w:rPr>
                <w:sz w:val="28"/>
                <w:szCs w:val="28"/>
                <w:lang w:val="uk-UA"/>
              </w:rPr>
              <w:t>Тип людини</w:t>
            </w:r>
          </w:p>
        </w:tc>
        <w:tc>
          <w:tcPr>
            <w:tcW w:w="8186"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D0E26" w:rsidRPr="00AF67A8" w:rsidRDefault="00FD0E26" w:rsidP="00AF67A8">
            <w:pPr>
              <w:pStyle w:val="a4"/>
              <w:spacing w:before="0" w:beforeAutospacing="0" w:after="0" w:afterAutospacing="0" w:line="276" w:lineRule="auto"/>
              <w:jc w:val="both"/>
              <w:rPr>
                <w:sz w:val="28"/>
                <w:szCs w:val="28"/>
              </w:rPr>
            </w:pPr>
            <w:r w:rsidRPr="00AF67A8">
              <w:rPr>
                <w:sz w:val="28"/>
                <w:szCs w:val="28"/>
                <w:lang w:val="uk-UA"/>
              </w:rPr>
              <w:t>Пітекантроп («людина прямоходяча»), неандерталець («людина вміла»), кроманьйонець («людина розумна»)</w:t>
            </w:r>
          </w:p>
        </w:tc>
      </w:tr>
      <w:tr w:rsidR="00FD0E26" w:rsidRPr="00AF67A8" w:rsidTr="005019FF">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D0E26" w:rsidRPr="00AF67A8" w:rsidRDefault="00FD0E26" w:rsidP="00AF67A8">
            <w:pPr>
              <w:pStyle w:val="a4"/>
              <w:spacing w:before="0" w:beforeAutospacing="0" w:after="0" w:afterAutospacing="0" w:line="276" w:lineRule="auto"/>
              <w:jc w:val="both"/>
              <w:rPr>
                <w:sz w:val="28"/>
                <w:szCs w:val="28"/>
              </w:rPr>
            </w:pPr>
            <w:r w:rsidRPr="00AF67A8">
              <w:rPr>
                <w:sz w:val="28"/>
                <w:szCs w:val="28"/>
                <w:lang w:val="uk-UA"/>
              </w:rPr>
              <w:t>Знаряддя праці</w:t>
            </w:r>
          </w:p>
        </w:tc>
        <w:tc>
          <w:tcPr>
            <w:tcW w:w="8186"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D0E26" w:rsidRPr="00AF67A8" w:rsidRDefault="00FD0E26" w:rsidP="00AF67A8">
            <w:pPr>
              <w:pStyle w:val="a4"/>
              <w:spacing w:before="0" w:beforeAutospacing="0" w:after="0" w:afterAutospacing="0" w:line="276" w:lineRule="auto"/>
              <w:jc w:val="both"/>
              <w:rPr>
                <w:sz w:val="28"/>
                <w:szCs w:val="28"/>
              </w:rPr>
            </w:pPr>
            <w:r w:rsidRPr="00AF67A8">
              <w:rPr>
                <w:sz w:val="28"/>
                <w:szCs w:val="28"/>
                <w:lang w:val="uk-UA"/>
              </w:rPr>
              <w:t>Ручне рубило, гостроконечник, скребло, ніж, дротик, спис, гарпун, голка, лук зі стрілами, серп, рало, соха, зернотерка</w:t>
            </w:r>
          </w:p>
        </w:tc>
      </w:tr>
      <w:tr w:rsidR="00FD0E26" w:rsidRPr="00AF67A8" w:rsidTr="005019FF">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D0E26" w:rsidRPr="00AF67A8" w:rsidRDefault="00FD0E26" w:rsidP="00AF67A8">
            <w:pPr>
              <w:pStyle w:val="a4"/>
              <w:spacing w:before="0" w:beforeAutospacing="0" w:after="0" w:afterAutospacing="0" w:line="276" w:lineRule="auto"/>
              <w:jc w:val="both"/>
              <w:rPr>
                <w:sz w:val="28"/>
                <w:szCs w:val="28"/>
              </w:rPr>
            </w:pPr>
            <w:r w:rsidRPr="00AF67A8">
              <w:rPr>
                <w:sz w:val="28"/>
                <w:szCs w:val="28"/>
                <w:lang w:val="uk-UA"/>
              </w:rPr>
              <w:t>Основні заняття</w:t>
            </w:r>
          </w:p>
        </w:tc>
        <w:tc>
          <w:tcPr>
            <w:tcW w:w="8186"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D0E26" w:rsidRPr="00AF67A8" w:rsidRDefault="00FD0E26" w:rsidP="00AF67A8">
            <w:pPr>
              <w:pStyle w:val="a4"/>
              <w:spacing w:before="0" w:beforeAutospacing="0" w:after="0" w:afterAutospacing="0" w:line="276" w:lineRule="auto"/>
              <w:jc w:val="both"/>
              <w:rPr>
                <w:sz w:val="28"/>
                <w:szCs w:val="28"/>
              </w:rPr>
            </w:pPr>
            <w:r w:rsidRPr="00AF67A8">
              <w:rPr>
                <w:sz w:val="28"/>
                <w:szCs w:val="28"/>
                <w:lang w:val="uk-UA"/>
              </w:rPr>
              <w:t>Збиральництво, полювання, рибальство, землеробство, скотарство, ремесла (прядіння, ткацтво, гончарство)</w:t>
            </w:r>
          </w:p>
        </w:tc>
      </w:tr>
      <w:tr w:rsidR="00FD0E26" w:rsidRPr="00AF67A8" w:rsidTr="005019FF">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FD0E26" w:rsidRPr="00AF67A8" w:rsidRDefault="00FD0E26" w:rsidP="00AF67A8">
            <w:pPr>
              <w:pStyle w:val="a4"/>
              <w:spacing w:before="0" w:beforeAutospacing="0" w:after="0" w:afterAutospacing="0" w:line="276" w:lineRule="auto"/>
              <w:jc w:val="both"/>
              <w:rPr>
                <w:sz w:val="28"/>
                <w:szCs w:val="28"/>
              </w:rPr>
            </w:pPr>
            <w:r w:rsidRPr="00AF67A8">
              <w:rPr>
                <w:sz w:val="28"/>
                <w:szCs w:val="28"/>
                <w:lang w:val="uk-UA"/>
              </w:rPr>
              <w:t>Тип господарства</w:t>
            </w:r>
          </w:p>
        </w:tc>
        <w:tc>
          <w:tcPr>
            <w:tcW w:w="8186"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D0E26" w:rsidRPr="00AF67A8" w:rsidRDefault="00FD0E26" w:rsidP="00AF67A8">
            <w:pPr>
              <w:pStyle w:val="a4"/>
              <w:spacing w:before="0" w:beforeAutospacing="0" w:after="0" w:afterAutospacing="0" w:line="276" w:lineRule="auto"/>
              <w:jc w:val="both"/>
              <w:rPr>
                <w:sz w:val="28"/>
                <w:szCs w:val="28"/>
              </w:rPr>
            </w:pPr>
            <w:r w:rsidRPr="00AF67A8">
              <w:rPr>
                <w:sz w:val="28"/>
                <w:szCs w:val="28"/>
                <w:lang w:val="uk-UA"/>
              </w:rPr>
              <w:t>Привласнювальне, відтворювальне</w:t>
            </w:r>
          </w:p>
        </w:tc>
      </w:tr>
      <w:tr w:rsidR="00FD0E26" w:rsidRPr="00AF67A8" w:rsidTr="005019FF">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FD0E26" w:rsidRPr="00AF67A8" w:rsidRDefault="00FD0E26" w:rsidP="00AF67A8">
            <w:pPr>
              <w:pStyle w:val="a4"/>
              <w:spacing w:before="0" w:beforeAutospacing="0" w:after="0" w:afterAutospacing="0" w:line="276" w:lineRule="auto"/>
              <w:jc w:val="both"/>
              <w:rPr>
                <w:sz w:val="28"/>
                <w:szCs w:val="28"/>
              </w:rPr>
            </w:pPr>
            <w:r w:rsidRPr="00AF67A8">
              <w:rPr>
                <w:sz w:val="28"/>
                <w:szCs w:val="28"/>
                <w:lang w:val="uk-UA"/>
              </w:rPr>
              <w:t>Спосіб життя</w:t>
            </w:r>
          </w:p>
        </w:tc>
        <w:tc>
          <w:tcPr>
            <w:tcW w:w="8186"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D0E26" w:rsidRPr="00AF67A8" w:rsidRDefault="00FD0E26" w:rsidP="00AF67A8">
            <w:pPr>
              <w:pStyle w:val="a4"/>
              <w:spacing w:before="0" w:beforeAutospacing="0" w:after="0" w:afterAutospacing="0" w:line="276" w:lineRule="auto"/>
              <w:jc w:val="both"/>
              <w:rPr>
                <w:sz w:val="28"/>
                <w:szCs w:val="28"/>
              </w:rPr>
            </w:pPr>
            <w:r w:rsidRPr="00AF67A8">
              <w:rPr>
                <w:sz w:val="28"/>
                <w:szCs w:val="28"/>
                <w:lang w:val="uk-UA"/>
              </w:rPr>
              <w:t>Кочовий, осілий</w:t>
            </w:r>
          </w:p>
        </w:tc>
      </w:tr>
      <w:tr w:rsidR="00FD0E26" w:rsidRPr="00AF67A8" w:rsidTr="005019FF">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D0E26" w:rsidRPr="00AF67A8" w:rsidRDefault="00FD0E26" w:rsidP="00AF67A8">
            <w:pPr>
              <w:pStyle w:val="a4"/>
              <w:spacing w:before="0" w:beforeAutospacing="0" w:after="0" w:afterAutospacing="0" w:line="276" w:lineRule="auto"/>
              <w:jc w:val="both"/>
              <w:rPr>
                <w:sz w:val="28"/>
                <w:szCs w:val="28"/>
              </w:rPr>
            </w:pPr>
            <w:r w:rsidRPr="00AF67A8">
              <w:rPr>
                <w:sz w:val="28"/>
                <w:szCs w:val="28"/>
                <w:lang w:val="uk-UA"/>
              </w:rPr>
              <w:t>Форми об’єднання людей</w:t>
            </w:r>
          </w:p>
        </w:tc>
        <w:tc>
          <w:tcPr>
            <w:tcW w:w="8186"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D0E26" w:rsidRPr="00AF67A8" w:rsidRDefault="00FD0E26" w:rsidP="00AF67A8">
            <w:pPr>
              <w:pStyle w:val="a4"/>
              <w:spacing w:before="0" w:beforeAutospacing="0" w:after="0" w:afterAutospacing="0" w:line="276" w:lineRule="auto"/>
              <w:jc w:val="both"/>
              <w:rPr>
                <w:sz w:val="28"/>
                <w:szCs w:val="28"/>
              </w:rPr>
            </w:pPr>
            <w:r w:rsidRPr="00AF67A8">
              <w:rPr>
                <w:sz w:val="28"/>
                <w:szCs w:val="28"/>
                <w:lang w:val="uk-UA"/>
              </w:rPr>
              <w:t>Первісне стадо, материнська родова община (матріархат), батьківська родова община (патріархат), сусідська (територіальна) община, плем'я, союз племен</w:t>
            </w:r>
          </w:p>
        </w:tc>
      </w:tr>
      <w:tr w:rsidR="00FD0E26" w:rsidRPr="00AF67A8" w:rsidTr="005019FF">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D0E26" w:rsidRPr="00AF67A8" w:rsidRDefault="00FD0E26" w:rsidP="00AF67A8">
            <w:pPr>
              <w:pStyle w:val="a4"/>
              <w:spacing w:before="0" w:beforeAutospacing="0" w:after="0" w:afterAutospacing="0" w:line="276" w:lineRule="auto"/>
              <w:jc w:val="both"/>
              <w:rPr>
                <w:sz w:val="28"/>
                <w:szCs w:val="28"/>
              </w:rPr>
            </w:pPr>
            <w:r w:rsidRPr="00AF67A8">
              <w:rPr>
                <w:sz w:val="28"/>
                <w:szCs w:val="28"/>
                <w:lang w:val="uk-UA"/>
              </w:rPr>
              <w:t>Стоянки</w:t>
            </w:r>
          </w:p>
        </w:tc>
        <w:tc>
          <w:tcPr>
            <w:tcW w:w="8186"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D0E26" w:rsidRPr="00AF67A8" w:rsidRDefault="00FD0E26" w:rsidP="00AF67A8">
            <w:pPr>
              <w:pStyle w:val="a4"/>
              <w:spacing w:before="0" w:beforeAutospacing="0" w:after="0" w:afterAutospacing="0" w:line="276" w:lineRule="auto"/>
              <w:jc w:val="both"/>
              <w:rPr>
                <w:sz w:val="28"/>
                <w:szCs w:val="28"/>
              </w:rPr>
            </w:pPr>
            <w:r w:rsidRPr="00AF67A8">
              <w:rPr>
                <w:sz w:val="28"/>
                <w:szCs w:val="28"/>
                <w:lang w:val="uk-UA"/>
              </w:rPr>
              <w:t>Королево (Закарпаття), Киїк-Коба (Крим), Кирилівка (Київ), Мізин (Чернігівщина)</w:t>
            </w:r>
          </w:p>
        </w:tc>
      </w:tr>
    </w:tbl>
    <w:p w:rsidR="00FD0E26" w:rsidRPr="00AF67A8" w:rsidRDefault="00FD0E26" w:rsidP="00AF67A8">
      <w:pPr>
        <w:pStyle w:val="a4"/>
        <w:shd w:val="clear" w:color="auto" w:fill="FFFFFF"/>
        <w:spacing w:before="0" w:beforeAutospacing="0" w:after="0" w:afterAutospacing="0" w:line="276" w:lineRule="auto"/>
        <w:ind w:firstLine="708"/>
        <w:jc w:val="both"/>
        <w:rPr>
          <w:color w:val="363636"/>
          <w:sz w:val="28"/>
          <w:szCs w:val="28"/>
          <w:shd w:val="clear" w:color="auto" w:fill="FFFFFF"/>
          <w:lang w:val="uk-UA"/>
        </w:rPr>
      </w:pPr>
      <w:r w:rsidRPr="00AF67A8">
        <w:rPr>
          <w:rStyle w:val="a5"/>
          <w:color w:val="363636"/>
          <w:sz w:val="28"/>
          <w:szCs w:val="28"/>
          <w:shd w:val="clear" w:color="auto" w:fill="FFFFFF"/>
        </w:rPr>
        <w:t>Перші стоянки людей</w:t>
      </w:r>
      <w:r w:rsidRPr="00AF67A8">
        <w:rPr>
          <w:rStyle w:val="a5"/>
          <w:color w:val="363636"/>
          <w:sz w:val="28"/>
          <w:szCs w:val="28"/>
          <w:shd w:val="clear" w:color="auto" w:fill="FFFFFF"/>
          <w:lang w:val="uk-UA"/>
        </w:rPr>
        <w:t xml:space="preserve"> </w:t>
      </w:r>
      <w:r w:rsidRPr="00AF67A8">
        <w:rPr>
          <w:color w:val="363636"/>
          <w:sz w:val="28"/>
          <w:szCs w:val="28"/>
          <w:shd w:val="clear" w:color="auto" w:fill="FFFFFF"/>
        </w:rPr>
        <w:t xml:space="preserve">раннього палеоліту виявлені недалеко від </w:t>
      </w:r>
      <w:r w:rsidRPr="00AF67A8">
        <w:rPr>
          <w:b/>
          <w:color w:val="363636"/>
          <w:sz w:val="28"/>
          <w:szCs w:val="28"/>
          <w:shd w:val="clear" w:color="auto" w:fill="FFFFFF"/>
        </w:rPr>
        <w:t>с. Королеве</w:t>
      </w:r>
      <w:r w:rsidRPr="00AF67A8">
        <w:rPr>
          <w:color w:val="363636"/>
          <w:sz w:val="28"/>
          <w:szCs w:val="28"/>
          <w:shd w:val="clear" w:color="auto" w:fill="FFFFFF"/>
        </w:rPr>
        <w:t xml:space="preserve"> у Закарпатській області, у районі м. Амвросіївка у Донбасі. Археологічні знахідки свідчать про початок заселення людиною території </w:t>
      </w:r>
      <w:r w:rsidRPr="00AF67A8">
        <w:rPr>
          <w:color w:val="363636"/>
          <w:sz w:val="28"/>
          <w:szCs w:val="28"/>
          <w:shd w:val="clear" w:color="auto" w:fill="FFFFFF"/>
        </w:rPr>
        <w:lastRenderedPageBreak/>
        <w:t>України з Закарпаття, адже саме на стоянці Королеве знайдено найдавніші кам’яні вироби.</w:t>
      </w:r>
    </w:p>
    <w:p w:rsidR="00FD0E26" w:rsidRPr="00AF67A8" w:rsidRDefault="00FD0E26" w:rsidP="00AF67A8">
      <w:pPr>
        <w:pStyle w:val="a4"/>
        <w:shd w:val="clear" w:color="auto" w:fill="FFFFFF"/>
        <w:spacing w:before="0" w:beforeAutospacing="0" w:after="0" w:afterAutospacing="0" w:line="276" w:lineRule="auto"/>
        <w:ind w:firstLine="708"/>
        <w:jc w:val="both"/>
        <w:rPr>
          <w:color w:val="363636"/>
          <w:sz w:val="28"/>
          <w:szCs w:val="28"/>
          <w:shd w:val="clear" w:color="auto" w:fill="FFFFFF"/>
          <w:lang w:val="uk-UA"/>
        </w:rPr>
      </w:pPr>
      <w:r w:rsidRPr="00AF67A8">
        <w:rPr>
          <w:color w:val="363636"/>
          <w:sz w:val="28"/>
          <w:szCs w:val="28"/>
          <w:shd w:val="clear" w:color="auto" w:fill="FFFFFF"/>
        </w:rPr>
        <w:t>В період</w:t>
      </w:r>
      <w:r w:rsidRPr="00AF67A8">
        <w:rPr>
          <w:color w:val="363636"/>
          <w:sz w:val="28"/>
          <w:szCs w:val="28"/>
          <w:shd w:val="clear" w:color="auto" w:fill="FFFFFF"/>
          <w:lang w:val="uk-UA"/>
        </w:rPr>
        <w:t xml:space="preserve"> </w:t>
      </w:r>
      <w:r w:rsidRPr="00AF67A8">
        <w:rPr>
          <w:rStyle w:val="ad"/>
          <w:b/>
          <w:bCs/>
          <w:color w:val="363636"/>
          <w:sz w:val="28"/>
          <w:szCs w:val="28"/>
          <w:shd w:val="clear" w:color="auto" w:fill="FFFFFF"/>
        </w:rPr>
        <w:t>середнього палеоліту (приблизно 150 – 40/35 тис. років тому</w:t>
      </w:r>
      <w:r w:rsidRPr="00AF67A8">
        <w:rPr>
          <w:rStyle w:val="ad"/>
          <w:b/>
          <w:bCs/>
          <w:color w:val="363636"/>
          <w:sz w:val="28"/>
          <w:szCs w:val="28"/>
          <w:shd w:val="clear" w:color="auto" w:fill="FFFFFF"/>
          <w:lang w:val="uk-UA"/>
        </w:rPr>
        <w:t xml:space="preserve"> </w:t>
      </w:r>
      <w:r w:rsidRPr="00AF67A8">
        <w:rPr>
          <w:color w:val="363636"/>
          <w:sz w:val="28"/>
          <w:szCs w:val="28"/>
          <w:shd w:val="clear" w:color="auto" w:fill="FFFFFF"/>
        </w:rPr>
        <w:t>територію України заселяли</w:t>
      </w:r>
      <w:r w:rsidRPr="00AF67A8">
        <w:rPr>
          <w:color w:val="363636"/>
          <w:sz w:val="28"/>
          <w:szCs w:val="28"/>
          <w:shd w:val="clear" w:color="auto" w:fill="FFFFFF"/>
          <w:lang w:val="uk-UA"/>
        </w:rPr>
        <w:t xml:space="preserve"> </w:t>
      </w:r>
      <w:r w:rsidRPr="00AF67A8">
        <w:rPr>
          <w:rStyle w:val="a5"/>
          <w:color w:val="363636"/>
          <w:sz w:val="28"/>
          <w:szCs w:val="28"/>
          <w:shd w:val="clear" w:color="auto" w:fill="FFFFFF"/>
        </w:rPr>
        <w:t>палеоантропи</w:t>
      </w:r>
      <w:r w:rsidRPr="00AF67A8">
        <w:rPr>
          <w:rStyle w:val="a5"/>
          <w:color w:val="363636"/>
          <w:sz w:val="28"/>
          <w:szCs w:val="28"/>
          <w:shd w:val="clear" w:color="auto" w:fill="FFFFFF"/>
          <w:lang w:val="uk-UA"/>
        </w:rPr>
        <w:t xml:space="preserve"> </w:t>
      </w:r>
      <w:r w:rsidRPr="00AF67A8">
        <w:rPr>
          <w:color w:val="363636"/>
          <w:sz w:val="28"/>
          <w:szCs w:val="28"/>
          <w:shd w:val="clear" w:color="auto" w:fill="FFFFFF"/>
        </w:rPr>
        <w:t>(інша назва –</w:t>
      </w:r>
      <w:r w:rsidRPr="00AF67A8">
        <w:rPr>
          <w:color w:val="363636"/>
          <w:sz w:val="28"/>
          <w:szCs w:val="28"/>
          <w:shd w:val="clear" w:color="auto" w:fill="FFFFFF"/>
          <w:lang w:val="uk-UA"/>
        </w:rPr>
        <w:t xml:space="preserve"> </w:t>
      </w:r>
      <w:r w:rsidRPr="00AF67A8">
        <w:rPr>
          <w:rStyle w:val="a5"/>
          <w:color w:val="363636"/>
          <w:sz w:val="28"/>
          <w:szCs w:val="28"/>
          <w:shd w:val="clear" w:color="auto" w:fill="FFFFFF"/>
        </w:rPr>
        <w:t>неандертальці</w:t>
      </w:r>
      <w:r w:rsidRPr="00AF67A8">
        <w:rPr>
          <w:color w:val="363636"/>
          <w:sz w:val="28"/>
          <w:szCs w:val="28"/>
          <w:shd w:val="clear" w:color="auto" w:fill="FFFFFF"/>
        </w:rPr>
        <w:t>). Вони зовні нагадували сучасних людей, але відрізнялись деякими пропорціями тіла, і, що найголовніше, - більш примітивною будовою мозку. Неандертальці вміли використовувати вогонь, шили одяг зі шкір тварин.</w:t>
      </w:r>
      <w:r w:rsidRPr="00AF67A8">
        <w:rPr>
          <w:color w:val="363636"/>
          <w:sz w:val="28"/>
          <w:szCs w:val="28"/>
          <w:shd w:val="clear" w:color="auto" w:fill="FFFFFF"/>
          <w:lang w:val="uk-UA"/>
        </w:rPr>
        <w:t xml:space="preserve"> </w:t>
      </w:r>
      <w:r w:rsidRPr="00AF67A8">
        <w:rPr>
          <w:color w:val="363636"/>
          <w:sz w:val="28"/>
          <w:szCs w:val="28"/>
          <w:shd w:val="clear" w:color="auto" w:fill="FFFFFF"/>
        </w:rPr>
        <w:t>В Україні знаходиться близько 200 пам’яток середнього палеоліту. Найвідоміш</w:t>
      </w:r>
      <w:r w:rsidR="003603E8" w:rsidRPr="00AF67A8">
        <w:rPr>
          <w:color w:val="363636"/>
          <w:sz w:val="28"/>
          <w:szCs w:val="28"/>
          <w:shd w:val="clear" w:color="auto" w:fill="FFFFFF"/>
        </w:rPr>
        <w:t xml:space="preserve">а стоянка цього періоду </w:t>
      </w:r>
      <w:r w:rsidR="003603E8" w:rsidRPr="00AF67A8">
        <w:rPr>
          <w:color w:val="363636"/>
          <w:sz w:val="28"/>
          <w:szCs w:val="28"/>
          <w:shd w:val="clear" w:color="auto" w:fill="FFFFFF"/>
          <w:lang w:val="uk-UA"/>
        </w:rPr>
        <w:t xml:space="preserve">– </w:t>
      </w:r>
      <w:r w:rsidR="003603E8" w:rsidRPr="00AF67A8">
        <w:rPr>
          <w:b/>
          <w:color w:val="363636"/>
          <w:sz w:val="28"/>
          <w:szCs w:val="28"/>
          <w:shd w:val="clear" w:color="auto" w:fill="FFFFFF"/>
          <w:lang w:val="uk-UA"/>
        </w:rPr>
        <w:t>Киїк-Коба</w:t>
      </w:r>
      <w:r w:rsidR="00CF3487" w:rsidRPr="00BD1866">
        <w:rPr>
          <w:b/>
          <w:color w:val="363636"/>
          <w:sz w:val="28"/>
          <w:szCs w:val="28"/>
          <w:shd w:val="clear" w:color="auto" w:fill="FFFFFF"/>
        </w:rPr>
        <w:t xml:space="preserve"> </w:t>
      </w:r>
      <w:r w:rsidR="003603E8" w:rsidRPr="00AF67A8">
        <w:rPr>
          <w:b/>
          <w:color w:val="363636"/>
          <w:sz w:val="28"/>
          <w:szCs w:val="28"/>
          <w:shd w:val="clear" w:color="auto" w:fill="FFFFFF"/>
          <w:lang w:val="uk-UA"/>
        </w:rPr>
        <w:t>(Крим)</w:t>
      </w:r>
      <w:r w:rsidRPr="00AF67A8">
        <w:rPr>
          <w:b/>
          <w:color w:val="363636"/>
          <w:sz w:val="28"/>
          <w:szCs w:val="28"/>
          <w:shd w:val="clear" w:color="auto" w:fill="FFFFFF"/>
        </w:rPr>
        <w:t>.</w:t>
      </w:r>
      <w:r w:rsidRPr="00AF67A8">
        <w:rPr>
          <w:color w:val="363636"/>
          <w:sz w:val="28"/>
          <w:szCs w:val="28"/>
          <w:shd w:val="clear" w:color="auto" w:fill="FFFFFF"/>
        </w:rPr>
        <w:t xml:space="preserve"> Тут знайдені рештки наземних жител неандертальців, побудовані з кісток та бивнів мамонта</w:t>
      </w:r>
    </w:p>
    <w:p w:rsidR="005D0E8D" w:rsidRPr="00AF67A8" w:rsidRDefault="00FD0E26" w:rsidP="00AF67A8">
      <w:pPr>
        <w:shd w:val="clear" w:color="auto" w:fill="FFFFFF"/>
        <w:spacing w:after="0"/>
        <w:jc w:val="both"/>
        <w:rPr>
          <w:rFonts w:ascii="Times New Roman" w:eastAsia="Times New Roman" w:hAnsi="Times New Roman" w:cs="Times New Roman"/>
          <w:color w:val="363636"/>
          <w:sz w:val="28"/>
          <w:szCs w:val="28"/>
          <w:lang w:val="uk-UA" w:eastAsia="ru-RU"/>
        </w:rPr>
      </w:pPr>
      <w:r w:rsidRPr="00AF67A8">
        <w:rPr>
          <w:rFonts w:ascii="Times New Roman" w:hAnsi="Times New Roman" w:cs="Times New Roman"/>
          <w:color w:val="363636"/>
          <w:sz w:val="28"/>
          <w:szCs w:val="28"/>
          <w:shd w:val="clear" w:color="auto" w:fill="FFFFFF"/>
        </w:rPr>
        <w:t>В період</w:t>
      </w:r>
      <w:r w:rsidRPr="00AF67A8">
        <w:rPr>
          <w:rFonts w:ascii="Times New Roman" w:hAnsi="Times New Roman" w:cs="Times New Roman"/>
          <w:color w:val="363636"/>
          <w:sz w:val="28"/>
          <w:szCs w:val="28"/>
          <w:shd w:val="clear" w:color="auto" w:fill="FFFFFF"/>
          <w:lang w:val="uk-UA"/>
        </w:rPr>
        <w:t xml:space="preserve"> </w:t>
      </w:r>
      <w:r w:rsidRPr="00AF67A8">
        <w:rPr>
          <w:rStyle w:val="ad"/>
          <w:rFonts w:ascii="Times New Roman" w:hAnsi="Times New Roman" w:cs="Times New Roman"/>
          <w:b/>
          <w:bCs/>
          <w:color w:val="363636"/>
          <w:sz w:val="28"/>
          <w:szCs w:val="28"/>
          <w:shd w:val="clear" w:color="auto" w:fill="FFFFFF"/>
        </w:rPr>
        <w:t>пізнього палеоліту (приблизно 40/35 – 10 тис. років тому)</w:t>
      </w:r>
      <w:r w:rsidRPr="00AF67A8">
        <w:rPr>
          <w:rStyle w:val="ad"/>
          <w:rFonts w:ascii="Times New Roman" w:hAnsi="Times New Roman" w:cs="Times New Roman"/>
          <w:b/>
          <w:bCs/>
          <w:color w:val="363636"/>
          <w:sz w:val="28"/>
          <w:szCs w:val="28"/>
          <w:shd w:val="clear" w:color="auto" w:fill="FFFFFF"/>
          <w:lang w:val="uk-UA"/>
        </w:rPr>
        <w:t xml:space="preserve"> </w:t>
      </w:r>
      <w:r w:rsidRPr="00AF67A8">
        <w:rPr>
          <w:rFonts w:ascii="Times New Roman" w:hAnsi="Times New Roman" w:cs="Times New Roman"/>
          <w:color w:val="363636"/>
          <w:sz w:val="28"/>
          <w:szCs w:val="28"/>
          <w:shd w:val="clear" w:color="auto" w:fill="FFFFFF"/>
        </w:rPr>
        <w:t>з’явились люди сучасного фізичного типу –</w:t>
      </w:r>
      <w:r w:rsidRPr="00AF67A8">
        <w:rPr>
          <w:rFonts w:ascii="Times New Roman" w:hAnsi="Times New Roman" w:cs="Times New Roman"/>
          <w:color w:val="363636"/>
          <w:sz w:val="28"/>
          <w:szCs w:val="28"/>
          <w:shd w:val="clear" w:color="auto" w:fill="FFFFFF"/>
          <w:lang w:val="uk-UA"/>
        </w:rPr>
        <w:t xml:space="preserve"> </w:t>
      </w:r>
      <w:r w:rsidRPr="00AF67A8">
        <w:rPr>
          <w:rStyle w:val="a5"/>
          <w:rFonts w:ascii="Times New Roman" w:hAnsi="Times New Roman" w:cs="Times New Roman"/>
          <w:color w:val="363636"/>
          <w:sz w:val="28"/>
          <w:szCs w:val="28"/>
          <w:shd w:val="clear" w:color="auto" w:fill="FFFFFF"/>
        </w:rPr>
        <w:t>неоантропи</w:t>
      </w:r>
      <w:r w:rsidRPr="00AF67A8">
        <w:rPr>
          <w:rStyle w:val="a5"/>
          <w:rFonts w:ascii="Times New Roman" w:hAnsi="Times New Roman" w:cs="Times New Roman"/>
          <w:color w:val="363636"/>
          <w:sz w:val="28"/>
          <w:szCs w:val="28"/>
          <w:shd w:val="clear" w:color="auto" w:fill="FFFFFF"/>
          <w:lang w:val="uk-UA"/>
        </w:rPr>
        <w:t xml:space="preserve"> </w:t>
      </w:r>
      <w:r w:rsidRPr="00AF67A8">
        <w:rPr>
          <w:rFonts w:ascii="Times New Roman" w:hAnsi="Times New Roman" w:cs="Times New Roman"/>
          <w:color w:val="363636"/>
          <w:sz w:val="28"/>
          <w:szCs w:val="28"/>
          <w:shd w:val="clear" w:color="auto" w:fill="FFFFFF"/>
        </w:rPr>
        <w:t>або</w:t>
      </w:r>
      <w:r w:rsidRPr="00AF67A8">
        <w:rPr>
          <w:rFonts w:ascii="Times New Roman" w:hAnsi="Times New Roman" w:cs="Times New Roman"/>
          <w:color w:val="363636"/>
          <w:sz w:val="28"/>
          <w:szCs w:val="28"/>
          <w:shd w:val="clear" w:color="auto" w:fill="FFFFFF"/>
          <w:lang w:val="uk-UA"/>
        </w:rPr>
        <w:t xml:space="preserve"> </w:t>
      </w:r>
      <w:r w:rsidRPr="00AF67A8">
        <w:rPr>
          <w:rStyle w:val="a5"/>
          <w:rFonts w:ascii="Times New Roman" w:hAnsi="Times New Roman" w:cs="Times New Roman"/>
          <w:color w:val="363636"/>
          <w:sz w:val="28"/>
          <w:szCs w:val="28"/>
          <w:shd w:val="clear" w:color="auto" w:fill="FFFFFF"/>
        </w:rPr>
        <w:t>кроманьйонці</w:t>
      </w:r>
      <w:r w:rsidR="003603E8" w:rsidRPr="00AF67A8">
        <w:rPr>
          <w:rStyle w:val="a5"/>
          <w:rFonts w:ascii="Times New Roman" w:hAnsi="Times New Roman" w:cs="Times New Roman"/>
          <w:color w:val="363636"/>
          <w:sz w:val="28"/>
          <w:szCs w:val="28"/>
          <w:shd w:val="clear" w:color="auto" w:fill="FFFFFF"/>
          <w:lang w:val="uk-UA"/>
        </w:rPr>
        <w:t>(за назвою печери у</w:t>
      </w:r>
      <w:r w:rsidR="001C04D3" w:rsidRPr="00AF67A8">
        <w:rPr>
          <w:rStyle w:val="a5"/>
          <w:rFonts w:ascii="Times New Roman" w:hAnsi="Times New Roman" w:cs="Times New Roman"/>
          <w:color w:val="363636"/>
          <w:sz w:val="28"/>
          <w:szCs w:val="28"/>
          <w:shd w:val="clear" w:color="auto" w:fill="FFFFFF"/>
          <w:lang w:val="uk-UA"/>
        </w:rPr>
        <w:t xml:space="preserve"> </w:t>
      </w:r>
      <w:r w:rsidR="003603E8" w:rsidRPr="00AF67A8">
        <w:rPr>
          <w:rStyle w:val="a5"/>
          <w:rFonts w:ascii="Times New Roman" w:hAnsi="Times New Roman" w:cs="Times New Roman"/>
          <w:color w:val="363636"/>
          <w:sz w:val="28"/>
          <w:szCs w:val="28"/>
          <w:shd w:val="clear" w:color="auto" w:fill="FFFFFF"/>
          <w:lang w:val="uk-UA"/>
        </w:rPr>
        <w:t>Франції)</w:t>
      </w:r>
      <w:r w:rsidRPr="00AF67A8">
        <w:rPr>
          <w:rFonts w:ascii="Times New Roman" w:hAnsi="Times New Roman" w:cs="Times New Roman"/>
          <w:color w:val="363636"/>
          <w:sz w:val="28"/>
          <w:szCs w:val="28"/>
          <w:shd w:val="clear" w:color="auto" w:fill="FFFFFF"/>
        </w:rPr>
        <w:t>, або</w:t>
      </w:r>
      <w:r w:rsidRPr="00AF67A8">
        <w:rPr>
          <w:rFonts w:ascii="Times New Roman" w:hAnsi="Times New Roman" w:cs="Times New Roman"/>
          <w:color w:val="363636"/>
          <w:sz w:val="28"/>
          <w:szCs w:val="28"/>
          <w:shd w:val="clear" w:color="auto" w:fill="FFFFFF"/>
          <w:lang w:val="uk-UA"/>
        </w:rPr>
        <w:t xml:space="preserve"> </w:t>
      </w:r>
      <w:r w:rsidRPr="00AF67A8">
        <w:rPr>
          <w:rStyle w:val="a5"/>
          <w:rFonts w:ascii="Times New Roman" w:hAnsi="Times New Roman" w:cs="Times New Roman"/>
          <w:color w:val="363636"/>
          <w:sz w:val="28"/>
          <w:szCs w:val="28"/>
          <w:shd w:val="clear" w:color="auto" w:fill="FFFFFF"/>
        </w:rPr>
        <w:t>homo sapiens</w:t>
      </w:r>
      <w:r w:rsidRPr="00AF67A8">
        <w:rPr>
          <w:rFonts w:ascii="Times New Roman" w:hAnsi="Times New Roman" w:cs="Times New Roman"/>
          <w:color w:val="363636"/>
          <w:sz w:val="28"/>
          <w:szCs w:val="28"/>
          <w:shd w:val="clear" w:color="auto" w:fill="FFFFFF"/>
        </w:rPr>
        <w:t xml:space="preserve">. Пізній палеоліт – це період останнього зледеніння. Значна територія сучасної України була зайнята тундрою. Основою господарства в цей період було колективне загінне полювання на великих тварин – мамонтів, шерстистих носорогів, бізонів, диких коней. </w:t>
      </w:r>
      <w:r w:rsidR="003603E8" w:rsidRPr="00AF67A8">
        <w:rPr>
          <w:rFonts w:ascii="Times New Roman" w:hAnsi="Times New Roman" w:cs="Times New Roman"/>
          <w:color w:val="363636"/>
          <w:sz w:val="28"/>
          <w:szCs w:val="28"/>
          <w:shd w:val="clear" w:color="auto" w:fill="FFFFFF"/>
          <w:lang w:val="uk-UA"/>
        </w:rPr>
        <w:t xml:space="preserve">У кроманьонців зявляються знаряддя спеціального призначення:скребачки, різці, ножі, голки, шила. </w:t>
      </w:r>
      <w:r w:rsidR="005D0E8D" w:rsidRPr="00AF67A8">
        <w:rPr>
          <w:rFonts w:ascii="Times New Roman" w:hAnsi="Times New Roman" w:cs="Times New Roman"/>
          <w:color w:val="363636"/>
          <w:sz w:val="28"/>
          <w:szCs w:val="28"/>
          <w:shd w:val="clear" w:color="auto" w:fill="FFFFFF"/>
          <w:lang w:val="uk-UA"/>
        </w:rPr>
        <w:t>Знайдено прикраси та ритуальні речі.</w:t>
      </w:r>
      <w:r w:rsidRPr="00AF67A8">
        <w:rPr>
          <w:rFonts w:ascii="Times New Roman" w:hAnsi="Times New Roman" w:cs="Times New Roman"/>
          <w:color w:val="363636"/>
          <w:sz w:val="28"/>
          <w:szCs w:val="28"/>
          <w:shd w:val="clear" w:color="auto" w:fill="FFFFFF"/>
        </w:rPr>
        <w:t>Колективне полювання вимагало злагоджених дій багатьох мисливців. Таким чином воно стимулювало появу стійки та згуртованих колективів – родових громад</w:t>
      </w:r>
      <w:r w:rsidRPr="00AF67A8">
        <w:rPr>
          <w:rFonts w:ascii="Times New Roman" w:hAnsi="Times New Roman" w:cs="Times New Roman"/>
          <w:b/>
          <w:color w:val="363636"/>
          <w:sz w:val="28"/>
          <w:szCs w:val="28"/>
          <w:shd w:val="clear" w:color="auto" w:fill="FFFFFF"/>
        </w:rPr>
        <w:t>.</w:t>
      </w:r>
      <w:r w:rsidR="00017994" w:rsidRPr="00BD1866">
        <w:rPr>
          <w:rFonts w:ascii="Times New Roman" w:hAnsi="Times New Roman" w:cs="Times New Roman"/>
          <w:b/>
          <w:color w:val="363636"/>
          <w:sz w:val="28"/>
          <w:szCs w:val="28"/>
          <w:shd w:val="clear" w:color="auto" w:fill="FFFFFF"/>
        </w:rPr>
        <w:t xml:space="preserve"> </w:t>
      </w:r>
      <w:r w:rsidR="005D0E8D" w:rsidRPr="00AF67A8">
        <w:rPr>
          <w:rFonts w:ascii="Times New Roman" w:hAnsi="Times New Roman" w:cs="Times New Roman"/>
          <w:color w:val="363636"/>
          <w:sz w:val="28"/>
          <w:szCs w:val="28"/>
          <w:shd w:val="clear" w:color="auto" w:fill="FFFFFF"/>
          <w:lang w:val="uk-UA"/>
        </w:rPr>
        <w:t xml:space="preserve">На Україні відомими стоянками пізнього палеоліту є Мізинська на Чернігівщині(залишки 5 жител , кістки 100 мамонтів, унікальні браслети з мамонтових кісток, оздоблені орнаментами). Люди жили тут 20тис.років тому </w:t>
      </w:r>
      <w:r w:rsidR="005D0E8D" w:rsidRPr="00AF67A8">
        <w:rPr>
          <w:rFonts w:ascii="Times New Roman" w:hAnsi="Times New Roman" w:cs="Times New Roman"/>
          <w:color w:val="363636"/>
          <w:sz w:val="28"/>
          <w:szCs w:val="28"/>
          <w:shd w:val="clear" w:color="auto" w:fill="FFFFFF"/>
        </w:rPr>
        <w:t xml:space="preserve">, Межиріч </w:t>
      </w:r>
      <w:r w:rsidR="005D0E8D" w:rsidRPr="00AF67A8">
        <w:rPr>
          <w:rFonts w:ascii="Times New Roman" w:hAnsi="Times New Roman" w:cs="Times New Roman"/>
          <w:color w:val="363636"/>
          <w:sz w:val="28"/>
          <w:szCs w:val="28"/>
          <w:shd w:val="clear" w:color="auto" w:fill="FFFFFF"/>
          <w:lang w:val="uk-UA"/>
        </w:rPr>
        <w:t>на Черкащині т</w:t>
      </w:r>
      <w:r w:rsidR="005D0E8D" w:rsidRPr="00AF67A8">
        <w:rPr>
          <w:rFonts w:ascii="Times New Roman" w:hAnsi="Times New Roman" w:cs="Times New Roman"/>
          <w:color w:val="363636"/>
          <w:sz w:val="28"/>
          <w:szCs w:val="28"/>
          <w:shd w:val="clear" w:color="auto" w:fill="FFFFFF"/>
        </w:rPr>
        <w:t xml:space="preserve">а </w:t>
      </w:r>
      <w:r w:rsidR="005D0E8D" w:rsidRPr="00AF67A8">
        <w:rPr>
          <w:rFonts w:ascii="Times New Roman" w:hAnsi="Times New Roman" w:cs="Times New Roman"/>
          <w:color w:val="363636"/>
          <w:sz w:val="28"/>
          <w:szCs w:val="28"/>
          <w:shd w:val="clear" w:color="auto" w:fill="FFFFFF"/>
          <w:lang w:val="uk-UA"/>
        </w:rPr>
        <w:t>Кирилівська (Київщина)</w:t>
      </w:r>
    </w:p>
    <w:p w:rsidR="00860F1B" w:rsidRPr="00AF67A8" w:rsidRDefault="00860F1B" w:rsidP="00AF67A8">
      <w:pPr>
        <w:pStyle w:val="a4"/>
        <w:shd w:val="clear" w:color="auto" w:fill="FFFFFF"/>
        <w:spacing w:before="0" w:beforeAutospacing="0" w:after="0" w:afterAutospacing="0" w:line="276" w:lineRule="auto"/>
        <w:ind w:firstLine="708"/>
        <w:jc w:val="both"/>
        <w:rPr>
          <w:color w:val="363636"/>
          <w:sz w:val="28"/>
          <w:szCs w:val="28"/>
          <w:shd w:val="clear" w:color="auto" w:fill="FFFFFF"/>
          <w:lang w:val="uk-UA"/>
        </w:rPr>
      </w:pPr>
      <w:r w:rsidRPr="00AF67A8">
        <w:rPr>
          <w:color w:val="363636"/>
          <w:sz w:val="28"/>
          <w:szCs w:val="28"/>
          <w:shd w:val="clear" w:color="auto" w:fill="FFFFFF"/>
        </w:rPr>
        <w:t>У пізньому палеоліті зароджується</w:t>
      </w:r>
      <w:r w:rsidRPr="00AF67A8">
        <w:rPr>
          <w:color w:val="363636"/>
          <w:sz w:val="28"/>
          <w:szCs w:val="28"/>
          <w:shd w:val="clear" w:color="auto" w:fill="FFFFFF"/>
          <w:lang w:val="uk-UA"/>
        </w:rPr>
        <w:t xml:space="preserve"> </w:t>
      </w:r>
      <w:r w:rsidRPr="00AF67A8">
        <w:rPr>
          <w:rStyle w:val="a5"/>
          <w:color w:val="363636"/>
          <w:sz w:val="28"/>
          <w:szCs w:val="28"/>
          <w:shd w:val="clear" w:color="auto" w:fill="FFFFFF"/>
        </w:rPr>
        <w:t>матріархат</w:t>
      </w:r>
      <w:r w:rsidRPr="00AF67A8">
        <w:rPr>
          <w:color w:val="363636"/>
          <w:sz w:val="28"/>
          <w:szCs w:val="28"/>
          <w:shd w:val="clear" w:color="auto" w:fill="FFFFFF"/>
        </w:rPr>
        <w:t>, який був зумовлений зростанням ролі жінки у суспільстві. Адже лише жінка могла визначити батьківство дитини і не допустити кровного змішування між близькими родичами. Шлюби між близькими родичами призводили до народження кволих і розумово відсталих дітей. На основі спільного походження від одної матері виникає материнський рід. Він об’єднував кровноспоріднених членів колективу і складався з парних родин. Спорідненість у роді визначалась по материнській лінії.В пізньому палеоліті с формувались</w:t>
      </w:r>
      <w:r w:rsidR="00017994" w:rsidRPr="00BD1866">
        <w:rPr>
          <w:color w:val="363636"/>
          <w:sz w:val="28"/>
          <w:szCs w:val="28"/>
          <w:shd w:val="clear" w:color="auto" w:fill="FFFFFF"/>
        </w:rPr>
        <w:t xml:space="preserve"> </w:t>
      </w:r>
      <w:r w:rsidRPr="00AF67A8">
        <w:rPr>
          <w:rStyle w:val="a5"/>
          <w:color w:val="363636"/>
          <w:sz w:val="28"/>
          <w:szCs w:val="28"/>
          <w:shd w:val="clear" w:color="auto" w:fill="FFFFFF"/>
        </w:rPr>
        <w:t>ранні релігійні вірування</w:t>
      </w:r>
      <w:r w:rsidRPr="00AF67A8">
        <w:rPr>
          <w:color w:val="363636"/>
          <w:sz w:val="28"/>
          <w:szCs w:val="28"/>
          <w:shd w:val="clear" w:color="auto" w:fill="FFFFFF"/>
        </w:rPr>
        <w:t>:</w:t>
      </w:r>
    </w:p>
    <w:p w:rsidR="00860F1B" w:rsidRPr="00AF67A8" w:rsidRDefault="00860F1B" w:rsidP="00AF67A8">
      <w:pPr>
        <w:pStyle w:val="a4"/>
        <w:shd w:val="clear" w:color="auto" w:fill="FFFFFF"/>
        <w:spacing w:before="0" w:beforeAutospacing="0" w:after="0" w:afterAutospacing="0" w:line="276" w:lineRule="auto"/>
        <w:ind w:firstLine="708"/>
        <w:jc w:val="both"/>
        <w:rPr>
          <w:color w:val="363636"/>
          <w:sz w:val="28"/>
          <w:szCs w:val="28"/>
          <w:shd w:val="clear" w:color="auto" w:fill="FFFFFF"/>
          <w:lang w:val="uk-UA"/>
        </w:rPr>
      </w:pPr>
      <w:r w:rsidRPr="00AF67A8">
        <w:rPr>
          <w:noProof/>
          <w:sz w:val="28"/>
          <w:szCs w:val="28"/>
          <w:lang w:val="en-US" w:eastAsia="zh-CN"/>
        </w:rPr>
        <w:lastRenderedPageBreak/>
        <w:drawing>
          <wp:inline distT="0" distB="0" distL="0" distR="0" wp14:anchorId="01D28313" wp14:editId="03FB143F">
            <wp:extent cx="5362318" cy="2057400"/>
            <wp:effectExtent l="0" t="0" r="0" b="0"/>
            <wp:docPr id="11" name="Рисунок 11" descr="ÐÐ¾Ð²Ð½Ð¸Ð¹ Ð´Ð¾Ð²ÑÐ´Ð½Ð¸Ðº Ð´Ð»Ñ Ð¿ÑÐ´Ð³Ð¾ÑÐ¾Ð²ÐºÐ¸ Ð´Ð¾ ÐÐÐ 2017 Ð¿Ð¾ ÐÑÑÐ¾ÑÑÑ Ð£ÐºÑÐ°Ñ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ÐÐ¾Ð²Ð½Ð¸Ð¹ Ð´Ð¾Ð²ÑÐ´Ð½Ð¸Ðº Ð´Ð»Ñ Ð¿ÑÐ´Ð³Ð¾ÑÐ¾Ð²ÐºÐ¸ Ð´Ð¾ ÐÐÐ 2017 Ð¿Ð¾ ÐÑÑÐ¾ÑÑÑ Ð£ÐºÑÐ°ÑÐ½Ð¸"/>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01195" cy="2072316"/>
                    </a:xfrm>
                    <a:prstGeom prst="rect">
                      <a:avLst/>
                    </a:prstGeom>
                    <a:noFill/>
                    <a:ln>
                      <a:noFill/>
                    </a:ln>
                  </pic:spPr>
                </pic:pic>
              </a:graphicData>
            </a:graphic>
          </wp:inline>
        </w:drawing>
      </w:r>
      <w:r w:rsidRPr="00AF67A8">
        <w:rPr>
          <w:color w:val="363636"/>
          <w:sz w:val="28"/>
          <w:szCs w:val="28"/>
          <w:shd w:val="clear" w:color="auto" w:fill="FFFFFF"/>
          <w:lang w:val="uk-UA"/>
        </w:rPr>
        <w:t xml:space="preserve"> </w:t>
      </w:r>
    </w:p>
    <w:p w:rsidR="00B76044" w:rsidRPr="00AF67A8" w:rsidRDefault="00B76044" w:rsidP="00AF67A8">
      <w:pPr>
        <w:shd w:val="clear" w:color="auto" w:fill="FFFFFF"/>
        <w:spacing w:before="45" w:after="0"/>
        <w:ind w:left="45" w:right="45" w:firstLine="480"/>
        <w:jc w:val="both"/>
        <w:rPr>
          <w:rFonts w:ascii="Times New Roman" w:eastAsia="Times New Roman" w:hAnsi="Times New Roman" w:cs="Times New Roman"/>
          <w:color w:val="363636"/>
          <w:sz w:val="28"/>
          <w:szCs w:val="28"/>
          <w:lang w:eastAsia="ru-RU"/>
        </w:rPr>
      </w:pPr>
      <w:r w:rsidRPr="00AF67A8">
        <w:rPr>
          <w:rFonts w:ascii="Times New Roman" w:eastAsia="Times New Roman" w:hAnsi="Times New Roman" w:cs="Times New Roman"/>
          <w:color w:val="363636"/>
          <w:sz w:val="28"/>
          <w:szCs w:val="28"/>
          <w:lang w:eastAsia="ru-RU"/>
        </w:rPr>
        <w:t>В пізньому палеоліті відбулась</w:t>
      </w:r>
      <w:r w:rsidR="00337E29" w:rsidRPr="00AF67A8">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color w:val="363636"/>
          <w:sz w:val="28"/>
          <w:szCs w:val="28"/>
          <w:lang w:eastAsia="ru-RU"/>
        </w:rPr>
        <w:t>поява мистецтва</w:t>
      </w:r>
      <w:r w:rsidRPr="00AF67A8">
        <w:rPr>
          <w:rFonts w:ascii="Times New Roman" w:eastAsia="Times New Roman" w:hAnsi="Times New Roman" w:cs="Times New Roman"/>
          <w:color w:val="363636"/>
          <w:sz w:val="28"/>
          <w:szCs w:val="28"/>
          <w:lang w:eastAsia="ru-RU"/>
        </w:rPr>
        <w:t>, окремі перші прояви якого відбувались ще у попередньому періоді.</w:t>
      </w:r>
    </w:p>
    <w:p w:rsidR="00B76044" w:rsidRPr="00AF67A8" w:rsidRDefault="00B76044" w:rsidP="00AF67A8">
      <w:pPr>
        <w:shd w:val="clear" w:color="auto" w:fill="FFFFFF"/>
        <w:spacing w:after="0"/>
        <w:jc w:val="both"/>
        <w:rPr>
          <w:rFonts w:ascii="Times New Roman" w:eastAsia="Times New Roman" w:hAnsi="Times New Roman" w:cs="Times New Roman"/>
          <w:color w:val="363636"/>
          <w:sz w:val="28"/>
          <w:szCs w:val="28"/>
          <w:lang w:val="uk-UA" w:eastAsia="ru-RU"/>
        </w:rPr>
      </w:pPr>
      <w:r w:rsidRPr="00AF67A8">
        <w:rPr>
          <w:rFonts w:ascii="Times New Roman" w:eastAsia="Times New Roman" w:hAnsi="Times New Roman" w:cs="Times New Roman"/>
          <w:noProof/>
          <w:color w:val="363636"/>
          <w:sz w:val="28"/>
          <w:szCs w:val="28"/>
          <w:lang w:val="en-US" w:eastAsia="zh-CN"/>
        </w:rPr>
        <w:drawing>
          <wp:inline distT="0" distB="0" distL="0" distR="0" wp14:anchorId="52446C09" wp14:editId="25F17A1F">
            <wp:extent cx="2695575" cy="2028825"/>
            <wp:effectExtent l="0" t="0" r="9525" b="9525"/>
            <wp:docPr id="12" name="Рисунок 12"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Повний довідник для підготовки до ЗНО 2017 по Історії України"/>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95575" cy="2028825"/>
                    </a:xfrm>
                    <a:prstGeom prst="rect">
                      <a:avLst/>
                    </a:prstGeom>
                    <a:noFill/>
                    <a:ln>
                      <a:noFill/>
                    </a:ln>
                  </pic:spPr>
                </pic:pic>
              </a:graphicData>
            </a:graphic>
          </wp:inline>
        </w:drawing>
      </w:r>
    </w:p>
    <w:p w:rsidR="003243EA" w:rsidRPr="00AF67A8" w:rsidRDefault="00337E29" w:rsidP="00AF67A8">
      <w:pPr>
        <w:pStyle w:val="a4"/>
        <w:shd w:val="clear" w:color="auto" w:fill="FFFFFF"/>
        <w:spacing w:before="0" w:beforeAutospacing="0" w:after="0" w:afterAutospacing="0" w:line="276" w:lineRule="auto"/>
        <w:ind w:firstLine="708"/>
        <w:jc w:val="both"/>
        <w:rPr>
          <w:sz w:val="28"/>
          <w:szCs w:val="28"/>
          <w:lang w:val="uk-UA"/>
        </w:rPr>
      </w:pPr>
      <w:r w:rsidRPr="00AF67A8">
        <w:rPr>
          <w:sz w:val="28"/>
          <w:szCs w:val="28"/>
          <w:lang w:val="uk-UA"/>
        </w:rPr>
        <w:t xml:space="preserve">Кінець льодовикового періоду збігся з початком мезоліту. </w:t>
      </w:r>
      <w:r w:rsidR="00BD4865" w:rsidRPr="00AF67A8">
        <w:rPr>
          <w:sz w:val="28"/>
          <w:szCs w:val="28"/>
          <w:lang w:val="uk-UA"/>
        </w:rPr>
        <w:t xml:space="preserve">(від 10- до 7 тис.років тому). Клімат та тваринний світ близький до сучасного. </w:t>
      </w:r>
      <w:r w:rsidR="000730A9" w:rsidRPr="00AF67A8">
        <w:rPr>
          <w:sz w:val="28"/>
          <w:szCs w:val="28"/>
          <w:lang w:val="uk-UA"/>
        </w:rPr>
        <w:t xml:space="preserve">За мезоліту винайшли лук зі стрілами, човен, пліт, приручили собаку. </w:t>
      </w:r>
    </w:p>
    <w:p w:rsidR="003243EA" w:rsidRPr="00AF67A8" w:rsidRDefault="000730A9" w:rsidP="00AF67A8">
      <w:pPr>
        <w:pStyle w:val="a4"/>
        <w:shd w:val="clear" w:color="auto" w:fill="FFFFFF"/>
        <w:spacing w:before="0" w:beforeAutospacing="0" w:after="0" w:afterAutospacing="0" w:line="276" w:lineRule="auto"/>
        <w:ind w:firstLine="708"/>
        <w:jc w:val="both"/>
        <w:rPr>
          <w:sz w:val="28"/>
          <w:szCs w:val="28"/>
          <w:lang w:val="uk-UA"/>
        </w:rPr>
      </w:pPr>
      <w:r w:rsidRPr="00AF67A8">
        <w:rPr>
          <w:sz w:val="28"/>
          <w:szCs w:val="28"/>
          <w:lang w:val="uk-UA"/>
        </w:rPr>
        <w:t xml:space="preserve">Основними заняттями людей були збиральництво, полювання та рибальство. Панувало </w:t>
      </w:r>
      <w:r w:rsidRPr="00AF67A8">
        <w:rPr>
          <w:b/>
          <w:sz w:val="28"/>
          <w:szCs w:val="28"/>
          <w:lang w:val="uk-UA"/>
        </w:rPr>
        <w:t>привласнювальне господарство — тип господарства, при якому все необхідне для життя людина брала в природі у готовому вигляді</w:t>
      </w:r>
      <w:r w:rsidRPr="00AF67A8">
        <w:rPr>
          <w:sz w:val="28"/>
          <w:szCs w:val="28"/>
          <w:lang w:val="uk-UA"/>
        </w:rPr>
        <w:t>. Формами суспільної організації виступали первісне людське стадо, материнська родова община (матріархат), плем'я.</w:t>
      </w:r>
      <w:r w:rsidR="00963930" w:rsidRPr="00AF67A8">
        <w:rPr>
          <w:sz w:val="28"/>
          <w:szCs w:val="28"/>
          <w:lang w:val="uk-UA"/>
        </w:rPr>
        <w:t xml:space="preserve"> </w:t>
      </w:r>
      <w:r w:rsidR="003243EA" w:rsidRPr="00AF67A8">
        <w:rPr>
          <w:sz w:val="28"/>
          <w:szCs w:val="28"/>
          <w:lang w:val="uk-UA"/>
        </w:rPr>
        <w:t>Людина приручила собаку, знала човен, лижі.</w:t>
      </w:r>
    </w:p>
    <w:p w:rsidR="00E56255" w:rsidRPr="00AF67A8" w:rsidRDefault="000730A9" w:rsidP="00AF67A8">
      <w:pPr>
        <w:pStyle w:val="a4"/>
        <w:shd w:val="clear" w:color="auto" w:fill="FFFFFF"/>
        <w:spacing w:before="0" w:beforeAutospacing="0" w:after="0" w:afterAutospacing="0" w:line="276" w:lineRule="auto"/>
        <w:ind w:firstLine="708"/>
        <w:jc w:val="both"/>
        <w:rPr>
          <w:sz w:val="28"/>
          <w:szCs w:val="28"/>
          <w:lang w:val="uk-UA"/>
        </w:rPr>
      </w:pPr>
      <w:r w:rsidRPr="00AF67A8">
        <w:rPr>
          <w:sz w:val="28"/>
          <w:szCs w:val="28"/>
          <w:lang w:val="uk-UA"/>
        </w:rPr>
        <w:t xml:space="preserve">За неоліту давні люди винайшли нові прийоми обробки каменю — шліфування й свердлення, вдосконалили старі та винайшли нові знаряддя праці — серп, мотику, зернотерку. </w:t>
      </w:r>
      <w:r w:rsidRPr="00AF67A8">
        <w:rPr>
          <w:b/>
          <w:sz w:val="28"/>
          <w:szCs w:val="28"/>
          <w:lang w:val="uk-UA"/>
        </w:rPr>
        <w:t>Основними заняттями людей стали землеробство, скотарство та ремесла (прядіння, ткацтво, гончарство). Виникло відтворювальне господарство — тип господарства, при якому необхідні для життя засоби людина виробляла самостійно.</w:t>
      </w:r>
      <w:r w:rsidRPr="00AF67A8">
        <w:rPr>
          <w:sz w:val="28"/>
          <w:szCs w:val="28"/>
          <w:lang w:val="uk-UA"/>
        </w:rPr>
        <w:t xml:space="preserve"> </w:t>
      </w:r>
      <w:r w:rsidR="00E56255" w:rsidRPr="00AF67A8">
        <w:rPr>
          <w:sz w:val="28"/>
          <w:szCs w:val="28"/>
          <w:lang w:val="uk-UA"/>
        </w:rPr>
        <w:t xml:space="preserve">Материнську родову общину замінила батьківська родова община (патріархат). </w:t>
      </w:r>
      <w:r w:rsidR="00E56255" w:rsidRPr="00AF67A8">
        <w:rPr>
          <w:b/>
          <w:sz w:val="28"/>
          <w:szCs w:val="28"/>
          <w:lang w:val="uk-UA"/>
        </w:rPr>
        <w:t>Відбулася неолітична революція</w:t>
      </w:r>
      <w:r w:rsidR="00E56255" w:rsidRPr="00AF67A8">
        <w:rPr>
          <w:sz w:val="28"/>
          <w:szCs w:val="28"/>
          <w:lang w:val="uk-UA"/>
        </w:rPr>
        <w:t xml:space="preserve"> — поступовий перехід від привласнювального до відтворювального господарства, від кочового до осілого способу життя, від матріархату до патріархату.</w:t>
      </w:r>
    </w:p>
    <w:p w:rsidR="004C46CB" w:rsidRPr="00AF67A8" w:rsidRDefault="00F54E8A" w:rsidP="00AF67A8">
      <w:pPr>
        <w:pStyle w:val="a4"/>
        <w:shd w:val="clear" w:color="auto" w:fill="FFFFFF"/>
        <w:spacing w:before="0" w:beforeAutospacing="0" w:after="0" w:afterAutospacing="0" w:line="276" w:lineRule="auto"/>
        <w:ind w:firstLine="708"/>
        <w:jc w:val="both"/>
        <w:rPr>
          <w:sz w:val="28"/>
          <w:szCs w:val="28"/>
          <w:lang w:val="uk-UA"/>
        </w:rPr>
      </w:pPr>
      <w:r w:rsidRPr="00AF67A8">
        <w:rPr>
          <w:sz w:val="28"/>
          <w:szCs w:val="28"/>
          <w:lang w:val="uk-UA"/>
        </w:rPr>
        <w:lastRenderedPageBreak/>
        <w:t>Найбільш давня неолітична культура –буго-дністровська, яка поширена у лісостепній смузі басе</w:t>
      </w:r>
      <w:r w:rsidR="002639FE" w:rsidRPr="00AF67A8">
        <w:rPr>
          <w:sz w:val="28"/>
          <w:szCs w:val="28"/>
          <w:lang w:val="uk-UA"/>
        </w:rPr>
        <w:t>й</w:t>
      </w:r>
      <w:r w:rsidRPr="00AF67A8">
        <w:rPr>
          <w:sz w:val="28"/>
          <w:szCs w:val="28"/>
          <w:lang w:val="uk-UA"/>
        </w:rPr>
        <w:t xml:space="preserve">ну Дністра і Південного Бугу 7-5 тис.років до н.е. </w:t>
      </w:r>
      <w:r w:rsidR="00F86443" w:rsidRPr="00AF67A8">
        <w:rPr>
          <w:sz w:val="28"/>
          <w:szCs w:val="28"/>
          <w:lang w:val="uk-UA"/>
        </w:rPr>
        <w:t>Утвердження відтворювального господарства пов</w:t>
      </w:r>
      <w:r w:rsidR="003919BE" w:rsidRPr="00BD1866">
        <w:rPr>
          <w:sz w:val="28"/>
          <w:szCs w:val="28"/>
          <w:lang w:val="uk-UA"/>
        </w:rPr>
        <w:t>’</w:t>
      </w:r>
      <w:r w:rsidRPr="00AF67A8">
        <w:rPr>
          <w:sz w:val="28"/>
          <w:szCs w:val="28"/>
          <w:lang w:val="uk-UA"/>
        </w:rPr>
        <w:t>я</w:t>
      </w:r>
      <w:r w:rsidR="00F86443" w:rsidRPr="00AF67A8">
        <w:rPr>
          <w:sz w:val="28"/>
          <w:szCs w:val="28"/>
          <w:lang w:val="uk-UA"/>
        </w:rPr>
        <w:t>зують з трипіль</w:t>
      </w:r>
      <w:r w:rsidR="00887518" w:rsidRPr="00AF67A8">
        <w:rPr>
          <w:sz w:val="28"/>
          <w:szCs w:val="28"/>
          <w:lang w:val="uk-UA"/>
        </w:rPr>
        <w:t>с</w:t>
      </w:r>
      <w:r w:rsidR="00F86443" w:rsidRPr="00AF67A8">
        <w:rPr>
          <w:sz w:val="28"/>
          <w:szCs w:val="28"/>
          <w:lang w:val="uk-UA"/>
        </w:rPr>
        <w:t>ькою культурою</w:t>
      </w:r>
      <w:r w:rsidR="002639FE" w:rsidRPr="00AF67A8">
        <w:rPr>
          <w:sz w:val="28"/>
          <w:szCs w:val="28"/>
          <w:lang w:val="uk-UA"/>
        </w:rPr>
        <w:t>(4-сер 3ст.до н.е)</w:t>
      </w:r>
      <w:r w:rsidR="00F86443" w:rsidRPr="00AF67A8">
        <w:rPr>
          <w:sz w:val="28"/>
          <w:szCs w:val="28"/>
          <w:lang w:val="uk-UA"/>
        </w:rPr>
        <w:t xml:space="preserve">. </w:t>
      </w:r>
      <w:r w:rsidR="00887518" w:rsidRPr="00AF67A8">
        <w:rPr>
          <w:sz w:val="28"/>
          <w:szCs w:val="28"/>
          <w:lang w:val="uk-UA"/>
        </w:rPr>
        <w:t>Назва культури походить від с. Трипілля</w:t>
      </w:r>
      <w:r w:rsidRPr="00AF67A8">
        <w:rPr>
          <w:sz w:val="28"/>
          <w:szCs w:val="28"/>
          <w:lang w:val="uk-UA"/>
        </w:rPr>
        <w:t xml:space="preserve"> </w:t>
      </w:r>
      <w:r w:rsidR="00887518" w:rsidRPr="00AF67A8">
        <w:rPr>
          <w:sz w:val="28"/>
          <w:szCs w:val="28"/>
          <w:lang w:val="uk-UA"/>
        </w:rPr>
        <w:t>на Київщині. Трипільську культуру відкрив археолог В. Хвойка наприкінці XIX ст. В середині III тис. до н. е. трипільці розселилися у басейнах р. Дніпра, Дністра, Південного Бугу, Пруту, а також на Волині, Поділлі й у Північному Причорномор'ї. Трипільці мешкали у великих поселеннях (протомістах), де дерев'яні будинки розташовувалися концентричними колами.Основними заняттями трипільців були орне землеробство</w:t>
      </w:r>
      <w:r w:rsidR="002639FE" w:rsidRPr="00AF67A8">
        <w:rPr>
          <w:sz w:val="28"/>
          <w:szCs w:val="28"/>
          <w:lang w:val="uk-UA"/>
        </w:rPr>
        <w:t>(перелогове рильництво)</w:t>
      </w:r>
      <w:r w:rsidR="00887518" w:rsidRPr="00AF67A8">
        <w:rPr>
          <w:sz w:val="28"/>
          <w:szCs w:val="28"/>
          <w:lang w:val="uk-UA"/>
        </w:rPr>
        <w:t xml:space="preserve"> і скотарство, важливу роль у господарстві відігравали рибальство, мисливство, ремесла. </w:t>
      </w:r>
      <w:r w:rsidR="00670C59" w:rsidRPr="00AF67A8">
        <w:rPr>
          <w:sz w:val="28"/>
          <w:szCs w:val="28"/>
          <w:lang w:val="uk-UA"/>
        </w:rPr>
        <w:t>Трипільці вирощували ячмінь, просо, пшеницю, а також всі відомі зараз садово-городні культури. Відомо, що ці племена розводили овець, свиней, кіз та велику рогату худобу. Жили сім</w:t>
      </w:r>
      <w:r w:rsidR="00670C59" w:rsidRPr="00BD1866">
        <w:rPr>
          <w:sz w:val="28"/>
          <w:szCs w:val="28"/>
        </w:rPr>
        <w:t>’</w:t>
      </w:r>
      <w:r w:rsidR="00670C59" w:rsidRPr="00AF67A8">
        <w:rPr>
          <w:sz w:val="28"/>
          <w:szCs w:val="28"/>
          <w:lang w:val="uk-UA"/>
        </w:rPr>
        <w:t xml:space="preserve">ями, що обєднувались в общини, а потім-в племена. </w:t>
      </w:r>
      <w:r w:rsidR="00887518" w:rsidRPr="00AF67A8">
        <w:rPr>
          <w:sz w:val="28"/>
          <w:szCs w:val="28"/>
          <w:lang w:val="uk-UA"/>
        </w:rPr>
        <w:t xml:space="preserve">Трипільці виготовляли </w:t>
      </w:r>
      <w:r w:rsidR="00887518" w:rsidRPr="00AF67A8">
        <w:rPr>
          <w:b/>
          <w:sz w:val="28"/>
          <w:szCs w:val="28"/>
          <w:lang w:val="uk-UA"/>
        </w:rPr>
        <w:t>керамічний посуд, прикрашений орнаментом</w:t>
      </w:r>
      <w:r w:rsidR="00887518" w:rsidRPr="00AF67A8">
        <w:rPr>
          <w:sz w:val="28"/>
          <w:szCs w:val="28"/>
          <w:lang w:val="uk-UA"/>
        </w:rPr>
        <w:t xml:space="preserve"> у вигляді геометричних фігур (спіралей, трикутників), розписом із зображенням людей, тварин і рослин (мальована кераміка).</w:t>
      </w:r>
      <w:r w:rsidR="00963930" w:rsidRPr="00AF67A8">
        <w:rPr>
          <w:sz w:val="28"/>
          <w:szCs w:val="28"/>
          <w:lang w:val="uk-UA"/>
        </w:rPr>
        <w:t xml:space="preserve"> </w:t>
      </w:r>
      <w:r w:rsidR="00E56255" w:rsidRPr="00AF67A8">
        <w:rPr>
          <w:sz w:val="28"/>
          <w:szCs w:val="28"/>
          <w:shd w:val="clear" w:color="auto" w:fill="FFFFFF"/>
        </w:rPr>
        <w:t>Трипільці одні з перших на території України почали використовувати мідь, яку привозили з Карпат та Балкан, виготовляли мідні шила, кинджали, сокири, браслети, рибальські гачки.</w:t>
      </w:r>
      <w:r w:rsidR="00E56255" w:rsidRPr="00AF67A8">
        <w:rPr>
          <w:sz w:val="28"/>
          <w:szCs w:val="28"/>
          <w:shd w:val="clear" w:color="auto" w:fill="FFFFFF"/>
          <w:lang w:val="uk-UA"/>
        </w:rPr>
        <w:t xml:space="preserve"> </w:t>
      </w:r>
      <w:r w:rsidR="00E56255" w:rsidRPr="00BD1866">
        <w:rPr>
          <w:sz w:val="28"/>
          <w:szCs w:val="28"/>
          <w:shd w:val="clear" w:color="auto" w:fill="FFFFFF"/>
          <w:lang w:val="uk-UA"/>
        </w:rPr>
        <w:t xml:space="preserve">В пізній період існування трипільців ними було освоєно </w:t>
      </w:r>
      <w:r w:rsidR="00E56255" w:rsidRPr="00BD1866">
        <w:rPr>
          <w:b/>
          <w:sz w:val="28"/>
          <w:szCs w:val="28"/>
          <w:shd w:val="clear" w:color="auto" w:fill="FFFFFF"/>
          <w:lang w:val="uk-UA"/>
        </w:rPr>
        <w:t>ткацтво.</w:t>
      </w:r>
      <w:r w:rsidR="00E56255" w:rsidRPr="00AF67A8">
        <w:rPr>
          <w:sz w:val="28"/>
          <w:szCs w:val="28"/>
          <w:shd w:val="clear" w:color="auto" w:fill="FFFFFF"/>
          <w:lang w:val="uk-UA"/>
        </w:rPr>
        <w:t xml:space="preserve"> </w:t>
      </w:r>
      <w:r w:rsidR="00E56255" w:rsidRPr="00BD1866">
        <w:rPr>
          <w:sz w:val="28"/>
          <w:szCs w:val="28"/>
          <w:shd w:val="clear" w:color="auto" w:fill="FFFFFF"/>
          <w:lang w:val="uk-UA"/>
        </w:rPr>
        <w:t>Населення жило у стаціонарних чотирикутних глиняних одно- двоповерхових будинках з кількома кімнатами.</w:t>
      </w:r>
      <w:r w:rsidR="00E56255" w:rsidRPr="00AF67A8">
        <w:rPr>
          <w:sz w:val="28"/>
          <w:szCs w:val="28"/>
          <w:shd w:val="clear" w:color="auto" w:fill="FFFFFF"/>
          <w:lang w:val="uk-UA"/>
        </w:rPr>
        <w:t xml:space="preserve"> </w:t>
      </w:r>
      <w:r w:rsidR="00E56255" w:rsidRPr="00AF67A8">
        <w:rPr>
          <w:sz w:val="28"/>
          <w:szCs w:val="28"/>
          <w:shd w:val="clear" w:color="auto" w:fill="FFFFFF"/>
        </w:rPr>
        <w:t>Племена трипільської культури створювали великі поселення, у яких проживало до 20 тис. жителів. Площа деяких з них – до 400 га.</w:t>
      </w:r>
      <w:r w:rsidR="00E56255" w:rsidRPr="00AF67A8">
        <w:rPr>
          <w:sz w:val="28"/>
          <w:szCs w:val="28"/>
          <w:shd w:val="clear" w:color="auto" w:fill="FFFFFF"/>
          <w:lang w:val="uk-UA"/>
        </w:rPr>
        <w:t xml:space="preserve"> </w:t>
      </w:r>
      <w:r w:rsidR="00670C59" w:rsidRPr="00AF67A8">
        <w:rPr>
          <w:sz w:val="28"/>
          <w:szCs w:val="28"/>
          <w:shd w:val="clear" w:color="auto" w:fill="FFFFFF"/>
          <w:lang w:val="uk-UA"/>
        </w:rPr>
        <w:t>Н</w:t>
      </w:r>
      <w:r w:rsidR="00E56255" w:rsidRPr="00AF67A8">
        <w:rPr>
          <w:sz w:val="28"/>
          <w:szCs w:val="28"/>
          <w:shd w:val="clear" w:color="auto" w:fill="FFFFFF"/>
        </w:rPr>
        <w:t>айкраще досліджені трипільські поселення – Майданецьке, Доброводи, Талянки та ін.</w:t>
      </w:r>
      <w:r w:rsidR="002639FE" w:rsidRPr="00AF67A8">
        <w:rPr>
          <w:sz w:val="28"/>
          <w:szCs w:val="28"/>
          <w:shd w:val="clear" w:color="auto" w:fill="FFFFFF"/>
          <w:lang w:val="uk-UA"/>
        </w:rPr>
        <w:t xml:space="preserve"> </w:t>
      </w:r>
      <w:r w:rsidR="00887518" w:rsidRPr="00AF67A8">
        <w:rPr>
          <w:sz w:val="28"/>
          <w:szCs w:val="28"/>
          <w:lang w:val="uk-UA"/>
        </w:rPr>
        <w:t>Розквіт цієї культури відносять на добу енеоліту.</w:t>
      </w:r>
    </w:p>
    <w:p w:rsidR="000730A9" w:rsidRPr="00AF67A8" w:rsidRDefault="00F86443" w:rsidP="004A1909">
      <w:pPr>
        <w:pStyle w:val="a4"/>
        <w:shd w:val="clear" w:color="auto" w:fill="FFFFFF"/>
        <w:spacing w:before="0" w:beforeAutospacing="0" w:after="0" w:afterAutospacing="0" w:line="276" w:lineRule="auto"/>
        <w:jc w:val="center"/>
        <w:rPr>
          <w:sz w:val="28"/>
          <w:szCs w:val="28"/>
        </w:rPr>
      </w:pPr>
      <w:r w:rsidRPr="00AF67A8">
        <w:rPr>
          <w:rStyle w:val="a5"/>
          <w:sz w:val="28"/>
          <w:szCs w:val="28"/>
          <w:lang w:val="uk-UA"/>
        </w:rPr>
        <w:t>Поширення землеробства й скотарства на землях України</w:t>
      </w:r>
    </w:p>
    <w:p w:rsidR="006B3003" w:rsidRPr="00BD1866" w:rsidRDefault="000730A9" w:rsidP="00AF67A8">
      <w:pPr>
        <w:pStyle w:val="a4"/>
        <w:shd w:val="clear" w:color="auto" w:fill="FFFFFF"/>
        <w:spacing w:before="0" w:beforeAutospacing="0" w:after="0" w:afterAutospacing="0" w:line="276" w:lineRule="auto"/>
        <w:ind w:firstLine="708"/>
        <w:jc w:val="both"/>
        <w:rPr>
          <w:sz w:val="28"/>
          <w:szCs w:val="28"/>
        </w:rPr>
      </w:pPr>
      <w:r w:rsidRPr="00AF67A8">
        <w:rPr>
          <w:sz w:val="28"/>
          <w:szCs w:val="28"/>
          <w:lang w:val="uk-UA"/>
        </w:rPr>
        <w:t>Мідно-кам'яний вік (енеоліт) — період в історії людства (IV—III тис. до н. е.), коли люди почали виготовляти знаряддя праці з металу — міді, але продовжували використовувати камінь. Мідні знаряддя праці перевершували своїми якостями кам'яні, але не витіснили їх, оскільки мідь була досить м’яким металом.</w:t>
      </w:r>
      <w:r w:rsidR="001847CB" w:rsidRPr="00AF67A8">
        <w:rPr>
          <w:sz w:val="28"/>
          <w:szCs w:val="28"/>
          <w:lang w:val="uk-UA"/>
        </w:rPr>
        <w:t xml:space="preserve"> </w:t>
      </w:r>
      <w:r w:rsidRPr="00AF67A8">
        <w:rPr>
          <w:sz w:val="28"/>
          <w:szCs w:val="28"/>
          <w:lang w:val="uk-UA"/>
        </w:rPr>
        <w:t xml:space="preserve">У період мідно-кам'яного віку відбувся </w:t>
      </w:r>
      <w:r w:rsidRPr="00AF67A8">
        <w:rPr>
          <w:b/>
          <w:sz w:val="28"/>
          <w:szCs w:val="28"/>
          <w:lang w:val="uk-UA"/>
        </w:rPr>
        <w:t>перший суспільний поділ пра</w:t>
      </w:r>
      <w:r w:rsidR="003919BE" w:rsidRPr="00AF67A8">
        <w:rPr>
          <w:b/>
          <w:sz w:val="28"/>
          <w:szCs w:val="28"/>
          <w:lang w:val="uk-UA"/>
        </w:rPr>
        <w:t>ц</w:t>
      </w:r>
      <w:r w:rsidRPr="00AF67A8">
        <w:rPr>
          <w:b/>
          <w:sz w:val="28"/>
          <w:szCs w:val="28"/>
          <w:lang w:val="uk-UA"/>
        </w:rPr>
        <w:t>і</w:t>
      </w:r>
      <w:r w:rsidRPr="00AF67A8">
        <w:rPr>
          <w:sz w:val="28"/>
          <w:szCs w:val="28"/>
          <w:lang w:val="uk-UA"/>
        </w:rPr>
        <w:t>— відокремлення скотарства від землеробства. На території України поширилися дві основні групи племен —скотарські у степовій зоні й землеробські у лісостеповій зоні.</w:t>
      </w:r>
    </w:p>
    <w:p w:rsidR="000730A9" w:rsidRPr="00AF67A8" w:rsidRDefault="000730A9" w:rsidP="00AF67A8">
      <w:pPr>
        <w:pStyle w:val="a4"/>
        <w:shd w:val="clear" w:color="auto" w:fill="FFFFFF"/>
        <w:spacing w:before="0" w:beforeAutospacing="0" w:after="0" w:afterAutospacing="0" w:line="276" w:lineRule="auto"/>
        <w:jc w:val="both"/>
        <w:rPr>
          <w:sz w:val="28"/>
          <w:szCs w:val="28"/>
        </w:rPr>
      </w:pPr>
      <w:r w:rsidRPr="00AF67A8">
        <w:rPr>
          <w:sz w:val="28"/>
          <w:szCs w:val="28"/>
          <w:lang w:val="uk-UA"/>
        </w:rPr>
        <w:t>Землероби і скотарі на території України у період мідно-кам’яного віку</w:t>
      </w:r>
    </w:p>
    <w:tbl>
      <w:tblPr>
        <w:tblW w:w="10214" w:type="dxa"/>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2717"/>
        <w:gridCol w:w="2719"/>
        <w:gridCol w:w="4778"/>
      </w:tblGrid>
      <w:tr w:rsidR="00A35AE6" w:rsidRPr="00AF67A8" w:rsidTr="006B3003">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Племена</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Спосіб життя</w:t>
            </w:r>
          </w:p>
        </w:tc>
        <w:tc>
          <w:tcPr>
            <w:tcW w:w="4778"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Археологічна культура</w:t>
            </w:r>
          </w:p>
        </w:tc>
      </w:tr>
      <w:tr w:rsidR="00A35AE6" w:rsidRPr="00AF67A8" w:rsidTr="006B3003">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Землеробські племена</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Осілий спосіб життя</w:t>
            </w:r>
          </w:p>
        </w:tc>
        <w:tc>
          <w:tcPr>
            <w:tcW w:w="4778"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Трипільська культура</w:t>
            </w:r>
          </w:p>
        </w:tc>
      </w:tr>
      <w:tr w:rsidR="00A35AE6" w:rsidRPr="00AF67A8" w:rsidTr="006B3003">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Скотарські племена</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Кочовий спосіб життя</w:t>
            </w:r>
          </w:p>
        </w:tc>
        <w:tc>
          <w:tcPr>
            <w:tcW w:w="4778"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Середньостогівська культура</w:t>
            </w:r>
          </w:p>
        </w:tc>
      </w:tr>
    </w:tbl>
    <w:p w:rsidR="000730A9" w:rsidRPr="00AF67A8" w:rsidRDefault="000730A9" w:rsidP="00AF67A8">
      <w:pPr>
        <w:pStyle w:val="a4"/>
        <w:shd w:val="clear" w:color="auto" w:fill="FFFFFF"/>
        <w:spacing w:before="0" w:beforeAutospacing="0" w:after="0" w:afterAutospacing="0" w:line="276" w:lineRule="auto"/>
        <w:ind w:firstLine="708"/>
        <w:jc w:val="both"/>
        <w:rPr>
          <w:sz w:val="28"/>
          <w:szCs w:val="28"/>
        </w:rPr>
      </w:pPr>
      <w:r w:rsidRPr="00AF67A8">
        <w:rPr>
          <w:sz w:val="28"/>
          <w:szCs w:val="28"/>
          <w:lang w:val="uk-UA"/>
        </w:rPr>
        <w:lastRenderedPageBreak/>
        <w:t xml:space="preserve">Бронзовий вік — період в історії людства (II—І тис. до н. е.), коли люди використовували сплав міді та олова для виготовлення знарядь праці. </w:t>
      </w:r>
      <w:r w:rsidR="001847CB" w:rsidRPr="00AF67A8">
        <w:rPr>
          <w:sz w:val="28"/>
          <w:szCs w:val="28"/>
          <w:lang w:val="uk-UA"/>
        </w:rPr>
        <w:t xml:space="preserve">Розвиток скотарства, удосконалюється зброя (лучник-вершник). Поява колісного транспорту(вози). </w:t>
      </w:r>
      <w:r w:rsidRPr="00AF67A8">
        <w:rPr>
          <w:sz w:val="28"/>
          <w:szCs w:val="28"/>
          <w:lang w:val="uk-UA"/>
        </w:rPr>
        <w:t xml:space="preserve">У період бронзового віку відбувся </w:t>
      </w:r>
      <w:r w:rsidRPr="00AF67A8">
        <w:rPr>
          <w:b/>
          <w:sz w:val="28"/>
          <w:szCs w:val="28"/>
          <w:lang w:val="uk-UA"/>
        </w:rPr>
        <w:t>другій суспільний поділ праці</w:t>
      </w:r>
      <w:r w:rsidRPr="00AF67A8">
        <w:rPr>
          <w:sz w:val="28"/>
          <w:szCs w:val="28"/>
          <w:lang w:val="uk-UA"/>
        </w:rPr>
        <w:t xml:space="preserve"> — відокремлення ремесла від землеробства. Родову громаду змінила сусідська (територіальна), з'явилася майнова нерівність, виникли політичні об'єднання — союзи племен.</w:t>
      </w:r>
    </w:p>
    <w:p w:rsidR="000730A9" w:rsidRPr="00AF67A8" w:rsidRDefault="00C638DF" w:rsidP="00AF67A8">
      <w:pPr>
        <w:pStyle w:val="a4"/>
        <w:shd w:val="clear" w:color="auto" w:fill="FFFFFF"/>
        <w:spacing w:before="0" w:beforeAutospacing="0" w:after="0" w:afterAutospacing="0" w:line="276" w:lineRule="auto"/>
        <w:jc w:val="both"/>
        <w:rPr>
          <w:b/>
          <w:sz w:val="28"/>
          <w:szCs w:val="28"/>
        </w:rPr>
      </w:pPr>
      <w:r w:rsidRPr="00AF67A8">
        <w:rPr>
          <w:rStyle w:val="a5"/>
          <w:b w:val="0"/>
          <w:sz w:val="28"/>
          <w:szCs w:val="28"/>
          <w:lang w:val="uk-UA"/>
        </w:rPr>
        <w:t>3. Кочовики за раннього залізного віку</w:t>
      </w:r>
    </w:p>
    <w:p w:rsidR="000730A9" w:rsidRPr="00AF67A8" w:rsidRDefault="000730A9" w:rsidP="00AF67A8">
      <w:pPr>
        <w:pStyle w:val="a4"/>
        <w:shd w:val="clear" w:color="auto" w:fill="FFFFFF"/>
        <w:spacing w:before="0" w:beforeAutospacing="0" w:after="0" w:afterAutospacing="0" w:line="276" w:lineRule="auto"/>
        <w:ind w:firstLine="708"/>
        <w:jc w:val="both"/>
        <w:rPr>
          <w:sz w:val="28"/>
          <w:szCs w:val="28"/>
        </w:rPr>
      </w:pPr>
      <w:r w:rsidRPr="00AF67A8">
        <w:rPr>
          <w:sz w:val="28"/>
          <w:szCs w:val="28"/>
          <w:lang w:val="uk-UA"/>
        </w:rPr>
        <w:t>Ранній залізний вік — період в історії людства (І тис. до н. е. — початок І тис. н. е.), коли люди почали використовувати залізо для виготовлення знарядь праці. У період раннього залізного віку на території України виникли досить могутні об’єднання землеробських племен у лісостеповій зоні, які вели осілий спосіб життя.</w:t>
      </w:r>
    </w:p>
    <w:p w:rsidR="000730A9" w:rsidRPr="00AF67A8" w:rsidRDefault="000730A9" w:rsidP="00AF67A8">
      <w:pPr>
        <w:pStyle w:val="a4"/>
        <w:shd w:val="clear" w:color="auto" w:fill="FFFFFF"/>
        <w:spacing w:before="0" w:beforeAutospacing="0" w:after="0" w:afterAutospacing="0" w:line="276" w:lineRule="auto"/>
        <w:jc w:val="both"/>
        <w:rPr>
          <w:sz w:val="28"/>
          <w:szCs w:val="28"/>
        </w:rPr>
      </w:pPr>
      <w:r w:rsidRPr="00AF67A8">
        <w:rPr>
          <w:sz w:val="28"/>
          <w:szCs w:val="28"/>
          <w:lang w:val="uk-UA"/>
        </w:rPr>
        <w:t>Разом із тим внаслідок Великого переселення народів у степовій зоні перебували скотарські племена, які вели кочовий спосіб життя. Основними заняттями кочовиків були скотарство, ремесло (виплавка заліза, виготовлення зброї, гончарство), торгівля.</w:t>
      </w:r>
    </w:p>
    <w:p w:rsidR="000730A9" w:rsidRPr="00AF67A8" w:rsidRDefault="000730A9" w:rsidP="00AF67A8">
      <w:pPr>
        <w:pStyle w:val="a4"/>
        <w:shd w:val="clear" w:color="auto" w:fill="FFFFFF"/>
        <w:spacing w:before="0" w:beforeAutospacing="0" w:after="0" w:afterAutospacing="0" w:line="276" w:lineRule="auto"/>
        <w:jc w:val="both"/>
        <w:rPr>
          <w:sz w:val="28"/>
          <w:szCs w:val="28"/>
        </w:rPr>
      </w:pPr>
      <w:r w:rsidRPr="00AF67A8">
        <w:rPr>
          <w:sz w:val="28"/>
          <w:szCs w:val="28"/>
          <w:lang w:val="uk-UA"/>
        </w:rPr>
        <w:t>Кочові племена на території України в період раннього залізного віку</w:t>
      </w:r>
    </w:p>
    <w:p w:rsidR="000730A9" w:rsidRPr="00AF67A8" w:rsidRDefault="000730A9" w:rsidP="00AF67A8">
      <w:pPr>
        <w:pStyle w:val="a4"/>
        <w:shd w:val="clear" w:color="auto" w:fill="FFFFFF"/>
        <w:spacing w:before="0" w:beforeAutospacing="0" w:after="0" w:afterAutospacing="0" w:line="276" w:lineRule="auto"/>
        <w:jc w:val="both"/>
        <w:rPr>
          <w:b/>
          <w:sz w:val="28"/>
          <w:szCs w:val="28"/>
        </w:rPr>
      </w:pPr>
      <w:r w:rsidRPr="00AF67A8">
        <w:rPr>
          <w:b/>
          <w:sz w:val="28"/>
          <w:szCs w:val="28"/>
          <w:lang w:val="uk-UA"/>
        </w:rPr>
        <w:t>Кіммерійці</w:t>
      </w:r>
    </w:p>
    <w:p w:rsidR="000730A9" w:rsidRPr="00AF67A8" w:rsidRDefault="000730A9" w:rsidP="00AF67A8">
      <w:pPr>
        <w:pStyle w:val="a4"/>
        <w:shd w:val="clear" w:color="auto" w:fill="FFFFFF"/>
        <w:spacing w:before="0" w:beforeAutospacing="0" w:after="0" w:afterAutospacing="0" w:line="276" w:lineRule="auto"/>
        <w:jc w:val="both"/>
        <w:rPr>
          <w:b/>
          <w:sz w:val="28"/>
          <w:szCs w:val="28"/>
        </w:rPr>
      </w:pPr>
      <w:r w:rsidRPr="00AF67A8">
        <w:rPr>
          <w:b/>
          <w:sz w:val="28"/>
          <w:szCs w:val="28"/>
          <w:lang w:val="uk-UA"/>
        </w:rPr>
        <w:t>IX—VII ст. до н. е.</w:t>
      </w:r>
    </w:p>
    <w:p w:rsidR="000730A9" w:rsidRPr="00BD1866" w:rsidRDefault="000730A9" w:rsidP="00AF67A8">
      <w:pPr>
        <w:pStyle w:val="a4"/>
        <w:shd w:val="clear" w:color="auto" w:fill="FFFFFF"/>
        <w:spacing w:before="0" w:beforeAutospacing="0" w:after="0" w:afterAutospacing="0" w:line="276" w:lineRule="auto"/>
        <w:ind w:firstLine="708"/>
        <w:jc w:val="both"/>
        <w:rPr>
          <w:sz w:val="28"/>
          <w:szCs w:val="28"/>
          <w:lang w:val="uk-UA"/>
        </w:rPr>
      </w:pPr>
      <w:r w:rsidRPr="00AF67A8">
        <w:rPr>
          <w:sz w:val="28"/>
          <w:szCs w:val="28"/>
          <w:lang w:val="uk-UA"/>
        </w:rPr>
        <w:t>Першими мешканцями степів Північного Причорномор’я вважаються кочові іраномовні племена кіммерійців. Вони згадуються в ассірійському літопису VIII ст. до н. е., в поемах Гомера «Іліада» й «Одіссея» і праці «батька історії» Геродота.</w:t>
      </w:r>
      <w:r w:rsidR="006B3003" w:rsidRPr="00BD1866">
        <w:rPr>
          <w:sz w:val="28"/>
          <w:szCs w:val="28"/>
          <w:lang w:val="uk-UA"/>
        </w:rPr>
        <w:t xml:space="preserve"> </w:t>
      </w:r>
      <w:r w:rsidRPr="00AF67A8">
        <w:rPr>
          <w:sz w:val="28"/>
          <w:szCs w:val="28"/>
          <w:lang w:val="uk-UA"/>
        </w:rPr>
        <w:t>Головним джерелом з вивчення історії кіммерійців є їхні поховання, де вчені знаходять зброю, обладунки, прикраси, посуд — все те, що, за віруваннями кіммерійців, могло знадобитися небіжчикам у потойбічному світі.</w:t>
      </w:r>
      <w:r w:rsidR="006B3003" w:rsidRPr="00BD1866">
        <w:rPr>
          <w:sz w:val="28"/>
          <w:szCs w:val="28"/>
          <w:lang w:val="uk-UA"/>
        </w:rPr>
        <w:t xml:space="preserve"> </w:t>
      </w:r>
      <w:r w:rsidRPr="00AF67A8">
        <w:rPr>
          <w:sz w:val="28"/>
          <w:szCs w:val="28"/>
          <w:lang w:val="uk-UA"/>
        </w:rPr>
        <w:t>Основним заняттям кіммерійців було кочове скотарство, особливо конярство. Коні були для кіммерійців не тільки засобом пересування, а й забезпечували їх продуктами харчування: молоком і м’ясом.</w:t>
      </w:r>
      <w:r w:rsidR="006B3003" w:rsidRPr="00BD1866">
        <w:rPr>
          <w:sz w:val="28"/>
          <w:szCs w:val="28"/>
        </w:rPr>
        <w:t xml:space="preserve"> </w:t>
      </w:r>
      <w:r w:rsidRPr="00AF67A8">
        <w:rPr>
          <w:sz w:val="28"/>
          <w:szCs w:val="28"/>
          <w:lang w:val="uk-UA"/>
        </w:rPr>
        <w:t>Кіммерійці були вправними воїнами, основною зброєю яких були луки та залізні мечі. Мистецтво кіммерійців мало в основному прикладний характер: вони оздоблювали геометричними візерунками зброю, посуд, елементи кінської збруї.Після скіфської навали частина кіммерійців відійшла до Криму і оселилася на Керченському півострові.</w:t>
      </w:r>
    </w:p>
    <w:p w:rsidR="000730A9" w:rsidRPr="00AF67A8" w:rsidRDefault="000730A9" w:rsidP="00AF67A8">
      <w:pPr>
        <w:pStyle w:val="a4"/>
        <w:shd w:val="clear" w:color="auto" w:fill="FFFFFF"/>
        <w:spacing w:before="0" w:beforeAutospacing="0" w:after="0" w:afterAutospacing="0" w:line="276" w:lineRule="auto"/>
        <w:jc w:val="both"/>
        <w:rPr>
          <w:b/>
          <w:sz w:val="28"/>
          <w:szCs w:val="28"/>
        </w:rPr>
      </w:pPr>
      <w:r w:rsidRPr="00AF67A8">
        <w:rPr>
          <w:b/>
          <w:sz w:val="28"/>
          <w:szCs w:val="28"/>
          <w:lang w:val="uk-UA"/>
        </w:rPr>
        <w:t>Скіфи</w:t>
      </w:r>
    </w:p>
    <w:p w:rsidR="000730A9" w:rsidRPr="00AF67A8" w:rsidRDefault="000730A9" w:rsidP="00AF67A8">
      <w:pPr>
        <w:pStyle w:val="a4"/>
        <w:shd w:val="clear" w:color="auto" w:fill="FFFFFF"/>
        <w:spacing w:before="0" w:beforeAutospacing="0" w:after="0" w:afterAutospacing="0" w:line="276" w:lineRule="auto"/>
        <w:jc w:val="both"/>
        <w:rPr>
          <w:b/>
          <w:sz w:val="28"/>
          <w:szCs w:val="28"/>
        </w:rPr>
      </w:pPr>
      <w:r w:rsidRPr="00AF67A8">
        <w:rPr>
          <w:b/>
          <w:sz w:val="28"/>
          <w:szCs w:val="28"/>
          <w:lang w:val="uk-UA"/>
        </w:rPr>
        <w:t>VII—III ст. до н. е.</w:t>
      </w:r>
    </w:p>
    <w:p w:rsidR="000730A9" w:rsidRPr="00AF67A8" w:rsidRDefault="000730A9" w:rsidP="00AF67A8">
      <w:pPr>
        <w:pStyle w:val="a4"/>
        <w:shd w:val="clear" w:color="auto" w:fill="FFFFFF"/>
        <w:spacing w:before="0" w:beforeAutospacing="0" w:after="0" w:afterAutospacing="0" w:line="276" w:lineRule="auto"/>
        <w:ind w:firstLine="708"/>
        <w:jc w:val="both"/>
        <w:rPr>
          <w:sz w:val="28"/>
          <w:szCs w:val="28"/>
        </w:rPr>
      </w:pPr>
      <w:r w:rsidRPr="00AF67A8">
        <w:rPr>
          <w:sz w:val="28"/>
          <w:szCs w:val="28"/>
          <w:lang w:val="uk-UA"/>
        </w:rPr>
        <w:t>Скіфи — іра</w:t>
      </w:r>
      <w:r w:rsidR="006B3003" w:rsidRPr="00AF67A8">
        <w:rPr>
          <w:sz w:val="28"/>
          <w:szCs w:val="28"/>
          <w:lang w:val="uk-UA"/>
        </w:rPr>
        <w:t>н</w:t>
      </w:r>
      <w:r w:rsidRPr="00AF67A8">
        <w:rPr>
          <w:sz w:val="28"/>
          <w:szCs w:val="28"/>
          <w:lang w:val="uk-UA"/>
        </w:rPr>
        <w:t xml:space="preserve">омовні племена, що в VII ст. до н.е. </w:t>
      </w:r>
      <w:r w:rsidR="00906612" w:rsidRPr="00AF67A8">
        <w:rPr>
          <w:sz w:val="28"/>
          <w:szCs w:val="28"/>
          <w:lang w:val="uk-UA"/>
        </w:rPr>
        <w:t xml:space="preserve">прийшли зі степових районів Предкавказзя та </w:t>
      </w:r>
      <w:r w:rsidRPr="00AF67A8">
        <w:rPr>
          <w:sz w:val="28"/>
          <w:szCs w:val="28"/>
          <w:lang w:val="uk-UA"/>
        </w:rPr>
        <w:t xml:space="preserve">витіснили кіммерійців й заселили територію у басейнах р. Дніпра, Дністра, Дунаю й Дону. Перші згадки про скіфів містяться в ассирійських літописах VII ст. до н. е., творах грецьких поетів Гомера і </w:t>
      </w:r>
      <w:r w:rsidRPr="00AF67A8">
        <w:rPr>
          <w:sz w:val="28"/>
          <w:szCs w:val="28"/>
          <w:lang w:val="uk-UA"/>
        </w:rPr>
        <w:lastRenderedPageBreak/>
        <w:t>Гесіода.</w:t>
      </w:r>
      <w:r w:rsidR="00625F60" w:rsidRPr="00AF67A8">
        <w:rPr>
          <w:sz w:val="28"/>
          <w:szCs w:val="28"/>
          <w:lang w:val="uk-UA"/>
        </w:rPr>
        <w:t xml:space="preserve"> </w:t>
      </w:r>
      <w:r w:rsidRPr="00AF67A8">
        <w:rPr>
          <w:sz w:val="28"/>
          <w:szCs w:val="28"/>
          <w:lang w:val="uk-UA"/>
        </w:rPr>
        <w:t>Скіфи жили племенами, які очолювали вожді — царі. Найважливіші справи обговорювалися на народних зборах усіх воїнів. Грецький історик Геродот у праці «Історія» вирізняв племена скіфів-кочовиків, скіфів-орачів, скіфів-землеробів і царських скіфів. Важливим заняттям скіфів були військові походи, серед яких найбільш відомий похід проти перського царя Дарія І (514 р. до н. е.).</w:t>
      </w:r>
    </w:p>
    <w:p w:rsidR="000730A9" w:rsidRPr="00AF67A8" w:rsidRDefault="000730A9" w:rsidP="00AF67A8">
      <w:pPr>
        <w:pStyle w:val="a4"/>
        <w:shd w:val="clear" w:color="auto" w:fill="FFFFFF"/>
        <w:spacing w:before="0" w:beforeAutospacing="0" w:after="0" w:afterAutospacing="0" w:line="276" w:lineRule="auto"/>
        <w:ind w:firstLine="708"/>
        <w:jc w:val="both"/>
        <w:rPr>
          <w:sz w:val="28"/>
          <w:szCs w:val="28"/>
        </w:rPr>
      </w:pPr>
      <w:r w:rsidRPr="00AF67A8">
        <w:rPr>
          <w:sz w:val="28"/>
          <w:szCs w:val="28"/>
          <w:lang w:val="uk-UA"/>
        </w:rPr>
        <w:t>Наприкінці VI ст. до н. е. у Північному Причорномор’ї виникла держава Велика Скіфія зі столицею Кам'янське городище (неподалік від сучасного Нікополя), яка в IV ст. до н. е. за правління царя Атея перетворилася на могутню централізовану державу.</w:t>
      </w:r>
      <w:r w:rsidR="00625F60" w:rsidRPr="00AF67A8">
        <w:rPr>
          <w:sz w:val="28"/>
          <w:szCs w:val="28"/>
          <w:lang w:val="uk-UA"/>
        </w:rPr>
        <w:t xml:space="preserve"> </w:t>
      </w:r>
      <w:r w:rsidRPr="00AF67A8">
        <w:rPr>
          <w:sz w:val="28"/>
          <w:szCs w:val="28"/>
          <w:lang w:val="uk-UA"/>
        </w:rPr>
        <w:t>На межі IV—III ст. до н. е. почався занепад Великої Скіфії, причинами якого стали погіршення природних умов і занепад господарського життя. Після її загибелі утворилася держава Мала Скіфія зі столицею Неаполь Скіфський (поблизу сучасного Сімферополя).</w:t>
      </w:r>
    </w:p>
    <w:p w:rsidR="00BA4D71" w:rsidRPr="00AF67A8" w:rsidRDefault="000730A9" w:rsidP="00AF67A8">
      <w:pPr>
        <w:pStyle w:val="a4"/>
        <w:shd w:val="clear" w:color="auto" w:fill="FFFFFF"/>
        <w:spacing w:before="0" w:beforeAutospacing="0" w:after="0" w:afterAutospacing="0" w:line="276" w:lineRule="auto"/>
        <w:jc w:val="both"/>
        <w:rPr>
          <w:sz w:val="28"/>
          <w:szCs w:val="28"/>
          <w:lang w:val="uk-UA"/>
        </w:rPr>
      </w:pPr>
      <w:r w:rsidRPr="00AF67A8">
        <w:rPr>
          <w:sz w:val="28"/>
          <w:szCs w:val="28"/>
          <w:lang w:val="uk-UA"/>
        </w:rPr>
        <w:t>Пам’ятками скіфської доби є цар</w:t>
      </w:r>
      <w:r w:rsidR="00BA4D71" w:rsidRPr="00AF67A8">
        <w:rPr>
          <w:sz w:val="28"/>
          <w:szCs w:val="28"/>
          <w:lang w:val="uk-UA"/>
        </w:rPr>
        <w:t>ські поховання — кургани Солоха, Чортомлик</w:t>
      </w:r>
      <w:r w:rsidRPr="00AF67A8">
        <w:rPr>
          <w:sz w:val="28"/>
          <w:szCs w:val="28"/>
          <w:lang w:val="uk-UA"/>
        </w:rPr>
        <w:t>, Товста Могила (Дніпропетровщина)</w:t>
      </w:r>
      <w:r w:rsidR="00BA4D71" w:rsidRPr="00AF67A8">
        <w:rPr>
          <w:sz w:val="28"/>
          <w:szCs w:val="28"/>
          <w:lang w:val="uk-UA"/>
        </w:rPr>
        <w:t xml:space="preserve"> Гайманова Могила</w:t>
      </w:r>
      <w:r w:rsidRPr="00AF67A8">
        <w:rPr>
          <w:sz w:val="28"/>
          <w:szCs w:val="28"/>
          <w:lang w:val="uk-UA"/>
        </w:rPr>
        <w:t>, Куль-Оба (Крим), де було знайдено пам’ятки скіфського мистецтва із золота (гребінь з кургану Солоха, пектораль з кургану Товста Могила).</w:t>
      </w:r>
      <w:r w:rsidR="00BA4D71" w:rsidRPr="00AF67A8">
        <w:rPr>
          <w:sz w:val="28"/>
          <w:szCs w:val="28"/>
          <w:lang w:val="uk-UA"/>
        </w:rPr>
        <w:t xml:space="preserve"> </w:t>
      </w:r>
      <w:r w:rsidRPr="00AF67A8">
        <w:rPr>
          <w:sz w:val="28"/>
          <w:szCs w:val="28"/>
          <w:lang w:val="uk-UA"/>
        </w:rPr>
        <w:t>Однією з причин падіння скіфської могутності був прихід зі Сходу племен сарматів, або савроматів. Грецький історик Геродот називав сарматів нащадками скіфів і амазонок. Важливу роль у сарматському суспільстві відігравали жінки.</w:t>
      </w:r>
      <w:r w:rsidR="00BA4D71" w:rsidRPr="00AF67A8">
        <w:rPr>
          <w:sz w:val="28"/>
          <w:szCs w:val="28"/>
          <w:lang w:val="uk-UA"/>
        </w:rPr>
        <w:t xml:space="preserve"> </w:t>
      </w:r>
      <w:r w:rsidRPr="00AF67A8">
        <w:rPr>
          <w:sz w:val="28"/>
          <w:szCs w:val="28"/>
          <w:lang w:val="uk-UA"/>
        </w:rPr>
        <w:t>Сармати, як і скіфи, були кочовим народом. Основними заняттями сарматів було кочове скотарство, полювання, рибальство, ремесла (ковальська, ткацька, шкіряна, ювелірна справи) і торгівля.Наприкінці І ст. до н.е. сармати підійшли до східних кордонів Римської імперії. У III ст. н. е. сарматському панування у Причорномор'ї поклали кінець племена готів, а навала гунів остаточно підірвала їхню міць.</w:t>
      </w:r>
    </w:p>
    <w:p w:rsidR="000730A9" w:rsidRPr="00AF67A8" w:rsidRDefault="00BA4D71" w:rsidP="00AF67A8">
      <w:pPr>
        <w:pStyle w:val="a4"/>
        <w:shd w:val="clear" w:color="auto" w:fill="FFFFFF"/>
        <w:spacing w:before="0" w:beforeAutospacing="0" w:after="0" w:afterAutospacing="0" w:line="276" w:lineRule="auto"/>
        <w:jc w:val="both"/>
        <w:rPr>
          <w:b/>
          <w:sz w:val="28"/>
          <w:szCs w:val="28"/>
        </w:rPr>
      </w:pPr>
      <w:r w:rsidRPr="00AF67A8">
        <w:rPr>
          <w:sz w:val="28"/>
          <w:szCs w:val="28"/>
          <w:lang w:val="uk-UA"/>
        </w:rPr>
        <w:t xml:space="preserve">4. </w:t>
      </w:r>
      <w:r w:rsidRPr="00AF67A8">
        <w:rPr>
          <w:rStyle w:val="a5"/>
          <w:b w:val="0"/>
          <w:sz w:val="28"/>
          <w:szCs w:val="28"/>
          <w:lang w:val="uk-UA"/>
        </w:rPr>
        <w:t>Заснування античних міст-колонії Північному Причорномор’ї та Криму.</w:t>
      </w:r>
    </w:p>
    <w:p w:rsidR="000730A9" w:rsidRPr="00BD1866" w:rsidRDefault="000730A9" w:rsidP="00AF67A8">
      <w:pPr>
        <w:pStyle w:val="a4"/>
        <w:shd w:val="clear" w:color="auto" w:fill="FFFFFF"/>
        <w:spacing w:before="0" w:beforeAutospacing="0" w:after="0" w:afterAutospacing="0" w:line="276" w:lineRule="auto"/>
        <w:ind w:firstLine="708"/>
        <w:jc w:val="both"/>
        <w:rPr>
          <w:sz w:val="28"/>
          <w:szCs w:val="28"/>
          <w:lang w:val="uk-UA"/>
        </w:rPr>
      </w:pPr>
      <w:r w:rsidRPr="00AF67A8">
        <w:rPr>
          <w:sz w:val="28"/>
          <w:szCs w:val="28"/>
          <w:lang w:val="uk-UA"/>
        </w:rPr>
        <w:t>У VII—V ст. до н. е. відбувається Велика грецька колонізація Північного Причорномор'я, викликана зростанням кількості населення материкової Греції, загрозою голоду внаслідок нестачі орних земель, пошуком нових ринків збуту ремісничих товарів. Вихідці з Греції заснували на узбережжі Чорного та Азовського морів свої поселення — колонії, що стали містами-державами.</w:t>
      </w:r>
      <w:r w:rsidR="00E80855" w:rsidRPr="00AF67A8">
        <w:rPr>
          <w:sz w:val="28"/>
          <w:szCs w:val="28"/>
          <w:lang w:val="uk-UA"/>
        </w:rPr>
        <w:t xml:space="preserve"> </w:t>
      </w:r>
      <w:r w:rsidRPr="00AF67A8">
        <w:rPr>
          <w:sz w:val="28"/>
          <w:szCs w:val="28"/>
          <w:lang w:val="uk-UA"/>
        </w:rPr>
        <w:t>В VI ст. до н. е. на березі Бузького лиману виникла Ольвія (неподалік від сучасного Миколаєва), на березі Дністровського лиману — Тіра (на місці сучасного Білгород-Дністровського). В VI ст. до н. е. почалася колонізація Криму, де греки заснували Херсонес (в околицях сучасного Севастополя), Пантікапей (на Керченському півострові, на місці сучасної Керчі), Керкінітиду (на березі Каламітської затоки, на місці сучасної Євпаторії</w:t>
      </w:r>
      <w:r w:rsidR="00E80855" w:rsidRPr="00AF67A8">
        <w:rPr>
          <w:sz w:val="28"/>
          <w:szCs w:val="28"/>
          <w:lang w:val="uk-UA"/>
        </w:rPr>
        <w:t xml:space="preserve"> </w:t>
      </w:r>
      <w:r w:rsidRPr="00AF67A8">
        <w:rPr>
          <w:sz w:val="28"/>
          <w:szCs w:val="28"/>
          <w:lang w:val="uk-UA"/>
        </w:rPr>
        <w:t>), Феодосію та інші міста.</w:t>
      </w:r>
    </w:p>
    <w:p w:rsidR="000730A9" w:rsidRPr="00AF67A8" w:rsidRDefault="000730A9" w:rsidP="00AF67A8">
      <w:pPr>
        <w:pStyle w:val="a4"/>
        <w:shd w:val="clear" w:color="auto" w:fill="FFFFFF"/>
        <w:spacing w:before="0" w:beforeAutospacing="0" w:after="0" w:afterAutospacing="0" w:line="276" w:lineRule="auto"/>
        <w:jc w:val="both"/>
        <w:rPr>
          <w:sz w:val="28"/>
          <w:szCs w:val="28"/>
        </w:rPr>
      </w:pPr>
      <w:r w:rsidRPr="00AF67A8">
        <w:rPr>
          <w:sz w:val="28"/>
          <w:szCs w:val="28"/>
          <w:lang w:val="uk-UA"/>
        </w:rPr>
        <w:lastRenderedPageBreak/>
        <w:t xml:space="preserve">Кожна грецька колонія була окремою державою — полісом. За формою політичного устрою грецькі поліси були рабовласницькими демократичними або аристократичними республіками (Ольвія, Тіра, Херсонес та ін.). Проте існувала й монархічна форма правління. У 480 р. до н. е. за правління царя Мітридата Євпатора на території Керченського й Таманського півостровів виникло </w:t>
      </w:r>
      <w:r w:rsidR="00E80855" w:rsidRPr="00AF67A8">
        <w:rPr>
          <w:sz w:val="28"/>
          <w:szCs w:val="28"/>
          <w:lang w:val="uk-UA"/>
        </w:rPr>
        <w:t>Боспорське</w:t>
      </w:r>
      <w:r w:rsidRPr="00AF67A8">
        <w:rPr>
          <w:sz w:val="28"/>
          <w:szCs w:val="28"/>
          <w:lang w:val="uk-UA"/>
        </w:rPr>
        <w:t xml:space="preserve"> царство з центром у Пантикапеї, яке об’єднало близько 20 грецьких міст.</w:t>
      </w:r>
      <w:r w:rsidR="00E80855" w:rsidRPr="00AF67A8">
        <w:rPr>
          <w:sz w:val="28"/>
          <w:szCs w:val="28"/>
          <w:lang w:val="uk-UA"/>
        </w:rPr>
        <w:t xml:space="preserve"> </w:t>
      </w:r>
      <w:r w:rsidRPr="00AF67A8">
        <w:rPr>
          <w:sz w:val="28"/>
          <w:szCs w:val="28"/>
          <w:lang w:val="uk-UA"/>
        </w:rPr>
        <w:t>Населення грецьких міст займалося землеробством, садівництвом, виноградарством, рибальством, ремеслами, торгівлею як із місцевими скіфськими племенами, так і з Грецією.</w:t>
      </w:r>
    </w:p>
    <w:p w:rsidR="000730A9" w:rsidRPr="00AF67A8" w:rsidRDefault="000730A9" w:rsidP="00AF67A8">
      <w:pPr>
        <w:pStyle w:val="a4"/>
        <w:shd w:val="clear" w:color="auto" w:fill="FFFFFF"/>
        <w:spacing w:before="0" w:beforeAutospacing="0" w:after="0" w:afterAutospacing="0" w:line="276" w:lineRule="auto"/>
        <w:ind w:firstLine="708"/>
        <w:jc w:val="both"/>
        <w:rPr>
          <w:sz w:val="28"/>
          <w:szCs w:val="28"/>
        </w:rPr>
      </w:pPr>
      <w:r w:rsidRPr="00AF67A8">
        <w:rPr>
          <w:sz w:val="28"/>
          <w:szCs w:val="28"/>
          <w:lang w:val="uk-UA"/>
        </w:rPr>
        <w:t>Умовно історію розвитку грецьких колоній можна поділити на два великих періоди. Перший період тривав від другої половини VII ст. до н. е. до середини І ст. до н. е. Він характеризувався тісними культурними та економічними зв’язками колоній з материковою Грецією, тому називається грецьким, або еллінським.</w:t>
      </w:r>
    </w:p>
    <w:p w:rsidR="000730A9" w:rsidRPr="00BD1866" w:rsidRDefault="000730A9" w:rsidP="00AF67A8">
      <w:pPr>
        <w:pStyle w:val="a4"/>
        <w:shd w:val="clear" w:color="auto" w:fill="FFFFFF"/>
        <w:spacing w:before="0" w:beforeAutospacing="0" w:after="0" w:afterAutospacing="0" w:line="276" w:lineRule="auto"/>
        <w:jc w:val="both"/>
        <w:rPr>
          <w:sz w:val="28"/>
          <w:szCs w:val="28"/>
          <w:lang w:val="uk-UA"/>
        </w:rPr>
      </w:pPr>
      <w:r w:rsidRPr="00AF67A8">
        <w:rPr>
          <w:sz w:val="28"/>
          <w:szCs w:val="28"/>
          <w:lang w:val="uk-UA"/>
        </w:rPr>
        <w:t>Другий період тривав із середини І ст. до н. е. до 70-х рр. IV ст. н. е. і називається римським. Грецькі міста-держави потрапили у залежність від Римської імперії. Згодом вони затнули під натиском кочових племен готів і гунів.</w:t>
      </w:r>
    </w:p>
    <w:p w:rsidR="000730A9" w:rsidRPr="00AF67A8" w:rsidRDefault="000730A9" w:rsidP="00A016CB">
      <w:pPr>
        <w:pStyle w:val="a4"/>
        <w:shd w:val="clear" w:color="auto" w:fill="FFFFFF"/>
        <w:spacing w:before="0" w:beforeAutospacing="0" w:after="0" w:afterAutospacing="0" w:line="276" w:lineRule="auto"/>
        <w:jc w:val="center"/>
        <w:rPr>
          <w:sz w:val="28"/>
          <w:szCs w:val="28"/>
        </w:rPr>
      </w:pPr>
      <w:r w:rsidRPr="00AF67A8">
        <w:rPr>
          <w:sz w:val="28"/>
          <w:szCs w:val="28"/>
          <w:lang w:val="uk-UA"/>
        </w:rPr>
        <w:t>Античні міста-колонії у Північному Причорномор'ї та Криму</w:t>
      </w:r>
    </w:p>
    <w:tbl>
      <w:tblPr>
        <w:tblW w:w="10214" w:type="dxa"/>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1433"/>
        <w:gridCol w:w="8781"/>
      </w:tblGrid>
      <w:tr w:rsidR="00A35AE6" w:rsidRPr="00AF67A8" w:rsidTr="00E80855">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Назва колонії</w:t>
            </w:r>
          </w:p>
        </w:tc>
        <w:tc>
          <w:tcPr>
            <w:tcW w:w="8781"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Стисла характеристика</w:t>
            </w:r>
          </w:p>
        </w:tc>
      </w:tr>
      <w:tr w:rsidR="00A35AE6" w:rsidRPr="00AF67A8" w:rsidTr="00E80855">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Ольвія</w:t>
            </w:r>
          </w:p>
        </w:tc>
        <w:tc>
          <w:tcPr>
            <w:tcW w:w="8781"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Ольвія була заснована на початку VI ст. до н.е. вихідцями з Мілета й проіснувала до середини III ст. н.е. Давньогрецькою назва цієї колонії означає «щаслива». Ольвія знаходилася на правому березі Південно-Бузького лиману.Економічну базу поліса становило сільське господарство. Ольвія карбувала власну монету, підгримувала торговельні й культурні зв'язки не тільки з містами Причорномор'я, а й Східного Середземномор'я — Греції та Малої Азії.У II ст. н. е. Ольвія потрапила під владою Римської імперії. У III ст. н. е. її зруйнували готи, а на початку IV ст. н. е. остаточно знищили гуни</w:t>
            </w:r>
          </w:p>
        </w:tc>
      </w:tr>
      <w:tr w:rsidR="00A35AE6" w:rsidRPr="00AF67A8" w:rsidTr="00E80855">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Тіра</w:t>
            </w:r>
          </w:p>
        </w:tc>
        <w:tc>
          <w:tcPr>
            <w:tcW w:w="8781"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Тіра заснована вихідцями з Мілета наприкінці VI — на початку V ст. до н.е. Назва походить від грецької назви Дністра — Тірас. Колонія була розташована на березі Дністровського лиману.Подібно до інших полісів, Тіра мала сільську округу. Населення міста займалося землеробством, виноградарством, рибальством, ремеслами, торгівлею. Тіра карбувала власну монетуУ II ст. н. е. місто потрапило у залежність від Римської імперії, а в III ст. н. е. занепало після навали готів</w:t>
            </w:r>
          </w:p>
        </w:tc>
      </w:tr>
      <w:tr w:rsidR="00A35AE6" w:rsidRPr="005354CE" w:rsidTr="00E80855">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Херсонес</w:t>
            </w:r>
          </w:p>
        </w:tc>
        <w:tc>
          <w:tcPr>
            <w:tcW w:w="8781"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0730A9" w:rsidRPr="00BD1866" w:rsidRDefault="000730A9" w:rsidP="00AF67A8">
            <w:pPr>
              <w:pStyle w:val="a4"/>
              <w:spacing w:before="0" w:beforeAutospacing="0" w:after="0" w:afterAutospacing="0" w:line="276" w:lineRule="auto"/>
              <w:jc w:val="both"/>
              <w:rPr>
                <w:sz w:val="28"/>
                <w:szCs w:val="28"/>
                <w:lang w:val="uk-UA"/>
              </w:rPr>
            </w:pPr>
            <w:r w:rsidRPr="00AF67A8">
              <w:rPr>
                <w:sz w:val="28"/>
                <w:szCs w:val="28"/>
                <w:lang w:val="uk-UA"/>
              </w:rPr>
              <w:t xml:space="preserve">Херсонес Таврійський засновано переселенцями з Гераклеї наприкінці VI ст. до н.е. на Кримському півострові (у межах сучасного міста </w:t>
            </w:r>
            <w:r w:rsidRPr="00AF67A8">
              <w:rPr>
                <w:sz w:val="28"/>
                <w:szCs w:val="28"/>
                <w:lang w:val="uk-UA"/>
              </w:rPr>
              <w:lastRenderedPageBreak/>
              <w:t>Севастополь). Назва колонії грецькою означає «півострів».</w:t>
            </w:r>
            <w:r w:rsidR="00E80855" w:rsidRPr="00AF67A8">
              <w:rPr>
                <w:sz w:val="28"/>
                <w:szCs w:val="28"/>
                <w:lang w:val="uk-UA"/>
              </w:rPr>
              <w:t xml:space="preserve"> </w:t>
            </w:r>
            <w:r w:rsidRPr="00AF67A8">
              <w:rPr>
                <w:sz w:val="28"/>
                <w:szCs w:val="28"/>
                <w:lang w:val="uk-UA"/>
              </w:rPr>
              <w:t>Населення колонії займалося землеробством, рибальством, ремеслами, торгівлею. Херсонес карбував власну срібну монету; торгував хлібом, віном, маслиновою олією з Грецією та Скіфією.Наприкінці II ст. до н. е. місто потрапило в залежність від Босфорського царства, а в І ст. до н. е. — від Римської імперії</w:t>
            </w:r>
          </w:p>
        </w:tc>
      </w:tr>
      <w:tr w:rsidR="00A35AE6" w:rsidRPr="00AF67A8" w:rsidTr="00E80855">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lastRenderedPageBreak/>
              <w:t>Пантікапей</w:t>
            </w:r>
          </w:p>
        </w:tc>
        <w:tc>
          <w:tcPr>
            <w:tcW w:w="8781"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0730A9" w:rsidRPr="00AF67A8" w:rsidRDefault="000730A9" w:rsidP="00AF67A8">
            <w:pPr>
              <w:pStyle w:val="a4"/>
              <w:spacing w:before="0" w:beforeAutospacing="0" w:after="0" w:afterAutospacing="0" w:line="276" w:lineRule="auto"/>
              <w:jc w:val="both"/>
              <w:rPr>
                <w:sz w:val="28"/>
                <w:szCs w:val="28"/>
              </w:rPr>
            </w:pPr>
            <w:r w:rsidRPr="00AF67A8">
              <w:rPr>
                <w:sz w:val="28"/>
                <w:szCs w:val="28"/>
                <w:lang w:val="uk-UA"/>
              </w:rPr>
              <w:t>Пантікапей — колонія, заснована вихідцями з Мілета наприкінці VII ст. до н. е. на Кримському півострові (на місці сучасної Керчі). У V ст. до н.е. місто стало столицею Босфорського царства.</w:t>
            </w:r>
            <w:r w:rsidR="00E80855" w:rsidRPr="00AF67A8">
              <w:rPr>
                <w:sz w:val="28"/>
                <w:szCs w:val="28"/>
                <w:lang w:val="uk-UA"/>
              </w:rPr>
              <w:t xml:space="preserve"> </w:t>
            </w:r>
            <w:r w:rsidRPr="00AF67A8">
              <w:rPr>
                <w:sz w:val="28"/>
                <w:szCs w:val="28"/>
                <w:lang w:val="uk-UA"/>
              </w:rPr>
              <w:t>Пантікапей карбував власну золоту та срібну монети, вів активну торгівлю з Грецією та містами Причорномор'я. Основними продуктами експорту були зерно та солена риба.У І ст. до н. е. місто потрапило в залежність від Римської імперії. У IV ст. н. е. під час навали гунів Пантікапей остаточно утратив статус столиці держави</w:t>
            </w:r>
          </w:p>
        </w:tc>
      </w:tr>
    </w:tbl>
    <w:p w:rsidR="00E80855" w:rsidRPr="00AF67A8" w:rsidRDefault="00E80855" w:rsidP="00AF67A8">
      <w:pPr>
        <w:pStyle w:val="a4"/>
        <w:shd w:val="clear" w:color="auto" w:fill="FFFFFF"/>
        <w:spacing w:before="0" w:beforeAutospacing="0" w:after="0" w:afterAutospacing="0" w:line="276" w:lineRule="auto"/>
        <w:jc w:val="both"/>
        <w:rPr>
          <w:sz w:val="28"/>
          <w:szCs w:val="28"/>
          <w:lang w:val="uk-UA"/>
        </w:rPr>
      </w:pPr>
    </w:p>
    <w:p w:rsidR="00017994" w:rsidRPr="00BD1866" w:rsidRDefault="00017994" w:rsidP="00AF67A8">
      <w:pPr>
        <w:shd w:val="clear" w:color="auto" w:fill="FFFFFF"/>
        <w:spacing w:after="0"/>
        <w:jc w:val="both"/>
        <w:rPr>
          <w:rFonts w:ascii="Times New Roman" w:eastAsia="Times New Roman" w:hAnsi="Times New Roman" w:cs="Times New Roman"/>
          <w:b/>
          <w:bCs/>
          <w:sz w:val="28"/>
          <w:szCs w:val="28"/>
          <w:lang w:eastAsia="ru-RU"/>
        </w:rPr>
      </w:pPr>
    </w:p>
    <w:p w:rsidR="00586093" w:rsidRPr="00AF67A8" w:rsidRDefault="00586093" w:rsidP="00AC67CF">
      <w:pPr>
        <w:shd w:val="clear" w:color="auto" w:fill="FFFFFF"/>
        <w:spacing w:after="0"/>
        <w:jc w:val="center"/>
        <w:rPr>
          <w:rFonts w:ascii="Times New Roman" w:eastAsia="Times New Roman" w:hAnsi="Times New Roman" w:cs="Times New Roman"/>
          <w:sz w:val="28"/>
          <w:szCs w:val="28"/>
          <w:lang w:eastAsia="ru-RU"/>
        </w:rPr>
      </w:pPr>
      <w:r w:rsidRPr="00AF67A8">
        <w:rPr>
          <w:rFonts w:ascii="Times New Roman" w:eastAsia="Times New Roman" w:hAnsi="Times New Roman" w:cs="Times New Roman"/>
          <w:b/>
          <w:bCs/>
          <w:sz w:val="28"/>
          <w:szCs w:val="28"/>
          <w:lang w:val="uk-UA" w:eastAsia="ru-RU"/>
        </w:rPr>
        <w:t>ХРОНОЛОГІЧНІ ДАТИ ТА ПОДІЇ</w:t>
      </w:r>
    </w:p>
    <w:tbl>
      <w:tblPr>
        <w:tblW w:w="9221"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2624"/>
        <w:gridCol w:w="6597"/>
      </w:tblGrid>
      <w:tr w:rsidR="00586093" w:rsidRPr="00AF67A8" w:rsidTr="00EE56E7">
        <w:trPr>
          <w:trHeight w:val="300"/>
        </w:trPr>
        <w:tc>
          <w:tcPr>
            <w:tcW w:w="2624" w:type="dxa"/>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C67CF">
            <w:pPr>
              <w:spacing w:after="0"/>
              <w:jc w:val="center"/>
              <w:rPr>
                <w:rFonts w:ascii="Times New Roman" w:eastAsia="Times New Roman" w:hAnsi="Times New Roman" w:cs="Times New Roman"/>
                <w:b/>
                <w:sz w:val="28"/>
                <w:szCs w:val="28"/>
                <w:lang w:val="uk-UA" w:eastAsia="ru-RU"/>
              </w:rPr>
            </w:pPr>
            <w:r w:rsidRPr="00AF67A8">
              <w:rPr>
                <w:rFonts w:ascii="Times New Roman" w:eastAsia="Times New Roman" w:hAnsi="Times New Roman" w:cs="Times New Roman"/>
                <w:b/>
                <w:sz w:val="28"/>
                <w:szCs w:val="28"/>
                <w:lang w:val="uk-UA" w:eastAsia="ru-RU"/>
              </w:rPr>
              <w:t>1млн.рр. тому</w:t>
            </w:r>
          </w:p>
        </w:tc>
        <w:tc>
          <w:tcPr>
            <w:tcW w:w="6597" w:type="dxa"/>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C67CF">
            <w:pPr>
              <w:spacing w:after="0"/>
              <w:jc w:val="center"/>
              <w:rPr>
                <w:rFonts w:ascii="Times New Roman" w:eastAsia="Times New Roman" w:hAnsi="Times New Roman" w:cs="Times New Roman"/>
                <w:b/>
                <w:sz w:val="28"/>
                <w:szCs w:val="28"/>
                <w:lang w:val="uk-UA" w:eastAsia="ru-RU"/>
              </w:rPr>
            </w:pPr>
            <w:r w:rsidRPr="00AF67A8">
              <w:rPr>
                <w:rFonts w:ascii="Times New Roman" w:eastAsia="Times New Roman" w:hAnsi="Times New Roman" w:cs="Times New Roman"/>
                <w:b/>
                <w:sz w:val="28"/>
                <w:szCs w:val="28"/>
                <w:lang w:val="uk-UA" w:eastAsia="ru-RU"/>
              </w:rPr>
              <w:t>Поява першої людини на теренах України</w:t>
            </w:r>
          </w:p>
        </w:tc>
      </w:tr>
      <w:tr w:rsidR="00586093" w:rsidRPr="00AF67A8" w:rsidTr="00EE56E7">
        <w:trPr>
          <w:trHeight w:val="300"/>
        </w:trPr>
        <w:tc>
          <w:tcPr>
            <w:tcW w:w="2624" w:type="dxa"/>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spacing w:after="0"/>
              <w:jc w:val="both"/>
              <w:rPr>
                <w:rFonts w:ascii="Times New Roman" w:eastAsia="Times New Roman" w:hAnsi="Times New Roman" w:cs="Times New Roman"/>
                <w:b/>
                <w:sz w:val="28"/>
                <w:szCs w:val="28"/>
                <w:lang w:val="uk-UA" w:eastAsia="ru-RU"/>
              </w:rPr>
            </w:pPr>
            <w:r w:rsidRPr="00AF67A8">
              <w:rPr>
                <w:rFonts w:ascii="Times New Roman" w:eastAsia="Times New Roman" w:hAnsi="Times New Roman" w:cs="Times New Roman"/>
                <w:b/>
                <w:sz w:val="28"/>
                <w:szCs w:val="28"/>
                <w:lang w:val="en-US" w:eastAsia="ru-RU"/>
              </w:rPr>
              <w:t>V</w:t>
            </w:r>
            <w:r w:rsidRPr="00AF67A8">
              <w:rPr>
                <w:rFonts w:ascii="Times New Roman" w:eastAsia="Times New Roman" w:hAnsi="Times New Roman" w:cs="Times New Roman"/>
                <w:b/>
                <w:sz w:val="28"/>
                <w:szCs w:val="28"/>
                <w:lang w:val="uk-UA" w:eastAsia="ru-RU"/>
              </w:rPr>
              <w:t>ІІІ-</w:t>
            </w:r>
            <w:r w:rsidRPr="00AF67A8">
              <w:rPr>
                <w:rFonts w:ascii="Times New Roman" w:eastAsia="Times New Roman" w:hAnsi="Times New Roman" w:cs="Times New Roman"/>
                <w:b/>
                <w:sz w:val="28"/>
                <w:szCs w:val="28"/>
                <w:lang w:val="en-US" w:eastAsia="ru-RU"/>
              </w:rPr>
              <w:t>V</w:t>
            </w:r>
            <w:r w:rsidRPr="00AF67A8">
              <w:rPr>
                <w:rFonts w:ascii="Times New Roman" w:eastAsia="Times New Roman" w:hAnsi="Times New Roman" w:cs="Times New Roman"/>
                <w:b/>
                <w:sz w:val="28"/>
                <w:szCs w:val="28"/>
                <w:lang w:val="uk-UA" w:eastAsia="ru-RU"/>
              </w:rPr>
              <w:t>І ст. до н.е</w:t>
            </w:r>
          </w:p>
        </w:tc>
        <w:tc>
          <w:tcPr>
            <w:tcW w:w="6597" w:type="dxa"/>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spacing w:after="0"/>
              <w:jc w:val="both"/>
              <w:rPr>
                <w:rFonts w:ascii="Times New Roman" w:eastAsia="Times New Roman" w:hAnsi="Times New Roman" w:cs="Times New Roman"/>
                <w:b/>
                <w:sz w:val="28"/>
                <w:szCs w:val="28"/>
                <w:lang w:val="uk-UA" w:eastAsia="ru-RU"/>
              </w:rPr>
            </w:pPr>
            <w:r w:rsidRPr="00AF67A8">
              <w:rPr>
                <w:rFonts w:ascii="Times New Roman" w:eastAsia="Times New Roman" w:hAnsi="Times New Roman" w:cs="Times New Roman"/>
                <w:b/>
                <w:sz w:val="28"/>
                <w:szCs w:val="28"/>
                <w:lang w:val="uk-UA" w:eastAsia="ru-RU"/>
              </w:rPr>
              <w:t>Велика грецька колонізація</w:t>
            </w:r>
          </w:p>
        </w:tc>
      </w:tr>
      <w:tr w:rsidR="00586093" w:rsidRPr="00AF67A8" w:rsidTr="00EE56E7">
        <w:trPr>
          <w:trHeight w:val="300"/>
        </w:trPr>
        <w:tc>
          <w:tcPr>
            <w:tcW w:w="2624" w:type="dxa"/>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spacing w:after="0"/>
              <w:jc w:val="both"/>
              <w:rPr>
                <w:rFonts w:ascii="Times New Roman" w:eastAsia="Times New Roman" w:hAnsi="Times New Roman" w:cs="Times New Roman"/>
                <w:b/>
                <w:sz w:val="28"/>
                <w:szCs w:val="28"/>
                <w:lang w:eastAsia="ru-RU"/>
              </w:rPr>
            </w:pPr>
            <w:r w:rsidRPr="00AF67A8">
              <w:rPr>
                <w:rFonts w:ascii="Times New Roman" w:eastAsia="Times New Roman" w:hAnsi="Times New Roman" w:cs="Times New Roman"/>
                <w:b/>
                <w:sz w:val="28"/>
                <w:szCs w:val="28"/>
                <w:lang w:val="uk-UA" w:eastAsia="ru-RU"/>
              </w:rPr>
              <w:t>І</w:t>
            </w:r>
            <w:r w:rsidRPr="00AF67A8">
              <w:rPr>
                <w:rFonts w:ascii="Times New Roman" w:eastAsia="Times New Roman" w:hAnsi="Times New Roman" w:cs="Times New Roman"/>
                <w:b/>
                <w:sz w:val="28"/>
                <w:szCs w:val="28"/>
                <w:lang w:val="en-US" w:eastAsia="ru-RU"/>
              </w:rPr>
              <w:t>V</w:t>
            </w:r>
            <w:r w:rsidRPr="00AF67A8">
              <w:rPr>
                <w:rFonts w:ascii="Times New Roman" w:eastAsia="Times New Roman" w:hAnsi="Times New Roman" w:cs="Times New Roman"/>
                <w:b/>
                <w:sz w:val="28"/>
                <w:szCs w:val="28"/>
                <w:lang w:val="uk-UA" w:eastAsia="ru-RU"/>
              </w:rPr>
              <w:t>-сер. ІІІ ст. до н.е</w:t>
            </w:r>
          </w:p>
        </w:tc>
        <w:tc>
          <w:tcPr>
            <w:tcW w:w="6597" w:type="dxa"/>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spacing w:after="0"/>
              <w:jc w:val="both"/>
              <w:rPr>
                <w:rFonts w:ascii="Times New Roman" w:eastAsia="Times New Roman" w:hAnsi="Times New Roman" w:cs="Times New Roman"/>
                <w:b/>
                <w:sz w:val="28"/>
                <w:szCs w:val="28"/>
                <w:lang w:val="uk-UA" w:eastAsia="ru-RU"/>
              </w:rPr>
            </w:pPr>
            <w:r w:rsidRPr="00AF67A8">
              <w:rPr>
                <w:rFonts w:ascii="Times New Roman" w:eastAsia="Times New Roman" w:hAnsi="Times New Roman" w:cs="Times New Roman"/>
                <w:b/>
                <w:sz w:val="28"/>
                <w:szCs w:val="28"/>
                <w:lang w:val="uk-UA" w:eastAsia="ru-RU"/>
              </w:rPr>
              <w:t>Розселення племен трипільської та середньостогівської археологічних культур</w:t>
            </w:r>
          </w:p>
        </w:tc>
      </w:tr>
      <w:tr w:rsidR="00586093" w:rsidRPr="00AF67A8" w:rsidTr="00EE56E7">
        <w:trPr>
          <w:trHeight w:val="300"/>
        </w:trPr>
        <w:tc>
          <w:tcPr>
            <w:tcW w:w="2624" w:type="dxa"/>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spacing w:after="0"/>
              <w:jc w:val="both"/>
              <w:rPr>
                <w:rFonts w:ascii="Times New Roman" w:eastAsia="Times New Roman" w:hAnsi="Times New Roman" w:cs="Times New Roman"/>
                <w:b/>
                <w:sz w:val="28"/>
                <w:szCs w:val="28"/>
                <w:lang w:val="uk-UA" w:eastAsia="ru-RU"/>
              </w:rPr>
            </w:pPr>
            <w:r w:rsidRPr="00AF67A8">
              <w:rPr>
                <w:rFonts w:ascii="Times New Roman" w:eastAsia="Times New Roman" w:hAnsi="Times New Roman" w:cs="Times New Roman"/>
                <w:b/>
                <w:sz w:val="28"/>
                <w:szCs w:val="28"/>
                <w:lang w:val="uk-UA" w:eastAsia="ru-RU"/>
              </w:rPr>
              <w:t>ІІ п.</w:t>
            </w:r>
            <w:r w:rsidRPr="00BD1866">
              <w:rPr>
                <w:rFonts w:ascii="Times New Roman" w:eastAsia="Times New Roman" w:hAnsi="Times New Roman" w:cs="Times New Roman"/>
                <w:b/>
                <w:sz w:val="28"/>
                <w:szCs w:val="28"/>
                <w:lang w:eastAsia="ru-RU"/>
              </w:rPr>
              <w:t xml:space="preserve"> </w:t>
            </w:r>
            <w:r w:rsidRPr="00AF67A8">
              <w:rPr>
                <w:rFonts w:ascii="Times New Roman" w:eastAsia="Times New Roman" w:hAnsi="Times New Roman" w:cs="Times New Roman"/>
                <w:b/>
                <w:sz w:val="28"/>
                <w:szCs w:val="28"/>
                <w:lang w:val="en-US" w:eastAsia="ru-RU"/>
              </w:rPr>
              <w:t>V</w:t>
            </w:r>
            <w:r w:rsidRPr="00AF67A8">
              <w:rPr>
                <w:rFonts w:ascii="Times New Roman" w:eastAsia="Times New Roman" w:hAnsi="Times New Roman" w:cs="Times New Roman"/>
                <w:b/>
                <w:sz w:val="28"/>
                <w:szCs w:val="28"/>
                <w:lang w:val="uk-UA" w:eastAsia="ru-RU"/>
              </w:rPr>
              <w:t>-</w:t>
            </w:r>
            <w:r w:rsidRPr="00AF67A8">
              <w:rPr>
                <w:rFonts w:ascii="Times New Roman" w:eastAsia="Times New Roman" w:hAnsi="Times New Roman" w:cs="Times New Roman"/>
                <w:b/>
                <w:sz w:val="28"/>
                <w:szCs w:val="28"/>
                <w:lang w:val="en-US" w:eastAsia="ru-RU"/>
              </w:rPr>
              <w:t>V</w:t>
            </w:r>
            <w:r w:rsidRPr="00AF67A8">
              <w:rPr>
                <w:rFonts w:ascii="Times New Roman" w:eastAsia="Times New Roman" w:hAnsi="Times New Roman" w:cs="Times New Roman"/>
                <w:b/>
                <w:sz w:val="28"/>
                <w:szCs w:val="28"/>
                <w:lang w:val="uk-UA" w:eastAsia="ru-RU"/>
              </w:rPr>
              <w:t>ІІ ст. до н.е</w:t>
            </w:r>
          </w:p>
        </w:tc>
        <w:tc>
          <w:tcPr>
            <w:tcW w:w="6597" w:type="dxa"/>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spacing w:after="0"/>
              <w:jc w:val="both"/>
              <w:rPr>
                <w:rFonts w:ascii="Times New Roman" w:eastAsia="Times New Roman" w:hAnsi="Times New Roman" w:cs="Times New Roman"/>
                <w:b/>
                <w:sz w:val="28"/>
                <w:szCs w:val="28"/>
                <w:lang w:val="uk-UA" w:eastAsia="ru-RU"/>
              </w:rPr>
            </w:pPr>
            <w:r w:rsidRPr="00AF67A8">
              <w:rPr>
                <w:rFonts w:ascii="Times New Roman" w:eastAsia="Times New Roman" w:hAnsi="Times New Roman" w:cs="Times New Roman"/>
                <w:b/>
                <w:sz w:val="28"/>
                <w:szCs w:val="28"/>
                <w:lang w:val="uk-UA" w:eastAsia="ru-RU"/>
              </w:rPr>
              <w:t>Велике розселення слов</w:t>
            </w:r>
            <w:r w:rsidRPr="00AF67A8">
              <w:rPr>
                <w:rFonts w:ascii="Times New Roman" w:eastAsia="Times New Roman" w:hAnsi="Times New Roman" w:cs="Times New Roman"/>
                <w:b/>
                <w:sz w:val="28"/>
                <w:szCs w:val="28"/>
                <w:lang w:val="en-US" w:eastAsia="ru-RU"/>
              </w:rPr>
              <w:t>’</w:t>
            </w:r>
            <w:r w:rsidRPr="00AF67A8">
              <w:rPr>
                <w:rFonts w:ascii="Times New Roman" w:eastAsia="Times New Roman" w:hAnsi="Times New Roman" w:cs="Times New Roman"/>
                <w:b/>
                <w:sz w:val="28"/>
                <w:szCs w:val="28"/>
                <w:lang w:val="uk-UA" w:eastAsia="ru-RU"/>
              </w:rPr>
              <w:t>ян</w:t>
            </w:r>
          </w:p>
        </w:tc>
      </w:tr>
      <w:tr w:rsidR="00586093" w:rsidRPr="00AF67A8" w:rsidTr="00EE56E7">
        <w:trPr>
          <w:trHeight w:val="300"/>
        </w:trPr>
        <w:tc>
          <w:tcPr>
            <w:tcW w:w="2624" w:type="dxa"/>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1 млн. років тому — IV тис. до н. е.</w:t>
            </w:r>
          </w:p>
        </w:tc>
        <w:tc>
          <w:tcPr>
            <w:tcW w:w="6597" w:type="dxa"/>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Кам’яний вік (палеоліт, мезоліт, неоліт)</w:t>
            </w:r>
          </w:p>
        </w:tc>
      </w:tr>
      <w:tr w:rsidR="00586093" w:rsidRPr="00AF67A8" w:rsidTr="00EE56E7">
        <w:trPr>
          <w:trHeight w:val="300"/>
        </w:trPr>
        <w:tc>
          <w:tcPr>
            <w:tcW w:w="2624" w:type="dxa"/>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IV—III тис. до н. е.</w:t>
            </w:r>
          </w:p>
        </w:tc>
        <w:tc>
          <w:tcPr>
            <w:tcW w:w="6597" w:type="dxa"/>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Мідно-кам’яний вік (енеоліт)</w:t>
            </w:r>
          </w:p>
        </w:tc>
      </w:tr>
      <w:tr w:rsidR="00586093" w:rsidRPr="00AF67A8" w:rsidTr="00EE56E7">
        <w:trPr>
          <w:trHeight w:val="300"/>
        </w:trPr>
        <w:tc>
          <w:tcPr>
            <w:tcW w:w="2624" w:type="dxa"/>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II—І тис. до н. е.</w:t>
            </w:r>
          </w:p>
        </w:tc>
        <w:tc>
          <w:tcPr>
            <w:tcW w:w="6597" w:type="dxa"/>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Бронзовий вік</w:t>
            </w:r>
          </w:p>
        </w:tc>
      </w:tr>
      <w:tr w:rsidR="00586093" w:rsidRPr="00AF67A8" w:rsidTr="00EE56E7">
        <w:trPr>
          <w:trHeight w:val="300"/>
        </w:trPr>
        <w:tc>
          <w:tcPr>
            <w:tcW w:w="2624" w:type="dxa"/>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spacing w:after="0"/>
              <w:jc w:val="both"/>
              <w:rPr>
                <w:rFonts w:ascii="Times New Roman" w:eastAsia="Times New Roman" w:hAnsi="Times New Roman" w:cs="Times New Roman"/>
                <w:sz w:val="28"/>
                <w:szCs w:val="28"/>
                <w:lang w:eastAsia="ru-RU"/>
              </w:rPr>
            </w:pPr>
            <w:r w:rsidRPr="00AF67A8">
              <w:rPr>
                <w:rFonts w:ascii="Times New Roman" w:hAnsi="Times New Roman" w:cs="Times New Roman"/>
                <w:sz w:val="28"/>
                <w:szCs w:val="28"/>
                <w:lang w:val="uk-UA"/>
              </w:rPr>
              <w:t>І тис. до н. е. — початок І тис. н. е.</w:t>
            </w:r>
          </w:p>
        </w:tc>
        <w:tc>
          <w:tcPr>
            <w:tcW w:w="6597" w:type="dxa"/>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Ранній залізний вік</w:t>
            </w:r>
          </w:p>
        </w:tc>
      </w:tr>
    </w:tbl>
    <w:p w:rsidR="00586093" w:rsidRPr="00AF67A8" w:rsidRDefault="00586093" w:rsidP="00AF67A8">
      <w:pPr>
        <w:shd w:val="clear" w:color="auto" w:fill="FFFFFF"/>
        <w:spacing w:after="0"/>
        <w:jc w:val="both"/>
        <w:rPr>
          <w:rFonts w:ascii="Times New Roman" w:eastAsia="Times New Roman" w:hAnsi="Times New Roman" w:cs="Times New Roman"/>
          <w:b/>
          <w:bCs/>
          <w:sz w:val="28"/>
          <w:szCs w:val="28"/>
          <w:lang w:val="uk-UA" w:eastAsia="ru-RU"/>
        </w:rPr>
      </w:pPr>
    </w:p>
    <w:p w:rsidR="00586093" w:rsidRPr="00AF67A8" w:rsidRDefault="00586093" w:rsidP="00AC67CF">
      <w:pPr>
        <w:shd w:val="clear" w:color="auto" w:fill="FFFFFF"/>
        <w:spacing w:after="0"/>
        <w:jc w:val="center"/>
        <w:rPr>
          <w:rFonts w:ascii="Times New Roman" w:eastAsia="Times New Roman" w:hAnsi="Times New Roman" w:cs="Times New Roman"/>
          <w:sz w:val="28"/>
          <w:szCs w:val="28"/>
          <w:lang w:eastAsia="ru-RU"/>
        </w:rPr>
      </w:pPr>
      <w:r w:rsidRPr="00AF67A8">
        <w:rPr>
          <w:rFonts w:ascii="Times New Roman" w:eastAsia="Times New Roman" w:hAnsi="Times New Roman" w:cs="Times New Roman"/>
          <w:b/>
          <w:bCs/>
          <w:sz w:val="28"/>
          <w:szCs w:val="28"/>
          <w:lang w:val="uk-UA" w:eastAsia="ru-RU"/>
        </w:rPr>
        <w:t>ПОНЯТТЯ И ТЕРМІНИ</w:t>
      </w:r>
    </w:p>
    <w:tbl>
      <w:tblPr>
        <w:tblW w:w="9015"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2562"/>
        <w:gridCol w:w="6453"/>
      </w:tblGrid>
      <w:tr w:rsidR="00586093" w:rsidRPr="005354CE"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lang w:val="uk-UA"/>
              </w:rPr>
            </w:pPr>
            <w:r w:rsidRPr="00AF67A8">
              <w:rPr>
                <w:sz w:val="28"/>
                <w:szCs w:val="28"/>
                <w:lang w:val="uk-UA"/>
              </w:rPr>
              <w:t>Історія</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pStyle w:val="a4"/>
              <w:spacing w:before="0" w:beforeAutospacing="0" w:after="0" w:afterAutospacing="0" w:line="276" w:lineRule="auto"/>
              <w:jc w:val="both"/>
              <w:textAlignment w:val="baseline"/>
              <w:rPr>
                <w:sz w:val="28"/>
                <w:szCs w:val="28"/>
                <w:lang w:val="uk-UA"/>
              </w:rPr>
            </w:pPr>
            <w:r w:rsidRPr="00BD1866">
              <w:rPr>
                <w:sz w:val="28"/>
                <w:szCs w:val="28"/>
                <w:lang w:val="uk-UA"/>
              </w:rPr>
              <w:t>наука, що вивчає розвиток людського суспільства та його закономірності</w:t>
            </w:r>
            <w:r w:rsidRPr="00AF67A8">
              <w:rPr>
                <w:sz w:val="28"/>
                <w:szCs w:val="28"/>
                <w:lang w:val="uk-UA"/>
              </w:rPr>
              <w:t xml:space="preserve">, а також </w:t>
            </w:r>
            <w:r w:rsidRPr="00BD1866">
              <w:rPr>
                <w:sz w:val="28"/>
                <w:szCs w:val="28"/>
                <w:lang w:val="uk-UA"/>
              </w:rPr>
              <w:t>висвітлює минуле людства з метою розуміння сьогодення та перспективи розвитку</w:t>
            </w:r>
          </w:p>
        </w:tc>
      </w:tr>
      <w:tr w:rsidR="00586093" w:rsidRPr="00AF67A8"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lang w:val="uk-UA"/>
              </w:rPr>
            </w:pPr>
            <w:r w:rsidRPr="00AF67A8">
              <w:rPr>
                <w:sz w:val="28"/>
                <w:szCs w:val="28"/>
                <w:lang w:val="uk-UA"/>
              </w:rPr>
              <w:t>Історія України</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pStyle w:val="a4"/>
              <w:spacing w:before="0" w:beforeAutospacing="0" w:after="0" w:afterAutospacing="0" w:line="276" w:lineRule="auto"/>
              <w:jc w:val="both"/>
              <w:textAlignment w:val="baseline"/>
              <w:rPr>
                <w:sz w:val="28"/>
                <w:szCs w:val="28"/>
                <w:lang w:val="uk-UA"/>
              </w:rPr>
            </w:pPr>
            <w:r w:rsidRPr="00AF67A8">
              <w:rPr>
                <w:sz w:val="28"/>
                <w:szCs w:val="28"/>
                <w:lang w:val="uk-UA"/>
              </w:rPr>
              <w:t xml:space="preserve">наука, що вивчає в хронологічній послідовності розвиток </w:t>
            </w:r>
            <w:r w:rsidRPr="00AF67A8">
              <w:rPr>
                <w:sz w:val="28"/>
                <w:szCs w:val="28"/>
              </w:rPr>
              <w:t>людського суспільства</w:t>
            </w:r>
            <w:r w:rsidRPr="00AF67A8">
              <w:rPr>
                <w:sz w:val="28"/>
                <w:szCs w:val="28"/>
                <w:lang w:val="uk-UA"/>
              </w:rPr>
              <w:t xml:space="preserve"> на українських землях</w:t>
            </w:r>
          </w:p>
        </w:tc>
      </w:tr>
      <w:tr w:rsidR="00586093" w:rsidRPr="00AF67A8"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Історичні джерела</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сукупність речових, усних та писемних пам'яток, за якими вивчають минуле людства</w:t>
            </w:r>
          </w:p>
        </w:tc>
      </w:tr>
      <w:tr w:rsidR="00586093" w:rsidRPr="00AF67A8"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lastRenderedPageBreak/>
              <w:t>Археологічна культура</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сукупність схожих археологічних пам’яток, які належать до однієї доби, займають певну територію й мають спільні ознаки</w:t>
            </w:r>
          </w:p>
        </w:tc>
      </w:tr>
      <w:tr w:rsidR="00586093" w:rsidRPr="00AF67A8"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lang w:val="uk-UA"/>
              </w:rPr>
            </w:pPr>
            <w:r w:rsidRPr="00AF67A8">
              <w:rPr>
                <w:sz w:val="28"/>
                <w:szCs w:val="28"/>
                <w:lang w:val="uk-UA"/>
              </w:rPr>
              <w:t>Відтворювальне господарство</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pStyle w:val="a4"/>
              <w:spacing w:before="0" w:beforeAutospacing="0" w:after="0" w:afterAutospacing="0" w:line="276" w:lineRule="auto"/>
              <w:jc w:val="both"/>
              <w:rPr>
                <w:sz w:val="28"/>
                <w:szCs w:val="28"/>
                <w:lang w:val="uk-UA"/>
              </w:rPr>
            </w:pPr>
            <w:r w:rsidRPr="00AF67A8">
              <w:rPr>
                <w:sz w:val="28"/>
                <w:szCs w:val="28"/>
                <w:lang w:val="uk-UA"/>
              </w:rPr>
              <w:t>тип господарства, при якому необхідні для життя засоби людина виробляла самостійно</w:t>
            </w:r>
          </w:p>
        </w:tc>
      </w:tr>
      <w:tr w:rsidR="00586093" w:rsidRPr="00AF67A8"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lang w:val="uk-UA"/>
              </w:rPr>
            </w:pPr>
            <w:r w:rsidRPr="00AF67A8">
              <w:rPr>
                <w:sz w:val="28"/>
                <w:szCs w:val="28"/>
                <w:lang w:val="uk-UA"/>
              </w:rPr>
              <w:t>Привласнювальне господарство</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pStyle w:val="a4"/>
              <w:spacing w:before="0" w:beforeAutospacing="0" w:after="0" w:afterAutospacing="0" w:line="276" w:lineRule="auto"/>
              <w:jc w:val="both"/>
              <w:rPr>
                <w:sz w:val="28"/>
                <w:szCs w:val="28"/>
                <w:lang w:val="uk-UA"/>
              </w:rPr>
            </w:pPr>
            <w:r w:rsidRPr="00AF67A8">
              <w:rPr>
                <w:sz w:val="28"/>
                <w:szCs w:val="28"/>
                <w:lang w:val="uk-UA"/>
              </w:rPr>
              <w:t>тип господарства, при якому все необхідне для життя людина брала в природі у готовому вигляді.</w:t>
            </w:r>
          </w:p>
        </w:tc>
      </w:tr>
      <w:tr w:rsidR="00586093" w:rsidRPr="00AF67A8"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Палеоліт</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давній кам'яний вік, перший етап кам'яної доби, коли люди почали виготовляти найпростіші знаряддя праці з каменю</w:t>
            </w:r>
          </w:p>
        </w:tc>
      </w:tr>
      <w:tr w:rsidR="00586093" w:rsidRPr="00AF67A8"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Мезоліт</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середній кам'яний вік, перехідна доба між палеолітом і неолітом, коли люди виготовляли більш досконалі знаряддя праці з каменю</w:t>
            </w:r>
          </w:p>
        </w:tc>
      </w:tr>
      <w:tr w:rsidR="00586093" w:rsidRPr="00AF67A8"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Неоліт</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новий кам’яний вік, заключний етап кам'яної доби, коли люди навчилися виготовляти свердлені й шліфовані знаряддя праці</w:t>
            </w:r>
          </w:p>
        </w:tc>
      </w:tr>
      <w:tr w:rsidR="00586093" w:rsidRPr="00AF67A8"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lang w:val="uk-UA"/>
              </w:rPr>
            </w:pPr>
            <w:r w:rsidRPr="00AF67A8">
              <w:rPr>
                <w:sz w:val="28"/>
                <w:szCs w:val="28"/>
                <w:lang w:val="uk-UA"/>
              </w:rPr>
              <w:t>«Неолітична революція»</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pStyle w:val="a4"/>
              <w:shd w:val="clear" w:color="auto" w:fill="FFFFFF"/>
              <w:spacing w:before="0" w:beforeAutospacing="0" w:after="0" w:afterAutospacing="0" w:line="276" w:lineRule="auto"/>
              <w:jc w:val="both"/>
              <w:rPr>
                <w:sz w:val="28"/>
                <w:szCs w:val="28"/>
                <w:lang w:val="uk-UA"/>
              </w:rPr>
            </w:pPr>
            <w:r w:rsidRPr="00AF67A8">
              <w:rPr>
                <w:sz w:val="28"/>
                <w:szCs w:val="28"/>
                <w:lang w:val="uk-UA"/>
              </w:rPr>
              <w:t>поступовий перехід від привласнювального до відтворювального господарства, від кочового до осілого способу життя, від матріархату до патріархату.</w:t>
            </w:r>
          </w:p>
        </w:tc>
      </w:tr>
      <w:tr w:rsidR="00586093" w:rsidRPr="00AF67A8"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Енеоліт</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мідно-кам'яний вік, коли поряд зі знаряддями праці з каменю люди почали виготовляти знаряддя праці з металу — міді</w:t>
            </w:r>
          </w:p>
        </w:tc>
      </w:tr>
      <w:tr w:rsidR="00586093" w:rsidRPr="00AF67A8"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Бронзовий вік</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період в історії людства, коли люди використовували сплав меді та олова для виготовлення знарядь праці</w:t>
            </w:r>
          </w:p>
        </w:tc>
      </w:tr>
      <w:tr w:rsidR="00586093" w:rsidRPr="00AF67A8"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Ранній залізний вік</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період в історії людства, коли люди почали використовувати залізо для виготовлення знарядь праці</w:t>
            </w:r>
          </w:p>
        </w:tc>
      </w:tr>
      <w:tr w:rsidR="00586093" w:rsidRPr="00AF67A8"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Колонізація</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pStyle w:val="a4"/>
              <w:spacing w:before="0" w:beforeAutospacing="0" w:after="0" w:afterAutospacing="0" w:line="276" w:lineRule="auto"/>
              <w:jc w:val="both"/>
              <w:rPr>
                <w:sz w:val="28"/>
                <w:szCs w:val="28"/>
              </w:rPr>
            </w:pPr>
            <w:r w:rsidRPr="00AF67A8">
              <w:rPr>
                <w:sz w:val="28"/>
                <w:szCs w:val="28"/>
                <w:lang w:val="uk-UA"/>
              </w:rPr>
              <w:t>заселення та освоєння вільної території всередині країни або заснування поселень за межами своєї етнічної території</w:t>
            </w:r>
          </w:p>
        </w:tc>
      </w:tr>
      <w:tr w:rsidR="00586093" w:rsidRPr="00AF67A8"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lang w:val="uk-UA"/>
              </w:rPr>
            </w:pPr>
            <w:r w:rsidRPr="00AF67A8">
              <w:rPr>
                <w:sz w:val="28"/>
                <w:szCs w:val="28"/>
                <w:lang w:val="uk-UA"/>
              </w:rPr>
              <w:t>Курган</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pStyle w:val="a4"/>
              <w:spacing w:before="0" w:beforeAutospacing="0" w:after="0" w:afterAutospacing="0" w:line="276" w:lineRule="auto"/>
              <w:jc w:val="both"/>
              <w:rPr>
                <w:sz w:val="28"/>
                <w:szCs w:val="28"/>
              </w:rPr>
            </w:pPr>
            <w:r w:rsidRPr="00AF67A8">
              <w:rPr>
                <w:color w:val="222222"/>
                <w:sz w:val="28"/>
                <w:szCs w:val="28"/>
                <w:shd w:val="clear" w:color="auto" w:fill="FFFFFF"/>
                <w:lang w:val="uk-UA"/>
              </w:rPr>
              <w:t>н</w:t>
            </w:r>
            <w:r w:rsidRPr="00AF67A8">
              <w:rPr>
                <w:color w:val="222222"/>
                <w:sz w:val="28"/>
                <w:szCs w:val="28"/>
                <w:shd w:val="clear" w:color="auto" w:fill="FFFFFF"/>
              </w:rPr>
              <w:t>адмогильний пагорб – споруда із землі, каміння, дерева тощо над похованням. У тюркських мовах словом "</w:t>
            </w:r>
            <w:r w:rsidRPr="00AF67A8">
              <w:rPr>
                <w:bCs/>
                <w:color w:val="222222"/>
                <w:sz w:val="28"/>
                <w:szCs w:val="28"/>
                <w:shd w:val="clear" w:color="auto" w:fill="FFFFFF"/>
              </w:rPr>
              <w:t>курган</w:t>
            </w:r>
            <w:r w:rsidRPr="00AF67A8">
              <w:rPr>
                <w:color w:val="222222"/>
                <w:sz w:val="28"/>
                <w:szCs w:val="28"/>
                <w:shd w:val="clear" w:color="auto" w:fill="FFFFFF"/>
              </w:rPr>
              <w:t>" означають: круглу могилу; могильні: пагорб, насип.</w:t>
            </w:r>
          </w:p>
        </w:tc>
      </w:tr>
      <w:tr w:rsidR="00586093" w:rsidRPr="00AF67A8"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lang w:val="uk-UA"/>
              </w:rPr>
            </w:pPr>
            <w:r w:rsidRPr="00AF67A8">
              <w:rPr>
                <w:sz w:val="28"/>
                <w:szCs w:val="28"/>
                <w:lang w:val="uk-UA"/>
              </w:rPr>
              <w:t>Хронологія</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AF67A8" w:rsidRDefault="00586093" w:rsidP="00AF67A8">
            <w:pPr>
              <w:pStyle w:val="a4"/>
              <w:spacing w:before="0" w:beforeAutospacing="0" w:after="0" w:afterAutospacing="0" w:line="276" w:lineRule="auto"/>
              <w:jc w:val="both"/>
              <w:rPr>
                <w:sz w:val="28"/>
                <w:szCs w:val="28"/>
              </w:rPr>
            </w:pPr>
            <w:r w:rsidRPr="00AF67A8">
              <w:rPr>
                <w:color w:val="222222"/>
                <w:sz w:val="28"/>
                <w:szCs w:val="28"/>
                <w:shd w:val="clear" w:color="auto" w:fill="FFFFFF"/>
              </w:rPr>
              <w:t>послідовність історичних подій у часі</w:t>
            </w:r>
          </w:p>
        </w:tc>
      </w:tr>
      <w:tr w:rsidR="00586093" w:rsidRPr="005354CE"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586093" w:rsidRPr="00AF67A8" w:rsidRDefault="00586093" w:rsidP="00AF67A8">
            <w:pPr>
              <w:pStyle w:val="a4"/>
              <w:spacing w:before="0" w:beforeAutospacing="0" w:after="0" w:afterAutospacing="0" w:line="276" w:lineRule="auto"/>
              <w:jc w:val="both"/>
              <w:rPr>
                <w:sz w:val="28"/>
                <w:szCs w:val="28"/>
                <w:lang w:val="uk-UA"/>
              </w:rPr>
            </w:pPr>
            <w:r w:rsidRPr="00AF67A8">
              <w:rPr>
                <w:sz w:val="28"/>
                <w:szCs w:val="28"/>
                <w:lang w:val="uk-UA"/>
              </w:rPr>
              <w:t>Цивілізація</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586093" w:rsidRPr="00BD1866" w:rsidRDefault="00586093" w:rsidP="00AF67A8">
            <w:pPr>
              <w:pStyle w:val="a4"/>
              <w:spacing w:before="0" w:beforeAutospacing="0" w:after="0" w:afterAutospacing="0" w:line="276" w:lineRule="auto"/>
              <w:jc w:val="both"/>
              <w:textAlignment w:val="baseline"/>
              <w:rPr>
                <w:sz w:val="28"/>
                <w:szCs w:val="28"/>
                <w:lang w:val="uk-UA"/>
              </w:rPr>
            </w:pPr>
            <w:r w:rsidRPr="00BD1866">
              <w:rPr>
                <w:sz w:val="28"/>
                <w:szCs w:val="28"/>
                <w:lang w:val="uk-UA"/>
              </w:rPr>
              <w:t>стадія розвитку людського суспільства, наступна після первісності, за якої виникають міста, писемність, нерівність між людьми та держава.</w:t>
            </w:r>
          </w:p>
        </w:tc>
      </w:tr>
    </w:tbl>
    <w:p w:rsidR="00586093" w:rsidRPr="00AF67A8" w:rsidRDefault="00586093" w:rsidP="00AF67A8">
      <w:pPr>
        <w:shd w:val="clear" w:color="auto" w:fill="FFFFFF"/>
        <w:spacing w:after="0"/>
        <w:jc w:val="both"/>
        <w:rPr>
          <w:rFonts w:ascii="Times New Roman" w:eastAsia="Times New Roman" w:hAnsi="Times New Roman" w:cs="Times New Roman"/>
          <w:b/>
          <w:bCs/>
          <w:sz w:val="28"/>
          <w:szCs w:val="28"/>
          <w:lang w:val="uk-UA" w:eastAsia="ru-RU"/>
        </w:rPr>
      </w:pPr>
    </w:p>
    <w:p w:rsidR="00586093" w:rsidRPr="00AF67A8" w:rsidRDefault="004C5E11" w:rsidP="00AF67A8">
      <w:pPr>
        <w:shd w:val="clear" w:color="auto" w:fill="FFFFFF"/>
        <w:spacing w:after="0"/>
        <w:jc w:val="both"/>
        <w:rPr>
          <w:rFonts w:ascii="Times New Roman" w:eastAsia="Times New Roman" w:hAnsi="Times New Roman" w:cs="Times New Roman"/>
          <w:b/>
          <w:bCs/>
          <w:sz w:val="28"/>
          <w:szCs w:val="28"/>
          <w:lang w:val="uk-UA" w:eastAsia="ru-RU"/>
        </w:rPr>
      </w:pPr>
      <w:r w:rsidRPr="00AF67A8">
        <w:rPr>
          <w:rFonts w:ascii="Times New Roman" w:eastAsia="Times New Roman" w:hAnsi="Times New Roman" w:cs="Times New Roman"/>
          <w:b/>
          <w:bCs/>
          <w:sz w:val="28"/>
          <w:szCs w:val="28"/>
          <w:lang w:val="uk-UA" w:eastAsia="ru-RU"/>
        </w:rPr>
        <w:t>ІСТОРИЧНО - КУЛЬТУРНІ ПАМЯТКИ</w:t>
      </w:r>
    </w:p>
    <w:p w:rsidR="00A73394" w:rsidRPr="00AF67A8" w:rsidRDefault="00A73394" w:rsidP="00AF67A8">
      <w:pPr>
        <w:autoSpaceDE w:val="0"/>
        <w:autoSpaceDN w:val="0"/>
        <w:adjustRightInd w:val="0"/>
        <w:spacing w:after="0"/>
        <w:ind w:firstLine="708"/>
        <w:jc w:val="both"/>
        <w:rPr>
          <w:rFonts w:ascii="Times New Roman" w:hAnsi="Times New Roman" w:cs="Times New Roman"/>
          <w:sz w:val="28"/>
          <w:szCs w:val="28"/>
          <w:lang w:val="uk-UA"/>
        </w:rPr>
      </w:pPr>
    </w:p>
    <w:p w:rsidR="002B3120" w:rsidRPr="00AF67A8" w:rsidRDefault="00CA64BE" w:rsidP="00AF67A8">
      <w:pPr>
        <w:autoSpaceDE w:val="0"/>
        <w:autoSpaceDN w:val="0"/>
        <w:adjustRightInd w:val="0"/>
        <w:spacing w:after="0"/>
        <w:ind w:firstLine="708"/>
        <w:jc w:val="both"/>
        <w:rPr>
          <w:rFonts w:ascii="Times New Roman" w:hAnsi="Times New Roman" w:cs="Times New Roman"/>
          <w:sz w:val="28"/>
          <w:szCs w:val="28"/>
          <w:lang w:val="uk-UA"/>
        </w:rPr>
      </w:pPr>
      <w:r w:rsidRPr="00AF67A8">
        <w:rPr>
          <w:rFonts w:ascii="Times New Roman" w:hAnsi="Times New Roman" w:cs="Times New Roman"/>
          <w:noProof/>
          <w:sz w:val="28"/>
          <w:szCs w:val="28"/>
          <w:lang w:val="en-US" w:eastAsia="zh-CN"/>
        </w:rPr>
        <w:drawing>
          <wp:inline distT="0" distB="0" distL="0" distR="0" wp14:anchorId="3BE6B5D4" wp14:editId="1CDA5332">
            <wp:extent cx="1962150" cy="1866900"/>
            <wp:effectExtent l="0" t="0" r="0" b="0"/>
            <wp:docPr id="1" name="Рисунок 1" descr="https://ic.pics.livejournal.com/world_jewellery/72610970/1456140/1456140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c.pics.livejournal.com/world_jewellery/72610970/1456140/1456140_60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63856" cy="1868523"/>
                    </a:xfrm>
                    <a:prstGeom prst="rect">
                      <a:avLst/>
                    </a:prstGeom>
                    <a:noFill/>
                    <a:ln>
                      <a:noFill/>
                    </a:ln>
                  </pic:spPr>
                </pic:pic>
              </a:graphicData>
            </a:graphic>
          </wp:inline>
        </w:drawing>
      </w:r>
      <w:r w:rsidR="002B3120" w:rsidRPr="00AF67A8">
        <w:rPr>
          <w:rFonts w:ascii="Times New Roman" w:hAnsi="Times New Roman" w:cs="Times New Roman"/>
          <w:color w:val="000000"/>
          <w:sz w:val="28"/>
          <w:szCs w:val="28"/>
          <w:shd w:val="clear" w:color="auto" w:fill="FFFFFF"/>
        </w:rPr>
        <w:t>Браслет з меандро</w:t>
      </w:r>
      <w:r w:rsidR="00017994" w:rsidRPr="00AF67A8">
        <w:rPr>
          <w:rFonts w:ascii="Times New Roman" w:hAnsi="Times New Roman" w:cs="Times New Roman"/>
          <w:color w:val="000000"/>
          <w:sz w:val="28"/>
          <w:szCs w:val="28"/>
          <w:shd w:val="clear" w:color="auto" w:fill="FFFFFF"/>
          <w:lang w:val="uk-UA"/>
        </w:rPr>
        <w:t>вим орнаментом</w:t>
      </w:r>
      <w:r w:rsidR="002B3120" w:rsidRPr="00AF67A8">
        <w:rPr>
          <w:rFonts w:ascii="Times New Roman" w:hAnsi="Times New Roman" w:cs="Times New Roman"/>
          <w:color w:val="000000"/>
          <w:sz w:val="28"/>
          <w:szCs w:val="28"/>
          <w:shd w:val="clear" w:color="auto" w:fill="FFFFFF"/>
          <w:lang w:val="uk-UA"/>
        </w:rPr>
        <w:t xml:space="preserve"> Мізинська стоянка</w:t>
      </w:r>
    </w:p>
    <w:p w:rsidR="00A73394" w:rsidRPr="00AF67A8" w:rsidRDefault="00A73394" w:rsidP="00AF67A8">
      <w:pPr>
        <w:autoSpaceDE w:val="0"/>
        <w:autoSpaceDN w:val="0"/>
        <w:adjustRightInd w:val="0"/>
        <w:spacing w:after="0"/>
        <w:ind w:firstLine="708"/>
        <w:jc w:val="both"/>
        <w:rPr>
          <w:rFonts w:ascii="Times New Roman" w:hAnsi="Times New Roman" w:cs="Times New Roman"/>
          <w:sz w:val="28"/>
          <w:szCs w:val="28"/>
          <w:lang w:val="uk-UA"/>
        </w:rPr>
      </w:pPr>
    </w:p>
    <w:p w:rsidR="00A73394" w:rsidRPr="00AF67A8" w:rsidRDefault="002B3120" w:rsidP="00AF67A8">
      <w:pPr>
        <w:autoSpaceDE w:val="0"/>
        <w:autoSpaceDN w:val="0"/>
        <w:adjustRightInd w:val="0"/>
        <w:spacing w:after="0"/>
        <w:ind w:firstLine="708"/>
        <w:jc w:val="both"/>
        <w:rPr>
          <w:rFonts w:ascii="Times New Roman" w:hAnsi="Times New Roman" w:cs="Times New Roman"/>
          <w:sz w:val="28"/>
          <w:szCs w:val="28"/>
          <w:lang w:val="uk-UA"/>
        </w:rPr>
      </w:pPr>
      <w:r w:rsidRPr="00AF67A8">
        <w:rPr>
          <w:rFonts w:ascii="Times New Roman" w:hAnsi="Times New Roman" w:cs="Times New Roman"/>
          <w:noProof/>
          <w:sz w:val="28"/>
          <w:szCs w:val="28"/>
          <w:lang w:val="en-US" w:eastAsia="zh-CN"/>
        </w:rPr>
        <w:drawing>
          <wp:inline distT="0" distB="0" distL="0" distR="0" wp14:anchorId="7EB65C15" wp14:editId="34F7974D">
            <wp:extent cx="2209800" cy="2247900"/>
            <wp:effectExtent l="0" t="0" r="0" b="0"/>
            <wp:docPr id="4" name="Рисунок 4" descr="ÐÐ¾Ð²Ð½Ð¸Ð¹ Ð´Ð¾Ð²ÑÐ´Ð½Ð¸Ðº Ð´Ð»Ñ Ð¿ÑÐ´Ð³Ð¾ÑÐ¾Ð²ÐºÐ¸ Ð´Ð¾ ÐÐÐ 2017 Ð¿Ð¾ ÐÑÑÐ¾ÑÑÑ Ð£ÐºÑÐ°Ñ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ÐÐ¾Ð²Ð½Ð¸Ð¹ Ð´Ð¾Ð²ÑÐ´Ð½Ð¸Ðº Ð´Ð»Ñ Ð¿ÑÐ´Ð³Ð¾ÑÐ¾Ð²ÐºÐ¸ Ð´Ð¾ ÐÐÐ 2017 Ð¿Ð¾ ÐÑÑÐ¾ÑÑÑ Ð£ÐºÑÐ°ÑÐ½Ð¸"/>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09800" cy="2247900"/>
                    </a:xfrm>
                    <a:prstGeom prst="rect">
                      <a:avLst/>
                    </a:prstGeom>
                    <a:noFill/>
                    <a:ln>
                      <a:noFill/>
                    </a:ln>
                  </pic:spPr>
                </pic:pic>
              </a:graphicData>
            </a:graphic>
          </wp:inline>
        </w:drawing>
      </w:r>
      <w:r w:rsidRPr="00AF67A8">
        <w:rPr>
          <w:rFonts w:ascii="Times New Roman" w:hAnsi="Times New Roman" w:cs="Times New Roman"/>
          <w:sz w:val="28"/>
          <w:szCs w:val="28"/>
          <w:lang w:val="uk-UA"/>
        </w:rPr>
        <w:t>Орнаментована кераміка трипільської культури</w:t>
      </w:r>
    </w:p>
    <w:p w:rsidR="00A73394" w:rsidRPr="00AF67A8" w:rsidRDefault="00A73394" w:rsidP="00AF67A8">
      <w:pPr>
        <w:autoSpaceDE w:val="0"/>
        <w:autoSpaceDN w:val="0"/>
        <w:adjustRightInd w:val="0"/>
        <w:spacing w:after="0"/>
        <w:ind w:firstLine="708"/>
        <w:jc w:val="both"/>
        <w:rPr>
          <w:rFonts w:ascii="Times New Roman" w:hAnsi="Times New Roman" w:cs="Times New Roman"/>
          <w:sz w:val="28"/>
          <w:szCs w:val="28"/>
          <w:lang w:val="uk-UA"/>
        </w:rPr>
      </w:pPr>
    </w:p>
    <w:p w:rsidR="00A73394" w:rsidRPr="00AF67A8" w:rsidRDefault="00A145A5" w:rsidP="00AF67A8">
      <w:pPr>
        <w:pStyle w:val="a4"/>
        <w:shd w:val="clear" w:color="auto" w:fill="FFFFFF"/>
        <w:spacing w:before="45" w:beforeAutospacing="0" w:after="0" w:afterAutospacing="0" w:line="276" w:lineRule="auto"/>
        <w:ind w:left="45" w:right="45" w:firstLine="480"/>
        <w:jc w:val="both"/>
        <w:rPr>
          <w:sz w:val="28"/>
          <w:szCs w:val="28"/>
          <w:lang w:val="uk-UA"/>
        </w:rPr>
      </w:pPr>
      <w:r w:rsidRPr="00AF67A8">
        <w:rPr>
          <w:noProof/>
          <w:sz w:val="28"/>
          <w:szCs w:val="28"/>
          <w:lang w:val="en-US" w:eastAsia="zh-CN"/>
        </w:rPr>
        <w:drawing>
          <wp:inline distT="0" distB="0" distL="0" distR="0" wp14:anchorId="1974409D" wp14:editId="1BDF8022">
            <wp:extent cx="2209800" cy="2667000"/>
            <wp:effectExtent l="0" t="0" r="0" b="0"/>
            <wp:docPr id="5" name="Рисунок 5" descr="ÐÐ¾Ð²Ð½Ð¸Ð¹ Ð´Ð¾Ð²ÑÐ´Ð½Ð¸Ðº Ð´Ð»Ñ Ð¿ÑÐ´Ð³Ð¾ÑÐ¾Ð²ÐºÐ¸ Ð´Ð¾ ÐÐÐ 2017 Ð¿Ð¾ ÐÑÑÐ¾ÑÑÑ Ð£ÐºÑÐ°Ñ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¾Ð²Ð½Ð¸Ð¹ Ð´Ð¾Ð²ÑÐ´Ð½Ð¸Ðº Ð´Ð»Ñ Ð¿ÑÐ´Ð³Ð¾ÑÐ¾Ð²ÐºÐ¸ Ð´Ð¾ ÐÐÐ 2017 Ð¿Ð¾ ÐÑÑÐ¾ÑÑÑ Ð£ÐºÑÐ°ÑÐ½Ð¸"/>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09800" cy="2667000"/>
                    </a:xfrm>
                    <a:prstGeom prst="rect">
                      <a:avLst/>
                    </a:prstGeom>
                    <a:noFill/>
                    <a:ln>
                      <a:noFill/>
                    </a:ln>
                  </pic:spPr>
                </pic:pic>
              </a:graphicData>
            </a:graphic>
          </wp:inline>
        </w:drawing>
      </w:r>
      <w:r w:rsidRPr="00AF67A8">
        <w:rPr>
          <w:rStyle w:val="40"/>
          <w:rFonts w:eastAsiaTheme="minorHAnsi"/>
          <w:b w:val="0"/>
          <w:bCs w:val="0"/>
          <w:color w:val="363636"/>
          <w:sz w:val="28"/>
          <w:szCs w:val="28"/>
        </w:rPr>
        <w:t xml:space="preserve"> </w:t>
      </w:r>
      <w:r w:rsidRPr="00AF67A8">
        <w:rPr>
          <w:rStyle w:val="ad"/>
          <w:bCs/>
          <w:i w:val="0"/>
          <w:color w:val="363636"/>
          <w:sz w:val="28"/>
          <w:szCs w:val="28"/>
        </w:rPr>
        <w:t>Золотий гребінь з кургану Солоха</w:t>
      </w:r>
      <w:r w:rsidR="00B52CAB" w:rsidRPr="00AF67A8">
        <w:rPr>
          <w:rStyle w:val="ad"/>
          <w:bCs/>
          <w:i w:val="0"/>
          <w:color w:val="363636"/>
          <w:sz w:val="28"/>
          <w:szCs w:val="28"/>
          <w:lang w:val="uk-UA"/>
        </w:rPr>
        <w:t xml:space="preserve"> к.</w:t>
      </w:r>
      <w:r w:rsidR="00B52CAB" w:rsidRPr="00AF67A8">
        <w:rPr>
          <w:rStyle w:val="ad"/>
          <w:bCs/>
          <w:i w:val="0"/>
          <w:color w:val="363636"/>
          <w:sz w:val="28"/>
          <w:szCs w:val="28"/>
          <w:lang w:val="en-US"/>
        </w:rPr>
        <w:t>V</w:t>
      </w:r>
      <w:r w:rsidR="00B52CAB" w:rsidRPr="00BD1866">
        <w:rPr>
          <w:rStyle w:val="ad"/>
          <w:bCs/>
          <w:i w:val="0"/>
          <w:color w:val="363636"/>
          <w:sz w:val="28"/>
          <w:szCs w:val="28"/>
        </w:rPr>
        <w:t xml:space="preserve">- </w:t>
      </w:r>
      <w:r w:rsidR="00B52CAB" w:rsidRPr="00AF67A8">
        <w:rPr>
          <w:rStyle w:val="ad"/>
          <w:bCs/>
          <w:i w:val="0"/>
          <w:color w:val="363636"/>
          <w:sz w:val="28"/>
          <w:szCs w:val="28"/>
          <w:lang w:val="uk-UA"/>
        </w:rPr>
        <w:t>І</w:t>
      </w:r>
      <w:r w:rsidR="00B52CAB" w:rsidRPr="00AF67A8">
        <w:rPr>
          <w:rStyle w:val="ad"/>
          <w:bCs/>
          <w:i w:val="0"/>
          <w:color w:val="363636"/>
          <w:sz w:val="28"/>
          <w:szCs w:val="28"/>
          <w:lang w:val="en-US"/>
        </w:rPr>
        <w:t>V</w:t>
      </w:r>
      <w:r w:rsidR="00B52CAB" w:rsidRPr="00AF67A8">
        <w:rPr>
          <w:rStyle w:val="ad"/>
          <w:bCs/>
          <w:i w:val="0"/>
          <w:color w:val="363636"/>
          <w:sz w:val="28"/>
          <w:szCs w:val="28"/>
          <w:lang w:val="uk-UA"/>
        </w:rPr>
        <w:t>ст.до н.е.</w:t>
      </w:r>
    </w:p>
    <w:p w:rsidR="00A73394" w:rsidRPr="00AF67A8" w:rsidRDefault="00A73394" w:rsidP="00AF67A8">
      <w:pPr>
        <w:autoSpaceDE w:val="0"/>
        <w:autoSpaceDN w:val="0"/>
        <w:adjustRightInd w:val="0"/>
        <w:spacing w:after="0"/>
        <w:ind w:firstLine="708"/>
        <w:jc w:val="both"/>
        <w:rPr>
          <w:rFonts w:ascii="Times New Roman" w:hAnsi="Times New Roman" w:cs="Times New Roman"/>
          <w:sz w:val="28"/>
          <w:szCs w:val="28"/>
          <w:lang w:val="uk-UA"/>
        </w:rPr>
      </w:pPr>
    </w:p>
    <w:p w:rsidR="00A145A5" w:rsidRPr="00AF67A8" w:rsidRDefault="00976D4C" w:rsidP="00AF67A8">
      <w:pPr>
        <w:autoSpaceDE w:val="0"/>
        <w:autoSpaceDN w:val="0"/>
        <w:adjustRightInd w:val="0"/>
        <w:spacing w:after="0"/>
        <w:ind w:firstLine="708"/>
        <w:jc w:val="both"/>
        <w:rPr>
          <w:rFonts w:ascii="Times New Roman" w:hAnsi="Times New Roman" w:cs="Times New Roman"/>
          <w:sz w:val="28"/>
          <w:szCs w:val="28"/>
          <w:lang w:val="uk-UA"/>
        </w:rPr>
      </w:pPr>
      <w:r w:rsidRPr="00AF67A8">
        <w:rPr>
          <w:rFonts w:ascii="Times New Roman" w:hAnsi="Times New Roman" w:cs="Times New Roman"/>
          <w:noProof/>
          <w:sz w:val="28"/>
          <w:szCs w:val="28"/>
          <w:lang w:val="en-US" w:eastAsia="zh-CN"/>
        </w:rPr>
        <w:lastRenderedPageBreak/>
        <w:drawing>
          <wp:inline distT="0" distB="0" distL="0" distR="0" wp14:anchorId="68435B8F" wp14:editId="7B1C7A87">
            <wp:extent cx="2209800" cy="2714625"/>
            <wp:effectExtent l="0" t="0" r="0" b="9525"/>
            <wp:docPr id="9" name="Рисунок 9" descr="https://upload.wikimedia.org/wikipedia/commons/thumb/3/3b/Pektoral111.JPG/300px-Pektoral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pload.wikimedia.org/wikipedia/commons/thumb/3/3b/Pektoral111.JPG/300px-Pektoral11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09800" cy="2714625"/>
                    </a:xfrm>
                    <a:prstGeom prst="rect">
                      <a:avLst/>
                    </a:prstGeom>
                    <a:noFill/>
                    <a:ln>
                      <a:noFill/>
                    </a:ln>
                  </pic:spPr>
                </pic:pic>
              </a:graphicData>
            </a:graphic>
          </wp:inline>
        </w:drawing>
      </w:r>
      <w:r w:rsidRPr="00AF67A8">
        <w:rPr>
          <w:rFonts w:ascii="Times New Roman" w:hAnsi="Times New Roman" w:cs="Times New Roman"/>
          <w:color w:val="222222"/>
          <w:sz w:val="28"/>
          <w:szCs w:val="28"/>
          <w:shd w:val="clear" w:color="auto" w:fill="F8F9FA"/>
        </w:rPr>
        <w:t xml:space="preserve"> </w:t>
      </w:r>
      <w:r w:rsidRPr="00AF67A8">
        <w:rPr>
          <w:rFonts w:ascii="Times New Roman" w:hAnsi="Times New Roman" w:cs="Times New Roman"/>
          <w:sz w:val="28"/>
          <w:szCs w:val="28"/>
          <w:shd w:val="clear" w:color="auto" w:fill="F8F9FA"/>
        </w:rPr>
        <w:t>Золота скіфська пектораль.</w:t>
      </w:r>
      <w:r w:rsidR="00B52CAB" w:rsidRPr="00AF67A8">
        <w:rPr>
          <w:rFonts w:ascii="Times New Roman" w:hAnsi="Times New Roman" w:cs="Times New Roman"/>
          <w:sz w:val="28"/>
          <w:szCs w:val="28"/>
          <w:shd w:val="clear" w:color="auto" w:fill="F8F9FA"/>
          <w:lang w:val="uk-UA"/>
        </w:rPr>
        <w:t xml:space="preserve"> </w:t>
      </w:r>
      <w:hyperlink r:id="rId13" w:tooltip="4 століття до н.е." w:history="1">
        <w:r w:rsidRPr="00AF67A8">
          <w:rPr>
            <w:rStyle w:val="a3"/>
            <w:rFonts w:ascii="Times New Roman" w:hAnsi="Times New Roman" w:cs="Times New Roman"/>
            <w:color w:val="auto"/>
            <w:sz w:val="28"/>
            <w:szCs w:val="28"/>
            <w:u w:val="none"/>
            <w:shd w:val="clear" w:color="auto" w:fill="F8F9FA"/>
          </w:rPr>
          <w:t>IV століття до н.е.</w:t>
        </w:r>
      </w:hyperlink>
      <w:hyperlink r:id="rId14" w:tooltip="Товста Могила" w:history="1">
        <w:r w:rsidRPr="00AF67A8">
          <w:rPr>
            <w:rStyle w:val="a3"/>
            <w:rFonts w:ascii="Times New Roman" w:hAnsi="Times New Roman" w:cs="Times New Roman"/>
            <w:color w:val="auto"/>
            <w:sz w:val="28"/>
            <w:szCs w:val="28"/>
            <w:u w:val="none"/>
            <w:shd w:val="clear" w:color="auto" w:fill="F8F9FA"/>
          </w:rPr>
          <w:t>Товста Могила</w:t>
        </w:r>
      </w:hyperlink>
    </w:p>
    <w:p w:rsidR="00695BF0" w:rsidRPr="00AF67A8" w:rsidRDefault="00B52CAB" w:rsidP="00AF67A8">
      <w:pPr>
        <w:pStyle w:val="a4"/>
        <w:shd w:val="clear" w:color="auto" w:fill="FFFFFF"/>
        <w:spacing w:before="45" w:beforeAutospacing="0" w:after="0" w:afterAutospacing="0" w:line="276" w:lineRule="auto"/>
        <w:ind w:left="45" w:right="45" w:firstLine="480"/>
        <w:jc w:val="both"/>
        <w:rPr>
          <w:color w:val="363636"/>
          <w:sz w:val="28"/>
          <w:szCs w:val="28"/>
        </w:rPr>
      </w:pPr>
      <w:r w:rsidRPr="00AF67A8">
        <w:rPr>
          <w:noProof/>
          <w:sz w:val="28"/>
          <w:szCs w:val="28"/>
          <w:lang w:val="en-US" w:eastAsia="zh-CN"/>
        </w:rPr>
        <w:drawing>
          <wp:inline distT="0" distB="0" distL="0" distR="0" wp14:anchorId="0E95775F" wp14:editId="17112166">
            <wp:extent cx="2476500" cy="2238375"/>
            <wp:effectExtent l="0" t="0" r="0" b="9525"/>
            <wp:docPr id="13" name="Рисунок 13" descr="ÐÐ¾Ð²Ð½Ð¸Ð¹ Ð´Ð¾Ð²ÑÐ´Ð½Ð¸Ðº Ð´Ð»Ñ Ð¿ÑÐ´Ð³Ð¾ÑÐ¾Ð²ÐºÐ¸ Ð´Ð¾ ÐÐÐ 2017 Ð¿Ð¾ ÐÑÑÐ¾ÑÑÑ Ð£ÐºÑÐ°Ñ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ÐÐ¾Ð²Ð½Ð¸Ð¹ Ð´Ð¾Ð²ÑÐ´Ð½Ð¸Ðº Ð´Ð»Ñ Ð¿ÑÐ´Ð³Ð¾ÑÐ¾Ð²ÐºÐ¸ Ð´Ð¾ ÐÐÐ 2017 Ð¿Ð¾ ÐÑÑÐ¾ÑÑÑ Ð£ÐºÑÐ°ÑÐ½Ð¸"/>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0" cy="2238375"/>
                    </a:xfrm>
                    <a:prstGeom prst="rect">
                      <a:avLst/>
                    </a:prstGeom>
                    <a:noFill/>
                    <a:ln>
                      <a:noFill/>
                    </a:ln>
                  </pic:spPr>
                </pic:pic>
              </a:graphicData>
            </a:graphic>
          </wp:inline>
        </w:drawing>
      </w:r>
      <w:r w:rsidRPr="00AF67A8">
        <w:rPr>
          <w:sz w:val="28"/>
          <w:szCs w:val="28"/>
          <w:lang w:val="uk-UA"/>
        </w:rPr>
        <w:t>Збруцький ідол</w:t>
      </w:r>
      <w:r w:rsidR="00695BF0" w:rsidRPr="00AF67A8">
        <w:rPr>
          <w:color w:val="363636"/>
          <w:sz w:val="28"/>
          <w:szCs w:val="28"/>
        </w:rPr>
        <w:t xml:space="preserve"> був знайдений в</w:t>
      </w:r>
      <w:r w:rsidR="00695BF0" w:rsidRPr="00AF67A8">
        <w:rPr>
          <w:color w:val="363636"/>
          <w:sz w:val="28"/>
          <w:szCs w:val="28"/>
          <w:lang w:val="uk-UA"/>
        </w:rPr>
        <w:t xml:space="preserve"> </w:t>
      </w:r>
      <w:r w:rsidR="00695BF0" w:rsidRPr="00AF67A8">
        <w:rPr>
          <w:b/>
          <w:bCs/>
          <w:i/>
          <w:iCs/>
          <w:color w:val="363636"/>
          <w:sz w:val="28"/>
          <w:szCs w:val="28"/>
        </w:rPr>
        <w:t>1848 році</w:t>
      </w:r>
      <w:r w:rsidR="00695BF0" w:rsidRPr="00AF67A8">
        <w:rPr>
          <w:b/>
          <w:bCs/>
          <w:i/>
          <w:iCs/>
          <w:color w:val="363636"/>
          <w:sz w:val="28"/>
          <w:szCs w:val="28"/>
          <w:lang w:val="uk-UA"/>
        </w:rPr>
        <w:t xml:space="preserve"> </w:t>
      </w:r>
      <w:r w:rsidR="00695BF0" w:rsidRPr="00AF67A8">
        <w:rPr>
          <w:color w:val="363636"/>
          <w:sz w:val="28"/>
          <w:szCs w:val="28"/>
        </w:rPr>
        <w:t>біля села Личківці коло Гусятина (Тернопільська область) в річці Збруч. Стовп</w:t>
      </w:r>
      <w:r w:rsidR="00695BF0" w:rsidRPr="00AF67A8">
        <w:rPr>
          <w:color w:val="363636"/>
          <w:sz w:val="28"/>
          <w:szCs w:val="28"/>
          <w:lang w:val="uk-UA"/>
        </w:rPr>
        <w:t xml:space="preserve"> </w:t>
      </w:r>
      <w:r w:rsidR="00695BF0" w:rsidRPr="00AF67A8">
        <w:rPr>
          <w:b/>
          <w:bCs/>
          <w:i/>
          <w:iCs/>
          <w:color w:val="363636"/>
          <w:sz w:val="28"/>
          <w:szCs w:val="28"/>
        </w:rPr>
        <w:t>поділений трьома горизонтальними ярусами</w:t>
      </w:r>
      <w:r w:rsidR="00695BF0" w:rsidRPr="00AF67A8">
        <w:rPr>
          <w:color w:val="363636"/>
          <w:sz w:val="28"/>
          <w:szCs w:val="28"/>
        </w:rPr>
        <w:t>, на яких в барельєфах показано, як уявляли слов'яни будову Всесвіту. На нижньому ярусі – бог підземного світу, що тримає на руках землю, на середньому – земля з людьми, на верхньому, найширшому – небо, заселене богами. На передній грані стовпа зображена Велика Богиня з рогом тура у руці. Її плодоносна сила підкреслюється тим, що вона зображена посередині з дитиною. Ліворуч від неї – бог воїнів з однолезним мечем, які були поширені на Русі в X столітті, і конем біля ніг. Можливо, це Перун. Збруцький ідол - видатна пам'ятка староруського образотворчого мистецтва. З 1851 року статуя зберігається в Краківському археологічному музеї.</w:t>
      </w:r>
    </w:p>
    <w:p w:rsidR="00976D4C" w:rsidRPr="00AF67A8" w:rsidRDefault="00976D4C" w:rsidP="00AF67A8">
      <w:pPr>
        <w:autoSpaceDE w:val="0"/>
        <w:autoSpaceDN w:val="0"/>
        <w:adjustRightInd w:val="0"/>
        <w:spacing w:after="0"/>
        <w:ind w:firstLine="708"/>
        <w:jc w:val="both"/>
        <w:rPr>
          <w:rFonts w:ascii="Times New Roman" w:hAnsi="Times New Roman" w:cs="Times New Roman"/>
          <w:sz w:val="28"/>
          <w:szCs w:val="28"/>
          <w:lang w:val="uk-UA"/>
        </w:rPr>
      </w:pPr>
    </w:p>
    <w:p w:rsidR="00976D4C" w:rsidRPr="00AF67A8" w:rsidRDefault="00B52CAB" w:rsidP="00AF67A8">
      <w:pPr>
        <w:autoSpaceDE w:val="0"/>
        <w:autoSpaceDN w:val="0"/>
        <w:adjustRightInd w:val="0"/>
        <w:spacing w:after="0"/>
        <w:ind w:firstLine="708"/>
        <w:jc w:val="both"/>
        <w:rPr>
          <w:rFonts w:ascii="Times New Roman" w:hAnsi="Times New Roman" w:cs="Times New Roman"/>
          <w:sz w:val="28"/>
          <w:szCs w:val="28"/>
          <w:lang w:val="uk-UA"/>
        </w:rPr>
      </w:pPr>
      <w:r w:rsidRPr="00AF67A8">
        <w:rPr>
          <w:rFonts w:ascii="Times New Roman" w:hAnsi="Times New Roman" w:cs="Times New Roman"/>
          <w:noProof/>
          <w:sz w:val="28"/>
          <w:szCs w:val="28"/>
          <w:lang w:val="en-US" w:eastAsia="zh-CN"/>
        </w:rPr>
        <w:lastRenderedPageBreak/>
        <w:drawing>
          <wp:inline distT="0" distB="0" distL="0" distR="0" wp14:anchorId="073B0E24" wp14:editId="7F9A2483">
            <wp:extent cx="2600325" cy="2505075"/>
            <wp:effectExtent l="0" t="0" r="9525" b="9525"/>
            <wp:docPr id="10" name="Рисунок 10" descr="ÐÐ¾Ð²Ð½Ð¸Ð¹ Ð´Ð¾Ð²ÑÐ´Ð½Ð¸Ðº Ð´Ð»Ñ Ð¿ÑÐ´Ð³Ð¾ÑÐ¾Ð²ÐºÐ¸ Ð´Ð¾ ÐÐÐ 2017 Ð¿Ð¾ ÐÑÑÐ¾ÑÑÑ Ð£ÐºÑÐ°Ñ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¾Ð²Ð½Ð¸Ð¹ Ð´Ð¾Ð²ÑÐ´Ð½Ð¸Ðº Ð´Ð»Ñ Ð¿ÑÐ´Ð³Ð¾ÑÐ¾Ð²ÐºÐ¸ Ð´Ð¾ ÐÐÐ 2017 Ð¿Ð¾ ÐÑÑÐ¾ÑÑÑ Ð£ÐºÑÐ°ÑÐ½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00325" cy="2505075"/>
                    </a:xfrm>
                    <a:prstGeom prst="rect">
                      <a:avLst/>
                    </a:prstGeom>
                    <a:noFill/>
                    <a:ln>
                      <a:noFill/>
                    </a:ln>
                  </pic:spPr>
                </pic:pic>
              </a:graphicData>
            </a:graphic>
          </wp:inline>
        </w:drawing>
      </w:r>
      <w:r w:rsidRPr="00AF67A8">
        <w:rPr>
          <w:rFonts w:ascii="Times New Roman" w:hAnsi="Times New Roman" w:cs="Times New Roman"/>
          <w:sz w:val="28"/>
          <w:szCs w:val="28"/>
          <w:lang w:val="uk-UA"/>
        </w:rPr>
        <w:t>Сучасний вигляд Херсонесу</w:t>
      </w:r>
    </w:p>
    <w:p w:rsidR="00A145A5" w:rsidRPr="00AF67A8" w:rsidRDefault="00A145A5" w:rsidP="00AF67A8">
      <w:pPr>
        <w:autoSpaceDE w:val="0"/>
        <w:autoSpaceDN w:val="0"/>
        <w:adjustRightInd w:val="0"/>
        <w:spacing w:after="0"/>
        <w:ind w:firstLine="708"/>
        <w:jc w:val="both"/>
        <w:rPr>
          <w:rFonts w:ascii="Times New Roman" w:hAnsi="Times New Roman" w:cs="Times New Roman"/>
          <w:sz w:val="28"/>
          <w:szCs w:val="28"/>
          <w:lang w:val="uk-UA"/>
        </w:rPr>
      </w:pPr>
    </w:p>
    <w:p w:rsidR="00EE56E7" w:rsidRPr="00AF67A8" w:rsidRDefault="00EE56E7" w:rsidP="00AF67A8">
      <w:pPr>
        <w:autoSpaceDE w:val="0"/>
        <w:autoSpaceDN w:val="0"/>
        <w:adjustRightInd w:val="0"/>
        <w:spacing w:after="0"/>
        <w:ind w:firstLine="708"/>
        <w:jc w:val="both"/>
        <w:rPr>
          <w:rFonts w:ascii="Times New Roman" w:hAnsi="Times New Roman" w:cs="Times New Roman"/>
          <w:b/>
          <w:color w:val="000000"/>
          <w:sz w:val="28"/>
          <w:szCs w:val="28"/>
          <w:shd w:val="clear" w:color="auto" w:fill="FFFFFF"/>
          <w:lang w:val="uk-UA"/>
        </w:rPr>
      </w:pPr>
    </w:p>
    <w:p w:rsidR="00EE56E7" w:rsidRPr="00AF67A8" w:rsidRDefault="00EE56E7" w:rsidP="00AF67A8">
      <w:pPr>
        <w:spacing w:after="0"/>
        <w:jc w:val="both"/>
        <w:rPr>
          <w:rFonts w:ascii="Times New Roman" w:hAnsi="Times New Roman" w:cs="Times New Roman"/>
          <w:b/>
          <w:color w:val="000000"/>
          <w:sz w:val="28"/>
          <w:szCs w:val="28"/>
          <w:shd w:val="clear" w:color="auto" w:fill="FFFFFF"/>
          <w:lang w:val="uk-UA"/>
        </w:rPr>
      </w:pPr>
    </w:p>
    <w:p w:rsidR="00B52CAB" w:rsidRPr="00AF67A8" w:rsidRDefault="00B52CAB" w:rsidP="00CF3487">
      <w:pPr>
        <w:autoSpaceDE w:val="0"/>
        <w:autoSpaceDN w:val="0"/>
        <w:adjustRightInd w:val="0"/>
        <w:spacing w:after="0"/>
        <w:ind w:firstLine="708"/>
        <w:jc w:val="center"/>
        <w:rPr>
          <w:rFonts w:ascii="Times New Roman" w:hAnsi="Times New Roman" w:cs="Times New Roman"/>
          <w:b/>
          <w:color w:val="000000"/>
          <w:sz w:val="28"/>
          <w:szCs w:val="28"/>
          <w:shd w:val="clear" w:color="auto" w:fill="FFFFFF"/>
          <w:lang w:val="uk-UA"/>
        </w:rPr>
      </w:pPr>
      <w:r w:rsidRPr="00AF67A8">
        <w:rPr>
          <w:rFonts w:ascii="Times New Roman" w:hAnsi="Times New Roman" w:cs="Times New Roman"/>
          <w:b/>
          <w:color w:val="000000"/>
          <w:sz w:val="28"/>
          <w:szCs w:val="28"/>
          <w:shd w:val="clear" w:color="auto" w:fill="FFFFFF"/>
          <w:lang w:val="uk-UA"/>
        </w:rPr>
        <w:t>КАРТОГРАФІЧНИЙ МАТЕРІАЛ</w:t>
      </w:r>
    </w:p>
    <w:p w:rsidR="00B52CAB" w:rsidRPr="00AF67A8" w:rsidRDefault="00B52CAB" w:rsidP="00AF67A8">
      <w:pPr>
        <w:pStyle w:val="a4"/>
        <w:shd w:val="clear" w:color="auto" w:fill="FFFFFF"/>
        <w:spacing w:before="0" w:beforeAutospacing="0" w:after="0" w:afterAutospacing="0" w:line="276" w:lineRule="auto"/>
        <w:jc w:val="both"/>
        <w:rPr>
          <w:sz w:val="28"/>
          <w:szCs w:val="28"/>
          <w:lang w:val="uk-UA"/>
        </w:rPr>
      </w:pPr>
    </w:p>
    <w:p w:rsidR="00B52CAB" w:rsidRPr="00AF67A8" w:rsidRDefault="00B52CAB" w:rsidP="00AF67A8">
      <w:pPr>
        <w:autoSpaceDE w:val="0"/>
        <w:autoSpaceDN w:val="0"/>
        <w:adjustRightInd w:val="0"/>
        <w:spacing w:after="0"/>
        <w:ind w:firstLine="708"/>
        <w:jc w:val="both"/>
        <w:rPr>
          <w:rFonts w:ascii="Times New Roman" w:hAnsi="Times New Roman" w:cs="Times New Roman"/>
          <w:sz w:val="28"/>
          <w:szCs w:val="28"/>
        </w:rPr>
      </w:pPr>
      <w:r w:rsidRPr="00AF67A8">
        <w:rPr>
          <w:rFonts w:ascii="Times New Roman" w:hAnsi="Times New Roman" w:cs="Times New Roman"/>
          <w:color w:val="000000"/>
          <w:sz w:val="28"/>
          <w:szCs w:val="28"/>
          <w:shd w:val="clear" w:color="auto" w:fill="FFFFFF"/>
        </w:rPr>
        <w:t>Археологічна мапа палеолітичних пам'яток на території України</w:t>
      </w:r>
    </w:p>
    <w:p w:rsidR="00B52CAB" w:rsidRPr="00AF67A8" w:rsidRDefault="00EE56E7" w:rsidP="00AF67A8">
      <w:pPr>
        <w:pStyle w:val="a4"/>
        <w:shd w:val="clear" w:color="auto" w:fill="FFFFFF"/>
        <w:spacing w:before="0" w:beforeAutospacing="0" w:after="0" w:afterAutospacing="0" w:line="276" w:lineRule="auto"/>
        <w:jc w:val="both"/>
        <w:rPr>
          <w:rStyle w:val="ad"/>
          <w:b/>
          <w:bCs/>
          <w:color w:val="363636"/>
          <w:sz w:val="28"/>
          <w:szCs w:val="28"/>
          <w:shd w:val="clear" w:color="auto" w:fill="FFFFFF"/>
          <w:lang w:val="uk-UA"/>
        </w:rPr>
      </w:pPr>
      <w:r w:rsidRPr="00AF67A8">
        <w:rPr>
          <w:noProof/>
          <w:sz w:val="28"/>
          <w:szCs w:val="28"/>
          <w:lang w:val="en-US" w:eastAsia="zh-CN"/>
        </w:rPr>
        <w:drawing>
          <wp:inline distT="0" distB="0" distL="0" distR="0" wp14:anchorId="5777A096" wp14:editId="23588305">
            <wp:extent cx="5757705" cy="3535855"/>
            <wp:effectExtent l="0" t="0" r="0" b="7620"/>
            <wp:docPr id="2" name="Рисунок 2" descr="http://3.bp.blogspot.com/-0FLZ5qtc3_M/URkdZkEwKWI/AAAAAAAABXg/mTcd3OFGjss/s1600/%D0%B0%D1%80%D1%85%D0%B5%D0%BE%D0%BB%D0%BE%D0%B3%D1%96%D1%87%D0%BD%D0%B0+%D0%BC%D0%B0%D0%BF%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3.bp.blogspot.com/-0FLZ5qtc3_M/URkdZkEwKWI/AAAAAAAABXg/mTcd3OFGjss/s1600/%D0%B0%D1%80%D1%85%D0%B5%D0%BE%D0%BB%D0%BE%D0%B3%D1%96%D1%87%D0%BD%D0%B0+%D0%BC%D0%B0%D0%BF%D0%B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3533027"/>
                    </a:xfrm>
                    <a:prstGeom prst="rect">
                      <a:avLst/>
                    </a:prstGeom>
                    <a:noFill/>
                    <a:ln>
                      <a:noFill/>
                    </a:ln>
                  </pic:spPr>
                </pic:pic>
              </a:graphicData>
            </a:graphic>
          </wp:inline>
        </w:drawing>
      </w:r>
    </w:p>
    <w:p w:rsidR="00B71317" w:rsidRPr="00AF67A8" w:rsidRDefault="00B71317" w:rsidP="00AF67A8">
      <w:pPr>
        <w:pStyle w:val="a4"/>
        <w:shd w:val="clear" w:color="auto" w:fill="FFFFFF"/>
        <w:spacing w:before="0" w:beforeAutospacing="0" w:after="0" w:afterAutospacing="0" w:line="276" w:lineRule="auto"/>
        <w:jc w:val="both"/>
        <w:rPr>
          <w:rStyle w:val="ad"/>
          <w:bCs/>
          <w:i w:val="0"/>
          <w:color w:val="363636"/>
          <w:sz w:val="28"/>
          <w:szCs w:val="28"/>
          <w:shd w:val="clear" w:color="auto" w:fill="FFFFFF"/>
          <w:lang w:val="uk-UA"/>
        </w:rPr>
      </w:pPr>
      <w:r w:rsidRPr="00AF67A8">
        <w:rPr>
          <w:noProof/>
          <w:sz w:val="28"/>
          <w:szCs w:val="28"/>
          <w:lang w:val="en-US" w:eastAsia="zh-CN"/>
        </w:rPr>
        <w:lastRenderedPageBreak/>
        <w:drawing>
          <wp:inline distT="0" distB="0" distL="0" distR="0" wp14:anchorId="15A71935" wp14:editId="467EB72F">
            <wp:extent cx="4400550" cy="3295650"/>
            <wp:effectExtent l="0" t="0" r="0" b="0"/>
            <wp:docPr id="14" name="Рисунок 14" descr="ÐÐ°Ð¿Ð° Ð¢ÑÐ¸Ð¿ÑÐ»ÑÑÑÐºÐ¾Ñ ÐºÑÐ»ÑÑ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ÐÐ°Ð¿Ð° Ð¢ÑÐ¸Ð¿ÑÐ»ÑÑÑÐºÐ¾Ñ ÐºÑÐ»ÑÑÑÑÐ¸"/>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00550" cy="3295650"/>
                    </a:xfrm>
                    <a:prstGeom prst="rect">
                      <a:avLst/>
                    </a:prstGeom>
                    <a:noFill/>
                    <a:ln>
                      <a:noFill/>
                    </a:ln>
                  </pic:spPr>
                </pic:pic>
              </a:graphicData>
            </a:graphic>
          </wp:inline>
        </w:drawing>
      </w:r>
    </w:p>
    <w:p w:rsidR="00B71317" w:rsidRPr="00AF67A8" w:rsidRDefault="00B71317" w:rsidP="00AF67A8">
      <w:pPr>
        <w:pStyle w:val="a4"/>
        <w:shd w:val="clear" w:color="auto" w:fill="FFFFFF"/>
        <w:spacing w:before="0" w:beforeAutospacing="0" w:after="0" w:afterAutospacing="0" w:line="276" w:lineRule="auto"/>
        <w:jc w:val="both"/>
        <w:rPr>
          <w:color w:val="222222"/>
          <w:sz w:val="28"/>
          <w:szCs w:val="28"/>
          <w:shd w:val="clear" w:color="auto" w:fill="F8F9FA"/>
          <w:lang w:val="uk-UA"/>
        </w:rPr>
      </w:pPr>
      <w:r w:rsidRPr="00AF67A8">
        <w:rPr>
          <w:color w:val="222222"/>
          <w:sz w:val="28"/>
          <w:szCs w:val="28"/>
          <w:shd w:val="clear" w:color="auto" w:fill="F8F9FA"/>
          <w:lang w:val="uk-UA"/>
        </w:rPr>
        <w:t>Г</w:t>
      </w:r>
      <w:r w:rsidRPr="00BD1866">
        <w:rPr>
          <w:color w:val="222222"/>
          <w:sz w:val="28"/>
          <w:szCs w:val="28"/>
          <w:shd w:val="clear" w:color="auto" w:fill="F8F9FA"/>
          <w:lang w:val="uk-UA"/>
        </w:rPr>
        <w:t>еографія поширення Трипільської археологічної культури</w:t>
      </w:r>
    </w:p>
    <w:p w:rsidR="00302AB4" w:rsidRPr="00AF67A8" w:rsidRDefault="00302AB4" w:rsidP="00AF67A8">
      <w:pPr>
        <w:pStyle w:val="a4"/>
        <w:shd w:val="clear" w:color="auto" w:fill="FFFFFF"/>
        <w:spacing w:before="0" w:beforeAutospacing="0" w:after="0" w:afterAutospacing="0" w:line="276" w:lineRule="auto"/>
        <w:jc w:val="both"/>
        <w:rPr>
          <w:color w:val="222222"/>
          <w:sz w:val="28"/>
          <w:szCs w:val="28"/>
          <w:shd w:val="clear" w:color="auto" w:fill="F8F9FA"/>
          <w:lang w:val="uk-UA"/>
        </w:rPr>
      </w:pPr>
    </w:p>
    <w:p w:rsidR="00EE56E7" w:rsidRPr="00AF67A8" w:rsidRDefault="00EE56E7" w:rsidP="00AF67A8">
      <w:pPr>
        <w:rPr>
          <w:rFonts w:ascii="Times New Roman" w:eastAsia="Times New Roman" w:hAnsi="Times New Roman" w:cs="Times New Roman"/>
          <w:b/>
          <w:color w:val="222222"/>
          <w:sz w:val="28"/>
          <w:szCs w:val="28"/>
          <w:shd w:val="clear" w:color="auto" w:fill="F8F9FA"/>
          <w:lang w:val="uk-UA" w:eastAsia="ru-RU"/>
        </w:rPr>
      </w:pPr>
      <w:r w:rsidRPr="00AF67A8">
        <w:rPr>
          <w:rFonts w:ascii="Times New Roman" w:hAnsi="Times New Roman" w:cs="Times New Roman"/>
          <w:b/>
          <w:color w:val="222222"/>
          <w:sz w:val="28"/>
          <w:szCs w:val="28"/>
          <w:shd w:val="clear" w:color="auto" w:fill="F8F9FA"/>
          <w:lang w:val="uk-UA"/>
        </w:rPr>
        <w:br w:type="page"/>
      </w:r>
    </w:p>
    <w:p w:rsidR="00302AB4" w:rsidRPr="00AF67A8" w:rsidRDefault="00302AB4" w:rsidP="00AF67A8">
      <w:pPr>
        <w:pStyle w:val="a4"/>
        <w:shd w:val="clear" w:color="auto" w:fill="FFFFFF"/>
        <w:spacing w:before="0" w:beforeAutospacing="0" w:after="0" w:afterAutospacing="0" w:line="276" w:lineRule="auto"/>
        <w:jc w:val="center"/>
        <w:rPr>
          <w:b/>
          <w:color w:val="222222"/>
          <w:sz w:val="28"/>
          <w:szCs w:val="28"/>
          <w:shd w:val="clear" w:color="auto" w:fill="F8F9FA"/>
          <w:lang w:val="uk-UA"/>
        </w:rPr>
      </w:pPr>
      <w:r w:rsidRPr="00AF67A8">
        <w:rPr>
          <w:b/>
          <w:color w:val="222222"/>
          <w:sz w:val="28"/>
          <w:szCs w:val="28"/>
          <w:shd w:val="clear" w:color="auto" w:fill="F8F9FA"/>
          <w:lang w:val="uk-UA"/>
        </w:rPr>
        <w:lastRenderedPageBreak/>
        <w:t>ТЕМА:</w:t>
      </w:r>
      <w:r w:rsidR="00E9004C" w:rsidRPr="00BD1866">
        <w:rPr>
          <w:b/>
          <w:color w:val="222222"/>
          <w:sz w:val="28"/>
          <w:szCs w:val="28"/>
          <w:shd w:val="clear" w:color="auto" w:fill="F8F9FA"/>
          <w:lang w:val="uk-UA"/>
        </w:rPr>
        <w:t xml:space="preserve"> </w:t>
      </w:r>
      <w:r w:rsidRPr="00AF67A8">
        <w:rPr>
          <w:b/>
          <w:color w:val="222222"/>
          <w:sz w:val="28"/>
          <w:szCs w:val="28"/>
          <w:shd w:val="clear" w:color="auto" w:fill="F8F9FA"/>
          <w:lang w:val="uk-UA"/>
        </w:rPr>
        <w:t>ДАВНЬОРУСЬКИЙ ПЕРІОД В ІСТОРІЇ УКРАЇНИ.</w:t>
      </w:r>
    </w:p>
    <w:p w:rsidR="00302AB4" w:rsidRPr="00AF67A8" w:rsidRDefault="00302AB4" w:rsidP="00AF67A8">
      <w:pPr>
        <w:pStyle w:val="a4"/>
        <w:shd w:val="clear" w:color="auto" w:fill="FFFFFF"/>
        <w:spacing w:before="0" w:beforeAutospacing="0" w:after="0" w:afterAutospacing="0" w:line="276" w:lineRule="auto"/>
        <w:jc w:val="both"/>
        <w:rPr>
          <w:color w:val="222222"/>
          <w:sz w:val="28"/>
          <w:szCs w:val="28"/>
          <w:shd w:val="clear" w:color="auto" w:fill="F8F9FA"/>
          <w:lang w:val="uk-UA"/>
        </w:rPr>
      </w:pPr>
      <w:r w:rsidRPr="00AF67A8">
        <w:rPr>
          <w:color w:val="222222"/>
          <w:sz w:val="28"/>
          <w:szCs w:val="28"/>
          <w:shd w:val="clear" w:color="auto" w:fill="F8F9FA"/>
          <w:lang w:val="uk-UA"/>
        </w:rPr>
        <w:t>План</w:t>
      </w:r>
    </w:p>
    <w:p w:rsidR="00BC47CE" w:rsidRPr="00AF67A8" w:rsidRDefault="00BC47CE" w:rsidP="00BF4576">
      <w:pPr>
        <w:pStyle w:val="a4"/>
        <w:numPr>
          <w:ilvl w:val="0"/>
          <w:numId w:val="3"/>
        </w:numPr>
        <w:shd w:val="clear" w:color="auto" w:fill="FFFFFF"/>
        <w:spacing w:before="0" w:beforeAutospacing="0" w:after="0" w:afterAutospacing="0" w:line="276" w:lineRule="auto"/>
        <w:jc w:val="both"/>
        <w:rPr>
          <w:sz w:val="28"/>
          <w:szCs w:val="28"/>
          <w:lang w:val="uk-UA"/>
        </w:rPr>
      </w:pPr>
      <w:r w:rsidRPr="00AF67A8">
        <w:rPr>
          <w:sz w:val="28"/>
          <w:szCs w:val="28"/>
          <w:lang w:val="uk-UA"/>
        </w:rPr>
        <w:t xml:space="preserve">Перші писемні згадки про давніх слов’ян. </w:t>
      </w:r>
      <w:r w:rsidR="00751E62" w:rsidRPr="00AF67A8">
        <w:rPr>
          <w:sz w:val="28"/>
          <w:szCs w:val="28"/>
          <w:lang w:val="uk-UA"/>
        </w:rPr>
        <w:t>Розселення східно</w:t>
      </w:r>
      <w:r w:rsidRPr="00AF67A8">
        <w:rPr>
          <w:sz w:val="28"/>
          <w:szCs w:val="28"/>
          <w:lang w:val="uk-UA"/>
        </w:rPr>
        <w:t>слов’ян</w:t>
      </w:r>
      <w:r w:rsidR="00751E62" w:rsidRPr="00AF67A8">
        <w:rPr>
          <w:sz w:val="28"/>
          <w:szCs w:val="28"/>
          <w:lang w:val="uk-UA"/>
        </w:rPr>
        <w:t>ських племінних союзів.</w:t>
      </w:r>
      <w:r w:rsidRPr="00AF67A8">
        <w:rPr>
          <w:sz w:val="28"/>
          <w:szCs w:val="28"/>
          <w:lang w:val="uk-UA"/>
        </w:rPr>
        <w:t xml:space="preserve"> І</w:t>
      </w:r>
      <w:r w:rsidRPr="00AF67A8">
        <w:rPr>
          <w:rStyle w:val="a5"/>
          <w:b w:val="0"/>
          <w:sz w:val="28"/>
          <w:szCs w:val="28"/>
          <w:lang w:val="uk-UA"/>
        </w:rPr>
        <w:t>сторичні витоки українського народу</w:t>
      </w:r>
    </w:p>
    <w:p w:rsidR="00751E62" w:rsidRPr="00AF67A8" w:rsidRDefault="00751E62" w:rsidP="00BF4576">
      <w:pPr>
        <w:pStyle w:val="a4"/>
        <w:numPr>
          <w:ilvl w:val="0"/>
          <w:numId w:val="3"/>
        </w:numPr>
        <w:shd w:val="clear" w:color="auto" w:fill="FFFFFF"/>
        <w:spacing w:before="0" w:beforeAutospacing="0" w:after="0" w:afterAutospacing="0" w:line="276" w:lineRule="auto"/>
        <w:jc w:val="both"/>
        <w:rPr>
          <w:sz w:val="28"/>
          <w:szCs w:val="28"/>
          <w:lang w:val="uk-UA"/>
        </w:rPr>
      </w:pPr>
      <w:r w:rsidRPr="00AF67A8">
        <w:rPr>
          <w:sz w:val="28"/>
          <w:szCs w:val="28"/>
          <w:lang w:val="uk-UA"/>
        </w:rPr>
        <w:t>Утворення Русі-України(Київської держави)</w:t>
      </w:r>
    </w:p>
    <w:p w:rsidR="00BC47CE" w:rsidRPr="00AF67A8" w:rsidRDefault="00751E62" w:rsidP="00BF4576">
      <w:pPr>
        <w:pStyle w:val="a4"/>
        <w:numPr>
          <w:ilvl w:val="0"/>
          <w:numId w:val="3"/>
        </w:numPr>
        <w:shd w:val="clear" w:color="auto" w:fill="FFFFFF"/>
        <w:spacing w:before="0" w:beforeAutospacing="0" w:after="0" w:afterAutospacing="0" w:line="276" w:lineRule="auto"/>
        <w:jc w:val="both"/>
        <w:rPr>
          <w:sz w:val="28"/>
          <w:szCs w:val="28"/>
          <w:lang w:val="uk-UA"/>
        </w:rPr>
      </w:pPr>
      <w:r w:rsidRPr="00AF67A8">
        <w:rPr>
          <w:sz w:val="28"/>
          <w:szCs w:val="28"/>
          <w:lang w:val="uk-UA"/>
        </w:rPr>
        <w:t>.</w:t>
      </w:r>
      <w:r w:rsidR="007731F6" w:rsidRPr="00AF67A8">
        <w:rPr>
          <w:sz w:val="28"/>
          <w:szCs w:val="28"/>
          <w:lang w:val="uk-UA"/>
        </w:rPr>
        <w:t>Внутрішньо- та зовнішньополітична діяльність перших київських князів.</w:t>
      </w:r>
    </w:p>
    <w:p w:rsidR="007731F6" w:rsidRPr="00AF67A8" w:rsidRDefault="007731F6" w:rsidP="00BF4576">
      <w:pPr>
        <w:pStyle w:val="a4"/>
        <w:numPr>
          <w:ilvl w:val="0"/>
          <w:numId w:val="3"/>
        </w:numPr>
        <w:shd w:val="clear" w:color="auto" w:fill="FFFFFF"/>
        <w:spacing w:before="0" w:beforeAutospacing="0" w:after="0" w:afterAutospacing="0" w:line="276" w:lineRule="auto"/>
        <w:jc w:val="both"/>
        <w:rPr>
          <w:sz w:val="28"/>
          <w:szCs w:val="28"/>
          <w:lang w:val="uk-UA"/>
        </w:rPr>
      </w:pPr>
      <w:r w:rsidRPr="00AF67A8">
        <w:rPr>
          <w:sz w:val="28"/>
          <w:szCs w:val="28"/>
          <w:lang w:val="uk-UA"/>
        </w:rPr>
        <w:t>Державотворення к.Х-сер.ХІст.</w:t>
      </w:r>
      <w:r w:rsidR="00913DC4">
        <w:rPr>
          <w:sz w:val="28"/>
          <w:szCs w:val="28"/>
          <w:lang w:val="uk-UA"/>
        </w:rPr>
        <w:t xml:space="preserve"> Соціально-політичний устрій Русі – України.</w:t>
      </w:r>
    </w:p>
    <w:p w:rsidR="00293C99" w:rsidRPr="00BD1866" w:rsidRDefault="00293C99" w:rsidP="00AF67A8">
      <w:pPr>
        <w:shd w:val="clear" w:color="auto" w:fill="FFFFFF"/>
        <w:spacing w:before="45" w:after="0"/>
        <w:ind w:left="45" w:right="45" w:firstLine="480"/>
        <w:jc w:val="both"/>
        <w:rPr>
          <w:rFonts w:ascii="Times New Roman" w:eastAsia="Times New Roman" w:hAnsi="Times New Roman" w:cs="Times New Roman"/>
          <w:color w:val="363636"/>
          <w:sz w:val="28"/>
          <w:szCs w:val="28"/>
          <w:lang w:val="uk-UA" w:eastAsia="ru-RU"/>
        </w:rPr>
      </w:pPr>
      <w:r w:rsidRPr="00BD1866">
        <w:rPr>
          <w:rFonts w:ascii="Times New Roman" w:eastAsia="Times New Roman" w:hAnsi="Times New Roman" w:cs="Times New Roman"/>
          <w:b/>
          <w:bCs/>
          <w:color w:val="363636"/>
          <w:sz w:val="28"/>
          <w:szCs w:val="28"/>
          <w:lang w:val="uk-UA" w:eastAsia="ru-RU"/>
        </w:rPr>
        <w:t>1. Писемні згадки про слов'ян</w:t>
      </w:r>
    </w:p>
    <w:p w:rsidR="00293C99" w:rsidRPr="00AF67A8" w:rsidRDefault="00293C99" w:rsidP="00AF67A8">
      <w:pPr>
        <w:shd w:val="clear" w:color="auto" w:fill="FFFFFF"/>
        <w:spacing w:before="45" w:after="0"/>
        <w:ind w:left="45" w:right="45" w:firstLine="480"/>
        <w:jc w:val="both"/>
        <w:rPr>
          <w:rFonts w:ascii="Times New Roman" w:eastAsia="Times New Roman" w:hAnsi="Times New Roman" w:cs="Times New Roman"/>
          <w:color w:val="363636"/>
          <w:sz w:val="28"/>
          <w:szCs w:val="28"/>
          <w:lang w:eastAsia="ru-RU"/>
        </w:rPr>
      </w:pPr>
      <w:r w:rsidRPr="00BD1866">
        <w:rPr>
          <w:rFonts w:ascii="Times New Roman" w:eastAsia="Times New Roman" w:hAnsi="Times New Roman" w:cs="Times New Roman"/>
          <w:color w:val="363636"/>
          <w:sz w:val="28"/>
          <w:szCs w:val="28"/>
          <w:lang w:val="uk-UA" w:eastAsia="ru-RU"/>
        </w:rPr>
        <w:t>На початку І тис. н.е. на історичну арену впевнено виходять слов`яни, які мали автохтонний характер і були однією із найчисельніших груп індоєвропейської спільності. їхнього прабатьківщиною була територія між Дністром і Дніпром та Карпатами і Верхньою Віслою. На початку нашої ери слов`яни сформувалися як самостійна етнічна спільність, яка співіснувала з германцями, фракійцями, сарматами, балтами, угро-фінами. На «варварські» слов`янські племена поширювався вплив Римської імперії. В середині І тис. н.е. слов`яни розділилися на східних, західних і південних. В цей же час імовірно починається формування праукраїнських слов</w:t>
      </w:r>
      <w:r w:rsidR="003A7DE5" w:rsidRPr="00BD1866">
        <w:rPr>
          <w:rFonts w:ascii="Times New Roman" w:eastAsia="Times New Roman" w:hAnsi="Times New Roman" w:cs="Times New Roman"/>
          <w:color w:val="363636"/>
          <w:sz w:val="28"/>
          <w:szCs w:val="28"/>
          <w:lang w:val="uk-UA" w:eastAsia="ru-RU"/>
        </w:rPr>
        <w:t>’</w:t>
      </w:r>
      <w:r w:rsidRPr="00BD1866">
        <w:rPr>
          <w:rFonts w:ascii="Times New Roman" w:eastAsia="Times New Roman" w:hAnsi="Times New Roman" w:cs="Times New Roman"/>
          <w:color w:val="363636"/>
          <w:sz w:val="28"/>
          <w:szCs w:val="28"/>
          <w:lang w:val="uk-UA" w:eastAsia="ru-RU"/>
        </w:rPr>
        <w:t xml:space="preserve">янських племен з територією на лівому і правому середньому Подніпров`ї, Наддністрянщині та </w:t>
      </w:r>
      <w:r w:rsidR="003A7DE5">
        <w:rPr>
          <w:rFonts w:ascii="Times New Roman" w:eastAsia="Times New Roman" w:hAnsi="Times New Roman" w:cs="Times New Roman"/>
          <w:color w:val="363636"/>
          <w:sz w:val="28"/>
          <w:szCs w:val="28"/>
          <w:lang w:val="uk-UA" w:eastAsia="ru-RU"/>
        </w:rPr>
        <w:t>П</w:t>
      </w:r>
      <w:r w:rsidRPr="00BD1866">
        <w:rPr>
          <w:rFonts w:ascii="Times New Roman" w:eastAsia="Times New Roman" w:hAnsi="Times New Roman" w:cs="Times New Roman"/>
          <w:color w:val="363636"/>
          <w:sz w:val="28"/>
          <w:szCs w:val="28"/>
          <w:lang w:val="uk-UA" w:eastAsia="ru-RU"/>
        </w:rPr>
        <w:t>равобережжі Вісли. У писемних джерелах давньослов'янські племена вперше згадуються під іменем венедів у І–</w:t>
      </w:r>
      <w:r w:rsidRPr="00AF67A8">
        <w:rPr>
          <w:rFonts w:ascii="Times New Roman" w:eastAsia="Times New Roman" w:hAnsi="Times New Roman" w:cs="Times New Roman"/>
          <w:color w:val="363636"/>
          <w:sz w:val="28"/>
          <w:szCs w:val="28"/>
          <w:lang w:eastAsia="ru-RU"/>
        </w:rPr>
        <w:t>II</w:t>
      </w:r>
      <w:r w:rsidRPr="00BD1866">
        <w:rPr>
          <w:rFonts w:ascii="Times New Roman" w:eastAsia="Times New Roman" w:hAnsi="Times New Roman" w:cs="Times New Roman"/>
          <w:color w:val="363636"/>
          <w:sz w:val="28"/>
          <w:szCs w:val="28"/>
          <w:lang w:val="uk-UA" w:eastAsia="ru-RU"/>
        </w:rPr>
        <w:t xml:space="preserve"> ст. н.е. Про них говорять римські вчені</w:t>
      </w:r>
      <w:r w:rsidR="00AC67CF" w:rsidRPr="00BD1866">
        <w:rPr>
          <w:rFonts w:ascii="Times New Roman" w:eastAsia="Times New Roman" w:hAnsi="Times New Roman" w:cs="Times New Roman"/>
          <w:color w:val="363636"/>
          <w:sz w:val="28"/>
          <w:szCs w:val="28"/>
          <w:lang w:val="uk-UA" w:eastAsia="ru-RU"/>
        </w:rPr>
        <w:t xml:space="preserve"> </w:t>
      </w:r>
      <w:r w:rsidRPr="00BD1866">
        <w:rPr>
          <w:rFonts w:ascii="Times New Roman" w:eastAsia="Times New Roman" w:hAnsi="Times New Roman" w:cs="Times New Roman"/>
          <w:b/>
          <w:bCs/>
          <w:i/>
          <w:iCs/>
          <w:color w:val="363636"/>
          <w:sz w:val="28"/>
          <w:szCs w:val="28"/>
          <w:lang w:val="uk-UA" w:eastAsia="ru-RU"/>
        </w:rPr>
        <w:t>Пліній Старший</w:t>
      </w:r>
      <w:r w:rsidRPr="00BD1866">
        <w:rPr>
          <w:rFonts w:ascii="Times New Roman" w:eastAsia="Times New Roman" w:hAnsi="Times New Roman" w:cs="Times New Roman"/>
          <w:color w:val="363636"/>
          <w:sz w:val="28"/>
          <w:szCs w:val="28"/>
          <w:lang w:val="uk-UA" w:eastAsia="ru-RU"/>
        </w:rPr>
        <w:t>(23–79 рр. н. е.),</w:t>
      </w:r>
      <w:r w:rsidR="00AC67CF" w:rsidRPr="00BD1866">
        <w:rPr>
          <w:rFonts w:ascii="Times New Roman" w:eastAsia="Times New Roman" w:hAnsi="Times New Roman" w:cs="Times New Roman"/>
          <w:color w:val="363636"/>
          <w:sz w:val="28"/>
          <w:szCs w:val="28"/>
          <w:lang w:val="uk-UA" w:eastAsia="ru-RU"/>
        </w:rPr>
        <w:t xml:space="preserve"> </w:t>
      </w:r>
      <w:r w:rsidRPr="00BD1866">
        <w:rPr>
          <w:rFonts w:ascii="Times New Roman" w:eastAsia="Times New Roman" w:hAnsi="Times New Roman" w:cs="Times New Roman"/>
          <w:b/>
          <w:bCs/>
          <w:i/>
          <w:iCs/>
          <w:color w:val="363636"/>
          <w:sz w:val="28"/>
          <w:szCs w:val="28"/>
          <w:lang w:val="uk-UA" w:eastAsia="ru-RU"/>
        </w:rPr>
        <w:t>Тацит</w:t>
      </w:r>
      <w:r w:rsidRPr="00BD1866">
        <w:rPr>
          <w:rFonts w:ascii="Times New Roman" w:eastAsia="Times New Roman" w:hAnsi="Times New Roman" w:cs="Times New Roman"/>
          <w:color w:val="363636"/>
          <w:sz w:val="28"/>
          <w:szCs w:val="28"/>
          <w:lang w:val="uk-UA" w:eastAsia="ru-RU"/>
        </w:rPr>
        <w:t xml:space="preserve">(близько 55–120 </w:t>
      </w:r>
      <w:r w:rsidRPr="00AF67A8">
        <w:rPr>
          <w:rFonts w:ascii="Times New Roman" w:eastAsia="Times New Roman" w:hAnsi="Times New Roman" w:cs="Times New Roman"/>
          <w:color w:val="363636"/>
          <w:sz w:val="28"/>
          <w:szCs w:val="28"/>
          <w:lang w:eastAsia="ru-RU"/>
        </w:rPr>
        <w:t>pp</w:t>
      </w:r>
      <w:r w:rsidRPr="00BD1866">
        <w:rPr>
          <w:rFonts w:ascii="Times New Roman" w:eastAsia="Times New Roman" w:hAnsi="Times New Roman" w:cs="Times New Roman"/>
          <w:color w:val="363636"/>
          <w:sz w:val="28"/>
          <w:szCs w:val="28"/>
          <w:lang w:val="uk-UA" w:eastAsia="ru-RU"/>
        </w:rPr>
        <w:t>. н. е.) і</w:t>
      </w:r>
      <w:r w:rsidR="00AC67CF" w:rsidRPr="00BD1866">
        <w:rPr>
          <w:rFonts w:ascii="Times New Roman" w:eastAsia="Times New Roman" w:hAnsi="Times New Roman" w:cs="Times New Roman"/>
          <w:color w:val="363636"/>
          <w:sz w:val="28"/>
          <w:szCs w:val="28"/>
          <w:lang w:val="uk-UA" w:eastAsia="ru-RU"/>
        </w:rPr>
        <w:t xml:space="preserve"> </w:t>
      </w:r>
      <w:r w:rsidRPr="00BD1866">
        <w:rPr>
          <w:rFonts w:ascii="Times New Roman" w:eastAsia="Times New Roman" w:hAnsi="Times New Roman" w:cs="Times New Roman"/>
          <w:b/>
          <w:bCs/>
          <w:i/>
          <w:iCs/>
          <w:color w:val="363636"/>
          <w:sz w:val="28"/>
          <w:szCs w:val="28"/>
          <w:lang w:val="uk-UA" w:eastAsia="ru-RU"/>
        </w:rPr>
        <w:t>Птоломей</w:t>
      </w:r>
      <w:r w:rsidR="00AC67CF" w:rsidRPr="00BD1866">
        <w:rPr>
          <w:rFonts w:ascii="Times New Roman" w:eastAsia="Times New Roman" w:hAnsi="Times New Roman" w:cs="Times New Roman"/>
          <w:b/>
          <w:bCs/>
          <w:i/>
          <w:iCs/>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II</w:t>
      </w:r>
      <w:r w:rsidRPr="00BD1866">
        <w:rPr>
          <w:rFonts w:ascii="Times New Roman" w:eastAsia="Times New Roman" w:hAnsi="Times New Roman" w:cs="Times New Roman"/>
          <w:color w:val="363636"/>
          <w:sz w:val="28"/>
          <w:szCs w:val="28"/>
          <w:lang w:val="uk-UA" w:eastAsia="ru-RU"/>
        </w:rPr>
        <w:t xml:space="preserve"> ст. н. е.).</w:t>
      </w:r>
      <w:r w:rsidR="00AC67CF" w:rsidRPr="00BD1866">
        <w:rPr>
          <w:rFonts w:ascii="Times New Roman" w:eastAsia="Times New Roman" w:hAnsi="Times New Roman" w:cs="Times New Roman"/>
          <w:color w:val="363636"/>
          <w:sz w:val="28"/>
          <w:szCs w:val="28"/>
          <w:lang w:val="uk-UA" w:eastAsia="ru-RU"/>
        </w:rPr>
        <w:t xml:space="preserve"> </w:t>
      </w:r>
      <w:r w:rsidR="003A7DE5">
        <w:rPr>
          <w:rFonts w:ascii="Times New Roman" w:eastAsia="Times New Roman" w:hAnsi="Times New Roman" w:cs="Times New Roman"/>
          <w:color w:val="363636"/>
          <w:sz w:val="28"/>
          <w:szCs w:val="28"/>
          <w:lang w:val="uk-UA" w:eastAsia="ru-RU"/>
        </w:rPr>
        <w:t>Т</w:t>
      </w:r>
      <w:r w:rsidRPr="00AF67A8">
        <w:rPr>
          <w:rFonts w:ascii="Times New Roman" w:eastAsia="Times New Roman" w:hAnsi="Times New Roman" w:cs="Times New Roman"/>
          <w:color w:val="363636"/>
          <w:sz w:val="28"/>
          <w:szCs w:val="28"/>
          <w:lang w:eastAsia="ru-RU"/>
        </w:rPr>
        <w:t>ацит, зокрема, зазначав, що венеди численні і займають величезну територію. Про слов'ян подають відомості візантійські автори VI–VII ст. –</w:t>
      </w:r>
      <w:r w:rsidRPr="00AF67A8">
        <w:rPr>
          <w:rFonts w:ascii="Times New Roman" w:eastAsia="Times New Roman" w:hAnsi="Times New Roman" w:cs="Times New Roman"/>
          <w:b/>
          <w:bCs/>
          <w:i/>
          <w:iCs/>
          <w:color w:val="363636"/>
          <w:sz w:val="28"/>
          <w:szCs w:val="28"/>
          <w:lang w:eastAsia="ru-RU"/>
        </w:rPr>
        <w:t>Прокоп</w:t>
      </w:r>
      <w:r w:rsidR="00AC67CF">
        <w:rPr>
          <w:rFonts w:ascii="Times New Roman" w:eastAsia="Times New Roman" w:hAnsi="Times New Roman" w:cs="Times New Roman"/>
          <w:b/>
          <w:bCs/>
          <w:i/>
          <w:iCs/>
          <w:color w:val="363636"/>
          <w:sz w:val="28"/>
          <w:szCs w:val="28"/>
          <w:lang w:eastAsia="ru-RU"/>
        </w:rPr>
        <w:t>ій Кесарійський, Псевдо-Маврикі</w:t>
      </w:r>
      <w:r w:rsidR="00AC67CF">
        <w:rPr>
          <w:rFonts w:ascii="Times New Roman" w:eastAsia="Times New Roman" w:hAnsi="Times New Roman" w:cs="Times New Roman"/>
          <w:b/>
          <w:bCs/>
          <w:i/>
          <w:iCs/>
          <w:color w:val="363636"/>
          <w:sz w:val="28"/>
          <w:szCs w:val="28"/>
          <w:lang w:val="uk-UA" w:eastAsia="ru-RU"/>
        </w:rPr>
        <w:t xml:space="preserve">й </w:t>
      </w:r>
      <w:r w:rsidRPr="00AF67A8">
        <w:rPr>
          <w:rFonts w:ascii="Times New Roman" w:eastAsia="Times New Roman" w:hAnsi="Times New Roman" w:cs="Times New Roman"/>
          <w:color w:val="363636"/>
          <w:sz w:val="28"/>
          <w:szCs w:val="28"/>
          <w:lang w:eastAsia="ru-RU"/>
        </w:rPr>
        <w:t>та ін. Вони говорять про склавинів – західних слов'ян і антів – східних слов'ян, які займали територію між Дністром на заході і верхів'ями Дону на сході.</w:t>
      </w:r>
    </w:p>
    <w:p w:rsidR="00293C99" w:rsidRPr="00AF67A8" w:rsidRDefault="00293C99" w:rsidP="00AC67CF">
      <w:pPr>
        <w:pStyle w:val="a4"/>
        <w:shd w:val="clear" w:color="auto" w:fill="FFFFFF"/>
        <w:spacing w:before="0" w:beforeAutospacing="0" w:after="0" w:afterAutospacing="0" w:line="276" w:lineRule="auto"/>
        <w:jc w:val="center"/>
        <w:rPr>
          <w:sz w:val="28"/>
          <w:szCs w:val="28"/>
        </w:rPr>
      </w:pPr>
      <w:r w:rsidRPr="00AF67A8">
        <w:rPr>
          <w:sz w:val="28"/>
          <w:szCs w:val="28"/>
          <w:lang w:val="uk-UA"/>
        </w:rPr>
        <w:t>Господарське і суспільне життя давніх слов'ян</w:t>
      </w:r>
    </w:p>
    <w:tbl>
      <w:tblPr>
        <w:tblW w:w="10214" w:type="dxa"/>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1555"/>
        <w:gridCol w:w="8659"/>
      </w:tblGrid>
      <w:tr w:rsidR="00293C99" w:rsidRPr="005354CE"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293C99" w:rsidRPr="00AF67A8" w:rsidRDefault="00293C99" w:rsidP="00AF67A8">
            <w:pPr>
              <w:pStyle w:val="a4"/>
              <w:spacing w:before="0" w:beforeAutospacing="0" w:after="0" w:afterAutospacing="0" w:line="276" w:lineRule="auto"/>
              <w:jc w:val="both"/>
              <w:rPr>
                <w:sz w:val="28"/>
                <w:szCs w:val="28"/>
              </w:rPr>
            </w:pPr>
            <w:r w:rsidRPr="00AF67A8">
              <w:rPr>
                <w:sz w:val="28"/>
                <w:szCs w:val="28"/>
                <w:lang w:val="uk-UA"/>
              </w:rPr>
              <w:t>Основні заняття</w:t>
            </w:r>
          </w:p>
        </w:tc>
        <w:tc>
          <w:tcPr>
            <w:tcW w:w="8659"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293C99" w:rsidRPr="00BD1866" w:rsidRDefault="00293C99" w:rsidP="00AF67A8">
            <w:pPr>
              <w:pStyle w:val="a4"/>
              <w:spacing w:before="0" w:beforeAutospacing="0" w:after="0" w:afterAutospacing="0" w:line="276" w:lineRule="auto"/>
              <w:jc w:val="both"/>
              <w:rPr>
                <w:sz w:val="28"/>
                <w:szCs w:val="28"/>
                <w:lang w:val="uk-UA"/>
              </w:rPr>
            </w:pPr>
            <w:r w:rsidRPr="00AF67A8">
              <w:rPr>
                <w:sz w:val="28"/>
                <w:szCs w:val="28"/>
                <w:lang w:val="uk-UA"/>
              </w:rPr>
              <w:t>Основою господарської діяльності слов'ян були землеробство й скотарство. Вони вирощували просо, пшеницю та ячмінь, розводили велику рогату худобу, овець та свиней. Слов'яни займалися промислами: рибальством, бортництвом, мисливством. Полювали на лося, оленя, тура, косулю, кабана.У слов'ян були розвинуті ремесла: залізоплавильне, ковальство, ткацтво, гончарство та ін. Важливу роль відігравали внутрішня й зовнішня торгівля. Торговельні зв'язки підтримувалися на шляху «із варяг у греки»</w:t>
            </w:r>
          </w:p>
        </w:tc>
      </w:tr>
      <w:tr w:rsidR="00293C99" w:rsidRPr="005354CE"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293C99" w:rsidRPr="00AF67A8" w:rsidRDefault="00293C99" w:rsidP="00AF67A8">
            <w:pPr>
              <w:pStyle w:val="a4"/>
              <w:spacing w:before="0" w:beforeAutospacing="0" w:after="0" w:afterAutospacing="0" w:line="276" w:lineRule="auto"/>
              <w:jc w:val="both"/>
              <w:rPr>
                <w:sz w:val="28"/>
                <w:szCs w:val="28"/>
              </w:rPr>
            </w:pPr>
            <w:r w:rsidRPr="00AF67A8">
              <w:rPr>
                <w:sz w:val="28"/>
                <w:szCs w:val="28"/>
                <w:lang w:val="uk-UA"/>
              </w:rPr>
              <w:lastRenderedPageBreak/>
              <w:t>Суспільний устрій</w:t>
            </w:r>
          </w:p>
        </w:tc>
        <w:tc>
          <w:tcPr>
            <w:tcW w:w="8659"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293C99" w:rsidRPr="00BD1866" w:rsidRDefault="00293C99" w:rsidP="00AF67A8">
            <w:pPr>
              <w:pStyle w:val="a4"/>
              <w:spacing w:before="0" w:beforeAutospacing="0" w:after="0" w:afterAutospacing="0" w:line="276" w:lineRule="auto"/>
              <w:jc w:val="both"/>
              <w:rPr>
                <w:sz w:val="28"/>
                <w:szCs w:val="28"/>
                <w:lang w:val="uk-UA"/>
              </w:rPr>
            </w:pPr>
            <w:r w:rsidRPr="00AF67A8">
              <w:rPr>
                <w:sz w:val="28"/>
                <w:szCs w:val="28"/>
                <w:lang w:val="uk-UA"/>
              </w:rPr>
              <w:t>Слов'яни жили родовими (згодом сусідськими)громадами, які складалися з однієї або кількох патріархальних сімей. Члени громади спільно обробляли землю, розводили худобу, мали спільне майно.Громади об’єднувалися в племена, які очолювали вожді та старійшини. Найважливіші громадські питання вирішували народні збори — віче. В VI—VII ст. слов'яни об’єднувались у військові союзи (воєнна демократія)</w:t>
            </w:r>
          </w:p>
        </w:tc>
      </w:tr>
      <w:tr w:rsidR="00293C99" w:rsidRPr="00AF67A8" w:rsidTr="00EE56E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293C99" w:rsidRPr="00AF67A8" w:rsidRDefault="00293C99" w:rsidP="00AF67A8">
            <w:pPr>
              <w:pStyle w:val="a4"/>
              <w:spacing w:before="0" w:beforeAutospacing="0" w:after="0" w:afterAutospacing="0" w:line="276" w:lineRule="auto"/>
              <w:jc w:val="both"/>
              <w:rPr>
                <w:sz w:val="28"/>
                <w:szCs w:val="28"/>
              </w:rPr>
            </w:pPr>
            <w:r w:rsidRPr="00AF67A8">
              <w:rPr>
                <w:sz w:val="28"/>
                <w:szCs w:val="28"/>
                <w:lang w:val="uk-UA"/>
              </w:rPr>
              <w:t>Релігійні вірування</w:t>
            </w:r>
          </w:p>
        </w:tc>
        <w:tc>
          <w:tcPr>
            <w:tcW w:w="8659"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293C99" w:rsidRPr="00AF67A8" w:rsidRDefault="00293C99" w:rsidP="00AF67A8">
            <w:pPr>
              <w:pStyle w:val="a4"/>
              <w:spacing w:before="0" w:beforeAutospacing="0" w:after="0" w:afterAutospacing="0" w:line="276" w:lineRule="auto"/>
              <w:jc w:val="both"/>
              <w:rPr>
                <w:sz w:val="28"/>
                <w:szCs w:val="28"/>
              </w:rPr>
            </w:pPr>
            <w:r w:rsidRPr="00AF67A8">
              <w:rPr>
                <w:sz w:val="28"/>
                <w:szCs w:val="28"/>
                <w:lang w:val="uk-UA"/>
              </w:rPr>
              <w:t>Слов'яни були язичниками. Язичництво — релігійні вірування в багатьох богів. Головними богами вважалися Перун — бог грому й блискавки. Дажбог — бог сонця, Сварог — бог неба, Стрибог— бог вітрів, Велес — бог худоби, Мокош — богиня родючості, Дана — богиня води</w:t>
            </w:r>
          </w:p>
        </w:tc>
      </w:tr>
    </w:tbl>
    <w:p w:rsidR="00695BF0" w:rsidRPr="00AF67A8" w:rsidRDefault="00695BF0" w:rsidP="00AF67A8">
      <w:pPr>
        <w:shd w:val="clear" w:color="auto" w:fill="FFFFFF"/>
        <w:spacing w:before="45" w:after="0"/>
        <w:ind w:left="45" w:right="45" w:firstLine="480"/>
        <w:jc w:val="both"/>
        <w:rPr>
          <w:rFonts w:ascii="Times New Roman" w:eastAsia="Times New Roman" w:hAnsi="Times New Roman" w:cs="Times New Roman"/>
          <w:color w:val="363636"/>
          <w:sz w:val="28"/>
          <w:szCs w:val="28"/>
          <w:lang w:eastAsia="ru-RU"/>
        </w:rPr>
      </w:pPr>
      <w:r w:rsidRPr="00AF67A8">
        <w:rPr>
          <w:rFonts w:ascii="Times New Roman" w:eastAsia="Times New Roman" w:hAnsi="Times New Roman" w:cs="Times New Roman"/>
          <w:b/>
          <w:bCs/>
          <w:color w:val="363636"/>
          <w:sz w:val="28"/>
          <w:szCs w:val="28"/>
          <w:lang w:eastAsia="ru-RU"/>
        </w:rPr>
        <w:t xml:space="preserve"> </w:t>
      </w:r>
      <w:r w:rsidRPr="00AF67A8">
        <w:rPr>
          <w:rFonts w:ascii="Times New Roman" w:eastAsia="Times New Roman" w:hAnsi="Times New Roman" w:cs="Times New Roman"/>
          <w:color w:val="363636"/>
          <w:sz w:val="28"/>
          <w:szCs w:val="28"/>
          <w:lang w:eastAsia="ru-RU"/>
        </w:rPr>
        <w:t>На думку дослідників, джерела слов'янської культури сягають зарубинецької культури (яку датують умовно II ст. до н. е. – ІІ/ІІІ ст. н. е., верхів'я Придніпров'я) та багатоетнічної черняхівської (близько II – ІV/V ст. н. е., за деякими джерелами – до VII ст. до н. е.). її особливістю було формування ранньокласового суспільства, ієрархічної влади та укладання воєнних союзів між етносами-племенами. Це дає підстави говорити про державу антів як один із перших зразків тубільного державотворення. Наприкінці IV–V ст. черняхівська культура занепала під навалою гунів. А вже у VI–VII століттях формується власне слов'янська культура.</w:t>
      </w:r>
      <w:r w:rsidR="00AC67CF">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Усний характер культури слов'ян значно ускладнює реконструкцію їх релігійних уявлень (в їх фіксації не була зацікавлена й сакральна письмова християнська культура Київської Русі). Дослідники вважають основою релігійного світогляду давніх слов'ян пантеїзм – обожнення природи. Особливо шанованими були природні стихії – вода як джерело життя та вогонь – символ сонця, блискавки, сили, що очищує. Це зумовлювало специфіку поховальних обрядів-за уявленнями слов'ян, спалення небіжчика та подальше поховання залишків було засобом захисту від злих сил, очищення і торування шляху до царства світла та вічного спокою.</w:t>
      </w:r>
      <w:r w:rsidR="00AC67CF">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Слов'яни розуміли людське життя як повторюваний природний цикл, уважали збереження душі запорукою його одвічності. Душа доброї людини перевтілювалася в добрих духів дерева, птаха, заслуговувала на прилучення до світу природи, на вічне життя, душа злої – ставала рабом. У землеробському культі закріплювалися сакралізація землі (що стало підґрунтям антеїзму українців), ідеї родючості, захисту людини, врожаю та їжі від «злих» сил природи, розуміння природного круговороту. Їх художнім утіленням була багата символіка керамічних виробів: солярний знак, хрест із чотирьох променів, коло, зигзаг, хвиля, зіркові розетки, концентричні кола, оточені зубцями і пунктирними лініями, – символами життєдайних променів.</w:t>
      </w:r>
      <w:r w:rsidR="003A7DE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 xml:space="preserve">Залежність від природи, нестача знань та водночас прагнення змінити перебіг </w:t>
      </w:r>
      <w:r w:rsidRPr="00AF67A8">
        <w:rPr>
          <w:rFonts w:ascii="Times New Roman" w:eastAsia="Times New Roman" w:hAnsi="Times New Roman" w:cs="Times New Roman"/>
          <w:color w:val="363636"/>
          <w:sz w:val="28"/>
          <w:szCs w:val="28"/>
          <w:lang w:eastAsia="ru-RU"/>
        </w:rPr>
        <w:lastRenderedPageBreak/>
        <w:t>подій на більш позитивний для людини зумовили велике значення магії. З магічними діями були пов'язані ритуальні вироби з глини, сакральні камені зі знаками – символи міцності та вічного існування. З вірою в можливість захисту від ворожих сил були пов'язані обереги – різноманітні підвіски, прикрашені візерунками, шумливі підвіски-амулети, які відганяли злих духів.</w:t>
      </w:r>
    </w:p>
    <w:p w:rsidR="00293C99" w:rsidRPr="00AF67A8" w:rsidRDefault="00293C99" w:rsidP="00AF67A8">
      <w:pPr>
        <w:spacing w:after="0"/>
        <w:jc w:val="both"/>
        <w:rPr>
          <w:rFonts w:ascii="Times New Roman" w:eastAsia="Times New Roman" w:hAnsi="Times New Roman" w:cs="Times New Roman"/>
          <w:b/>
          <w:bCs/>
          <w:color w:val="363636"/>
          <w:sz w:val="28"/>
          <w:szCs w:val="28"/>
          <w:lang w:val="uk-UA" w:eastAsia="ru-RU"/>
        </w:rPr>
      </w:pPr>
      <w:r w:rsidRPr="00AF67A8">
        <w:rPr>
          <w:rFonts w:ascii="Times New Roman" w:eastAsia="Times-Roman" w:hAnsi="Times New Roman" w:cs="Times New Roman"/>
          <w:sz w:val="28"/>
          <w:szCs w:val="28"/>
        </w:rPr>
        <w:t>У всіх поселеннях знайдено залишки</w:t>
      </w:r>
      <w:r w:rsidRPr="00AF67A8">
        <w:rPr>
          <w:rFonts w:ascii="Times New Roman" w:eastAsia="Times-Roman" w:hAnsi="Times New Roman" w:cs="Times New Roman"/>
          <w:sz w:val="28"/>
          <w:szCs w:val="28"/>
          <w:lang w:val="uk-UA"/>
        </w:rPr>
        <w:t xml:space="preserve"> </w:t>
      </w:r>
      <w:r w:rsidRPr="00AF67A8">
        <w:rPr>
          <w:rFonts w:ascii="Times New Roman" w:eastAsia="Times-Roman" w:hAnsi="Times New Roman" w:cs="Times New Roman"/>
          <w:sz w:val="28"/>
          <w:szCs w:val="28"/>
        </w:rPr>
        <w:t>залізо- та бронзоплавильних майстерень.</w:t>
      </w:r>
      <w:r w:rsidRPr="00AF67A8">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Виявлено близько 100 найменувань виробів</w:t>
      </w:r>
      <w:r w:rsidRPr="00AF67A8">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із заліза і сталі.</w:t>
      </w:r>
      <w:r w:rsidRPr="00AF67A8">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Анти підтримували торговельні зв'язки зсусідами (скіфами, сарматами, готами таін.), а також з провінціями Римської імперії.Інтенсивний розвиток економікиобумовив розклад общинного господарства, соціальне розшарування, появу нових</w:t>
      </w:r>
      <w:r w:rsidRPr="00AF67A8">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 xml:space="preserve">форм політичної організації.В </w:t>
      </w:r>
      <w:r w:rsidRPr="00AF67A8">
        <w:rPr>
          <w:rFonts w:ascii="Times New Roman" w:eastAsia="Times-Roman" w:hAnsi="Times New Roman" w:cs="Times New Roman"/>
          <w:sz w:val="28"/>
          <w:szCs w:val="28"/>
        </w:rPr>
        <w:t>IV</w:t>
      </w:r>
      <w:r w:rsidRPr="00BD1866">
        <w:rPr>
          <w:rFonts w:ascii="Times New Roman" w:eastAsia="Times-Roman" w:hAnsi="Times New Roman" w:cs="Times New Roman"/>
          <w:sz w:val="28"/>
          <w:szCs w:val="28"/>
          <w:lang w:val="uk-UA"/>
        </w:rPr>
        <w:t xml:space="preserve"> ст. н.е. анти створили державне</w:t>
      </w:r>
      <w:r w:rsidRPr="00AF67A8">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об'єднання (Антський союз) зі спадковим</w:t>
      </w:r>
      <w:r w:rsidRPr="00AF67A8">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вождем, організованим військом та участю</w:t>
      </w:r>
      <w:r w:rsidRPr="00AF67A8">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населення в політичному житті (віче).</w:t>
      </w:r>
    </w:p>
    <w:p w:rsidR="00293C99" w:rsidRPr="00AF67A8" w:rsidRDefault="00293C99" w:rsidP="00AC67CF">
      <w:pPr>
        <w:spacing w:after="0"/>
        <w:jc w:val="center"/>
        <w:rPr>
          <w:rFonts w:ascii="Times New Roman" w:eastAsia="Times New Roman" w:hAnsi="Times New Roman" w:cs="Times New Roman"/>
          <w:color w:val="363636"/>
          <w:sz w:val="28"/>
          <w:szCs w:val="28"/>
          <w:lang w:eastAsia="ru-RU"/>
        </w:rPr>
      </w:pPr>
      <w:r w:rsidRPr="00AF67A8">
        <w:rPr>
          <w:rFonts w:ascii="Times New Roman" w:eastAsia="Times New Roman" w:hAnsi="Times New Roman" w:cs="Times New Roman"/>
          <w:b/>
          <w:bCs/>
          <w:color w:val="363636"/>
          <w:sz w:val="28"/>
          <w:szCs w:val="28"/>
          <w:lang w:eastAsia="ru-RU"/>
        </w:rPr>
        <w:t>Антський союз</w:t>
      </w:r>
    </w:p>
    <w:p w:rsidR="00293C99" w:rsidRPr="00AF67A8" w:rsidRDefault="00293C99" w:rsidP="00AF67A8">
      <w:pPr>
        <w:shd w:val="clear" w:color="auto" w:fill="FFFFFF"/>
        <w:spacing w:before="45" w:after="0"/>
        <w:ind w:left="45" w:right="45" w:firstLine="480"/>
        <w:jc w:val="both"/>
        <w:rPr>
          <w:rFonts w:ascii="Times New Roman" w:eastAsia="Times New Roman" w:hAnsi="Times New Roman" w:cs="Times New Roman"/>
          <w:color w:val="363636"/>
          <w:sz w:val="28"/>
          <w:szCs w:val="28"/>
          <w:lang w:eastAsia="ru-RU"/>
        </w:rPr>
      </w:pPr>
      <w:r w:rsidRPr="00AF67A8">
        <w:rPr>
          <w:rFonts w:ascii="Times New Roman" w:eastAsia="Times New Roman" w:hAnsi="Times New Roman" w:cs="Times New Roman"/>
          <w:color w:val="363636"/>
          <w:sz w:val="28"/>
          <w:szCs w:val="28"/>
          <w:lang w:eastAsia="ru-RU"/>
        </w:rPr>
        <w:t>В середині І тис. до н. е. більшість істориків того часу виділяють два племені слов'ян – це анти і склавини. Готський історик</w:t>
      </w:r>
      <w:r w:rsidR="003A7DE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Йордан</w:t>
      </w:r>
      <w:r w:rsidR="00CF3487" w:rsidRPr="00BD1866">
        <w:rPr>
          <w:rFonts w:ascii="Times New Roman" w:eastAsia="Times New Roman" w:hAnsi="Times New Roman" w:cs="Times New Roman"/>
          <w:b/>
          <w:bCs/>
          <w:i/>
          <w:iCs/>
          <w:color w:val="363636"/>
          <w:sz w:val="28"/>
          <w:szCs w:val="28"/>
          <w:lang w:eastAsia="ru-RU"/>
        </w:rPr>
        <w:t xml:space="preserve"> </w:t>
      </w:r>
      <w:r w:rsidRPr="00AF67A8">
        <w:rPr>
          <w:rFonts w:ascii="Times New Roman" w:eastAsia="Times New Roman" w:hAnsi="Times New Roman" w:cs="Times New Roman"/>
          <w:color w:val="363636"/>
          <w:sz w:val="28"/>
          <w:szCs w:val="28"/>
          <w:lang w:eastAsia="ru-RU"/>
        </w:rPr>
        <w:t>у книзі</w:t>
      </w:r>
      <w:r w:rsidR="003A7DE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«Про походження і діяння готів»</w:t>
      </w:r>
      <w:r w:rsidRPr="00AF67A8">
        <w:rPr>
          <w:rFonts w:ascii="Times New Roman" w:eastAsia="Times New Roman" w:hAnsi="Times New Roman" w:cs="Times New Roman"/>
          <w:color w:val="363636"/>
          <w:sz w:val="28"/>
          <w:szCs w:val="28"/>
          <w:lang w:eastAsia="ru-RU"/>
        </w:rPr>
        <w:t>(551 р.) писав, що «анти — найхоробріші між ними (слов'янами), живуть над луком Чорного моря, від Дністра до Дніпра, а ці ріки віддалені одна від одної на багато днів ходу». Прокопій Кесарійський згадує про незліченні племена антів і відзначає, що анти та склавини говорили однією мовою.</w:t>
      </w:r>
      <w:r w:rsidR="003A7DE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Вони займалися землеробством, скотарством, жили невеликими поселеннями на берегах річок та озер, мали укріплення, спільні для кількох поселень. Тогочасні автори підкреслюють, що анти були високі, дуже сильні і хоробрі люди. У</w:t>
      </w:r>
      <w:r w:rsidR="003A7DE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IV ст. н.е.</w:t>
      </w:r>
      <w:r w:rsidR="003A7DE5">
        <w:rPr>
          <w:rFonts w:ascii="Times New Roman" w:eastAsia="Times New Roman" w:hAnsi="Times New Roman" w:cs="Times New Roman"/>
          <w:b/>
          <w:bCs/>
          <w:i/>
          <w:iCs/>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їх племена створили військово-політичний союз, який мав характер державного об</w:t>
      </w:r>
      <w:r w:rsidR="003A7DE5" w:rsidRPr="00BD1866">
        <w:rPr>
          <w:rFonts w:ascii="Times New Roman" w:eastAsia="Times New Roman" w:hAnsi="Times New Roman" w:cs="Times New Roman"/>
          <w:color w:val="363636"/>
          <w:sz w:val="28"/>
          <w:szCs w:val="28"/>
          <w:lang w:eastAsia="ru-RU"/>
        </w:rPr>
        <w:t>’</w:t>
      </w:r>
      <w:r w:rsidRPr="00AF67A8">
        <w:rPr>
          <w:rFonts w:ascii="Times New Roman" w:eastAsia="Times New Roman" w:hAnsi="Times New Roman" w:cs="Times New Roman"/>
          <w:color w:val="363636"/>
          <w:sz w:val="28"/>
          <w:szCs w:val="28"/>
          <w:lang w:eastAsia="ru-RU"/>
        </w:rPr>
        <w:t>єднання. У «державі» антів відбувався перехід від первіснообщинного ладу до ранньофеодального з елементами патріархального рабства. Розпочалося майнове розшарування суспільства. У них переважав демократичний лад; управляли загальні збори (віче), і всі найважливіші справи вирішувалися спільно. Ось що пишуть візантійські автори про демократичний устрій антського союзу. «Ці племена, – писав у своїй праці «Історія» візантійський історик</w:t>
      </w:r>
      <w:r w:rsidR="00F21774">
        <w:rPr>
          <w:rFonts w:ascii="Times New Roman" w:eastAsia="Times New Roman" w:hAnsi="Times New Roman" w:cs="Times New Roman"/>
          <w:color w:val="363636"/>
          <w:sz w:val="28"/>
          <w:szCs w:val="28"/>
          <w:lang w:val="uk-UA" w:eastAsia="ru-RU"/>
        </w:rPr>
        <w:t xml:space="preserve"> </w:t>
      </w:r>
      <w:r w:rsidR="00F21774">
        <w:rPr>
          <w:rFonts w:ascii="Times New Roman" w:eastAsia="Times New Roman" w:hAnsi="Times New Roman" w:cs="Times New Roman"/>
          <w:b/>
          <w:bCs/>
          <w:i/>
          <w:iCs/>
          <w:color w:val="363636"/>
          <w:sz w:val="28"/>
          <w:szCs w:val="28"/>
          <w:lang w:eastAsia="ru-RU"/>
        </w:rPr>
        <w:t>Прокопій Кесарійсь</w:t>
      </w:r>
      <w:r w:rsidR="00F21774">
        <w:rPr>
          <w:rFonts w:ascii="Times New Roman" w:eastAsia="Times New Roman" w:hAnsi="Times New Roman" w:cs="Times New Roman"/>
          <w:b/>
          <w:bCs/>
          <w:i/>
          <w:iCs/>
          <w:color w:val="363636"/>
          <w:sz w:val="28"/>
          <w:szCs w:val="28"/>
          <w:lang w:val="uk-UA" w:eastAsia="ru-RU"/>
        </w:rPr>
        <w:t>ий</w:t>
      </w:r>
      <w:r w:rsidRPr="00AF67A8">
        <w:rPr>
          <w:rFonts w:ascii="Times New Roman" w:eastAsia="Times New Roman" w:hAnsi="Times New Roman" w:cs="Times New Roman"/>
          <w:color w:val="363636"/>
          <w:sz w:val="28"/>
          <w:szCs w:val="28"/>
          <w:lang w:eastAsia="ru-RU"/>
        </w:rPr>
        <w:t>(VI ст.), – не підлягають одній людині, а з давніх-давен живуть у демократії, тому про все, що для них корисне чи шкідливе, вони міркують спільно... Живуть вони в убогих хатинах... Усі ці люди високі на зріст і надзвичайно сильні... Більша частина земель за Істром (Дунаєм) належить їм».</w:t>
      </w:r>
      <w:r w:rsidR="005D4085">
        <w:rPr>
          <w:rFonts w:ascii="Times New Roman" w:eastAsia="Times New Roman" w:hAnsi="Times New Roman" w:cs="Times New Roman"/>
          <w:color w:val="363636"/>
          <w:sz w:val="28"/>
          <w:szCs w:val="28"/>
          <w:lang w:val="uk-UA" w:eastAsia="ru-RU"/>
        </w:rPr>
        <w:t xml:space="preserve"> </w:t>
      </w:r>
      <w:r w:rsidRPr="001455D8">
        <w:rPr>
          <w:rFonts w:ascii="Times New Roman" w:eastAsia="Times New Roman" w:hAnsi="Times New Roman" w:cs="Times New Roman"/>
          <w:color w:val="363636"/>
          <w:sz w:val="28"/>
          <w:szCs w:val="28"/>
          <w:lang w:val="uk-UA" w:eastAsia="ru-RU"/>
        </w:rPr>
        <w:t>Про демократичний устрій і вільнолюбність склавинів і антів писав у своїй книзі «Стратегикон» і візантійський імператор</w:t>
      </w:r>
      <w:r w:rsidR="005D4085">
        <w:rPr>
          <w:rFonts w:ascii="Times New Roman" w:eastAsia="Times New Roman" w:hAnsi="Times New Roman" w:cs="Times New Roman"/>
          <w:color w:val="363636"/>
          <w:sz w:val="28"/>
          <w:szCs w:val="28"/>
          <w:lang w:val="uk-UA" w:eastAsia="ru-RU"/>
        </w:rPr>
        <w:t xml:space="preserve"> </w:t>
      </w:r>
      <w:r w:rsidRPr="001455D8">
        <w:rPr>
          <w:rFonts w:ascii="Times New Roman" w:eastAsia="Times New Roman" w:hAnsi="Times New Roman" w:cs="Times New Roman"/>
          <w:b/>
          <w:bCs/>
          <w:i/>
          <w:iCs/>
          <w:color w:val="363636"/>
          <w:sz w:val="28"/>
          <w:szCs w:val="28"/>
          <w:lang w:val="uk-UA" w:eastAsia="ru-RU"/>
        </w:rPr>
        <w:t>Маврикій Стратег</w:t>
      </w:r>
      <w:r w:rsidR="005D4085">
        <w:rPr>
          <w:rFonts w:ascii="Times New Roman" w:eastAsia="Times New Roman" w:hAnsi="Times New Roman" w:cs="Times New Roman"/>
          <w:b/>
          <w:bCs/>
          <w:i/>
          <w:iCs/>
          <w:color w:val="363636"/>
          <w:sz w:val="28"/>
          <w:szCs w:val="28"/>
          <w:lang w:val="uk-UA" w:eastAsia="ru-RU"/>
        </w:rPr>
        <w:t xml:space="preserve"> </w:t>
      </w:r>
      <w:r w:rsidRPr="001455D8">
        <w:rPr>
          <w:rFonts w:ascii="Times New Roman" w:eastAsia="Times New Roman" w:hAnsi="Times New Roman" w:cs="Times New Roman"/>
          <w:color w:val="363636"/>
          <w:sz w:val="28"/>
          <w:szCs w:val="28"/>
          <w:lang w:val="uk-UA" w:eastAsia="ru-RU"/>
        </w:rPr>
        <w:t xml:space="preserve">(582–602 рр.). </w:t>
      </w:r>
      <w:r w:rsidRPr="00AF67A8">
        <w:rPr>
          <w:rFonts w:ascii="Times New Roman" w:eastAsia="Times New Roman" w:hAnsi="Times New Roman" w:cs="Times New Roman"/>
          <w:color w:val="363636"/>
          <w:sz w:val="28"/>
          <w:szCs w:val="28"/>
          <w:lang w:eastAsia="ru-RU"/>
        </w:rPr>
        <w:t>«Племена склавинів і антів живуть спільно, і життя їх однакове: вони живуть вільно і не дають нікому поневолити себе або підкорити...».</w:t>
      </w:r>
    </w:p>
    <w:p w:rsidR="00293C99" w:rsidRPr="00AF67A8" w:rsidRDefault="00293C99" w:rsidP="00AF67A8">
      <w:pPr>
        <w:shd w:val="clear" w:color="auto" w:fill="FFFFFF"/>
        <w:spacing w:before="45" w:after="0"/>
        <w:ind w:left="45" w:right="45" w:firstLine="480"/>
        <w:jc w:val="both"/>
        <w:rPr>
          <w:rFonts w:ascii="Times New Roman" w:eastAsia="Times New Roman" w:hAnsi="Times New Roman" w:cs="Times New Roman"/>
          <w:color w:val="363636"/>
          <w:sz w:val="28"/>
          <w:szCs w:val="28"/>
          <w:lang w:eastAsia="ru-RU"/>
        </w:rPr>
      </w:pPr>
      <w:r w:rsidRPr="00AF67A8">
        <w:rPr>
          <w:rFonts w:ascii="Times New Roman" w:eastAsia="Times New Roman" w:hAnsi="Times New Roman" w:cs="Times New Roman"/>
          <w:color w:val="363636"/>
          <w:sz w:val="28"/>
          <w:szCs w:val="28"/>
          <w:lang w:eastAsia="ru-RU"/>
        </w:rPr>
        <w:lastRenderedPageBreak/>
        <w:t>Однак у разі небезпеки анти і склавини обирали царя (вождя), авторитет якого визнавав весь народ. Зокрема про це свідчать, археологічні знахідки скарбів на слов’янських територіях, якими володіли за життя, безперечно, найзаможніші та наділені владою представники слов’янських племен. З-поміж таких пам’яток і</w:t>
      </w:r>
      <w:r w:rsidR="005D408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Мартинівський скарб,</w:t>
      </w:r>
      <w:r w:rsidR="005D4085">
        <w:rPr>
          <w:rFonts w:ascii="Times New Roman" w:eastAsia="Times New Roman" w:hAnsi="Times New Roman" w:cs="Times New Roman"/>
          <w:b/>
          <w:bCs/>
          <w:i/>
          <w:iCs/>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що, за припущеннями вчених, належав комусь із антських вождів.</w:t>
      </w:r>
      <w:r w:rsidR="005D408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Одним із таких царів був</w:t>
      </w:r>
      <w:r w:rsidR="005D408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Бож,</w:t>
      </w:r>
      <w:r w:rsidR="005D4085">
        <w:rPr>
          <w:rFonts w:ascii="Times New Roman" w:eastAsia="Times New Roman" w:hAnsi="Times New Roman" w:cs="Times New Roman"/>
          <w:b/>
          <w:bCs/>
          <w:i/>
          <w:iCs/>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який у</w:t>
      </w:r>
      <w:r w:rsidR="005D408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380 р.</w:t>
      </w:r>
      <w:r w:rsidRPr="00AF67A8">
        <w:rPr>
          <w:rFonts w:ascii="Times New Roman" w:eastAsia="Times New Roman" w:hAnsi="Times New Roman" w:cs="Times New Roman"/>
          <w:color w:val="363636"/>
          <w:sz w:val="28"/>
          <w:szCs w:val="28"/>
          <w:lang w:eastAsia="ru-RU"/>
        </w:rPr>
        <w:t>н.е. організував союз для боротьби з готами. Але цей виступ виявився нещасливим для антів і Бож із синами і сімдесятьма знатними людьми потрапив у полон до готів. Інший вождь –</w:t>
      </w:r>
      <w:r w:rsidRPr="00AF67A8">
        <w:rPr>
          <w:rFonts w:ascii="Times New Roman" w:eastAsia="Times New Roman" w:hAnsi="Times New Roman" w:cs="Times New Roman"/>
          <w:b/>
          <w:bCs/>
          <w:i/>
          <w:iCs/>
          <w:color w:val="363636"/>
          <w:sz w:val="28"/>
          <w:szCs w:val="28"/>
          <w:lang w:eastAsia="ru-RU"/>
        </w:rPr>
        <w:t>Мезамир</w:t>
      </w:r>
      <w:r w:rsidR="005D4085">
        <w:rPr>
          <w:rFonts w:ascii="Times New Roman" w:eastAsia="Times New Roman" w:hAnsi="Times New Roman" w:cs="Times New Roman"/>
          <w:b/>
          <w:bCs/>
          <w:i/>
          <w:iCs/>
          <w:color w:val="363636"/>
          <w:sz w:val="28"/>
          <w:szCs w:val="28"/>
          <w:lang w:val="uk-UA" w:eastAsia="ru-RU"/>
        </w:rPr>
        <w:t xml:space="preserve"> о</w:t>
      </w:r>
      <w:r w:rsidR="005D4085">
        <w:rPr>
          <w:rFonts w:ascii="Times New Roman" w:eastAsia="Times New Roman" w:hAnsi="Times New Roman" w:cs="Times New Roman"/>
          <w:color w:val="363636"/>
          <w:sz w:val="28"/>
          <w:szCs w:val="28"/>
          <w:lang w:eastAsia="ru-RU"/>
        </w:rPr>
        <w:t>чолив боротьбу проти аварів у</w:t>
      </w:r>
      <w:r w:rsidR="005D408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560 р. н.е.</w:t>
      </w:r>
      <w:r w:rsidR="005D408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З кінця V ст. слов'янські племена, анти у тому числі, почали численні і тривалі, так звані балканські, війни проти Візантійської імперії. Війни супроводжувалися переселенням частини слов'ян на Балкани. Внаслідок цього на Балканському півострові виникли південнослов'янські держави Болгарія, Сербія, Хорватія. Крім того, общинний лад слов'ян справив великий вплив на прискорення занепаду рабовласницької системи у Візантійській імперії і розвиток там феодалізму.</w:t>
      </w:r>
      <w:r w:rsidR="005D408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Антська держава занепала під ударами аварської орди у VI ст. н.е. Назва «анти» проіснувала недовго, близько трьох століть, і на початку VII ст. зникла з історичних хронік, розчинившись у загальному терміні «слов`яни».</w:t>
      </w:r>
      <w:r w:rsidR="005D408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Остання згадка про антів датується 602 р.</w:t>
      </w:r>
      <w:r w:rsidR="005D4085">
        <w:rPr>
          <w:rFonts w:ascii="Times New Roman" w:eastAsia="Times New Roman" w:hAnsi="Times New Roman" w:cs="Times New Roman"/>
          <w:b/>
          <w:bCs/>
          <w:i/>
          <w:iCs/>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У працях багатьох істориків прослідковується думка, що анти були найдавнішими предками українців. Так,</w:t>
      </w:r>
      <w:r w:rsidR="005D4085">
        <w:rPr>
          <w:rFonts w:ascii="Times New Roman" w:eastAsia="Times New Roman" w:hAnsi="Times New Roman" w:cs="Times New Roman"/>
          <w:color w:val="363636"/>
          <w:sz w:val="28"/>
          <w:szCs w:val="28"/>
          <w:lang w:val="uk-UA" w:eastAsia="ru-RU"/>
        </w:rPr>
        <w:t xml:space="preserve"> </w:t>
      </w:r>
      <w:r w:rsidR="005D4085">
        <w:rPr>
          <w:rFonts w:ascii="Times New Roman" w:eastAsia="Times New Roman" w:hAnsi="Times New Roman" w:cs="Times New Roman"/>
          <w:b/>
          <w:bCs/>
          <w:i/>
          <w:iCs/>
          <w:color w:val="363636"/>
          <w:sz w:val="28"/>
          <w:szCs w:val="28"/>
          <w:lang w:eastAsia="ru-RU"/>
        </w:rPr>
        <w:t>М. С. Грушевськи</w:t>
      </w:r>
      <w:r w:rsidR="005D4085">
        <w:rPr>
          <w:rFonts w:ascii="Times New Roman" w:eastAsia="Times New Roman" w:hAnsi="Times New Roman" w:cs="Times New Roman"/>
          <w:b/>
          <w:bCs/>
          <w:i/>
          <w:iCs/>
          <w:color w:val="363636"/>
          <w:sz w:val="28"/>
          <w:szCs w:val="28"/>
          <w:lang w:val="uk-UA" w:eastAsia="ru-RU"/>
        </w:rPr>
        <w:t xml:space="preserve">й </w:t>
      </w:r>
      <w:r w:rsidRPr="00AF67A8">
        <w:rPr>
          <w:rFonts w:ascii="Times New Roman" w:eastAsia="Times New Roman" w:hAnsi="Times New Roman" w:cs="Times New Roman"/>
          <w:color w:val="363636"/>
          <w:sz w:val="28"/>
          <w:szCs w:val="28"/>
          <w:lang w:eastAsia="ru-RU"/>
        </w:rPr>
        <w:t>у своїй багатотомній «Історії України-Руси» та інших працях висунув думку, що «порогом історичних часів для українського народу можемо прийняти IV вік по Христі, коли починаємо вже дещо знати спеціально про нього. Перед тим про наш народ можемо говорити тільки як про частину слов'янської групи...» При цьому найдавнішими предками українського народу Грушевський вважав антські племена IV–VI ст. Думку Грушевського поділяв ряд істориків – І. П. Крип'якевич, Н. Д. Полонська-Василенко та ін.</w:t>
      </w:r>
    </w:p>
    <w:p w:rsidR="00293C99" w:rsidRPr="00AF67A8" w:rsidRDefault="00293C99" w:rsidP="00AC67CF">
      <w:pPr>
        <w:shd w:val="clear" w:color="auto" w:fill="FFFFFF"/>
        <w:spacing w:before="45" w:after="0"/>
        <w:ind w:left="45" w:right="45" w:firstLine="480"/>
        <w:jc w:val="center"/>
        <w:rPr>
          <w:rFonts w:ascii="Times New Roman" w:eastAsia="Times New Roman" w:hAnsi="Times New Roman" w:cs="Times New Roman"/>
          <w:color w:val="363636"/>
          <w:sz w:val="28"/>
          <w:szCs w:val="28"/>
          <w:lang w:eastAsia="ru-RU"/>
        </w:rPr>
      </w:pPr>
      <w:r w:rsidRPr="00AF67A8">
        <w:rPr>
          <w:rFonts w:ascii="Times New Roman" w:eastAsia="Times New Roman" w:hAnsi="Times New Roman" w:cs="Times New Roman"/>
          <w:b/>
          <w:bCs/>
          <w:color w:val="363636"/>
          <w:sz w:val="28"/>
          <w:szCs w:val="28"/>
          <w:lang w:eastAsia="ru-RU"/>
        </w:rPr>
        <w:t>Сусіди слов'ян</w:t>
      </w:r>
    </w:p>
    <w:p w:rsidR="00293C99" w:rsidRPr="00AF67A8" w:rsidRDefault="00293C99" w:rsidP="00AF67A8">
      <w:pPr>
        <w:shd w:val="clear" w:color="auto" w:fill="FFFFFF"/>
        <w:spacing w:before="45" w:after="0"/>
        <w:ind w:left="45" w:right="45" w:firstLine="480"/>
        <w:jc w:val="both"/>
        <w:rPr>
          <w:rFonts w:ascii="Times New Roman" w:eastAsia="Times New Roman" w:hAnsi="Times New Roman" w:cs="Times New Roman"/>
          <w:color w:val="363636"/>
          <w:sz w:val="28"/>
          <w:szCs w:val="28"/>
          <w:lang w:eastAsia="ru-RU"/>
        </w:rPr>
      </w:pPr>
      <w:r w:rsidRPr="00AF67A8">
        <w:rPr>
          <w:rFonts w:ascii="Times New Roman" w:eastAsia="Times New Roman" w:hAnsi="Times New Roman" w:cs="Times New Roman"/>
          <w:b/>
          <w:bCs/>
          <w:color w:val="363636"/>
          <w:sz w:val="28"/>
          <w:szCs w:val="28"/>
          <w:lang w:eastAsia="ru-RU"/>
        </w:rPr>
        <w:t>Готи</w:t>
      </w:r>
      <w:r w:rsidRPr="00AF67A8">
        <w:rPr>
          <w:rFonts w:ascii="Times New Roman" w:eastAsia="Times New Roman" w:hAnsi="Times New Roman" w:cs="Times New Roman"/>
          <w:color w:val="363636"/>
          <w:sz w:val="28"/>
          <w:szCs w:val="28"/>
          <w:lang w:eastAsia="ru-RU"/>
        </w:rPr>
        <w:t>. Період</w:t>
      </w:r>
      <w:r w:rsidR="005D408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IV–VI ст. н.е.</w:t>
      </w:r>
      <w:r w:rsidR="005D4085">
        <w:rPr>
          <w:rFonts w:ascii="Times New Roman" w:eastAsia="Times New Roman" w:hAnsi="Times New Roman" w:cs="Times New Roman"/>
          <w:b/>
          <w:bCs/>
          <w:i/>
          <w:iCs/>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увійшов в історію як</w:t>
      </w:r>
      <w:r w:rsidR="005D408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Велике переселення народів</w:t>
      </w:r>
      <w:r w:rsidR="005D4085">
        <w:rPr>
          <w:rFonts w:ascii="Times New Roman" w:eastAsia="Times New Roman" w:hAnsi="Times New Roman" w:cs="Times New Roman"/>
          <w:b/>
          <w:bCs/>
          <w:i/>
          <w:iCs/>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 масове переселення племен по всій території Європи. Воно було викликане ростом населення, пошуками родючих земель і пасовищ для худоби, прагненням племінної знаті до збагачення військовою здобиччю. Початок йому поклала навала гунів. Але ще до них германські племена готи, утворивши в I ст. у Скандинавії союз племен, переселилися спочатку в басейн р. Вісли, потім у Прикарпаття, а згодом у Північне Причорномор'я. Тут вони завоювали сарматів, захопили і зруйнували Ольвію і Тіру, підкорили жителів Криму.</w:t>
      </w:r>
      <w:r w:rsidR="005D408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 xml:space="preserve">Готи, які поселилися на захід від Дністра до Дунаю, утворили племінний союз вестготів. На нижній течії Дніпра виникла держава вестготів – Рейхготланд зі столицею Данпарштадт (тепер село Башмачка </w:t>
      </w:r>
      <w:r w:rsidRPr="00AF67A8">
        <w:rPr>
          <w:rFonts w:ascii="Times New Roman" w:eastAsia="Times New Roman" w:hAnsi="Times New Roman" w:cs="Times New Roman"/>
          <w:color w:val="363636"/>
          <w:sz w:val="28"/>
          <w:szCs w:val="28"/>
          <w:lang w:eastAsia="ru-RU"/>
        </w:rPr>
        <w:lastRenderedPageBreak/>
        <w:t>Дніпропетровської області). Її засновником був рекс (вождь)</w:t>
      </w:r>
      <w:r w:rsidR="005D408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Германаріх</w:t>
      </w:r>
      <w:r w:rsidRPr="00AF67A8">
        <w:rPr>
          <w:rFonts w:ascii="Times New Roman" w:eastAsia="Times New Roman" w:hAnsi="Times New Roman" w:cs="Times New Roman"/>
          <w:color w:val="363636"/>
          <w:sz w:val="28"/>
          <w:szCs w:val="28"/>
          <w:lang w:eastAsia="ru-RU"/>
        </w:rPr>
        <w:t>(332–375 рр.). Історик Йордан розповідає, що готи жили родовими общинами і племенами, в яких уже виділялися знать, військові вожді й старійшини. Займалися вони кочовим скотарством, полюванням, збиральництвом. З’являлося орне землеробство. Вели торгівлю з сусідніми племенами, a також постійно воювали з ними. Здійснювали походи за Дунай на Балканський півострів та на римські володіння в Західній Європі.</w:t>
      </w:r>
    </w:p>
    <w:p w:rsidR="00293C99" w:rsidRPr="00AF67A8" w:rsidRDefault="00293C99" w:rsidP="00AF67A8">
      <w:pPr>
        <w:shd w:val="clear" w:color="auto" w:fill="FFFFFF"/>
        <w:spacing w:before="45" w:after="0"/>
        <w:ind w:left="45" w:right="45" w:firstLine="480"/>
        <w:jc w:val="both"/>
        <w:rPr>
          <w:rFonts w:ascii="Times New Roman" w:eastAsia="Times New Roman" w:hAnsi="Times New Roman" w:cs="Times New Roman"/>
          <w:color w:val="363636"/>
          <w:sz w:val="28"/>
          <w:szCs w:val="28"/>
          <w:lang w:eastAsia="ru-RU"/>
        </w:rPr>
      </w:pPr>
      <w:r w:rsidRPr="00AF67A8">
        <w:rPr>
          <w:rFonts w:ascii="Times New Roman" w:eastAsia="Times New Roman" w:hAnsi="Times New Roman" w:cs="Times New Roman"/>
          <w:b/>
          <w:bCs/>
          <w:color w:val="363636"/>
          <w:sz w:val="28"/>
          <w:szCs w:val="28"/>
          <w:lang w:eastAsia="ru-RU"/>
        </w:rPr>
        <w:t>Гуни.</w:t>
      </w:r>
      <w:r w:rsidRPr="00AF67A8">
        <w:rPr>
          <w:rFonts w:ascii="Times New Roman" w:eastAsia="Times New Roman" w:hAnsi="Times New Roman" w:cs="Times New Roman"/>
          <w:color w:val="363636"/>
          <w:sz w:val="28"/>
          <w:szCs w:val="28"/>
          <w:lang w:eastAsia="ru-RU"/>
        </w:rPr>
        <w:t>У</w:t>
      </w:r>
      <w:r w:rsidR="005D4085">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375 р.</w:t>
      </w:r>
      <w:r w:rsidRPr="00AF67A8">
        <w:rPr>
          <w:rFonts w:ascii="Times New Roman" w:eastAsia="Times New Roman" w:hAnsi="Times New Roman" w:cs="Times New Roman"/>
          <w:color w:val="363636"/>
          <w:sz w:val="28"/>
          <w:szCs w:val="28"/>
          <w:lang w:eastAsia="ru-RU"/>
        </w:rPr>
        <w:t>в Причорномор'ї з'являються племена гунів. Одні вчені вважають їх кочовими племенами, вихідцями з Середньої Азі. Гунів очолював каган Баламбер (Велимир). Зруйнувавши Пантікапей і міста на Боспорі Кіммерійському (Керченській протоці), гуни підкорили остготів (східна гілка готів, жили в степах між Дніпром і Доном) і вестготів. Готи рушили на захід через Дунай на Константинополь і через Дунайську рівнину в Центральну і Західну Європу. У 410 р. готи на чолі з Аларіхом захопили і зруйнували Рим. Гунський племінний союз досягає могутності за царя</w:t>
      </w:r>
      <w:r w:rsidR="00AC5368">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Аттіли (433–453 pp.)</w:t>
      </w:r>
      <w:r w:rsidRPr="00AF67A8">
        <w:rPr>
          <w:rFonts w:ascii="Times New Roman" w:eastAsia="Times New Roman" w:hAnsi="Times New Roman" w:cs="Times New Roman"/>
          <w:color w:val="363636"/>
          <w:sz w:val="28"/>
          <w:szCs w:val="28"/>
          <w:lang w:eastAsia="ru-RU"/>
        </w:rPr>
        <w:t>. За двадцять років він завоював Середньосхідну Європу. Його данниками були Західна і Східна Римські імперії. Центр своєї держави Хунгарії Аттіла переніс на Дунайську рівнину (сучасна Угорщина). Його мрією було завоювання Галлії. У</w:t>
      </w:r>
      <w:r w:rsidRPr="00AF67A8">
        <w:rPr>
          <w:rFonts w:ascii="Times New Roman" w:eastAsia="Times New Roman" w:hAnsi="Times New Roman" w:cs="Times New Roman"/>
          <w:b/>
          <w:bCs/>
          <w:i/>
          <w:iCs/>
          <w:color w:val="363636"/>
          <w:sz w:val="28"/>
          <w:szCs w:val="28"/>
          <w:lang w:eastAsia="ru-RU"/>
        </w:rPr>
        <w:t>451 р. в битві на Каталаунських полях</w:t>
      </w:r>
      <w:r w:rsidRPr="00AF67A8">
        <w:rPr>
          <w:rFonts w:ascii="Times New Roman" w:eastAsia="Times New Roman" w:hAnsi="Times New Roman" w:cs="Times New Roman"/>
          <w:color w:val="363636"/>
          <w:sz w:val="28"/>
          <w:szCs w:val="28"/>
          <w:lang w:eastAsia="ru-RU"/>
        </w:rPr>
        <w:t>(на річці Mapнi біля міста Труа у Франції) гуни в союзі з остготами розбили об’єднані війська римського полководця Аеція Гауденція та вестготів. 3 обох боків у битві брало участь понад 180 тис чоловік. Остготи вдерлися в Італію, а вестготи втекли за Піренеї в Іспанію. Проте після</w:t>
      </w:r>
      <w:r w:rsidR="00AC5368">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смерті Аттіли у 453 р</w:t>
      </w:r>
      <w:r w:rsidRPr="00AF67A8">
        <w:rPr>
          <w:rFonts w:ascii="Times New Roman" w:eastAsia="Times New Roman" w:hAnsi="Times New Roman" w:cs="Times New Roman"/>
          <w:color w:val="363636"/>
          <w:sz w:val="28"/>
          <w:szCs w:val="28"/>
          <w:lang w:eastAsia="ru-RU"/>
        </w:rPr>
        <w:t>. величезна гунська держава занепала і під ударами Візантії розпалася. Гуни розчинилися серед європейських народів.</w:t>
      </w:r>
    </w:p>
    <w:p w:rsidR="00293C99" w:rsidRPr="00AF67A8" w:rsidRDefault="00293C99" w:rsidP="00AF67A8">
      <w:pPr>
        <w:shd w:val="clear" w:color="auto" w:fill="FFFFFF"/>
        <w:spacing w:before="45" w:after="0"/>
        <w:ind w:left="45" w:right="45" w:firstLine="480"/>
        <w:jc w:val="both"/>
        <w:rPr>
          <w:rFonts w:ascii="Times New Roman" w:eastAsia="Times New Roman" w:hAnsi="Times New Roman" w:cs="Times New Roman"/>
          <w:color w:val="363636"/>
          <w:sz w:val="28"/>
          <w:szCs w:val="28"/>
          <w:lang w:eastAsia="ru-RU"/>
        </w:rPr>
      </w:pPr>
      <w:r w:rsidRPr="00AF67A8">
        <w:rPr>
          <w:rFonts w:ascii="Times New Roman" w:eastAsia="Times New Roman" w:hAnsi="Times New Roman" w:cs="Times New Roman"/>
          <w:b/>
          <w:bCs/>
          <w:color w:val="363636"/>
          <w:sz w:val="28"/>
          <w:szCs w:val="28"/>
          <w:lang w:eastAsia="ru-RU"/>
        </w:rPr>
        <w:t>Авари.</w:t>
      </w:r>
      <w:r w:rsidR="00AC5368">
        <w:rPr>
          <w:rFonts w:ascii="Times New Roman" w:eastAsia="Times New Roman" w:hAnsi="Times New Roman" w:cs="Times New Roman"/>
          <w:b/>
          <w:bCs/>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Через сто років у</w:t>
      </w:r>
      <w:r w:rsidR="00AC5368">
        <w:rPr>
          <w:rFonts w:ascii="Times New Roman" w:eastAsia="Times New Roman" w:hAnsi="Times New Roman" w:cs="Times New Roman"/>
          <w:color w:val="363636"/>
          <w:sz w:val="28"/>
          <w:szCs w:val="28"/>
          <w:lang w:val="uk-UA" w:eastAsia="ru-RU"/>
        </w:rPr>
        <w:t xml:space="preserve"> </w:t>
      </w:r>
      <w:r w:rsidR="00AC5368">
        <w:rPr>
          <w:rFonts w:ascii="Times New Roman" w:eastAsia="Times New Roman" w:hAnsi="Times New Roman" w:cs="Times New Roman"/>
          <w:b/>
          <w:bCs/>
          <w:i/>
          <w:iCs/>
          <w:color w:val="363636"/>
          <w:sz w:val="28"/>
          <w:szCs w:val="28"/>
          <w:lang w:eastAsia="ru-RU"/>
        </w:rPr>
        <w:t>VІ ст</w:t>
      </w:r>
      <w:r w:rsidR="00AC5368">
        <w:rPr>
          <w:rFonts w:ascii="Times New Roman" w:eastAsia="Times New Roman" w:hAnsi="Times New Roman" w:cs="Times New Roman"/>
          <w:b/>
          <w:bCs/>
          <w:i/>
          <w:iCs/>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в українські землі вдерлися племена аварів. У результаті тривалої війни з слов’янами утворилася нова держава –</w:t>
      </w:r>
      <w:r w:rsidR="00AC5368">
        <w:rPr>
          <w:rFonts w:ascii="Times New Roman" w:eastAsia="Times New Roman" w:hAnsi="Times New Roman" w:cs="Times New Roman"/>
          <w:b/>
          <w:bCs/>
          <w:i/>
          <w:iCs/>
          <w:color w:val="363636"/>
          <w:sz w:val="28"/>
          <w:szCs w:val="28"/>
          <w:lang w:eastAsia="ru-RU"/>
        </w:rPr>
        <w:t>Аварський каганат</w:t>
      </w:r>
      <w:r w:rsidR="00AC5368">
        <w:rPr>
          <w:rFonts w:ascii="Times New Roman" w:eastAsia="Times New Roman" w:hAnsi="Times New Roman" w:cs="Times New Roman"/>
          <w:b/>
          <w:bCs/>
          <w:i/>
          <w:iCs/>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Як і гуни, авари рушили на завоювання Європи. Вони дійшли до Константинополя, але були розбиті візантійським імператором. Тоді свої удари вони спрямували на захід і захопили Паннонію (сучасна Угорщина), яка стала центром каганату. Його очолив хан Боян. Звідси авари нападали на землі франків. Остаточно їх розбив Карл Великий. Авари відкочували на Кавказ, де заселили сучасний Дагестан.</w:t>
      </w:r>
    </w:p>
    <w:p w:rsidR="00293C99" w:rsidRPr="00AF67A8" w:rsidRDefault="00293C99" w:rsidP="00AC67CF">
      <w:pPr>
        <w:shd w:val="clear" w:color="auto" w:fill="FFFFFF"/>
        <w:spacing w:before="45" w:after="0"/>
        <w:ind w:left="45" w:right="45" w:firstLine="480"/>
        <w:jc w:val="center"/>
        <w:rPr>
          <w:rFonts w:ascii="Times New Roman" w:eastAsia="Times New Roman" w:hAnsi="Times New Roman" w:cs="Times New Roman"/>
          <w:color w:val="363636"/>
          <w:sz w:val="28"/>
          <w:szCs w:val="28"/>
          <w:lang w:eastAsia="ru-RU"/>
        </w:rPr>
      </w:pPr>
      <w:r w:rsidRPr="00AF67A8">
        <w:rPr>
          <w:rFonts w:ascii="Times New Roman" w:eastAsia="Times New Roman" w:hAnsi="Times New Roman" w:cs="Times New Roman"/>
          <w:b/>
          <w:bCs/>
          <w:color w:val="363636"/>
          <w:sz w:val="28"/>
          <w:szCs w:val="28"/>
          <w:lang w:eastAsia="ru-RU"/>
        </w:rPr>
        <w:t>Розселення східнослов’янських племен</w:t>
      </w:r>
    </w:p>
    <w:p w:rsidR="00293C99" w:rsidRPr="00AF67A8" w:rsidRDefault="00293C99" w:rsidP="00AF67A8">
      <w:pPr>
        <w:shd w:val="clear" w:color="auto" w:fill="FFFFFF"/>
        <w:spacing w:before="45" w:after="0"/>
        <w:ind w:left="45" w:right="45" w:firstLine="480"/>
        <w:jc w:val="both"/>
        <w:rPr>
          <w:rFonts w:ascii="Times New Roman" w:eastAsia="Times New Roman" w:hAnsi="Times New Roman" w:cs="Times New Roman"/>
          <w:color w:val="363636"/>
          <w:sz w:val="28"/>
          <w:szCs w:val="28"/>
          <w:lang w:eastAsia="ru-RU"/>
        </w:rPr>
      </w:pPr>
      <w:r w:rsidRPr="00AF67A8">
        <w:rPr>
          <w:rFonts w:ascii="Times New Roman" w:eastAsia="Times New Roman" w:hAnsi="Times New Roman" w:cs="Times New Roman"/>
          <w:color w:val="363636"/>
          <w:sz w:val="28"/>
          <w:szCs w:val="28"/>
          <w:lang w:eastAsia="ru-RU"/>
        </w:rPr>
        <w:t>У наслідок Великого переселення народів у Європі відбулися значні зміни. Утворювалися та розпадалися державі, одні народи витісняли інших. Ці події змушували і слов’янських народів до міграцій. Так протягом</w:t>
      </w:r>
      <w:r w:rsidR="00277E9D">
        <w:rPr>
          <w:rFonts w:ascii="Times New Roman" w:eastAsia="Times New Roman" w:hAnsi="Times New Roman" w:cs="Times New Roman"/>
          <w:color w:val="363636"/>
          <w:sz w:val="28"/>
          <w:szCs w:val="28"/>
          <w:lang w:val="uk-UA" w:eastAsia="ru-RU"/>
        </w:rPr>
        <w:t xml:space="preserve"> </w:t>
      </w:r>
      <w:r w:rsidRPr="00277E9D">
        <w:rPr>
          <w:rFonts w:ascii="Times New Roman" w:eastAsia="Times New Roman" w:hAnsi="Times New Roman" w:cs="Times New Roman"/>
          <w:b/>
          <w:bCs/>
          <w:i/>
          <w:iCs/>
          <w:color w:val="363636"/>
          <w:sz w:val="28"/>
          <w:szCs w:val="28"/>
          <w:lang w:eastAsia="ru-RU"/>
        </w:rPr>
        <w:t>V–VІІ ст.</w:t>
      </w:r>
      <w:r w:rsidRPr="00AF67A8">
        <w:rPr>
          <w:rFonts w:ascii="Times New Roman" w:eastAsia="Times New Roman" w:hAnsi="Times New Roman" w:cs="Times New Roman"/>
          <w:b/>
          <w:bCs/>
          <w:i/>
          <w:iCs/>
          <w:color w:val="363636"/>
          <w:sz w:val="28"/>
          <w:szCs w:val="28"/>
          <w:lang w:eastAsia="ru-RU"/>
        </w:rPr>
        <w:t xml:space="preserve"> тривало Велике розселення слов'ян.</w:t>
      </w:r>
    </w:p>
    <w:p w:rsidR="00293C99" w:rsidRPr="00AF67A8" w:rsidRDefault="00293C99" w:rsidP="00AF67A8">
      <w:pPr>
        <w:shd w:val="clear" w:color="auto" w:fill="FFFFFF"/>
        <w:spacing w:before="45" w:after="0"/>
        <w:ind w:left="45" w:right="45" w:firstLine="480"/>
        <w:jc w:val="both"/>
        <w:rPr>
          <w:rFonts w:ascii="Times New Roman" w:eastAsia="Times New Roman" w:hAnsi="Times New Roman" w:cs="Times New Roman"/>
          <w:color w:val="363636"/>
          <w:sz w:val="28"/>
          <w:szCs w:val="28"/>
          <w:lang w:eastAsia="ru-RU"/>
        </w:rPr>
      </w:pPr>
      <w:r w:rsidRPr="00AF67A8">
        <w:rPr>
          <w:rFonts w:ascii="Times New Roman" w:eastAsia="Times New Roman" w:hAnsi="Times New Roman" w:cs="Times New Roman"/>
          <w:color w:val="363636"/>
          <w:sz w:val="28"/>
          <w:szCs w:val="28"/>
          <w:lang w:eastAsia="ru-RU"/>
        </w:rPr>
        <w:t>Основні напрямки розселення слов’ян:</w:t>
      </w:r>
    </w:p>
    <w:p w:rsidR="00695BF0" w:rsidRPr="00AF67A8" w:rsidRDefault="00293C99" w:rsidP="00AF67A8">
      <w:pPr>
        <w:pStyle w:val="a4"/>
        <w:shd w:val="clear" w:color="auto" w:fill="FFFFFF"/>
        <w:spacing w:before="45" w:beforeAutospacing="0" w:after="0" w:afterAutospacing="0" w:line="276" w:lineRule="auto"/>
        <w:ind w:left="45" w:right="45" w:firstLine="480"/>
        <w:jc w:val="both"/>
        <w:rPr>
          <w:color w:val="363636"/>
          <w:sz w:val="28"/>
          <w:szCs w:val="28"/>
        </w:rPr>
      </w:pPr>
      <w:r w:rsidRPr="00AF67A8">
        <w:rPr>
          <w:b/>
          <w:bCs/>
          <w:i/>
          <w:iCs/>
          <w:color w:val="363636"/>
          <w:sz w:val="28"/>
          <w:szCs w:val="28"/>
        </w:rPr>
        <w:lastRenderedPageBreak/>
        <w:t>південний</w:t>
      </w:r>
      <w:r w:rsidRPr="00AF67A8">
        <w:rPr>
          <w:color w:val="363636"/>
          <w:sz w:val="28"/>
          <w:szCs w:val="28"/>
        </w:rPr>
        <w:t>– в басейні Дунаю, на Балкани;</w:t>
      </w:r>
      <w:r w:rsidR="00695BF0" w:rsidRPr="00AF67A8">
        <w:rPr>
          <w:rStyle w:val="40"/>
          <w:rFonts w:eastAsiaTheme="minorHAnsi"/>
          <w:b w:val="0"/>
          <w:bCs w:val="0"/>
          <w:color w:val="363636"/>
          <w:sz w:val="28"/>
          <w:szCs w:val="28"/>
        </w:rPr>
        <w:t xml:space="preserve"> </w:t>
      </w:r>
      <w:r w:rsidR="00695BF0" w:rsidRPr="00AF67A8">
        <w:rPr>
          <w:b/>
          <w:bCs/>
          <w:i/>
          <w:iCs/>
          <w:color w:val="363636"/>
          <w:sz w:val="28"/>
          <w:szCs w:val="28"/>
        </w:rPr>
        <w:t>західний</w:t>
      </w:r>
      <w:r w:rsidR="00695BF0" w:rsidRPr="00AF67A8">
        <w:rPr>
          <w:color w:val="363636"/>
          <w:sz w:val="28"/>
          <w:szCs w:val="28"/>
        </w:rPr>
        <w:t>– Татри, Судети, Балтійське узбережжя;</w:t>
      </w:r>
    </w:p>
    <w:p w:rsidR="00695BF0" w:rsidRPr="00AF67A8" w:rsidRDefault="00695BF0" w:rsidP="00AF67A8">
      <w:pPr>
        <w:shd w:val="clear" w:color="auto" w:fill="FFFFFF"/>
        <w:spacing w:before="45" w:after="0"/>
        <w:ind w:left="45" w:right="45" w:firstLine="480"/>
        <w:jc w:val="both"/>
        <w:rPr>
          <w:rFonts w:ascii="Times New Roman" w:eastAsia="Times New Roman" w:hAnsi="Times New Roman" w:cs="Times New Roman"/>
          <w:color w:val="363636"/>
          <w:sz w:val="28"/>
          <w:szCs w:val="28"/>
          <w:lang w:eastAsia="ru-RU"/>
        </w:rPr>
      </w:pPr>
      <w:r w:rsidRPr="00AF67A8">
        <w:rPr>
          <w:rFonts w:ascii="Times New Roman" w:eastAsia="Times New Roman" w:hAnsi="Times New Roman" w:cs="Times New Roman"/>
          <w:b/>
          <w:bCs/>
          <w:i/>
          <w:iCs/>
          <w:color w:val="363636"/>
          <w:sz w:val="28"/>
          <w:szCs w:val="28"/>
          <w:lang w:eastAsia="ru-RU"/>
        </w:rPr>
        <w:t>північно-східний</w:t>
      </w:r>
      <w:r w:rsidRPr="00AF67A8">
        <w:rPr>
          <w:rFonts w:ascii="Times New Roman" w:eastAsia="Times New Roman" w:hAnsi="Times New Roman" w:cs="Times New Roman"/>
          <w:color w:val="363636"/>
          <w:sz w:val="28"/>
          <w:szCs w:val="28"/>
          <w:lang w:eastAsia="ru-RU"/>
        </w:rPr>
        <w:t>– Лівий берег Дніпра, басейни Західної Двіни та Оки.</w:t>
      </w:r>
    </w:p>
    <w:p w:rsidR="00CF7535" w:rsidRPr="00CF7535" w:rsidRDefault="00695BF0" w:rsidP="00AF67A8">
      <w:pPr>
        <w:shd w:val="clear" w:color="auto" w:fill="FFFFFF"/>
        <w:spacing w:before="45" w:after="0"/>
        <w:ind w:left="45" w:right="45" w:firstLine="480"/>
        <w:jc w:val="both"/>
        <w:rPr>
          <w:rFonts w:ascii="Times New Roman" w:eastAsia="Times New Roman" w:hAnsi="Times New Roman" w:cs="Times New Roman"/>
          <w:color w:val="363636"/>
          <w:sz w:val="28"/>
          <w:szCs w:val="28"/>
          <w:lang w:eastAsia="ru-RU"/>
        </w:rPr>
      </w:pPr>
      <w:r w:rsidRPr="00AF67A8">
        <w:rPr>
          <w:rFonts w:ascii="Times New Roman" w:eastAsia="Times New Roman" w:hAnsi="Times New Roman" w:cs="Times New Roman"/>
          <w:color w:val="363636"/>
          <w:sz w:val="28"/>
          <w:szCs w:val="28"/>
          <w:lang w:eastAsia="ru-RU"/>
        </w:rPr>
        <w:t>Отож, східні слов'яни, які інші народи почали активно освоювати нові землі. Слов`яни Лівобережжя поступово освоюють нові землі на північному та південному сході, що були заселені до цього угро-фінами, балтами та іншими племенами. Поступово у VIII–X ст. завершується формування нових племінних об`єднань. Тепер уже літописці нараховують велику кількість різних племінних груп. Загальний термін «слов`яни», типовий для VII–IX ст., замінюється конкретними назвами окремих племінних союзів.</w:t>
      </w:r>
      <w:r w:rsidR="006264D2">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Нестор Літописець у «Повісті временних літ»</w:t>
      </w:r>
      <w:r w:rsidR="006264D2">
        <w:rPr>
          <w:rFonts w:ascii="Times New Roman" w:eastAsia="Times New Roman" w:hAnsi="Times New Roman" w:cs="Times New Roman"/>
          <w:b/>
          <w:bCs/>
          <w:i/>
          <w:iCs/>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дає таку картину розселення 13 слов`янських племен у IX ст. На півночі поблизу озера Ільмень мешкали</w:t>
      </w:r>
      <w:r w:rsidRPr="00AF67A8">
        <w:rPr>
          <w:rFonts w:ascii="Times New Roman" w:eastAsia="Times New Roman" w:hAnsi="Times New Roman" w:cs="Times New Roman"/>
          <w:b/>
          <w:bCs/>
          <w:i/>
          <w:iCs/>
          <w:color w:val="363636"/>
          <w:sz w:val="28"/>
          <w:szCs w:val="28"/>
          <w:lang w:eastAsia="ru-RU"/>
        </w:rPr>
        <w:t>словени</w:t>
      </w:r>
      <w:r w:rsidRPr="00AF67A8">
        <w:rPr>
          <w:rFonts w:ascii="Times New Roman" w:eastAsia="Times New Roman" w:hAnsi="Times New Roman" w:cs="Times New Roman"/>
          <w:color w:val="363636"/>
          <w:sz w:val="28"/>
          <w:szCs w:val="28"/>
          <w:lang w:eastAsia="ru-RU"/>
        </w:rPr>
        <w:t>, на південь від них у верхів`ях Волги і Дніпра –</w:t>
      </w:r>
      <w:r w:rsidRPr="00AF67A8">
        <w:rPr>
          <w:rFonts w:ascii="Times New Roman" w:eastAsia="Times New Roman" w:hAnsi="Times New Roman" w:cs="Times New Roman"/>
          <w:b/>
          <w:bCs/>
          <w:i/>
          <w:iCs/>
          <w:color w:val="363636"/>
          <w:sz w:val="28"/>
          <w:szCs w:val="28"/>
          <w:lang w:eastAsia="ru-RU"/>
        </w:rPr>
        <w:t>кривичі</w:t>
      </w:r>
      <w:r w:rsidRPr="00AF67A8">
        <w:rPr>
          <w:rFonts w:ascii="Times New Roman" w:eastAsia="Times New Roman" w:hAnsi="Times New Roman" w:cs="Times New Roman"/>
          <w:color w:val="363636"/>
          <w:sz w:val="28"/>
          <w:szCs w:val="28"/>
          <w:lang w:eastAsia="ru-RU"/>
        </w:rPr>
        <w:t>. В басейні верхньої Оки знаходилися в`ятичі, на південний захід від них, над верхньою частиною середнього Дніпра і річки Сожа –</w:t>
      </w:r>
      <w:r w:rsidRPr="00AF67A8">
        <w:rPr>
          <w:rFonts w:ascii="Times New Roman" w:eastAsia="Times New Roman" w:hAnsi="Times New Roman" w:cs="Times New Roman"/>
          <w:b/>
          <w:bCs/>
          <w:i/>
          <w:iCs/>
          <w:color w:val="363636"/>
          <w:sz w:val="28"/>
          <w:szCs w:val="28"/>
          <w:lang w:eastAsia="ru-RU"/>
        </w:rPr>
        <w:t>радимичі</w:t>
      </w:r>
      <w:r w:rsidRPr="00AF67A8">
        <w:rPr>
          <w:rFonts w:ascii="Times New Roman" w:eastAsia="Times New Roman" w:hAnsi="Times New Roman" w:cs="Times New Roman"/>
          <w:color w:val="363636"/>
          <w:sz w:val="28"/>
          <w:szCs w:val="28"/>
          <w:lang w:eastAsia="ru-RU"/>
        </w:rPr>
        <w:t>, на північ від річки Прип`ять, в Поліссі, –</w:t>
      </w:r>
      <w:r w:rsidRPr="00AF67A8">
        <w:rPr>
          <w:rFonts w:ascii="Times New Roman" w:eastAsia="Times New Roman" w:hAnsi="Times New Roman" w:cs="Times New Roman"/>
          <w:b/>
          <w:bCs/>
          <w:i/>
          <w:iCs/>
          <w:color w:val="363636"/>
          <w:sz w:val="28"/>
          <w:szCs w:val="28"/>
          <w:lang w:eastAsia="ru-RU"/>
        </w:rPr>
        <w:t>дреговичі</w:t>
      </w:r>
      <w:r w:rsidRPr="00AF67A8">
        <w:rPr>
          <w:rFonts w:ascii="Times New Roman" w:eastAsia="Times New Roman" w:hAnsi="Times New Roman" w:cs="Times New Roman"/>
          <w:color w:val="363636"/>
          <w:sz w:val="28"/>
          <w:szCs w:val="28"/>
          <w:lang w:eastAsia="ru-RU"/>
        </w:rPr>
        <w:t>. Між Прип`яттю, Дніпром і Горинню –</w:t>
      </w:r>
      <w:r w:rsidRPr="00AF67A8">
        <w:rPr>
          <w:rFonts w:ascii="Times New Roman" w:eastAsia="Times New Roman" w:hAnsi="Times New Roman" w:cs="Times New Roman"/>
          <w:b/>
          <w:bCs/>
          <w:i/>
          <w:iCs/>
          <w:color w:val="363636"/>
          <w:sz w:val="28"/>
          <w:szCs w:val="28"/>
          <w:lang w:eastAsia="ru-RU"/>
        </w:rPr>
        <w:t>древляни,</w:t>
      </w:r>
      <w:r w:rsidR="006264D2">
        <w:rPr>
          <w:rFonts w:ascii="Times New Roman" w:eastAsia="Times New Roman" w:hAnsi="Times New Roman" w:cs="Times New Roman"/>
          <w:b/>
          <w:bCs/>
          <w:i/>
          <w:iCs/>
          <w:color w:val="363636"/>
          <w:sz w:val="28"/>
          <w:szCs w:val="28"/>
          <w:lang w:val="uk-UA" w:eastAsia="ru-RU"/>
        </w:rPr>
        <w:t xml:space="preserve"> </w:t>
      </w:r>
      <w:r w:rsidRPr="00AF67A8">
        <w:rPr>
          <w:rFonts w:ascii="Times New Roman" w:eastAsia="Times New Roman" w:hAnsi="Times New Roman" w:cs="Times New Roman"/>
          <w:color w:val="363636"/>
          <w:sz w:val="28"/>
          <w:szCs w:val="28"/>
          <w:lang w:eastAsia="ru-RU"/>
        </w:rPr>
        <w:t>на південь від них, понад середнім Дніпром, –</w:t>
      </w:r>
      <w:r w:rsidR="006264D2">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поляни</w:t>
      </w:r>
      <w:r w:rsidRPr="00AF67A8">
        <w:rPr>
          <w:rFonts w:ascii="Times New Roman" w:eastAsia="Times New Roman" w:hAnsi="Times New Roman" w:cs="Times New Roman"/>
          <w:color w:val="363636"/>
          <w:sz w:val="28"/>
          <w:szCs w:val="28"/>
          <w:lang w:eastAsia="ru-RU"/>
        </w:rPr>
        <w:t>. На Лівобережжі, в басейні Десни та Сейма, –</w:t>
      </w:r>
      <w:r w:rsidRPr="00AF67A8">
        <w:rPr>
          <w:rFonts w:ascii="Times New Roman" w:eastAsia="Times New Roman" w:hAnsi="Times New Roman" w:cs="Times New Roman"/>
          <w:b/>
          <w:bCs/>
          <w:i/>
          <w:iCs/>
          <w:color w:val="363636"/>
          <w:sz w:val="28"/>
          <w:szCs w:val="28"/>
          <w:lang w:eastAsia="ru-RU"/>
        </w:rPr>
        <w:t>сіверяни</w:t>
      </w:r>
      <w:r w:rsidRPr="00AF67A8">
        <w:rPr>
          <w:rFonts w:ascii="Times New Roman" w:eastAsia="Times New Roman" w:hAnsi="Times New Roman" w:cs="Times New Roman"/>
          <w:color w:val="363636"/>
          <w:sz w:val="28"/>
          <w:szCs w:val="28"/>
          <w:lang w:eastAsia="ru-RU"/>
        </w:rPr>
        <w:t>(сіверці), між Дністром та Бугом –</w:t>
      </w:r>
      <w:r w:rsidR="006264D2">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уличі</w:t>
      </w:r>
      <w:r w:rsidRPr="00AF67A8">
        <w:rPr>
          <w:rFonts w:ascii="Times New Roman" w:eastAsia="Times New Roman" w:hAnsi="Times New Roman" w:cs="Times New Roman"/>
          <w:color w:val="363636"/>
          <w:sz w:val="28"/>
          <w:szCs w:val="28"/>
          <w:lang w:eastAsia="ru-RU"/>
        </w:rPr>
        <w:t>, Дністром та Прутом –</w:t>
      </w:r>
      <w:r w:rsidRPr="00AF67A8">
        <w:rPr>
          <w:rFonts w:ascii="Times New Roman" w:eastAsia="Times New Roman" w:hAnsi="Times New Roman" w:cs="Times New Roman"/>
          <w:b/>
          <w:bCs/>
          <w:i/>
          <w:iCs/>
          <w:color w:val="363636"/>
          <w:sz w:val="28"/>
          <w:szCs w:val="28"/>
          <w:lang w:eastAsia="ru-RU"/>
        </w:rPr>
        <w:t>тиверці</w:t>
      </w:r>
      <w:r w:rsidRPr="00AF67A8">
        <w:rPr>
          <w:rFonts w:ascii="Times New Roman" w:eastAsia="Times New Roman" w:hAnsi="Times New Roman" w:cs="Times New Roman"/>
          <w:color w:val="363636"/>
          <w:sz w:val="28"/>
          <w:szCs w:val="28"/>
          <w:lang w:eastAsia="ru-RU"/>
        </w:rPr>
        <w:t>. У Прикарпатті (нинішня Галичина) і Закарпатті –</w:t>
      </w:r>
      <w:r w:rsidRPr="00AF67A8">
        <w:rPr>
          <w:rFonts w:ascii="Times New Roman" w:eastAsia="Times New Roman" w:hAnsi="Times New Roman" w:cs="Times New Roman"/>
          <w:b/>
          <w:bCs/>
          <w:i/>
          <w:iCs/>
          <w:color w:val="363636"/>
          <w:sz w:val="28"/>
          <w:szCs w:val="28"/>
          <w:lang w:eastAsia="ru-RU"/>
        </w:rPr>
        <w:t>хорвати</w:t>
      </w:r>
      <w:r w:rsidRPr="00AF67A8">
        <w:rPr>
          <w:rFonts w:ascii="Times New Roman" w:eastAsia="Times New Roman" w:hAnsi="Times New Roman" w:cs="Times New Roman"/>
          <w:color w:val="363636"/>
          <w:sz w:val="28"/>
          <w:szCs w:val="28"/>
          <w:lang w:eastAsia="ru-RU"/>
        </w:rPr>
        <w:t>, у верхів`ях Західного Бугу мешкали</w:t>
      </w:r>
      <w:r w:rsidR="006264D2">
        <w:rPr>
          <w:rFonts w:ascii="Times New Roman" w:eastAsia="Times New Roman" w:hAnsi="Times New Roman" w:cs="Times New Roman"/>
          <w:color w:val="363636"/>
          <w:sz w:val="28"/>
          <w:szCs w:val="28"/>
          <w:lang w:val="uk-UA" w:eastAsia="ru-RU"/>
        </w:rPr>
        <w:t xml:space="preserve"> </w:t>
      </w:r>
      <w:r w:rsidRPr="00AF67A8">
        <w:rPr>
          <w:rFonts w:ascii="Times New Roman" w:eastAsia="Times New Roman" w:hAnsi="Times New Roman" w:cs="Times New Roman"/>
          <w:b/>
          <w:bCs/>
          <w:i/>
          <w:iCs/>
          <w:color w:val="363636"/>
          <w:sz w:val="28"/>
          <w:szCs w:val="28"/>
          <w:lang w:eastAsia="ru-RU"/>
        </w:rPr>
        <w:t>дуліби</w:t>
      </w:r>
      <w:r w:rsidRPr="00AF67A8">
        <w:rPr>
          <w:rFonts w:ascii="Times New Roman" w:eastAsia="Times New Roman" w:hAnsi="Times New Roman" w:cs="Times New Roman"/>
          <w:color w:val="363636"/>
          <w:sz w:val="28"/>
          <w:szCs w:val="28"/>
          <w:lang w:eastAsia="ru-RU"/>
        </w:rPr>
        <w:t>, пізніше –</w:t>
      </w:r>
      <w:r w:rsidRPr="00AF67A8">
        <w:rPr>
          <w:rFonts w:ascii="Times New Roman" w:eastAsia="Times New Roman" w:hAnsi="Times New Roman" w:cs="Times New Roman"/>
          <w:b/>
          <w:bCs/>
          <w:i/>
          <w:iCs/>
          <w:color w:val="363636"/>
          <w:sz w:val="28"/>
          <w:szCs w:val="28"/>
          <w:lang w:eastAsia="ru-RU"/>
        </w:rPr>
        <w:t>волиняни і бужани.</w:t>
      </w:r>
    </w:p>
    <w:tbl>
      <w:tblPr>
        <w:tblStyle w:val="ae"/>
        <w:tblW w:w="0" w:type="auto"/>
        <w:tblInd w:w="45" w:type="dxa"/>
        <w:tblLook w:val="04A0" w:firstRow="1" w:lastRow="0" w:firstColumn="1" w:lastColumn="0" w:noHBand="0" w:noVBand="1"/>
      </w:tblPr>
      <w:tblGrid>
        <w:gridCol w:w="4676"/>
        <w:gridCol w:w="4624"/>
      </w:tblGrid>
      <w:tr w:rsidR="00CF7535" w:rsidTr="00CF7535">
        <w:tc>
          <w:tcPr>
            <w:tcW w:w="4998" w:type="dxa"/>
          </w:tcPr>
          <w:p w:rsidR="00CF7535" w:rsidRPr="00CF3487" w:rsidRDefault="004B4D44" w:rsidP="004B4D44">
            <w:pPr>
              <w:spacing w:before="45"/>
              <w:ind w:right="45"/>
              <w:jc w:val="center"/>
              <w:rPr>
                <w:rFonts w:ascii="Times New Roman" w:eastAsia="Times New Roman" w:hAnsi="Times New Roman" w:cs="Times New Roman"/>
                <w:b/>
                <w:color w:val="363636"/>
                <w:sz w:val="24"/>
                <w:szCs w:val="24"/>
                <w:lang w:val="uk-UA" w:eastAsia="ru-RU"/>
              </w:rPr>
            </w:pPr>
            <w:r w:rsidRPr="00CF3487">
              <w:rPr>
                <w:rFonts w:ascii="Times New Roman" w:eastAsia="Times New Roman" w:hAnsi="Times New Roman" w:cs="Times New Roman"/>
                <w:b/>
                <w:color w:val="363636"/>
                <w:sz w:val="24"/>
                <w:szCs w:val="24"/>
                <w:lang w:val="uk-UA" w:eastAsia="ru-RU"/>
              </w:rPr>
              <w:t>Назва</w:t>
            </w:r>
          </w:p>
        </w:tc>
        <w:tc>
          <w:tcPr>
            <w:tcW w:w="4999" w:type="dxa"/>
          </w:tcPr>
          <w:p w:rsidR="00CF7535" w:rsidRPr="00CF3487" w:rsidRDefault="004B4D44" w:rsidP="004B4D44">
            <w:pPr>
              <w:spacing w:before="45"/>
              <w:ind w:right="45"/>
              <w:jc w:val="center"/>
              <w:rPr>
                <w:rFonts w:ascii="Times New Roman" w:eastAsia="Times New Roman" w:hAnsi="Times New Roman" w:cs="Times New Roman"/>
                <w:b/>
                <w:color w:val="363636"/>
                <w:sz w:val="24"/>
                <w:szCs w:val="24"/>
                <w:lang w:val="uk-UA" w:eastAsia="ru-RU"/>
              </w:rPr>
            </w:pPr>
            <w:r w:rsidRPr="00CF3487">
              <w:rPr>
                <w:rFonts w:ascii="Times New Roman" w:eastAsia="Times New Roman" w:hAnsi="Times New Roman" w:cs="Times New Roman"/>
                <w:b/>
                <w:color w:val="363636"/>
                <w:sz w:val="24"/>
                <w:szCs w:val="24"/>
                <w:lang w:val="uk-UA" w:eastAsia="ru-RU"/>
              </w:rPr>
              <w:t>Територія розселення</w:t>
            </w:r>
          </w:p>
        </w:tc>
      </w:tr>
      <w:tr w:rsidR="00CF7535" w:rsidTr="00CF7535">
        <w:tc>
          <w:tcPr>
            <w:tcW w:w="4998" w:type="dxa"/>
          </w:tcPr>
          <w:p w:rsidR="00CF7535" w:rsidRPr="006E40F6" w:rsidRDefault="004B4D44" w:rsidP="00AF67A8">
            <w:pPr>
              <w:spacing w:before="45"/>
              <w:ind w:right="45"/>
              <w:jc w:val="both"/>
              <w:rPr>
                <w:rFonts w:ascii="Times New Roman" w:eastAsia="Times New Roman" w:hAnsi="Times New Roman" w:cs="Times New Roman"/>
                <w:color w:val="363636"/>
                <w:sz w:val="24"/>
                <w:szCs w:val="24"/>
                <w:lang w:val="uk-UA" w:eastAsia="ru-RU"/>
              </w:rPr>
            </w:pPr>
            <w:r w:rsidRPr="006E40F6">
              <w:rPr>
                <w:rFonts w:ascii="Times New Roman" w:eastAsia="Times New Roman" w:hAnsi="Times New Roman" w:cs="Times New Roman"/>
                <w:color w:val="363636"/>
                <w:sz w:val="24"/>
                <w:szCs w:val="24"/>
                <w:lang w:val="uk-UA" w:eastAsia="ru-RU"/>
              </w:rPr>
              <w:t>поляни</w:t>
            </w:r>
          </w:p>
        </w:tc>
        <w:tc>
          <w:tcPr>
            <w:tcW w:w="4999" w:type="dxa"/>
          </w:tcPr>
          <w:p w:rsidR="00CF7535" w:rsidRPr="006E40F6" w:rsidRDefault="004B4D44" w:rsidP="006E40F6">
            <w:pPr>
              <w:spacing w:before="45"/>
              <w:ind w:right="45"/>
              <w:jc w:val="both"/>
              <w:rPr>
                <w:rFonts w:ascii="Times New Roman" w:eastAsia="Times New Roman" w:hAnsi="Times New Roman" w:cs="Times New Roman"/>
                <w:color w:val="363636"/>
                <w:sz w:val="24"/>
                <w:szCs w:val="24"/>
                <w:lang w:val="uk-UA" w:eastAsia="ru-RU"/>
              </w:rPr>
            </w:pPr>
            <w:r w:rsidRPr="006E40F6">
              <w:rPr>
                <w:rFonts w:ascii="Times New Roman" w:eastAsia="Times New Roman" w:hAnsi="Times New Roman" w:cs="Times New Roman"/>
                <w:color w:val="363636"/>
                <w:sz w:val="24"/>
                <w:szCs w:val="24"/>
                <w:lang w:val="uk-UA" w:eastAsia="ru-RU"/>
              </w:rPr>
              <w:t>Середнє Подніпров</w:t>
            </w:r>
            <w:r w:rsidRPr="00BD1866">
              <w:rPr>
                <w:rFonts w:ascii="Times New Roman" w:eastAsia="Times New Roman" w:hAnsi="Times New Roman" w:cs="Times New Roman"/>
                <w:color w:val="363636"/>
                <w:sz w:val="24"/>
                <w:szCs w:val="24"/>
                <w:lang w:eastAsia="ru-RU"/>
              </w:rPr>
              <w:t>’</w:t>
            </w:r>
            <w:r w:rsidRPr="006E40F6">
              <w:rPr>
                <w:rFonts w:ascii="Times New Roman" w:eastAsia="Times New Roman" w:hAnsi="Times New Roman" w:cs="Times New Roman"/>
                <w:color w:val="363636"/>
                <w:sz w:val="24"/>
                <w:szCs w:val="24"/>
                <w:lang w:val="uk-UA" w:eastAsia="ru-RU"/>
              </w:rPr>
              <w:t>я</w:t>
            </w:r>
            <w:r w:rsidR="006E40F6" w:rsidRPr="006E40F6">
              <w:rPr>
                <w:rFonts w:ascii="Times New Roman" w:eastAsia="Times New Roman" w:hAnsi="Times New Roman" w:cs="Times New Roman"/>
                <w:color w:val="363636"/>
                <w:sz w:val="24"/>
                <w:szCs w:val="24"/>
                <w:lang w:val="uk-UA" w:eastAsia="ru-RU"/>
              </w:rPr>
              <w:t xml:space="preserve"> «</w:t>
            </w:r>
            <w:r w:rsidRPr="006E40F6">
              <w:rPr>
                <w:rFonts w:ascii="Times New Roman" w:eastAsia="Times New Roman" w:hAnsi="Times New Roman" w:cs="Times New Roman"/>
                <w:color w:val="363636"/>
                <w:sz w:val="24"/>
                <w:szCs w:val="24"/>
                <w:lang w:val="uk-UA" w:eastAsia="ru-RU"/>
              </w:rPr>
              <w:t>в лісах на горах понад річкою Дніпром</w:t>
            </w:r>
            <w:r w:rsidR="006E40F6" w:rsidRPr="006E40F6">
              <w:rPr>
                <w:rFonts w:ascii="Times New Roman" w:eastAsia="Times New Roman" w:hAnsi="Times New Roman" w:cs="Times New Roman"/>
                <w:color w:val="363636"/>
                <w:sz w:val="24"/>
                <w:szCs w:val="24"/>
                <w:lang w:val="uk-UA" w:eastAsia="ru-RU"/>
              </w:rPr>
              <w:t>»</w:t>
            </w:r>
            <w:r w:rsidRPr="006E40F6">
              <w:rPr>
                <w:rFonts w:ascii="Times New Roman" w:eastAsia="Times New Roman" w:hAnsi="Times New Roman" w:cs="Times New Roman"/>
                <w:color w:val="363636"/>
                <w:sz w:val="24"/>
                <w:szCs w:val="24"/>
                <w:lang w:val="uk-UA" w:eastAsia="ru-RU"/>
              </w:rPr>
              <w:t xml:space="preserve"> </w:t>
            </w:r>
          </w:p>
        </w:tc>
      </w:tr>
      <w:tr w:rsidR="00CF7535" w:rsidTr="00CF7535">
        <w:tc>
          <w:tcPr>
            <w:tcW w:w="4998" w:type="dxa"/>
          </w:tcPr>
          <w:p w:rsidR="00CF7535" w:rsidRPr="006E40F6" w:rsidRDefault="004B4D44" w:rsidP="00AF67A8">
            <w:pPr>
              <w:spacing w:before="45"/>
              <w:ind w:right="45"/>
              <w:jc w:val="both"/>
              <w:rPr>
                <w:rFonts w:ascii="Times New Roman" w:eastAsia="Times New Roman" w:hAnsi="Times New Roman" w:cs="Times New Roman"/>
                <w:color w:val="363636"/>
                <w:sz w:val="24"/>
                <w:szCs w:val="24"/>
                <w:lang w:val="uk-UA" w:eastAsia="ru-RU"/>
              </w:rPr>
            </w:pPr>
            <w:r w:rsidRPr="006E40F6">
              <w:rPr>
                <w:rFonts w:ascii="Times New Roman" w:eastAsia="Times New Roman" w:hAnsi="Times New Roman" w:cs="Times New Roman"/>
                <w:color w:val="363636"/>
                <w:sz w:val="24"/>
                <w:szCs w:val="24"/>
                <w:lang w:val="uk-UA" w:eastAsia="ru-RU"/>
              </w:rPr>
              <w:t>деревляни</w:t>
            </w:r>
          </w:p>
        </w:tc>
        <w:tc>
          <w:tcPr>
            <w:tcW w:w="4999" w:type="dxa"/>
          </w:tcPr>
          <w:p w:rsidR="00CF7535" w:rsidRPr="006E40F6" w:rsidRDefault="004B4D44" w:rsidP="004B4D44">
            <w:pPr>
              <w:spacing w:before="45"/>
              <w:ind w:right="45"/>
              <w:jc w:val="both"/>
              <w:rPr>
                <w:rFonts w:ascii="Times New Roman" w:eastAsia="Times New Roman" w:hAnsi="Times New Roman" w:cs="Times New Roman"/>
                <w:color w:val="363636"/>
                <w:sz w:val="24"/>
                <w:szCs w:val="24"/>
                <w:lang w:val="uk-UA" w:eastAsia="ru-RU"/>
              </w:rPr>
            </w:pPr>
            <w:r w:rsidRPr="006E40F6">
              <w:rPr>
                <w:rFonts w:ascii="Times New Roman" w:eastAsia="Times New Roman" w:hAnsi="Times New Roman" w:cs="Times New Roman"/>
                <w:color w:val="363636"/>
                <w:sz w:val="24"/>
                <w:szCs w:val="24"/>
                <w:lang w:val="uk-UA" w:eastAsia="ru-RU"/>
              </w:rPr>
              <w:t>Між р.Случчу та</w:t>
            </w:r>
            <w:r w:rsidR="006E40F6" w:rsidRPr="006E40F6">
              <w:rPr>
                <w:rFonts w:ascii="Times New Roman" w:eastAsia="Times New Roman" w:hAnsi="Times New Roman" w:cs="Times New Roman"/>
                <w:color w:val="363636"/>
                <w:sz w:val="24"/>
                <w:szCs w:val="24"/>
                <w:lang w:val="uk-UA" w:eastAsia="ru-RU"/>
              </w:rPr>
              <w:t xml:space="preserve"> </w:t>
            </w:r>
            <w:r w:rsidRPr="006E40F6">
              <w:rPr>
                <w:rFonts w:ascii="Times New Roman" w:eastAsia="Times New Roman" w:hAnsi="Times New Roman" w:cs="Times New Roman"/>
                <w:color w:val="363636"/>
                <w:sz w:val="24"/>
                <w:szCs w:val="24"/>
                <w:lang w:val="uk-UA" w:eastAsia="ru-RU"/>
              </w:rPr>
              <w:t>Дніпром, Прип</w:t>
            </w:r>
            <w:r w:rsidRPr="00BD1866">
              <w:rPr>
                <w:rFonts w:ascii="Times New Roman" w:eastAsia="Times New Roman" w:hAnsi="Times New Roman" w:cs="Times New Roman"/>
                <w:color w:val="363636"/>
                <w:sz w:val="24"/>
                <w:szCs w:val="24"/>
                <w:lang w:eastAsia="ru-RU"/>
              </w:rPr>
              <w:t>’</w:t>
            </w:r>
            <w:r w:rsidRPr="006E40F6">
              <w:rPr>
                <w:rFonts w:ascii="Times New Roman" w:eastAsia="Times New Roman" w:hAnsi="Times New Roman" w:cs="Times New Roman"/>
                <w:color w:val="363636"/>
                <w:sz w:val="24"/>
                <w:szCs w:val="24"/>
                <w:lang w:val="uk-UA" w:eastAsia="ru-RU"/>
              </w:rPr>
              <w:t>яттю й Тетер</w:t>
            </w:r>
            <w:r w:rsidR="006E40F6" w:rsidRPr="006E40F6">
              <w:rPr>
                <w:rFonts w:ascii="Times New Roman" w:eastAsia="Times New Roman" w:hAnsi="Times New Roman" w:cs="Times New Roman"/>
                <w:color w:val="363636"/>
                <w:sz w:val="24"/>
                <w:szCs w:val="24"/>
                <w:lang w:val="uk-UA" w:eastAsia="ru-RU"/>
              </w:rPr>
              <w:t>евом</w:t>
            </w:r>
          </w:p>
        </w:tc>
      </w:tr>
      <w:tr w:rsidR="00CF7535" w:rsidTr="00CF7535">
        <w:tc>
          <w:tcPr>
            <w:tcW w:w="4998" w:type="dxa"/>
          </w:tcPr>
          <w:p w:rsidR="00CF7535" w:rsidRPr="006E40F6" w:rsidRDefault="004B4D44" w:rsidP="00AF67A8">
            <w:pPr>
              <w:spacing w:before="45"/>
              <w:ind w:right="45"/>
              <w:jc w:val="both"/>
              <w:rPr>
                <w:rFonts w:ascii="Times New Roman" w:eastAsia="Times New Roman" w:hAnsi="Times New Roman" w:cs="Times New Roman"/>
                <w:color w:val="363636"/>
                <w:sz w:val="24"/>
                <w:szCs w:val="24"/>
                <w:lang w:val="uk-UA" w:eastAsia="ru-RU"/>
              </w:rPr>
            </w:pPr>
            <w:r w:rsidRPr="006E40F6">
              <w:rPr>
                <w:rFonts w:ascii="Times New Roman" w:eastAsia="Times New Roman" w:hAnsi="Times New Roman" w:cs="Times New Roman"/>
                <w:color w:val="363636"/>
                <w:sz w:val="24"/>
                <w:szCs w:val="24"/>
                <w:lang w:val="uk-UA" w:eastAsia="ru-RU"/>
              </w:rPr>
              <w:t>дуліби(волиняне)</w:t>
            </w:r>
          </w:p>
        </w:tc>
        <w:tc>
          <w:tcPr>
            <w:tcW w:w="4999" w:type="dxa"/>
          </w:tcPr>
          <w:p w:rsidR="00CF7535" w:rsidRPr="006E40F6" w:rsidRDefault="006E40F6" w:rsidP="00AF67A8">
            <w:pPr>
              <w:spacing w:before="45"/>
              <w:ind w:right="45"/>
              <w:jc w:val="both"/>
              <w:rPr>
                <w:rFonts w:ascii="Times New Roman" w:eastAsia="Times New Roman" w:hAnsi="Times New Roman" w:cs="Times New Roman"/>
                <w:color w:val="363636"/>
                <w:sz w:val="24"/>
                <w:szCs w:val="24"/>
                <w:lang w:val="uk-UA" w:eastAsia="ru-RU"/>
              </w:rPr>
            </w:pPr>
            <w:r w:rsidRPr="006E40F6">
              <w:rPr>
                <w:rFonts w:ascii="Times New Roman" w:eastAsia="Times New Roman" w:hAnsi="Times New Roman" w:cs="Times New Roman"/>
                <w:color w:val="363636"/>
                <w:sz w:val="24"/>
                <w:szCs w:val="24"/>
                <w:lang w:val="uk-UA" w:eastAsia="ru-RU"/>
              </w:rPr>
              <w:t>На захід до Західного Бугу</w:t>
            </w:r>
          </w:p>
        </w:tc>
      </w:tr>
      <w:tr w:rsidR="00CF7535" w:rsidTr="00CF7535">
        <w:tc>
          <w:tcPr>
            <w:tcW w:w="4998" w:type="dxa"/>
          </w:tcPr>
          <w:p w:rsidR="00CF7535" w:rsidRPr="006E40F6" w:rsidRDefault="004B4D44" w:rsidP="00AF67A8">
            <w:pPr>
              <w:spacing w:before="45"/>
              <w:ind w:right="45"/>
              <w:jc w:val="both"/>
              <w:rPr>
                <w:rFonts w:ascii="Times New Roman" w:eastAsia="Times New Roman" w:hAnsi="Times New Roman" w:cs="Times New Roman"/>
                <w:color w:val="363636"/>
                <w:sz w:val="24"/>
                <w:szCs w:val="24"/>
                <w:lang w:val="uk-UA" w:eastAsia="ru-RU"/>
              </w:rPr>
            </w:pPr>
            <w:r w:rsidRPr="006E40F6">
              <w:rPr>
                <w:rFonts w:ascii="Times New Roman" w:eastAsia="Times New Roman" w:hAnsi="Times New Roman" w:cs="Times New Roman"/>
                <w:color w:val="363636"/>
                <w:sz w:val="24"/>
                <w:szCs w:val="24"/>
                <w:lang w:val="uk-UA" w:eastAsia="ru-RU"/>
              </w:rPr>
              <w:t>сіверяни</w:t>
            </w:r>
          </w:p>
        </w:tc>
        <w:tc>
          <w:tcPr>
            <w:tcW w:w="4999" w:type="dxa"/>
          </w:tcPr>
          <w:p w:rsidR="00CF7535" w:rsidRPr="006E40F6" w:rsidRDefault="006E40F6" w:rsidP="00AF67A8">
            <w:pPr>
              <w:spacing w:before="45"/>
              <w:ind w:right="45"/>
              <w:jc w:val="both"/>
              <w:rPr>
                <w:rFonts w:ascii="Times New Roman" w:eastAsia="Times New Roman" w:hAnsi="Times New Roman" w:cs="Times New Roman"/>
                <w:color w:val="363636"/>
                <w:sz w:val="24"/>
                <w:szCs w:val="24"/>
                <w:lang w:val="uk-UA" w:eastAsia="ru-RU"/>
              </w:rPr>
            </w:pPr>
            <w:r w:rsidRPr="006E40F6">
              <w:rPr>
                <w:rFonts w:ascii="Times New Roman" w:eastAsia="Times New Roman" w:hAnsi="Times New Roman" w:cs="Times New Roman"/>
                <w:color w:val="363636"/>
                <w:sz w:val="24"/>
                <w:szCs w:val="24"/>
                <w:lang w:val="uk-UA" w:eastAsia="ru-RU"/>
              </w:rPr>
              <w:t>На лівих притоках Дніпра, «на Десні, по Сейму по Сулі»</w:t>
            </w:r>
          </w:p>
        </w:tc>
      </w:tr>
      <w:tr w:rsidR="00CF7535" w:rsidTr="00CF7535">
        <w:tc>
          <w:tcPr>
            <w:tcW w:w="4998" w:type="dxa"/>
          </w:tcPr>
          <w:p w:rsidR="00CF7535" w:rsidRPr="006E40F6" w:rsidRDefault="004B4D44" w:rsidP="00AF67A8">
            <w:pPr>
              <w:spacing w:before="45"/>
              <w:ind w:right="45"/>
              <w:jc w:val="both"/>
              <w:rPr>
                <w:rFonts w:ascii="Times New Roman" w:eastAsia="Times New Roman" w:hAnsi="Times New Roman" w:cs="Times New Roman"/>
                <w:color w:val="363636"/>
                <w:sz w:val="24"/>
                <w:szCs w:val="24"/>
                <w:lang w:val="uk-UA" w:eastAsia="ru-RU"/>
              </w:rPr>
            </w:pPr>
            <w:r w:rsidRPr="006E40F6">
              <w:rPr>
                <w:rFonts w:ascii="Times New Roman" w:eastAsia="Times New Roman" w:hAnsi="Times New Roman" w:cs="Times New Roman"/>
                <w:color w:val="363636"/>
                <w:sz w:val="24"/>
                <w:szCs w:val="24"/>
                <w:lang w:val="uk-UA" w:eastAsia="ru-RU"/>
              </w:rPr>
              <w:t>тиверці</w:t>
            </w:r>
          </w:p>
        </w:tc>
        <w:tc>
          <w:tcPr>
            <w:tcW w:w="4999" w:type="dxa"/>
          </w:tcPr>
          <w:p w:rsidR="00CF7535" w:rsidRPr="006E40F6" w:rsidRDefault="006E40F6" w:rsidP="00AF67A8">
            <w:pPr>
              <w:spacing w:before="45"/>
              <w:ind w:right="45"/>
              <w:jc w:val="both"/>
              <w:rPr>
                <w:rFonts w:ascii="Times New Roman" w:eastAsia="Times New Roman" w:hAnsi="Times New Roman" w:cs="Times New Roman"/>
                <w:color w:val="363636"/>
                <w:sz w:val="24"/>
                <w:szCs w:val="24"/>
                <w:lang w:val="uk-UA" w:eastAsia="ru-RU"/>
              </w:rPr>
            </w:pPr>
            <w:r w:rsidRPr="006E40F6">
              <w:rPr>
                <w:rFonts w:ascii="Times New Roman" w:eastAsia="Times New Roman" w:hAnsi="Times New Roman" w:cs="Times New Roman"/>
                <w:color w:val="363636"/>
                <w:sz w:val="24"/>
                <w:szCs w:val="24"/>
                <w:lang w:val="uk-UA" w:eastAsia="ru-RU"/>
              </w:rPr>
              <w:t>Землі між Дніпром і Карпатами</w:t>
            </w:r>
          </w:p>
        </w:tc>
      </w:tr>
      <w:tr w:rsidR="00CF7535" w:rsidTr="00CF7535">
        <w:tc>
          <w:tcPr>
            <w:tcW w:w="4998" w:type="dxa"/>
          </w:tcPr>
          <w:p w:rsidR="00CF7535" w:rsidRPr="006E40F6" w:rsidRDefault="004B4D44" w:rsidP="004B4D44">
            <w:pPr>
              <w:spacing w:before="45"/>
              <w:ind w:right="45"/>
              <w:jc w:val="both"/>
              <w:rPr>
                <w:rFonts w:ascii="Times New Roman" w:eastAsia="Times New Roman" w:hAnsi="Times New Roman" w:cs="Times New Roman"/>
                <w:color w:val="363636"/>
                <w:sz w:val="24"/>
                <w:szCs w:val="24"/>
                <w:lang w:val="uk-UA" w:eastAsia="ru-RU"/>
              </w:rPr>
            </w:pPr>
            <w:r w:rsidRPr="006E40F6">
              <w:rPr>
                <w:rFonts w:ascii="Times New Roman" w:eastAsia="Times New Roman" w:hAnsi="Times New Roman" w:cs="Times New Roman"/>
                <w:color w:val="363636"/>
                <w:sz w:val="24"/>
                <w:szCs w:val="24"/>
                <w:lang w:val="uk-UA" w:eastAsia="ru-RU"/>
              </w:rPr>
              <w:t>уличі</w:t>
            </w:r>
          </w:p>
        </w:tc>
        <w:tc>
          <w:tcPr>
            <w:tcW w:w="4999" w:type="dxa"/>
          </w:tcPr>
          <w:p w:rsidR="00CF7535" w:rsidRPr="006E40F6" w:rsidRDefault="006E40F6" w:rsidP="00AF67A8">
            <w:pPr>
              <w:spacing w:before="45"/>
              <w:ind w:right="45"/>
              <w:jc w:val="both"/>
              <w:rPr>
                <w:rFonts w:ascii="Times New Roman" w:eastAsia="Times New Roman" w:hAnsi="Times New Roman" w:cs="Times New Roman"/>
                <w:color w:val="363636"/>
                <w:sz w:val="24"/>
                <w:szCs w:val="24"/>
                <w:lang w:val="uk-UA" w:eastAsia="ru-RU"/>
              </w:rPr>
            </w:pPr>
            <w:r w:rsidRPr="006E40F6">
              <w:rPr>
                <w:rFonts w:ascii="Times New Roman" w:eastAsia="Times New Roman" w:hAnsi="Times New Roman" w:cs="Times New Roman"/>
                <w:color w:val="363636"/>
                <w:sz w:val="24"/>
                <w:szCs w:val="24"/>
                <w:lang w:val="uk-UA" w:eastAsia="ru-RU"/>
              </w:rPr>
              <w:t>Між Дніпром і Південним Бугом</w:t>
            </w:r>
          </w:p>
        </w:tc>
      </w:tr>
      <w:tr w:rsidR="004B4D44" w:rsidTr="00CF7535">
        <w:tc>
          <w:tcPr>
            <w:tcW w:w="4998" w:type="dxa"/>
          </w:tcPr>
          <w:p w:rsidR="004B4D44" w:rsidRPr="006E40F6" w:rsidRDefault="004B4D44" w:rsidP="004B4D44">
            <w:pPr>
              <w:spacing w:before="45"/>
              <w:ind w:right="45"/>
              <w:jc w:val="both"/>
              <w:rPr>
                <w:rFonts w:ascii="Times New Roman" w:eastAsia="Times New Roman" w:hAnsi="Times New Roman" w:cs="Times New Roman"/>
                <w:color w:val="363636"/>
                <w:sz w:val="24"/>
                <w:szCs w:val="24"/>
                <w:lang w:val="uk-UA" w:eastAsia="ru-RU"/>
              </w:rPr>
            </w:pPr>
            <w:r w:rsidRPr="006E40F6">
              <w:rPr>
                <w:rFonts w:ascii="Times New Roman" w:eastAsia="Times New Roman" w:hAnsi="Times New Roman" w:cs="Times New Roman"/>
                <w:color w:val="363636"/>
                <w:sz w:val="24"/>
                <w:szCs w:val="24"/>
                <w:lang w:val="uk-UA" w:eastAsia="ru-RU"/>
              </w:rPr>
              <w:t>хорвати</w:t>
            </w:r>
          </w:p>
        </w:tc>
        <w:tc>
          <w:tcPr>
            <w:tcW w:w="4999" w:type="dxa"/>
          </w:tcPr>
          <w:p w:rsidR="004B4D44" w:rsidRPr="006E40F6" w:rsidRDefault="006E40F6" w:rsidP="00AF67A8">
            <w:pPr>
              <w:spacing w:before="45"/>
              <w:ind w:right="45"/>
              <w:jc w:val="both"/>
              <w:rPr>
                <w:rFonts w:ascii="Times New Roman" w:eastAsia="Times New Roman" w:hAnsi="Times New Roman" w:cs="Times New Roman"/>
                <w:color w:val="363636"/>
                <w:sz w:val="24"/>
                <w:szCs w:val="24"/>
                <w:lang w:val="uk-UA" w:eastAsia="ru-RU"/>
              </w:rPr>
            </w:pPr>
            <w:r w:rsidRPr="006E40F6">
              <w:rPr>
                <w:rFonts w:ascii="Times New Roman" w:eastAsia="Times New Roman" w:hAnsi="Times New Roman" w:cs="Times New Roman"/>
                <w:color w:val="363636"/>
                <w:sz w:val="24"/>
                <w:szCs w:val="24"/>
                <w:lang w:val="uk-UA" w:eastAsia="ru-RU"/>
              </w:rPr>
              <w:t>Прикарпаття</w:t>
            </w:r>
          </w:p>
        </w:tc>
      </w:tr>
    </w:tbl>
    <w:p w:rsidR="00695BF0" w:rsidRPr="00CF7535" w:rsidRDefault="00695BF0" w:rsidP="00AF67A8">
      <w:pPr>
        <w:shd w:val="clear" w:color="auto" w:fill="FFFFFF"/>
        <w:spacing w:before="45" w:after="0"/>
        <w:ind w:left="45" w:right="45" w:firstLine="480"/>
        <w:jc w:val="both"/>
        <w:rPr>
          <w:rFonts w:ascii="Times New Roman" w:eastAsia="Times New Roman" w:hAnsi="Times New Roman" w:cs="Times New Roman"/>
          <w:color w:val="363636"/>
          <w:sz w:val="28"/>
          <w:szCs w:val="28"/>
          <w:lang w:eastAsia="ru-RU"/>
        </w:rPr>
      </w:pPr>
    </w:p>
    <w:p w:rsidR="00293C99" w:rsidRPr="00AF67A8" w:rsidRDefault="00695BF0" w:rsidP="00AF67A8">
      <w:pPr>
        <w:shd w:val="clear" w:color="auto" w:fill="FFFFFF"/>
        <w:spacing w:before="45" w:after="0"/>
        <w:ind w:left="45" w:right="45" w:firstLine="480"/>
        <w:jc w:val="both"/>
        <w:rPr>
          <w:rFonts w:ascii="Times New Roman" w:eastAsia="Times New Roman" w:hAnsi="Times New Roman" w:cs="Times New Roman"/>
          <w:color w:val="363636"/>
          <w:sz w:val="28"/>
          <w:szCs w:val="28"/>
          <w:lang w:val="uk-UA" w:eastAsia="ru-RU"/>
        </w:rPr>
      </w:pPr>
      <w:r w:rsidRPr="00AF67A8">
        <w:rPr>
          <w:rFonts w:ascii="Times New Roman" w:hAnsi="Times New Roman" w:cs="Times New Roman"/>
          <w:noProof/>
          <w:sz w:val="28"/>
          <w:szCs w:val="28"/>
          <w:lang w:val="en-US" w:eastAsia="zh-CN"/>
        </w:rPr>
        <w:lastRenderedPageBreak/>
        <w:drawing>
          <wp:inline distT="0" distB="0" distL="0" distR="0" wp14:anchorId="06465102" wp14:editId="529E5F6A">
            <wp:extent cx="6059156" cy="5114611"/>
            <wp:effectExtent l="0" t="0" r="0" b="0"/>
            <wp:docPr id="3" name="Рисунок 3" descr="ÐÐ¾Ð²Ð½Ð¸Ð¹ Ð´Ð¾Ð²ÑÐ´Ð½Ð¸Ðº Ð´Ð»Ñ Ð¿ÑÐ´Ð³Ð¾ÑÐ¾Ð²ÐºÐ¸ Ð´Ð¾ ÐÐÐ 2017 Ð¿Ð¾ ÐÑÑÐ¾ÑÑÑ Ð£ÐºÑÐ°Ñ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Ð²Ð½Ð¸Ð¹ Ð´Ð¾Ð²ÑÐ´Ð½Ð¸Ðº Ð´Ð»Ñ Ð¿ÑÐ´Ð³Ð¾ÑÐ¾Ð²ÐºÐ¸ Ð´Ð¾ ÐÐÐ 2017 Ð¿Ð¾ ÐÑÑÐ¾ÑÑÑ Ð£ÐºÑÐ°ÑÐ½Ð¸"/>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59528" cy="5114925"/>
                    </a:xfrm>
                    <a:prstGeom prst="rect">
                      <a:avLst/>
                    </a:prstGeom>
                    <a:noFill/>
                    <a:ln>
                      <a:noFill/>
                    </a:ln>
                  </pic:spPr>
                </pic:pic>
              </a:graphicData>
            </a:graphic>
          </wp:inline>
        </w:drawing>
      </w:r>
    </w:p>
    <w:p w:rsidR="00695BF0" w:rsidRPr="00AF67A8" w:rsidRDefault="00695BF0" w:rsidP="00AF67A8">
      <w:pPr>
        <w:shd w:val="clear" w:color="auto" w:fill="FFFFFF"/>
        <w:spacing w:before="45" w:after="0"/>
        <w:ind w:left="45" w:right="45" w:firstLine="480"/>
        <w:jc w:val="both"/>
        <w:rPr>
          <w:rFonts w:ascii="Times New Roman" w:eastAsia="Times New Roman" w:hAnsi="Times New Roman" w:cs="Times New Roman"/>
          <w:color w:val="363636"/>
          <w:sz w:val="28"/>
          <w:szCs w:val="28"/>
          <w:lang w:val="uk-UA" w:eastAsia="ru-RU"/>
        </w:rPr>
      </w:pPr>
    </w:p>
    <w:p w:rsidR="00EE56E7" w:rsidRPr="00BD1866" w:rsidRDefault="00EE56E7" w:rsidP="00AF67A8">
      <w:pPr>
        <w:pStyle w:val="a4"/>
        <w:shd w:val="clear" w:color="auto" w:fill="FFFFFF"/>
        <w:spacing w:before="72" w:beforeAutospacing="0" w:after="72" w:afterAutospacing="0" w:line="276" w:lineRule="auto"/>
        <w:ind w:firstLine="375"/>
        <w:jc w:val="both"/>
        <w:rPr>
          <w:color w:val="000000"/>
          <w:sz w:val="28"/>
          <w:szCs w:val="28"/>
          <w:lang w:val="uk-UA"/>
        </w:rPr>
      </w:pPr>
      <w:r w:rsidRPr="00BD1866">
        <w:rPr>
          <w:color w:val="000000"/>
          <w:sz w:val="28"/>
          <w:szCs w:val="28"/>
          <w:lang w:val="uk-UA"/>
        </w:rPr>
        <w:t>Першу державу східних слов’ян літописи та інші пам’ятки давньої літератури називають</w:t>
      </w:r>
      <w:r w:rsidR="006264D2">
        <w:rPr>
          <w:color w:val="000000"/>
          <w:sz w:val="28"/>
          <w:szCs w:val="28"/>
          <w:lang w:val="uk-UA"/>
        </w:rPr>
        <w:t xml:space="preserve"> </w:t>
      </w:r>
      <w:r w:rsidRPr="00BD1866">
        <w:rPr>
          <w:i/>
          <w:iCs/>
          <w:color w:val="000000"/>
          <w:sz w:val="28"/>
          <w:szCs w:val="28"/>
          <w:lang w:val="uk-UA"/>
        </w:rPr>
        <w:t>Руссю</w:t>
      </w:r>
      <w:r w:rsidRPr="00BD1866">
        <w:rPr>
          <w:color w:val="000000"/>
          <w:sz w:val="28"/>
          <w:szCs w:val="28"/>
          <w:lang w:val="uk-UA"/>
        </w:rPr>
        <w:t>, або</w:t>
      </w:r>
      <w:r w:rsidR="006264D2">
        <w:rPr>
          <w:color w:val="000000"/>
          <w:sz w:val="28"/>
          <w:szCs w:val="28"/>
          <w:lang w:val="uk-UA"/>
        </w:rPr>
        <w:t xml:space="preserve"> </w:t>
      </w:r>
      <w:r w:rsidRPr="00BD1866">
        <w:rPr>
          <w:i/>
          <w:iCs/>
          <w:color w:val="000000"/>
          <w:sz w:val="28"/>
          <w:szCs w:val="28"/>
          <w:lang w:val="uk-UA"/>
        </w:rPr>
        <w:t>Руською землею</w:t>
      </w:r>
      <w:r w:rsidRPr="00BD1866">
        <w:rPr>
          <w:color w:val="000000"/>
          <w:sz w:val="28"/>
          <w:szCs w:val="28"/>
          <w:lang w:val="uk-UA"/>
        </w:rPr>
        <w:t xml:space="preserve">, вчені-історики – Київською, або Давньою </w:t>
      </w:r>
      <w:r w:rsidRPr="00AF67A8">
        <w:rPr>
          <w:color w:val="000000"/>
          <w:sz w:val="28"/>
          <w:szCs w:val="28"/>
        </w:rPr>
        <w:t>Руссю. Належала вона до найбільших, економічно, політично й культурно розвинутих держав середньовіччя.</w:t>
      </w:r>
      <w:r w:rsidR="006264D2">
        <w:rPr>
          <w:color w:val="000000"/>
          <w:sz w:val="28"/>
          <w:szCs w:val="28"/>
          <w:lang w:val="uk-UA"/>
        </w:rPr>
        <w:t xml:space="preserve"> </w:t>
      </w:r>
      <w:r w:rsidRPr="00BD1866">
        <w:rPr>
          <w:color w:val="000000"/>
          <w:sz w:val="28"/>
          <w:szCs w:val="28"/>
          <w:lang w:val="uk-UA"/>
        </w:rPr>
        <w:t>Головним писемним джерелом вивчення історії Русі є</w:t>
      </w:r>
      <w:r w:rsidR="006264D2">
        <w:rPr>
          <w:color w:val="000000"/>
          <w:sz w:val="28"/>
          <w:szCs w:val="28"/>
          <w:lang w:val="uk-UA"/>
        </w:rPr>
        <w:t xml:space="preserve"> </w:t>
      </w:r>
      <w:r w:rsidRPr="00BD1866">
        <w:rPr>
          <w:color w:val="000000"/>
          <w:sz w:val="28"/>
          <w:szCs w:val="28"/>
          <w:u w:val="single"/>
          <w:lang w:val="uk-UA"/>
        </w:rPr>
        <w:t>літописи</w:t>
      </w:r>
      <w:r w:rsidRPr="00BD1866">
        <w:rPr>
          <w:color w:val="000000"/>
          <w:sz w:val="28"/>
          <w:szCs w:val="28"/>
          <w:lang w:val="uk-UA"/>
        </w:rPr>
        <w:t>. Найвідоміші серед них «</w:t>
      </w:r>
      <w:r w:rsidRPr="00BD1866">
        <w:rPr>
          <w:i/>
          <w:iCs/>
          <w:color w:val="000000"/>
          <w:sz w:val="28"/>
          <w:szCs w:val="28"/>
          <w:lang w:val="uk-UA"/>
        </w:rPr>
        <w:t>Повість минулих літ</w:t>
      </w:r>
      <w:r w:rsidRPr="00BD1866">
        <w:rPr>
          <w:color w:val="000000"/>
          <w:sz w:val="28"/>
          <w:szCs w:val="28"/>
          <w:lang w:val="uk-UA"/>
        </w:rPr>
        <w:t>» (складена у Києві близько 1111 р.),</w:t>
      </w:r>
      <w:r w:rsidR="006264D2">
        <w:rPr>
          <w:color w:val="000000"/>
          <w:sz w:val="28"/>
          <w:szCs w:val="28"/>
          <w:lang w:val="uk-UA"/>
        </w:rPr>
        <w:t xml:space="preserve"> </w:t>
      </w:r>
      <w:r w:rsidRPr="00BD1866">
        <w:rPr>
          <w:i/>
          <w:iCs/>
          <w:color w:val="000000"/>
          <w:sz w:val="28"/>
          <w:szCs w:val="28"/>
          <w:lang w:val="uk-UA"/>
        </w:rPr>
        <w:t>Київський</w:t>
      </w:r>
      <w:r w:rsidR="006264D2">
        <w:rPr>
          <w:i/>
          <w:iCs/>
          <w:color w:val="000000"/>
          <w:sz w:val="28"/>
          <w:szCs w:val="28"/>
          <w:lang w:val="uk-UA"/>
        </w:rPr>
        <w:t xml:space="preserve"> </w:t>
      </w:r>
      <w:r w:rsidRPr="00AF67A8">
        <w:rPr>
          <w:color w:val="000000"/>
          <w:sz w:val="28"/>
          <w:szCs w:val="28"/>
        </w:rPr>
        <w:t>X</w:t>
      </w:r>
      <w:r w:rsidRPr="00BD1866">
        <w:rPr>
          <w:color w:val="000000"/>
          <w:sz w:val="28"/>
          <w:szCs w:val="28"/>
          <w:lang w:val="uk-UA"/>
        </w:rPr>
        <w:t>ІІ ст.,</w:t>
      </w:r>
      <w:r w:rsidR="006264D2">
        <w:rPr>
          <w:color w:val="000000"/>
          <w:sz w:val="28"/>
          <w:szCs w:val="28"/>
          <w:lang w:val="uk-UA"/>
        </w:rPr>
        <w:t xml:space="preserve"> </w:t>
      </w:r>
      <w:r w:rsidRPr="00BD1866">
        <w:rPr>
          <w:i/>
          <w:iCs/>
          <w:color w:val="000000"/>
          <w:sz w:val="28"/>
          <w:szCs w:val="28"/>
          <w:lang w:val="uk-UA"/>
        </w:rPr>
        <w:t>Галицько-Волинський</w:t>
      </w:r>
      <w:r w:rsidR="006264D2">
        <w:rPr>
          <w:i/>
          <w:iCs/>
          <w:color w:val="000000"/>
          <w:sz w:val="28"/>
          <w:szCs w:val="28"/>
          <w:lang w:val="uk-UA"/>
        </w:rPr>
        <w:t xml:space="preserve"> </w:t>
      </w:r>
      <w:r w:rsidRPr="00AF67A8">
        <w:rPr>
          <w:color w:val="000000"/>
          <w:sz w:val="28"/>
          <w:szCs w:val="28"/>
        </w:rPr>
        <w:t>X</w:t>
      </w:r>
      <w:r w:rsidRPr="00BD1866">
        <w:rPr>
          <w:color w:val="000000"/>
          <w:sz w:val="28"/>
          <w:szCs w:val="28"/>
          <w:lang w:val="uk-UA"/>
        </w:rPr>
        <w:t>ІІІ ст., а також</w:t>
      </w:r>
      <w:r w:rsidR="006264D2">
        <w:rPr>
          <w:color w:val="000000"/>
          <w:sz w:val="28"/>
          <w:szCs w:val="28"/>
          <w:lang w:val="uk-UA"/>
        </w:rPr>
        <w:t xml:space="preserve"> </w:t>
      </w:r>
      <w:r w:rsidRPr="00BD1866">
        <w:rPr>
          <w:i/>
          <w:iCs/>
          <w:color w:val="000000"/>
          <w:sz w:val="28"/>
          <w:szCs w:val="28"/>
          <w:lang w:val="uk-UA"/>
        </w:rPr>
        <w:t>Новгородські</w:t>
      </w:r>
      <w:r w:rsidRPr="00BD1866">
        <w:rPr>
          <w:color w:val="000000"/>
          <w:sz w:val="28"/>
          <w:szCs w:val="28"/>
          <w:lang w:val="uk-UA"/>
        </w:rPr>
        <w:t>(їх кілька),</w:t>
      </w:r>
      <w:r w:rsidR="006264D2">
        <w:rPr>
          <w:color w:val="000000"/>
          <w:sz w:val="28"/>
          <w:szCs w:val="28"/>
          <w:lang w:val="uk-UA"/>
        </w:rPr>
        <w:t xml:space="preserve"> </w:t>
      </w:r>
      <w:r w:rsidRPr="00BD1866">
        <w:rPr>
          <w:i/>
          <w:iCs/>
          <w:color w:val="000000"/>
          <w:sz w:val="28"/>
          <w:szCs w:val="28"/>
          <w:lang w:val="uk-UA"/>
        </w:rPr>
        <w:t>Суздальський</w:t>
      </w:r>
      <w:r w:rsidRPr="00BD1866">
        <w:rPr>
          <w:color w:val="000000"/>
          <w:sz w:val="28"/>
          <w:szCs w:val="28"/>
          <w:lang w:val="uk-UA"/>
        </w:rPr>
        <w:t>,</w:t>
      </w:r>
      <w:r w:rsidR="006264D2">
        <w:rPr>
          <w:color w:val="000000"/>
          <w:sz w:val="28"/>
          <w:szCs w:val="28"/>
          <w:lang w:val="uk-UA"/>
        </w:rPr>
        <w:t xml:space="preserve"> </w:t>
      </w:r>
      <w:r w:rsidRPr="00BD1866">
        <w:rPr>
          <w:i/>
          <w:iCs/>
          <w:color w:val="000000"/>
          <w:sz w:val="28"/>
          <w:szCs w:val="28"/>
          <w:lang w:val="uk-UA"/>
        </w:rPr>
        <w:t>Московський</w:t>
      </w:r>
      <w:r w:rsidRPr="00BD1866">
        <w:rPr>
          <w:color w:val="000000"/>
          <w:sz w:val="28"/>
          <w:szCs w:val="28"/>
          <w:lang w:val="uk-UA"/>
        </w:rPr>
        <w:t>,</w:t>
      </w:r>
      <w:r w:rsidR="006264D2">
        <w:rPr>
          <w:color w:val="000000"/>
          <w:sz w:val="28"/>
          <w:szCs w:val="28"/>
          <w:lang w:val="uk-UA"/>
        </w:rPr>
        <w:t xml:space="preserve"> </w:t>
      </w:r>
      <w:r w:rsidRPr="00BD1866">
        <w:rPr>
          <w:i/>
          <w:iCs/>
          <w:color w:val="000000"/>
          <w:sz w:val="28"/>
          <w:szCs w:val="28"/>
          <w:lang w:val="uk-UA"/>
        </w:rPr>
        <w:t>Никонівський</w:t>
      </w:r>
      <w:r w:rsidR="006264D2">
        <w:rPr>
          <w:i/>
          <w:iCs/>
          <w:color w:val="000000"/>
          <w:sz w:val="28"/>
          <w:szCs w:val="28"/>
          <w:lang w:val="uk-UA"/>
        </w:rPr>
        <w:t xml:space="preserve"> </w:t>
      </w:r>
      <w:r w:rsidRPr="00BD1866">
        <w:rPr>
          <w:color w:val="000000"/>
          <w:sz w:val="28"/>
          <w:szCs w:val="28"/>
          <w:lang w:val="uk-UA"/>
        </w:rPr>
        <w:t>та ін.</w:t>
      </w:r>
    </w:p>
    <w:p w:rsidR="00EE56E7" w:rsidRPr="00AF67A8" w:rsidRDefault="00EE56E7" w:rsidP="00AF67A8">
      <w:pPr>
        <w:pStyle w:val="a4"/>
        <w:shd w:val="clear" w:color="auto" w:fill="FFFFFF"/>
        <w:spacing w:before="72" w:beforeAutospacing="0" w:after="72" w:afterAutospacing="0" w:line="276" w:lineRule="auto"/>
        <w:ind w:firstLine="375"/>
        <w:jc w:val="both"/>
        <w:rPr>
          <w:color w:val="000000"/>
          <w:sz w:val="28"/>
          <w:szCs w:val="28"/>
        </w:rPr>
      </w:pPr>
      <w:r w:rsidRPr="00BD1866">
        <w:rPr>
          <w:color w:val="000000"/>
          <w:sz w:val="28"/>
          <w:szCs w:val="28"/>
          <w:lang w:val="uk-UA"/>
        </w:rPr>
        <w:t xml:space="preserve">Проблема походження Київської Русі — одна з найактуальніших у вітчизняній історіографії. </w:t>
      </w:r>
      <w:r w:rsidRPr="00AF67A8">
        <w:rPr>
          <w:color w:val="000000"/>
          <w:sz w:val="28"/>
          <w:szCs w:val="28"/>
        </w:rPr>
        <w:t>Навколо неї тривалий час велася гостра полеміка між — "норманістами" та "антинорманістами".</w:t>
      </w:r>
    </w:p>
    <w:p w:rsidR="00EE56E7" w:rsidRPr="00AF67A8" w:rsidRDefault="00EE56E7" w:rsidP="00AF67A8">
      <w:pPr>
        <w:pStyle w:val="a4"/>
        <w:shd w:val="clear" w:color="auto" w:fill="FFFFFF"/>
        <w:spacing w:before="72" w:beforeAutospacing="0" w:after="72" w:afterAutospacing="0" w:line="276" w:lineRule="auto"/>
        <w:ind w:firstLine="375"/>
        <w:jc w:val="both"/>
        <w:rPr>
          <w:color w:val="000000"/>
          <w:sz w:val="28"/>
          <w:szCs w:val="28"/>
        </w:rPr>
      </w:pPr>
      <w:r w:rsidRPr="00AF67A8">
        <w:rPr>
          <w:i/>
          <w:iCs/>
          <w:color w:val="000000"/>
          <w:sz w:val="28"/>
          <w:szCs w:val="28"/>
        </w:rPr>
        <w:t>"</w:t>
      </w:r>
      <w:r w:rsidRPr="00AF67A8">
        <w:rPr>
          <w:i/>
          <w:iCs/>
          <w:color w:val="000000"/>
          <w:sz w:val="28"/>
          <w:szCs w:val="28"/>
          <w:u w:val="single"/>
        </w:rPr>
        <w:t>Норманісти</w:t>
      </w:r>
      <w:r w:rsidRPr="00AF67A8">
        <w:rPr>
          <w:color w:val="000000"/>
          <w:sz w:val="28"/>
          <w:szCs w:val="28"/>
        </w:rPr>
        <w:t xml:space="preserve">" вважали, що державність, і саму назву "Русь" на київські землі принесли варяги — нормани, вихідці зі Скандинавії, які в добу появи Давньоруської централізованої держави проводили активну воєнну, торгову й політичну діяльність. Творцями норманської теорії були німецькі історики Г. Байєр, Г. Міллер та Л. Шльоцер (Академії наук у Петербурзі). Свою гіпотезу </w:t>
      </w:r>
      <w:r w:rsidRPr="00AF67A8">
        <w:rPr>
          <w:color w:val="000000"/>
          <w:sz w:val="28"/>
          <w:szCs w:val="28"/>
        </w:rPr>
        <w:lastRenderedPageBreak/>
        <w:t>вони мотивували на основі "Повісті временних літ", де йшлося про князювання варязького князя Рюрика та його братів. З українських учених норманську теорію підтримували Д. Дорошенко, Є. Маланюк та ін.</w:t>
      </w:r>
    </w:p>
    <w:p w:rsidR="00EE56E7" w:rsidRPr="00AF67A8" w:rsidRDefault="00EE56E7" w:rsidP="00AF67A8">
      <w:pPr>
        <w:pStyle w:val="a4"/>
        <w:shd w:val="clear" w:color="auto" w:fill="FFFFFF"/>
        <w:spacing w:before="72" w:beforeAutospacing="0" w:after="72" w:afterAutospacing="0" w:line="276" w:lineRule="auto"/>
        <w:ind w:firstLine="375"/>
        <w:jc w:val="both"/>
        <w:rPr>
          <w:color w:val="000000"/>
          <w:sz w:val="28"/>
          <w:szCs w:val="28"/>
        </w:rPr>
      </w:pPr>
      <w:r w:rsidRPr="00AF67A8">
        <w:rPr>
          <w:i/>
          <w:iCs/>
          <w:color w:val="000000"/>
          <w:sz w:val="28"/>
          <w:szCs w:val="28"/>
        </w:rPr>
        <w:t>"</w:t>
      </w:r>
      <w:r w:rsidR="006264D2">
        <w:rPr>
          <w:i/>
          <w:iCs/>
          <w:color w:val="000000"/>
          <w:sz w:val="28"/>
          <w:szCs w:val="28"/>
          <w:u w:val="single"/>
        </w:rPr>
        <w:t>Антинорманіст</w:t>
      </w:r>
      <w:r w:rsidR="006264D2">
        <w:rPr>
          <w:i/>
          <w:iCs/>
          <w:color w:val="000000"/>
          <w:sz w:val="28"/>
          <w:szCs w:val="28"/>
          <w:u w:val="single"/>
          <w:lang w:val="uk-UA"/>
        </w:rPr>
        <w:t>и</w:t>
      </w:r>
      <w:r w:rsidR="006264D2">
        <w:rPr>
          <w:i/>
          <w:iCs/>
          <w:color w:val="000000"/>
          <w:sz w:val="28"/>
          <w:szCs w:val="28"/>
          <w:u w:val="single"/>
        </w:rPr>
        <w:t>»</w:t>
      </w:r>
      <w:r w:rsidRPr="00AF67A8">
        <w:rPr>
          <w:color w:val="000000"/>
          <w:sz w:val="28"/>
          <w:szCs w:val="28"/>
        </w:rPr>
        <w:t>ішуче заперечували "варязького фактора" в становленні державності русинів і підкреслювали, що слово "Русь" — слов'янського походження і жодним чином не стосується варягів.</w:t>
      </w:r>
      <w:r w:rsidRPr="00AF67A8">
        <w:rPr>
          <w:i/>
          <w:iCs/>
          <w:color w:val="000000"/>
          <w:sz w:val="28"/>
          <w:szCs w:val="28"/>
        </w:rPr>
        <w:t>Антинорманську концепцію</w:t>
      </w:r>
      <w:r w:rsidR="006264D2">
        <w:rPr>
          <w:i/>
          <w:iCs/>
          <w:color w:val="000000"/>
          <w:sz w:val="28"/>
          <w:szCs w:val="28"/>
          <w:lang w:val="uk-UA"/>
        </w:rPr>
        <w:t xml:space="preserve"> </w:t>
      </w:r>
      <w:r w:rsidRPr="00AF67A8">
        <w:rPr>
          <w:color w:val="000000"/>
          <w:sz w:val="28"/>
          <w:szCs w:val="28"/>
        </w:rPr>
        <w:t>започаткував російський учений М. Ломоносов, який написав німецьким історикам гнівного листа, доводячи провідну роль слов'ян у створенні Київської Русі. Такої самої думки дотримувалася більшість українських істориків, зокрема М. Костомаров, В. Антонович, М. Грушевський.</w:t>
      </w:r>
    </w:p>
    <w:p w:rsidR="00EE56E7" w:rsidRPr="00AF67A8" w:rsidRDefault="00EE56E7" w:rsidP="00AF67A8">
      <w:pPr>
        <w:pStyle w:val="a4"/>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t>Сучасна наука, відкидаючи крайнощі обох підходів, визнає, що нормани протягом IX-XI ст. відігравали на Русі активну політичну роль і навіть очолили князівську династію. Однак не вони стали засновниками Давньоруської держави, будучи насамперед професіоналами, готовими служити кожному, хто потребував їхніх умінь і міг заплатити за їхні послуги.</w:t>
      </w:r>
      <w:r w:rsidR="006264D2">
        <w:rPr>
          <w:color w:val="000000"/>
          <w:sz w:val="28"/>
          <w:szCs w:val="28"/>
          <w:lang w:val="uk-UA"/>
        </w:rPr>
        <w:t xml:space="preserve"> </w:t>
      </w:r>
      <w:r w:rsidRPr="00BD1866">
        <w:rPr>
          <w:i/>
          <w:iCs/>
          <w:color w:val="000000"/>
          <w:sz w:val="28"/>
          <w:szCs w:val="28"/>
          <w:lang w:val="uk-UA"/>
        </w:rPr>
        <w:t xml:space="preserve">Насправді держава на землях сучасної України почала формуватися задовго до </w:t>
      </w:r>
      <w:r w:rsidRPr="00AF67A8">
        <w:rPr>
          <w:i/>
          <w:iCs/>
          <w:color w:val="000000"/>
          <w:sz w:val="28"/>
          <w:szCs w:val="28"/>
        </w:rPr>
        <w:t>IX</w:t>
      </w:r>
      <w:r w:rsidRPr="00BD1866">
        <w:rPr>
          <w:i/>
          <w:iCs/>
          <w:color w:val="000000"/>
          <w:sz w:val="28"/>
          <w:szCs w:val="28"/>
          <w:lang w:val="uk-UA"/>
        </w:rPr>
        <w:t xml:space="preserve"> ст. як наслідок економічної, політичної та етнокультурної консолідації східного слов'янства. </w:t>
      </w:r>
      <w:r w:rsidRPr="00AF67A8">
        <w:rPr>
          <w:i/>
          <w:iCs/>
          <w:color w:val="000000"/>
          <w:sz w:val="28"/>
          <w:szCs w:val="28"/>
        </w:rPr>
        <w:t>Її перші ознаки виявляються ще в Антському об'єднанні(II—початокVIIст.).</w:t>
      </w:r>
    </w:p>
    <w:p w:rsidR="00EE56E7" w:rsidRPr="00AF67A8" w:rsidRDefault="00EE56E7" w:rsidP="00AF67A8">
      <w:pPr>
        <w:pStyle w:val="a4"/>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t>У VIII ст. політична карта Європи суттєво змінилася. Римську спадщину поділили три великі імперії середньовіччя: Візантія, Франкська держава й Арабський халіфат. У Візантії продовжували існувати античні міста, зберігалися традиції імператорської влади та християнської церкви. На схід і північ від неї знаходилися володіння варварів. Степи були тим коридором, яким до Європи хвиля за хвилею вдиралися кочовики. Вздовж степової смуги площі близько 700 000 кв. км. розселилися слов'яни.</w:t>
      </w:r>
    </w:p>
    <w:p w:rsidR="00EE56E7" w:rsidRPr="00AF67A8" w:rsidRDefault="00EE56E7" w:rsidP="00AF67A8">
      <w:pPr>
        <w:pStyle w:val="a4"/>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t>На цих земля</w:t>
      </w:r>
      <w:r w:rsidR="006264D2">
        <w:rPr>
          <w:color w:val="000000"/>
          <w:sz w:val="28"/>
          <w:szCs w:val="28"/>
          <w:lang w:val="uk-UA"/>
        </w:rPr>
        <w:t>х</w:t>
      </w:r>
      <w:r w:rsidRPr="00AF67A8">
        <w:rPr>
          <w:color w:val="000000"/>
          <w:sz w:val="28"/>
          <w:szCs w:val="28"/>
        </w:rPr>
        <w:t xml:space="preserve"> слов'яни утворювали союзи племен — військово-політичні об'єднання, найрозвинутіші з яких нагадували західноєвропейські "варварські королівства" раннього середньовіччя. Візантійці називали ці союзи "славініями". Першими з них були союзи антів та склавинів. У "Повісті минулих літ" літописець Нестор навів назви й місця розселення східнослов'янських союзів племен. На території України існували такі славінії: бужан і волинян, полян і уличів, тиверців і древлян, білих хорватів і сіверян. Поступово союзи племен перетворювались у племінні князівства — територіальні політичні союзи державного типу. Ці княжіння, або "землі", мали численні поселення — гради (по кілька сотень у кожному княжінні), своїх князів і стольні міста, які були адміністративними, культовими й ремісничими центрами.</w:t>
      </w:r>
    </w:p>
    <w:p w:rsidR="00EE56E7" w:rsidRPr="00AF67A8" w:rsidRDefault="00EE56E7" w:rsidP="00AF67A8">
      <w:pPr>
        <w:pStyle w:val="a4"/>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t xml:space="preserve">Досить швидко серед інших слов'янських градів став виділятись Київ. Цьому сприяло його географічне положення. У "Повісті минулих літ" </w:t>
      </w:r>
      <w:r w:rsidRPr="00AF67A8">
        <w:rPr>
          <w:color w:val="000000"/>
          <w:sz w:val="28"/>
          <w:szCs w:val="28"/>
        </w:rPr>
        <w:lastRenderedPageBreak/>
        <w:t>літописець Нестор про заснування Києва розповідає так: "...і було три брати. Одному ім'я</w:t>
      </w:r>
      <w:r w:rsidR="006264D2">
        <w:rPr>
          <w:color w:val="000000"/>
          <w:sz w:val="28"/>
          <w:szCs w:val="28"/>
          <w:lang w:val="uk-UA"/>
        </w:rPr>
        <w:t xml:space="preserve"> </w:t>
      </w:r>
      <w:r w:rsidRPr="00AF67A8">
        <w:rPr>
          <w:b/>
          <w:bCs/>
          <w:i/>
          <w:iCs/>
          <w:color w:val="000000"/>
          <w:sz w:val="28"/>
          <w:szCs w:val="28"/>
        </w:rPr>
        <w:t>Кий</w:t>
      </w:r>
      <w:r w:rsidRPr="00AF67A8">
        <w:rPr>
          <w:color w:val="000000"/>
          <w:sz w:val="28"/>
          <w:szCs w:val="28"/>
        </w:rPr>
        <w:t>, а другому —</w:t>
      </w:r>
      <w:r w:rsidRPr="00AF67A8">
        <w:rPr>
          <w:b/>
          <w:bCs/>
          <w:i/>
          <w:iCs/>
          <w:color w:val="000000"/>
          <w:sz w:val="28"/>
          <w:szCs w:val="28"/>
        </w:rPr>
        <w:t>Щек</w:t>
      </w:r>
      <w:r w:rsidRPr="00AF67A8">
        <w:rPr>
          <w:color w:val="000000"/>
          <w:sz w:val="28"/>
          <w:szCs w:val="28"/>
        </w:rPr>
        <w:t>, а третьому —</w:t>
      </w:r>
      <w:r w:rsidRPr="00AF67A8">
        <w:rPr>
          <w:b/>
          <w:bCs/>
          <w:i/>
          <w:iCs/>
          <w:color w:val="000000"/>
          <w:sz w:val="28"/>
          <w:szCs w:val="28"/>
        </w:rPr>
        <w:t>Хорив</w:t>
      </w:r>
      <w:r w:rsidRPr="00AF67A8">
        <w:rPr>
          <w:color w:val="000000"/>
          <w:sz w:val="28"/>
          <w:szCs w:val="28"/>
        </w:rPr>
        <w:t>, і сестра їхня —</w:t>
      </w:r>
      <w:r w:rsidRPr="00AF67A8">
        <w:rPr>
          <w:b/>
          <w:bCs/>
          <w:i/>
          <w:iCs/>
          <w:color w:val="000000"/>
          <w:sz w:val="28"/>
          <w:szCs w:val="28"/>
        </w:rPr>
        <w:t>Либідь</w:t>
      </w:r>
      <w:r w:rsidRPr="00AF67A8">
        <w:rPr>
          <w:color w:val="000000"/>
          <w:sz w:val="28"/>
          <w:szCs w:val="28"/>
        </w:rPr>
        <w:t>. І сидів Кий на горі, де нині узвіз Боричів, а Щек сидів на горі, що й нині зветься Щекавиця, а Хорив на третій горі, що від нього прозвалася Хоровиця. І в ім'я брата свого старшого заклали городок і назвали його Київ".</w:t>
      </w:r>
    </w:p>
    <w:p w:rsidR="00EE56E7" w:rsidRPr="00AF67A8" w:rsidRDefault="00EE56E7" w:rsidP="00AF67A8">
      <w:pPr>
        <w:pStyle w:val="a4"/>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t>За літописом Кий був полянським князем, що започаткував династію Києвичів і правив наприкінці V - на початку VI ст. Найвідомішими представниками династії Києвичів були князі Аскольд та Дір.</w:t>
      </w:r>
    </w:p>
    <w:p w:rsidR="00EE56E7" w:rsidRPr="00AF67A8" w:rsidRDefault="00EE56E7" w:rsidP="00AF67A8">
      <w:pPr>
        <w:pStyle w:val="a4"/>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t>Київський князь міцно тримав ключі від Верхньої Наддніпрянщини, оскільки мав можливість контролювати річки - притоки Дніпра. Водні шляхи були основними торговельними артеріями середньовіччя. Згодом через Київ проходив славнозвісний шлях "з варяг у греки", що поєднував Балтійське та Чорне моря. Київ поступово перетворився у культурний, економічний й політичний центр слов'ян. Навколо нього у Середньому Подніпров'ї впродовж другої половини VII-VIII ст. сформувався державний центр східних слов'ян - Полянський союз, до якого увійшли землі полян, древлян і сіверян.</w:t>
      </w:r>
    </w:p>
    <w:p w:rsidR="00EE56E7" w:rsidRPr="00AF67A8" w:rsidRDefault="00EE56E7" w:rsidP="00AF67A8">
      <w:pPr>
        <w:pStyle w:val="a4"/>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t>З арабських джерел відомо, що на цих землях існувало східнослов'янське князівство, назване</w:t>
      </w:r>
      <w:r w:rsidR="006264D2">
        <w:rPr>
          <w:color w:val="000000"/>
          <w:sz w:val="28"/>
          <w:szCs w:val="28"/>
          <w:lang w:val="uk-UA"/>
        </w:rPr>
        <w:t xml:space="preserve"> </w:t>
      </w:r>
      <w:r w:rsidRPr="00AF67A8">
        <w:rPr>
          <w:b/>
          <w:bCs/>
          <w:color w:val="000000"/>
          <w:sz w:val="28"/>
          <w:szCs w:val="28"/>
        </w:rPr>
        <w:t>Куявією</w:t>
      </w:r>
      <w:r w:rsidRPr="00AF67A8">
        <w:rPr>
          <w:color w:val="000000"/>
          <w:sz w:val="28"/>
          <w:szCs w:val="28"/>
        </w:rPr>
        <w:t>. Також Київське князівство було відоме як</w:t>
      </w:r>
      <w:r w:rsidR="006264D2">
        <w:rPr>
          <w:color w:val="000000"/>
          <w:sz w:val="28"/>
          <w:szCs w:val="28"/>
          <w:lang w:val="uk-UA"/>
        </w:rPr>
        <w:t xml:space="preserve"> </w:t>
      </w:r>
      <w:r w:rsidRPr="00AF67A8">
        <w:rPr>
          <w:i/>
          <w:iCs/>
          <w:color w:val="000000"/>
          <w:sz w:val="28"/>
          <w:szCs w:val="28"/>
          <w:u w:val="single"/>
        </w:rPr>
        <w:t>Руська земля</w:t>
      </w:r>
      <w:r w:rsidRPr="00AF67A8">
        <w:rPr>
          <w:color w:val="000000"/>
          <w:sz w:val="28"/>
          <w:szCs w:val="28"/>
        </w:rPr>
        <w:t>.</w:t>
      </w:r>
    </w:p>
    <w:p w:rsidR="00EE56E7" w:rsidRPr="00AF67A8" w:rsidRDefault="00EE56E7" w:rsidP="00AF67A8">
      <w:pPr>
        <w:pStyle w:val="a4"/>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t>Інший осередок східнослов'янської державності, який називають арабські автори, - </w:t>
      </w:r>
      <w:r w:rsidRPr="00AF67A8">
        <w:rPr>
          <w:b/>
          <w:bCs/>
          <w:color w:val="000000"/>
          <w:sz w:val="28"/>
          <w:szCs w:val="28"/>
        </w:rPr>
        <w:t>Славію</w:t>
      </w:r>
      <w:r w:rsidRPr="00AF67A8">
        <w:rPr>
          <w:color w:val="000000"/>
          <w:sz w:val="28"/>
          <w:szCs w:val="28"/>
        </w:rPr>
        <w:t> - пов'язують з ільменськими слов'янами на півночі. Їх стольним градом була Ладога.</w:t>
      </w:r>
    </w:p>
    <w:p w:rsidR="00EE56E7" w:rsidRPr="00AF67A8" w:rsidRDefault="00EE56E7" w:rsidP="00AF67A8">
      <w:pPr>
        <w:pStyle w:val="a4"/>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t>У середині IX ст. Київське князівство досягає значного розвитку. Зокрема, завдяки князюванню Аскольда, який практично все своє життя провів у походах. Завдяки вдалим чотирьом походам на Візантію (860 р., 863 р., 866 р., 874 р.) були укладені вигідні договори для Русі.</w:t>
      </w:r>
    </w:p>
    <w:p w:rsidR="00EE56E7" w:rsidRPr="00AF67A8" w:rsidRDefault="00EE56E7" w:rsidP="00AF67A8">
      <w:pPr>
        <w:pStyle w:val="a4"/>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t>Як пише Нестор-літописець у «Повісті минулих літ» у 862 р. два князі Аскольд і Дір, залишили дружину свого князя Рюрика в Новгороді, а самі з військом поплили Дніпром вниз. У 879 р. князь Рюрик помер, його син Ігор не мав права керувати містом Новгородом, оскільки він був ще неповнолітнім. Його регентом і опікуном став</w:t>
      </w:r>
      <w:r w:rsidR="006264D2">
        <w:rPr>
          <w:color w:val="000000"/>
          <w:sz w:val="28"/>
          <w:szCs w:val="28"/>
          <w:lang w:val="uk-UA"/>
        </w:rPr>
        <w:t xml:space="preserve"> </w:t>
      </w:r>
      <w:r w:rsidRPr="00AF67A8">
        <w:rPr>
          <w:b/>
          <w:bCs/>
          <w:color w:val="000000"/>
          <w:sz w:val="28"/>
          <w:szCs w:val="28"/>
        </w:rPr>
        <w:t>Олег</w:t>
      </w:r>
      <w:r w:rsidRPr="00AF67A8">
        <w:rPr>
          <w:color w:val="000000"/>
          <w:sz w:val="28"/>
          <w:szCs w:val="28"/>
        </w:rPr>
        <w:t>, який заявив, що до повноліття Ігоря буде від його імені керувати дружиною і містом Новгородом.</w:t>
      </w:r>
    </w:p>
    <w:p w:rsidR="00A016CB" w:rsidRPr="00AF67A8" w:rsidRDefault="00EE56E7" w:rsidP="00AF67A8">
      <w:pPr>
        <w:pStyle w:val="a4"/>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t>У 882 р. Олег прибув до Києва, де під виглядом купців разом зі своєю дружиною, варягами, фінами, незадоволеними слов’янами та іншими найманцями, підступно вбивають Аскольда та Діра. В наслідок перевороту у Києві встановлюється нова династія - Рюриковичів. Формально влада перейшла до Ігоря Рюриковича, однак у зв'язку із його неповноліттям фактичну владу в Русі перебрав до своїх рук Олег.</w:t>
      </w:r>
    </w:p>
    <w:p w:rsidR="00A016CB" w:rsidRPr="00606474" w:rsidRDefault="00A016CB" w:rsidP="00A016CB">
      <w:pPr>
        <w:pStyle w:val="a4"/>
        <w:shd w:val="clear" w:color="auto" w:fill="FFFFFF"/>
        <w:spacing w:before="0" w:beforeAutospacing="0" w:after="0" w:afterAutospacing="0" w:line="276" w:lineRule="auto"/>
        <w:ind w:firstLine="708"/>
        <w:jc w:val="both"/>
        <w:rPr>
          <w:rFonts w:eastAsia="Times-Roman"/>
          <w:sz w:val="28"/>
          <w:szCs w:val="28"/>
          <w:lang w:val="uk-UA"/>
        </w:rPr>
      </w:pPr>
      <w:bookmarkStart w:id="1" w:name="bookmark25"/>
      <w:r w:rsidRPr="00606474">
        <w:rPr>
          <w:rFonts w:eastAsia="Times-Roman"/>
          <w:b/>
          <w:sz w:val="28"/>
          <w:szCs w:val="28"/>
          <w:lang w:val="uk-UA"/>
        </w:rPr>
        <w:lastRenderedPageBreak/>
        <w:t xml:space="preserve">В </w:t>
      </w:r>
      <w:r w:rsidRPr="00606474">
        <w:rPr>
          <w:rFonts w:eastAsia="Times-Roman"/>
          <w:b/>
          <w:sz w:val="28"/>
          <w:szCs w:val="28"/>
        </w:rPr>
        <w:t>історії Київської Русі можна виділити</w:t>
      </w:r>
      <w:r w:rsidRPr="00606474">
        <w:rPr>
          <w:rFonts w:eastAsia="Times-Roman"/>
          <w:b/>
          <w:sz w:val="28"/>
          <w:szCs w:val="28"/>
          <w:lang w:val="uk-UA"/>
        </w:rPr>
        <w:t xml:space="preserve"> </w:t>
      </w:r>
      <w:r w:rsidRPr="00606474">
        <w:rPr>
          <w:rFonts w:eastAsia="Times-Roman"/>
          <w:b/>
          <w:sz w:val="28"/>
          <w:szCs w:val="28"/>
        </w:rPr>
        <w:t xml:space="preserve">чотири якісно відмінних періоди. </w:t>
      </w:r>
      <w:r w:rsidRPr="00606474">
        <w:rPr>
          <w:rFonts w:eastAsia="Times-Roman"/>
          <w:b/>
          <w:sz w:val="28"/>
          <w:szCs w:val="28"/>
          <w:lang w:val="uk-UA"/>
        </w:rPr>
        <w:t xml:space="preserve">Перший </w:t>
      </w:r>
      <w:r w:rsidRPr="00606474">
        <w:rPr>
          <w:rFonts w:eastAsia="Times-Roman"/>
          <w:sz w:val="28"/>
          <w:szCs w:val="28"/>
        </w:rPr>
        <w:t xml:space="preserve"> період</w:t>
      </w:r>
      <w:r w:rsidRPr="00606474">
        <w:rPr>
          <w:rFonts w:eastAsia="Times-Roman"/>
          <w:sz w:val="28"/>
          <w:szCs w:val="28"/>
          <w:lang w:val="uk-UA"/>
        </w:rPr>
        <w:t xml:space="preserve"> </w:t>
      </w:r>
      <w:r w:rsidRPr="00606474">
        <w:rPr>
          <w:rFonts w:eastAsia="Times-Roman"/>
          <w:sz w:val="28"/>
          <w:szCs w:val="28"/>
        </w:rPr>
        <w:t>Охоплює князювання</w:t>
      </w:r>
      <w:r w:rsidRPr="00606474">
        <w:rPr>
          <w:rFonts w:eastAsia="Times-Roman"/>
          <w:sz w:val="28"/>
          <w:szCs w:val="28"/>
          <w:lang w:val="uk-UA"/>
        </w:rPr>
        <w:t xml:space="preserve"> </w:t>
      </w:r>
      <w:r w:rsidRPr="00606474">
        <w:rPr>
          <w:rFonts w:eastAsia="Times-Italic"/>
          <w:i/>
          <w:iCs/>
          <w:sz w:val="28"/>
          <w:szCs w:val="28"/>
        </w:rPr>
        <w:t xml:space="preserve">Олега </w:t>
      </w:r>
      <w:r w:rsidRPr="00606474">
        <w:rPr>
          <w:rFonts w:eastAsia="Times-Roman"/>
          <w:sz w:val="28"/>
          <w:szCs w:val="28"/>
        </w:rPr>
        <w:t>(882-912 pp.)</w:t>
      </w:r>
      <w:r w:rsidRPr="00606474">
        <w:rPr>
          <w:rFonts w:eastAsia="Times-Roman"/>
          <w:sz w:val="28"/>
          <w:szCs w:val="28"/>
          <w:lang w:val="uk-UA"/>
        </w:rPr>
        <w:t xml:space="preserve"> </w:t>
      </w:r>
      <w:r w:rsidRPr="00606474">
        <w:rPr>
          <w:rFonts w:eastAsia="Times-Italic"/>
          <w:i/>
          <w:iCs/>
          <w:sz w:val="28"/>
          <w:szCs w:val="28"/>
        </w:rPr>
        <w:t xml:space="preserve">Ігоря </w:t>
      </w:r>
      <w:r w:rsidRPr="00606474">
        <w:rPr>
          <w:rFonts w:eastAsia="Times-Roman"/>
          <w:sz w:val="28"/>
          <w:szCs w:val="28"/>
        </w:rPr>
        <w:t>(912-945 pp.)</w:t>
      </w:r>
      <w:r w:rsidRPr="00606474">
        <w:rPr>
          <w:rFonts w:eastAsia="Times-Roman"/>
          <w:sz w:val="28"/>
          <w:szCs w:val="28"/>
          <w:lang w:val="uk-UA"/>
        </w:rPr>
        <w:t xml:space="preserve"> </w:t>
      </w:r>
      <w:r w:rsidRPr="00606474">
        <w:rPr>
          <w:rFonts w:eastAsia="Times-Italic"/>
          <w:i/>
          <w:iCs/>
          <w:sz w:val="28"/>
          <w:szCs w:val="28"/>
        </w:rPr>
        <w:t xml:space="preserve">Ольги </w:t>
      </w:r>
      <w:r w:rsidRPr="00606474">
        <w:rPr>
          <w:rFonts w:eastAsia="Times-Roman"/>
          <w:sz w:val="28"/>
          <w:szCs w:val="28"/>
        </w:rPr>
        <w:t>(945-964 pp.)</w:t>
      </w:r>
      <w:r w:rsidRPr="00606474">
        <w:rPr>
          <w:rFonts w:eastAsia="Times-Roman"/>
          <w:sz w:val="28"/>
          <w:szCs w:val="28"/>
          <w:lang w:val="uk-UA"/>
        </w:rPr>
        <w:t xml:space="preserve"> </w:t>
      </w:r>
      <w:r w:rsidRPr="00BD1866">
        <w:rPr>
          <w:rFonts w:eastAsia="Times-Italic"/>
          <w:i/>
          <w:iCs/>
          <w:sz w:val="28"/>
          <w:szCs w:val="28"/>
          <w:lang w:val="uk-UA"/>
        </w:rPr>
        <w:t xml:space="preserve">Святослава </w:t>
      </w:r>
      <w:r w:rsidRPr="00BD1866">
        <w:rPr>
          <w:rFonts w:eastAsia="Times-Roman"/>
          <w:sz w:val="28"/>
          <w:szCs w:val="28"/>
          <w:lang w:val="uk-UA"/>
        </w:rPr>
        <w:t xml:space="preserve">(964-972 </w:t>
      </w:r>
      <w:r w:rsidRPr="00606474">
        <w:rPr>
          <w:rFonts w:eastAsia="Times-Roman"/>
          <w:sz w:val="28"/>
          <w:szCs w:val="28"/>
        </w:rPr>
        <w:t>pp</w:t>
      </w:r>
      <w:r w:rsidRPr="00BD1866">
        <w:rPr>
          <w:rFonts w:eastAsia="Times-Roman"/>
          <w:sz w:val="28"/>
          <w:szCs w:val="28"/>
          <w:lang w:val="uk-UA"/>
        </w:rPr>
        <w:t>.)</w:t>
      </w:r>
      <w:r w:rsidRPr="00606474">
        <w:rPr>
          <w:rFonts w:eastAsia="Times-Roman"/>
          <w:sz w:val="28"/>
          <w:szCs w:val="28"/>
          <w:lang w:val="uk-UA"/>
        </w:rPr>
        <w:t xml:space="preserve"> </w:t>
      </w:r>
      <w:r w:rsidRPr="00BD1866">
        <w:rPr>
          <w:rFonts w:eastAsia="Times-Roman"/>
          <w:sz w:val="28"/>
          <w:szCs w:val="28"/>
          <w:lang w:val="uk-UA"/>
        </w:rPr>
        <w:t>Хрещення Русі</w:t>
      </w:r>
      <w:r w:rsidRPr="00606474">
        <w:rPr>
          <w:rFonts w:eastAsia="Times-Roman"/>
          <w:sz w:val="28"/>
          <w:szCs w:val="28"/>
          <w:lang w:val="uk-UA"/>
        </w:rPr>
        <w:t>.</w:t>
      </w:r>
    </w:p>
    <w:p w:rsidR="00A016CB" w:rsidRPr="00BD1866" w:rsidRDefault="00A016CB" w:rsidP="00A016CB">
      <w:pPr>
        <w:pStyle w:val="a4"/>
        <w:shd w:val="clear" w:color="auto" w:fill="FFFFFF"/>
        <w:spacing w:before="0" w:beforeAutospacing="0" w:after="0" w:afterAutospacing="0" w:line="276" w:lineRule="auto"/>
        <w:ind w:firstLine="567"/>
        <w:jc w:val="center"/>
        <w:rPr>
          <w:sz w:val="28"/>
          <w:szCs w:val="28"/>
          <w:lang w:val="uk-UA"/>
        </w:rPr>
      </w:pPr>
      <w:r w:rsidRPr="00BD1866">
        <w:rPr>
          <w:rStyle w:val="a5"/>
          <w:sz w:val="28"/>
          <w:szCs w:val="28"/>
          <w:lang w:val="uk-UA"/>
        </w:rPr>
        <w:t>Правління Олега (882-912 рр.)</w:t>
      </w:r>
    </w:p>
    <w:p w:rsidR="00A016CB" w:rsidRPr="00606474" w:rsidRDefault="00A016CB" w:rsidP="00A016CB">
      <w:pPr>
        <w:shd w:val="clear" w:color="auto" w:fill="FFFFFF"/>
        <w:spacing w:after="0"/>
        <w:ind w:firstLine="567"/>
        <w:jc w:val="both"/>
        <w:rPr>
          <w:rFonts w:ascii="Times New Roman" w:eastAsia="Times New Roman" w:hAnsi="Times New Roman" w:cs="Times New Roman"/>
          <w:sz w:val="28"/>
          <w:szCs w:val="28"/>
          <w:lang w:eastAsia="ru-RU"/>
        </w:rPr>
      </w:pPr>
      <w:r w:rsidRPr="00BD1866">
        <w:rPr>
          <w:rFonts w:ascii="Times New Roman" w:eastAsia="Times New Roman" w:hAnsi="Times New Roman" w:cs="Times New Roman"/>
          <w:sz w:val="28"/>
          <w:szCs w:val="28"/>
          <w:lang w:val="uk-UA" w:eastAsia="ru-RU"/>
        </w:rPr>
        <w:t xml:space="preserve">Князь Олег був із династії Рюриковичів. Він став правителем Київської Русі після великого князя Рюрика – першого правителя з варягів. </w:t>
      </w:r>
      <w:r w:rsidRPr="00606474">
        <w:rPr>
          <w:rFonts w:ascii="Times New Roman" w:eastAsia="Times New Roman" w:hAnsi="Times New Roman" w:cs="Times New Roman"/>
          <w:sz w:val="28"/>
          <w:szCs w:val="28"/>
          <w:lang w:eastAsia="ru-RU"/>
        </w:rPr>
        <w:t>Олег був опікуном Ігоря – сина Рюрика, але правив він фактично сам. Спочатку князь Олег панував у Новгороді, але через жорстоке протистояння між слов’янськими племенами мусив йти з Новгорода.</w:t>
      </w:r>
    </w:p>
    <w:p w:rsidR="00A016CB" w:rsidRPr="00606474" w:rsidRDefault="00A016CB" w:rsidP="00A016CB">
      <w:pPr>
        <w:shd w:val="clear" w:color="auto" w:fill="FFFFFF"/>
        <w:spacing w:after="0"/>
        <w:jc w:val="both"/>
        <w:rPr>
          <w:rFonts w:ascii="Times New Roman" w:eastAsia="Times New Roman" w:hAnsi="Times New Roman" w:cs="Times New Roman"/>
          <w:sz w:val="28"/>
          <w:szCs w:val="28"/>
          <w:lang w:eastAsia="ru-RU"/>
        </w:rPr>
      </w:pPr>
      <w:r w:rsidRPr="00606474">
        <w:rPr>
          <w:rFonts w:ascii="Times New Roman" w:eastAsia="Times New Roman" w:hAnsi="Times New Roman" w:cs="Times New Roman"/>
          <w:sz w:val="28"/>
          <w:szCs w:val="28"/>
          <w:lang w:eastAsia="ru-RU"/>
        </w:rPr>
        <w:t>В</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b/>
          <w:bCs/>
          <w:sz w:val="28"/>
          <w:szCs w:val="28"/>
          <w:lang w:eastAsia="ru-RU"/>
        </w:rPr>
        <w:t>882</w:t>
      </w:r>
      <w:r w:rsidRPr="00606474">
        <w:rPr>
          <w:rFonts w:ascii="Times New Roman" w:eastAsia="Times New Roman" w:hAnsi="Times New Roman" w:cs="Times New Roman"/>
          <w:b/>
          <w:bCs/>
          <w:sz w:val="28"/>
          <w:szCs w:val="28"/>
          <w:lang w:val="uk-UA" w:eastAsia="ru-RU"/>
        </w:rPr>
        <w:t xml:space="preserve"> </w:t>
      </w:r>
      <w:r w:rsidRPr="00606474">
        <w:rPr>
          <w:rFonts w:ascii="Times New Roman" w:eastAsia="Times New Roman" w:hAnsi="Times New Roman" w:cs="Times New Roman"/>
          <w:sz w:val="28"/>
          <w:szCs w:val="28"/>
          <w:lang w:eastAsia="ru-RU"/>
        </w:rPr>
        <w:t xml:space="preserve">році Олег увив князя Аскольда та </w:t>
      </w:r>
      <w:r w:rsidRPr="00606474">
        <w:rPr>
          <w:rFonts w:ascii="Times New Roman" w:eastAsia="Times New Roman" w:hAnsi="Times New Roman" w:cs="Times New Roman"/>
          <w:b/>
          <w:bCs/>
          <w:sz w:val="28"/>
          <w:szCs w:val="28"/>
          <w:lang w:eastAsia="ru-RU"/>
        </w:rPr>
        <w:t>оволодів Києвом</w:t>
      </w:r>
      <w:r w:rsidRPr="00606474">
        <w:rPr>
          <w:rFonts w:ascii="Times New Roman" w:eastAsia="Times New Roman" w:hAnsi="Times New Roman" w:cs="Times New Roman"/>
          <w:sz w:val="28"/>
          <w:szCs w:val="28"/>
          <w:lang w:eastAsia="ru-RU"/>
        </w:rPr>
        <w:t>. Олег зробив Київ столицею своєю держави, об’єднавши в ній всі східнослов’янські народності – полян, деревлян, сіверян, ільменських словенів, уличів, кривичів, білих хорватів, радимичів – а також неслов’янські племена мерю та чудь. Таке об’єднання земель стало передумовою творення великої та могутньої держави Київської Русі.</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Князь Олег багато зробив для того, щоб його держава посіла своє місце на міжнародній арені. Наприклад, він підкупив варягів, захистивши цим Київську Русь від їхніх набігів. Щорічно Олег платив варягам данину</w:t>
      </w:r>
      <w:r w:rsidRPr="00606474">
        <w:rPr>
          <w:rFonts w:ascii="Times New Roman" w:eastAsia="Times New Roman" w:hAnsi="Times New Roman" w:cs="Times New Roman"/>
          <w:sz w:val="28"/>
          <w:szCs w:val="28"/>
          <w:lang w:val="uk-UA" w:eastAsia="ru-RU"/>
        </w:rPr>
        <w:t>.</w:t>
      </w:r>
      <w:r w:rsidRPr="00606474">
        <w:rPr>
          <w:rFonts w:ascii="Times New Roman" w:eastAsia="Times New Roman" w:hAnsi="Times New Roman" w:cs="Times New Roman"/>
          <w:sz w:val="28"/>
          <w:szCs w:val="28"/>
          <w:lang w:eastAsia="ru-RU"/>
        </w:rPr>
        <w:t xml:space="preserve"> </w:t>
      </w:r>
    </w:p>
    <w:p w:rsidR="00A016CB" w:rsidRPr="00606474" w:rsidRDefault="00A016CB" w:rsidP="00A016CB">
      <w:pPr>
        <w:shd w:val="clear" w:color="auto" w:fill="FFFFFF"/>
        <w:spacing w:after="0"/>
        <w:ind w:firstLine="708"/>
        <w:jc w:val="both"/>
        <w:rPr>
          <w:rFonts w:ascii="Times New Roman" w:eastAsia="Times New Roman" w:hAnsi="Times New Roman" w:cs="Times New Roman"/>
          <w:sz w:val="28"/>
          <w:szCs w:val="28"/>
          <w:lang w:eastAsia="ru-RU"/>
        </w:rPr>
      </w:pPr>
      <w:r w:rsidRPr="00606474">
        <w:rPr>
          <w:rFonts w:ascii="Times New Roman" w:eastAsia="Times New Roman" w:hAnsi="Times New Roman" w:cs="Times New Roman"/>
          <w:b/>
          <w:bCs/>
          <w:sz w:val="28"/>
          <w:szCs w:val="28"/>
          <w:lang w:eastAsia="ru-RU"/>
        </w:rPr>
        <w:t>Великий похід Олега на Візантію</w:t>
      </w:r>
      <w:r w:rsidRPr="00606474">
        <w:rPr>
          <w:rFonts w:ascii="Times New Roman" w:eastAsia="Times New Roman" w:hAnsi="Times New Roman" w:cs="Times New Roman"/>
          <w:b/>
          <w:bCs/>
          <w:sz w:val="28"/>
          <w:szCs w:val="28"/>
          <w:lang w:val="uk-UA" w:eastAsia="ru-RU"/>
        </w:rPr>
        <w:t xml:space="preserve"> </w:t>
      </w:r>
      <w:r w:rsidRPr="00606474">
        <w:rPr>
          <w:rFonts w:ascii="Times New Roman" w:eastAsia="Times New Roman" w:hAnsi="Times New Roman" w:cs="Times New Roman"/>
          <w:sz w:val="28"/>
          <w:szCs w:val="28"/>
          <w:lang w:eastAsia="ru-RU"/>
        </w:rPr>
        <w:t>став навіть темою одного з літописів. В</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b/>
          <w:bCs/>
          <w:sz w:val="28"/>
          <w:szCs w:val="28"/>
          <w:lang w:eastAsia="ru-RU"/>
        </w:rPr>
        <w:t>907</w:t>
      </w:r>
      <w:r w:rsidRPr="00606474">
        <w:rPr>
          <w:rFonts w:ascii="Times New Roman" w:eastAsia="Times New Roman" w:hAnsi="Times New Roman" w:cs="Times New Roman"/>
          <w:b/>
          <w:bCs/>
          <w:sz w:val="28"/>
          <w:szCs w:val="28"/>
          <w:lang w:val="uk-UA" w:eastAsia="ru-RU"/>
        </w:rPr>
        <w:t xml:space="preserve"> </w:t>
      </w:r>
      <w:r w:rsidRPr="00606474">
        <w:rPr>
          <w:rFonts w:ascii="Times New Roman" w:eastAsia="Times New Roman" w:hAnsi="Times New Roman" w:cs="Times New Roman"/>
          <w:sz w:val="28"/>
          <w:szCs w:val="28"/>
          <w:lang w:eastAsia="ru-RU"/>
        </w:rPr>
        <w:t>році відбувся цей похід – сухопутний та водний одночасно. Щит Олега на воротах Царгорода став символом перемоги руського князя. В результаті перемоги Олега між Київської Руссю та Візантією була підписана угода, згідно з якою руські купці мали змогу безмитно торгувати в Константинополі. Окрім того вони на півроку забезпечувалися провізією та могли користуватися лазнею. А коли купці виїжджали додому візантійський бік мав забезпечити їх всім необхідним для пересування.</w:t>
      </w:r>
    </w:p>
    <w:p w:rsidR="00A016CB" w:rsidRPr="00606474" w:rsidRDefault="00A016CB" w:rsidP="00A016CB">
      <w:pPr>
        <w:shd w:val="clear" w:color="auto" w:fill="FFFFFF"/>
        <w:spacing w:after="0"/>
        <w:ind w:firstLine="708"/>
        <w:jc w:val="both"/>
        <w:rPr>
          <w:rFonts w:ascii="Times New Roman" w:eastAsia="Times New Roman" w:hAnsi="Times New Roman" w:cs="Times New Roman"/>
          <w:sz w:val="28"/>
          <w:szCs w:val="28"/>
          <w:lang w:eastAsia="ru-RU"/>
        </w:rPr>
      </w:pPr>
      <w:r w:rsidRPr="00606474">
        <w:rPr>
          <w:rFonts w:ascii="Times New Roman" w:eastAsia="Times New Roman" w:hAnsi="Times New Roman" w:cs="Times New Roman"/>
          <w:b/>
          <w:bCs/>
          <w:sz w:val="28"/>
          <w:szCs w:val="28"/>
          <w:lang w:eastAsia="ru-RU"/>
        </w:rPr>
        <w:t>В договорі 911</w:t>
      </w:r>
      <w:r w:rsidRPr="00606474">
        <w:rPr>
          <w:rFonts w:ascii="Times New Roman" w:eastAsia="Times New Roman" w:hAnsi="Times New Roman" w:cs="Times New Roman"/>
          <w:sz w:val="28"/>
          <w:szCs w:val="28"/>
          <w:lang w:eastAsia="ru-RU"/>
        </w:rPr>
        <w:t>року між Візантією та Київською Руссю відмічалося</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b/>
          <w:bCs/>
          <w:sz w:val="28"/>
          <w:szCs w:val="28"/>
          <w:lang w:eastAsia="ru-RU"/>
        </w:rPr>
        <w:t>зближення цих держав</w:t>
      </w:r>
      <w:r w:rsidRPr="00606474">
        <w:rPr>
          <w:rFonts w:ascii="Times New Roman" w:eastAsia="Times New Roman" w:hAnsi="Times New Roman" w:cs="Times New Roman"/>
          <w:sz w:val="28"/>
          <w:szCs w:val="28"/>
          <w:lang w:eastAsia="ru-RU"/>
        </w:rPr>
        <w:t>, адже вони обидві несли відповідальність за злочини своїх підлеглих та були зобов’язані надавати допомогу своїм суднам, а полонені та втікачі поверталися на Батьківщину.</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В 912-913 роках відомість здобули</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b/>
          <w:bCs/>
          <w:sz w:val="28"/>
          <w:szCs w:val="28"/>
          <w:lang w:eastAsia="ru-RU"/>
        </w:rPr>
        <w:t>походи Олега в бік Арабського халіфату</w:t>
      </w:r>
      <w:r w:rsidRPr="00606474">
        <w:rPr>
          <w:rFonts w:ascii="Times New Roman" w:eastAsia="Times New Roman" w:hAnsi="Times New Roman" w:cs="Times New Roman"/>
          <w:sz w:val="28"/>
          <w:szCs w:val="28"/>
          <w:lang w:eastAsia="ru-RU"/>
        </w:rPr>
        <w:t>. В цей час 500 руських кораблів на чолі з князем Олегом досягли Каспію. В результаті цього руські бійці оволоділи всім Каспійським узбережжям, проте коли вже дружина Олега поверталася додому, на неї напали хозари.</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 xml:space="preserve">В «Повісті </w:t>
      </w:r>
      <w:r w:rsidRPr="00606474">
        <w:rPr>
          <w:rFonts w:ascii="Times New Roman" w:eastAsia="Times New Roman" w:hAnsi="Times New Roman" w:cs="Times New Roman"/>
          <w:sz w:val="28"/>
          <w:szCs w:val="28"/>
          <w:lang w:val="uk-UA" w:eastAsia="ru-RU"/>
        </w:rPr>
        <w:t>минулих</w:t>
      </w:r>
      <w:r w:rsidRPr="00606474">
        <w:rPr>
          <w:rFonts w:ascii="Times New Roman" w:eastAsia="Times New Roman" w:hAnsi="Times New Roman" w:cs="Times New Roman"/>
          <w:sz w:val="28"/>
          <w:szCs w:val="28"/>
          <w:lang w:eastAsia="ru-RU"/>
        </w:rPr>
        <w:t xml:space="preserve"> літ» описується смерть Олега від укусу змії, проте це питання все ще є дискусійним.</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rStyle w:val="a5"/>
          <w:sz w:val="28"/>
          <w:szCs w:val="28"/>
        </w:rPr>
        <w:t>Значення діяльності князя Олега:</w:t>
      </w:r>
    </w:p>
    <w:p w:rsidR="00A016CB" w:rsidRPr="00606474" w:rsidRDefault="00A016CB" w:rsidP="00BF4576">
      <w:pPr>
        <w:pStyle w:val="a4"/>
        <w:numPr>
          <w:ilvl w:val="0"/>
          <w:numId w:val="5"/>
        </w:numPr>
        <w:shd w:val="clear" w:color="auto" w:fill="FFFFFF"/>
        <w:tabs>
          <w:tab w:val="left" w:pos="0"/>
        </w:tabs>
        <w:spacing w:before="0" w:beforeAutospacing="0" w:after="0" w:afterAutospacing="0" w:line="276" w:lineRule="auto"/>
        <w:ind w:left="0" w:firstLine="0"/>
        <w:jc w:val="both"/>
        <w:rPr>
          <w:sz w:val="28"/>
          <w:szCs w:val="28"/>
        </w:rPr>
      </w:pPr>
      <w:r w:rsidRPr="00606474">
        <w:rPr>
          <w:sz w:val="28"/>
          <w:szCs w:val="28"/>
        </w:rPr>
        <w:t>укріпив військову</w:t>
      </w:r>
      <w:r w:rsidRPr="00606474">
        <w:rPr>
          <w:sz w:val="28"/>
          <w:szCs w:val="28"/>
          <w:lang w:val="uk-UA"/>
        </w:rPr>
        <w:t xml:space="preserve"> </w:t>
      </w:r>
      <w:r w:rsidRPr="00606474">
        <w:rPr>
          <w:sz w:val="28"/>
          <w:szCs w:val="28"/>
        </w:rPr>
        <w:t>могутність Русі, активізував її зовнішньополітичну діяльність. об’єднав Північну та Південну Русь, що стало основою для загальноруської державності;</w:t>
      </w:r>
    </w:p>
    <w:p w:rsidR="00A016CB" w:rsidRPr="00606474" w:rsidRDefault="00A016CB" w:rsidP="00BF4576">
      <w:pPr>
        <w:pStyle w:val="a4"/>
        <w:numPr>
          <w:ilvl w:val="0"/>
          <w:numId w:val="5"/>
        </w:numPr>
        <w:shd w:val="clear" w:color="auto" w:fill="FFFFFF"/>
        <w:tabs>
          <w:tab w:val="left" w:pos="0"/>
        </w:tabs>
        <w:spacing w:before="0" w:beforeAutospacing="0" w:after="0" w:afterAutospacing="0" w:line="276" w:lineRule="auto"/>
        <w:ind w:left="0" w:firstLine="0"/>
        <w:jc w:val="both"/>
        <w:rPr>
          <w:sz w:val="28"/>
          <w:szCs w:val="28"/>
        </w:rPr>
      </w:pPr>
      <w:r w:rsidRPr="00606474">
        <w:rPr>
          <w:sz w:val="28"/>
          <w:szCs w:val="28"/>
        </w:rPr>
        <w:t>сприяв централізації Русі</w:t>
      </w:r>
      <w:r w:rsidRPr="00606474">
        <w:rPr>
          <w:sz w:val="28"/>
          <w:szCs w:val="28"/>
          <w:lang w:val="uk-UA"/>
        </w:rPr>
        <w:t>.</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Після смерті Олега київський престол посів син Рюрика Ігор.</w:t>
      </w:r>
    </w:p>
    <w:p w:rsidR="00A016CB" w:rsidRPr="00606474" w:rsidRDefault="00A016CB" w:rsidP="00A016CB">
      <w:pPr>
        <w:pStyle w:val="a4"/>
        <w:shd w:val="clear" w:color="auto" w:fill="FFFFFF"/>
        <w:spacing w:before="0" w:beforeAutospacing="0" w:after="0" w:afterAutospacing="0" w:line="276" w:lineRule="auto"/>
        <w:ind w:firstLine="567"/>
        <w:jc w:val="center"/>
        <w:rPr>
          <w:sz w:val="28"/>
          <w:szCs w:val="28"/>
          <w:lang w:val="uk-UA"/>
        </w:rPr>
      </w:pPr>
      <w:bookmarkStart w:id="2" w:name="bookmark26"/>
      <w:r w:rsidRPr="00606474">
        <w:rPr>
          <w:rStyle w:val="a5"/>
          <w:sz w:val="28"/>
          <w:szCs w:val="28"/>
        </w:rPr>
        <w:lastRenderedPageBreak/>
        <w:t>Правління Ігоря (912-945 рр.)</w:t>
      </w:r>
      <w:bookmarkEnd w:id="2"/>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xml:space="preserve">1) </w:t>
      </w:r>
      <w:r w:rsidRPr="00606474">
        <w:rPr>
          <w:sz w:val="28"/>
          <w:szCs w:val="28"/>
          <w:lang w:val="uk-UA"/>
        </w:rPr>
        <w:t>Розпочав</w:t>
      </w:r>
      <w:r w:rsidRPr="00606474">
        <w:rPr>
          <w:sz w:val="28"/>
          <w:szCs w:val="28"/>
        </w:rPr>
        <w:t xml:space="preserve"> владу над повсталими </w:t>
      </w:r>
      <w:r w:rsidRPr="00606474">
        <w:rPr>
          <w:b/>
          <w:sz w:val="28"/>
          <w:szCs w:val="28"/>
        </w:rPr>
        <w:t>деревлянами й уличами</w:t>
      </w:r>
      <w:r w:rsidRPr="00606474">
        <w:rPr>
          <w:sz w:val="28"/>
          <w:szCs w:val="28"/>
          <w:lang w:val="uk-UA"/>
        </w:rPr>
        <w:t xml:space="preserve">, довелось вкористовувати владу проти </w:t>
      </w:r>
      <w:r w:rsidRPr="00606474">
        <w:rPr>
          <w:b/>
          <w:sz w:val="28"/>
          <w:szCs w:val="28"/>
          <w:lang w:val="uk-UA"/>
        </w:rPr>
        <w:t>тиверців</w:t>
      </w:r>
      <w:r w:rsidRPr="00606474">
        <w:rPr>
          <w:sz w:val="28"/>
          <w:szCs w:val="28"/>
        </w:rPr>
        <w:t>;</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xml:space="preserve">2) дав відсіч </w:t>
      </w:r>
      <w:r w:rsidRPr="00606474">
        <w:rPr>
          <w:b/>
          <w:sz w:val="28"/>
          <w:szCs w:val="28"/>
        </w:rPr>
        <w:t>печенігам,</w:t>
      </w:r>
      <w:r w:rsidRPr="00606474">
        <w:rPr>
          <w:b/>
          <w:sz w:val="28"/>
          <w:szCs w:val="28"/>
          <w:lang w:val="uk-UA"/>
        </w:rPr>
        <w:t xml:space="preserve"> (</w:t>
      </w:r>
      <w:r w:rsidRPr="00606474">
        <w:rPr>
          <w:sz w:val="28"/>
          <w:szCs w:val="28"/>
          <w:lang w:val="uk-UA"/>
        </w:rPr>
        <w:t xml:space="preserve">915 ) </w:t>
      </w:r>
      <w:r w:rsidRPr="00606474">
        <w:rPr>
          <w:sz w:val="28"/>
          <w:szCs w:val="28"/>
        </w:rPr>
        <w:t>що з’явилися біля кордонів Київської Русі, і навіть найняв їх у військо;</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3) продовжував походи на Візантію, менш вдалі, ніж в Олега</w:t>
      </w:r>
      <w:r w:rsidRPr="00606474">
        <w:rPr>
          <w:b/>
          <w:sz w:val="28"/>
          <w:szCs w:val="28"/>
        </w:rPr>
        <w:t>;</w:t>
      </w:r>
      <w:r w:rsidRPr="00606474">
        <w:rPr>
          <w:b/>
          <w:sz w:val="28"/>
          <w:szCs w:val="28"/>
          <w:lang w:val="uk-UA"/>
        </w:rPr>
        <w:t>(941-невдалий, човни русичів натрапили на «грецький вогонь», 944-без воєнних дій закінчився укладанням мирного договору).</w:t>
      </w:r>
      <w:r w:rsidRPr="00606474">
        <w:rPr>
          <w:sz w:val="28"/>
          <w:szCs w:val="28"/>
        </w:rPr>
        <w:t>. Ігор дав зобов’язання не нападати на візантійські землі.</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4) поход на Закавказзя</w:t>
      </w:r>
      <w:r w:rsidRPr="00606474">
        <w:rPr>
          <w:sz w:val="28"/>
          <w:szCs w:val="28"/>
          <w:lang w:val="uk-UA"/>
        </w:rPr>
        <w:t xml:space="preserve"> (</w:t>
      </w:r>
      <w:r w:rsidRPr="00606474">
        <w:rPr>
          <w:sz w:val="28"/>
          <w:szCs w:val="28"/>
        </w:rPr>
        <w:t>944 рік</w:t>
      </w:r>
      <w:r w:rsidRPr="00606474">
        <w:rPr>
          <w:sz w:val="28"/>
          <w:szCs w:val="28"/>
          <w:lang w:val="uk-UA"/>
        </w:rPr>
        <w:t>)</w:t>
      </w:r>
      <w:r w:rsidRPr="00606474">
        <w:rPr>
          <w:sz w:val="28"/>
          <w:szCs w:val="28"/>
        </w:rPr>
        <w:t xml:space="preserve"> – похід Ігоря на Закавказзя, в ході якому йому вдалося захопити міста Берда та Дербент;</w:t>
      </w:r>
    </w:p>
    <w:p w:rsidR="00A016CB" w:rsidRPr="00606474" w:rsidRDefault="00A016CB" w:rsidP="00A016CB">
      <w:pPr>
        <w:shd w:val="clear" w:color="auto" w:fill="FFFFFF"/>
        <w:spacing w:after="0"/>
        <w:jc w:val="both"/>
        <w:rPr>
          <w:rFonts w:ascii="Times New Roman" w:eastAsia="Times New Roman" w:hAnsi="Times New Roman" w:cs="Times New Roman"/>
          <w:sz w:val="28"/>
          <w:szCs w:val="28"/>
          <w:lang w:eastAsia="ru-RU"/>
        </w:rPr>
      </w:pPr>
      <w:r w:rsidRPr="00606474">
        <w:rPr>
          <w:sz w:val="28"/>
          <w:szCs w:val="28"/>
        </w:rPr>
        <w:t xml:space="preserve">5) </w:t>
      </w:r>
      <w:r w:rsidRPr="00606474">
        <w:rPr>
          <w:rFonts w:ascii="Times New Roman" w:eastAsia="Times New Roman" w:hAnsi="Times New Roman" w:cs="Times New Roman"/>
          <w:sz w:val="28"/>
          <w:szCs w:val="28"/>
          <w:lang w:eastAsia="ru-RU"/>
        </w:rPr>
        <w:t>зі своєю дружиною встановлювали занадто велику данину для селян. Всю зиму збиралася данина з сіверян, деревлян, кривичів та інших слов’ян. Як данину не завжди віддавали надлишки продуктів, часто забирали необхідне для самих людей. Кормління тривало до самого квітня.</w:t>
      </w:r>
      <w:r w:rsidRPr="00606474">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sz w:val="28"/>
          <w:szCs w:val="28"/>
          <w:lang w:val="uk-UA" w:eastAsia="ru-RU"/>
        </w:rPr>
        <w:t>Данина підлеглих земель стала наслідком формування Київської Русі з центром у Києві та своєрідним знаком покори інших народів.Князь Ігор загинув від рук деревлян в 945 році, коли хотів зібрати з них</w:t>
      </w:r>
      <w:r w:rsidRPr="00606474">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b/>
          <w:bCs/>
          <w:sz w:val="28"/>
          <w:szCs w:val="28"/>
          <w:lang w:val="uk-UA" w:eastAsia="ru-RU"/>
        </w:rPr>
        <w:t>вдвічі більшу данину</w:t>
      </w:r>
      <w:r w:rsidRPr="00BD1866">
        <w:rPr>
          <w:rFonts w:ascii="Times New Roman" w:eastAsia="Times New Roman" w:hAnsi="Times New Roman" w:cs="Times New Roman"/>
          <w:sz w:val="28"/>
          <w:szCs w:val="28"/>
          <w:lang w:val="uk-UA" w:eastAsia="ru-RU"/>
        </w:rPr>
        <w:t>.</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b/>
          <w:bCs/>
          <w:sz w:val="28"/>
          <w:szCs w:val="28"/>
          <w:lang w:eastAsia="ru-RU"/>
        </w:rPr>
        <w:t>Повстання деревлян</w:t>
      </w:r>
      <w:r w:rsidRPr="00606474">
        <w:rPr>
          <w:rFonts w:ascii="Times New Roman" w:eastAsia="Times New Roman" w:hAnsi="Times New Roman" w:cs="Times New Roman"/>
          <w:b/>
          <w:bCs/>
          <w:sz w:val="28"/>
          <w:szCs w:val="28"/>
          <w:lang w:val="uk-UA" w:eastAsia="ru-RU"/>
        </w:rPr>
        <w:t xml:space="preserve"> </w:t>
      </w:r>
      <w:r w:rsidRPr="00606474">
        <w:rPr>
          <w:rFonts w:ascii="Times New Roman" w:eastAsia="Times New Roman" w:hAnsi="Times New Roman" w:cs="Times New Roman"/>
          <w:sz w:val="28"/>
          <w:szCs w:val="28"/>
          <w:lang w:eastAsia="ru-RU"/>
        </w:rPr>
        <w:t>під Іскоростенем спричинило смерть князя.</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rStyle w:val="a5"/>
          <w:sz w:val="28"/>
          <w:szCs w:val="28"/>
        </w:rPr>
        <w:t>Значення діяльності князя Ігоря:</w:t>
      </w:r>
    </w:p>
    <w:p w:rsidR="00A016CB" w:rsidRPr="00606474" w:rsidRDefault="00A016CB" w:rsidP="00BF4576">
      <w:pPr>
        <w:pStyle w:val="a4"/>
        <w:numPr>
          <w:ilvl w:val="0"/>
          <w:numId w:val="5"/>
        </w:numPr>
        <w:shd w:val="clear" w:color="auto" w:fill="FFFFFF"/>
        <w:spacing w:before="0" w:beforeAutospacing="0" w:after="0" w:afterAutospacing="0" w:line="276" w:lineRule="auto"/>
        <w:ind w:left="0" w:firstLine="0"/>
        <w:jc w:val="both"/>
        <w:rPr>
          <w:sz w:val="28"/>
          <w:szCs w:val="28"/>
        </w:rPr>
      </w:pPr>
      <w:r w:rsidRPr="00606474">
        <w:rPr>
          <w:sz w:val="28"/>
          <w:szCs w:val="28"/>
        </w:rPr>
        <w:t xml:space="preserve"> продовжив об’єднання слов’янських племен;</w:t>
      </w:r>
    </w:p>
    <w:p w:rsidR="00A016CB" w:rsidRPr="00606474" w:rsidRDefault="00A016CB" w:rsidP="00BF4576">
      <w:pPr>
        <w:pStyle w:val="a4"/>
        <w:numPr>
          <w:ilvl w:val="0"/>
          <w:numId w:val="5"/>
        </w:numPr>
        <w:shd w:val="clear" w:color="auto" w:fill="FFFFFF"/>
        <w:spacing w:before="0" w:beforeAutospacing="0" w:after="0" w:afterAutospacing="0" w:line="276" w:lineRule="auto"/>
        <w:ind w:left="0" w:firstLine="0"/>
        <w:jc w:val="both"/>
        <w:rPr>
          <w:sz w:val="28"/>
          <w:szCs w:val="28"/>
        </w:rPr>
      </w:pPr>
      <w:r w:rsidRPr="00606474">
        <w:rPr>
          <w:sz w:val="28"/>
          <w:szCs w:val="28"/>
        </w:rPr>
        <w:t xml:space="preserve"> жорстко укріплював центральну владу.</w:t>
      </w:r>
    </w:p>
    <w:p w:rsidR="00A016CB" w:rsidRPr="00606474" w:rsidRDefault="00A016CB" w:rsidP="00A016CB">
      <w:pPr>
        <w:pStyle w:val="a4"/>
        <w:shd w:val="clear" w:color="auto" w:fill="FFFFFF"/>
        <w:spacing w:before="0" w:beforeAutospacing="0" w:after="0" w:afterAutospacing="0" w:line="276" w:lineRule="auto"/>
        <w:ind w:firstLine="708"/>
        <w:jc w:val="both"/>
        <w:rPr>
          <w:sz w:val="28"/>
          <w:szCs w:val="28"/>
        </w:rPr>
      </w:pPr>
      <w:r w:rsidRPr="00606474">
        <w:rPr>
          <w:sz w:val="28"/>
          <w:szCs w:val="28"/>
        </w:rPr>
        <w:t>Загибель Ігоря привела до влади його молоду вдову, княгиню Ольгу, яка правила до повноліття свого сина Святослава.</w:t>
      </w:r>
    </w:p>
    <w:p w:rsidR="00A016CB" w:rsidRPr="00606474" w:rsidRDefault="00A016CB" w:rsidP="00A016CB">
      <w:pPr>
        <w:pStyle w:val="a4"/>
        <w:shd w:val="clear" w:color="auto" w:fill="FFFFFF"/>
        <w:tabs>
          <w:tab w:val="left" w:pos="142"/>
          <w:tab w:val="left" w:pos="284"/>
          <w:tab w:val="left" w:pos="426"/>
        </w:tabs>
        <w:spacing w:before="0" w:beforeAutospacing="0" w:after="0" w:afterAutospacing="0" w:line="276" w:lineRule="auto"/>
        <w:ind w:left="720"/>
        <w:jc w:val="center"/>
        <w:rPr>
          <w:rStyle w:val="a5"/>
          <w:sz w:val="28"/>
          <w:szCs w:val="28"/>
          <w:lang w:val="uk-UA"/>
        </w:rPr>
      </w:pPr>
      <w:bookmarkStart w:id="3" w:name="bookmark27"/>
      <w:r w:rsidRPr="00606474">
        <w:rPr>
          <w:rStyle w:val="a5"/>
          <w:sz w:val="28"/>
          <w:szCs w:val="28"/>
        </w:rPr>
        <w:t>Правління Ольги (945-964 рр.)</w:t>
      </w:r>
      <w:bookmarkEnd w:id="3"/>
    </w:p>
    <w:p w:rsidR="00A016CB" w:rsidRPr="00606474" w:rsidRDefault="00A016CB" w:rsidP="00A016CB">
      <w:pPr>
        <w:pStyle w:val="a4"/>
        <w:shd w:val="clear" w:color="auto" w:fill="FFFFFF"/>
        <w:tabs>
          <w:tab w:val="left" w:pos="426"/>
        </w:tabs>
        <w:spacing w:before="0" w:beforeAutospacing="0" w:after="0" w:afterAutospacing="0" w:line="276" w:lineRule="auto"/>
        <w:jc w:val="both"/>
        <w:rPr>
          <w:sz w:val="28"/>
          <w:szCs w:val="28"/>
        </w:rPr>
      </w:pPr>
      <w:r w:rsidRPr="00606474">
        <w:rPr>
          <w:sz w:val="28"/>
          <w:szCs w:val="28"/>
          <w:lang w:val="uk-UA"/>
        </w:rPr>
        <w:tab/>
      </w:r>
      <w:r w:rsidRPr="00606474">
        <w:rPr>
          <w:sz w:val="28"/>
          <w:szCs w:val="28"/>
        </w:rPr>
        <w:t>Син Ігоря Святослав був замалим для правління державою, тому його регентом стала княгиня Ольга – дружина Ігоря.</w:t>
      </w:r>
      <w:r w:rsidRPr="00606474">
        <w:rPr>
          <w:sz w:val="28"/>
          <w:szCs w:val="28"/>
          <w:lang w:val="uk-UA"/>
        </w:rPr>
        <w:t xml:space="preserve"> </w:t>
      </w:r>
      <w:r w:rsidRPr="00606474">
        <w:rPr>
          <w:sz w:val="28"/>
          <w:szCs w:val="28"/>
        </w:rPr>
        <w:t>Княгиня Ольга</w:t>
      </w:r>
      <w:r w:rsidRPr="00606474">
        <w:rPr>
          <w:sz w:val="28"/>
          <w:szCs w:val="28"/>
          <w:lang w:val="uk-UA"/>
        </w:rPr>
        <w:t xml:space="preserve"> </w:t>
      </w:r>
      <w:r w:rsidRPr="00606474">
        <w:rPr>
          <w:b/>
          <w:bCs/>
          <w:sz w:val="28"/>
          <w:szCs w:val="28"/>
        </w:rPr>
        <w:t>придушила повстання деревлян</w:t>
      </w:r>
      <w:r w:rsidRPr="00606474">
        <w:rPr>
          <w:b/>
          <w:bCs/>
          <w:sz w:val="28"/>
          <w:szCs w:val="28"/>
          <w:lang w:val="uk-UA"/>
        </w:rPr>
        <w:t xml:space="preserve">, </w:t>
      </w:r>
      <w:r w:rsidRPr="00606474">
        <w:rPr>
          <w:sz w:val="28"/>
          <w:szCs w:val="28"/>
        </w:rPr>
        <w:t>спаливши древлянське місто Іскоростень</w:t>
      </w:r>
      <w:r w:rsidRPr="00606474">
        <w:rPr>
          <w:sz w:val="28"/>
          <w:szCs w:val="28"/>
          <w:lang w:val="uk-UA"/>
        </w:rPr>
        <w:t xml:space="preserve">, </w:t>
      </w:r>
      <w:r w:rsidRPr="00606474">
        <w:rPr>
          <w:sz w:val="28"/>
          <w:szCs w:val="28"/>
        </w:rPr>
        <w:t xml:space="preserve">та повернула їхню землю під владу Києва. Вона чітко встановила норми повинностей </w:t>
      </w:r>
      <w:r w:rsidRPr="00606474">
        <w:rPr>
          <w:sz w:val="28"/>
          <w:szCs w:val="28"/>
          <w:lang w:val="uk-UA"/>
        </w:rPr>
        <w:t>-</w:t>
      </w:r>
      <w:r w:rsidRPr="00606474">
        <w:rPr>
          <w:sz w:val="28"/>
          <w:szCs w:val="28"/>
        </w:rPr>
        <w:t xml:space="preserve">упорядкувала </w:t>
      </w:r>
      <w:r w:rsidRPr="00606474">
        <w:rPr>
          <w:sz w:val="28"/>
          <w:szCs w:val="28"/>
          <w:lang w:val="uk-UA"/>
        </w:rPr>
        <w:t xml:space="preserve">фіксовані розміри </w:t>
      </w:r>
      <w:r w:rsidRPr="00606474">
        <w:rPr>
          <w:sz w:val="28"/>
          <w:szCs w:val="28"/>
        </w:rPr>
        <w:t>зб</w:t>
      </w:r>
      <w:r w:rsidRPr="00606474">
        <w:rPr>
          <w:sz w:val="28"/>
          <w:szCs w:val="28"/>
          <w:lang w:val="uk-UA"/>
        </w:rPr>
        <w:t>о</w:t>
      </w:r>
      <w:r w:rsidRPr="00606474">
        <w:rPr>
          <w:sz w:val="28"/>
          <w:szCs w:val="28"/>
        </w:rPr>
        <w:t xml:space="preserve">р данини: </w:t>
      </w:r>
      <w:r w:rsidRPr="00606474">
        <w:rPr>
          <w:b/>
          <w:sz w:val="28"/>
          <w:szCs w:val="28"/>
          <w:lang w:val="uk-UA"/>
        </w:rPr>
        <w:t>(уроки)</w:t>
      </w:r>
      <w:r w:rsidRPr="00606474">
        <w:rPr>
          <w:sz w:val="28"/>
          <w:szCs w:val="28"/>
        </w:rPr>
        <w:t>, що зменшувало ризик нових заворушень.</w:t>
      </w:r>
      <w:r w:rsidRPr="00606474">
        <w:rPr>
          <w:sz w:val="28"/>
          <w:szCs w:val="28"/>
          <w:lang w:val="uk-UA"/>
        </w:rPr>
        <w:t xml:space="preserve">Ольга визначила адмінстративно-господарські осередки, де регулярно збирали встановлену данину </w:t>
      </w:r>
      <w:r w:rsidRPr="00606474">
        <w:rPr>
          <w:b/>
          <w:sz w:val="28"/>
          <w:szCs w:val="28"/>
          <w:lang w:val="uk-UA"/>
        </w:rPr>
        <w:t xml:space="preserve">(погости). </w:t>
      </w:r>
      <w:r w:rsidRPr="00606474">
        <w:rPr>
          <w:sz w:val="28"/>
          <w:szCs w:val="28"/>
        </w:rPr>
        <w:t>В цей час в Київській Русі виникла феодальна власність на землю. У владі феодалів були міста та села. Наприклад, сама княгиня володіла селами Будутине, Ольжичі та замком Вишгородом.Палац Ольги знаходився на схилах Андріївського узвозу.</w:t>
      </w:r>
    </w:p>
    <w:p w:rsidR="00A016CB" w:rsidRPr="00BD1866" w:rsidRDefault="00A016CB" w:rsidP="00A016CB">
      <w:pPr>
        <w:shd w:val="clear" w:color="auto" w:fill="FFFFFF"/>
        <w:spacing w:after="0"/>
        <w:jc w:val="both"/>
        <w:rPr>
          <w:rFonts w:ascii="Times New Roman" w:eastAsia="Times New Roman" w:hAnsi="Times New Roman" w:cs="Times New Roman"/>
          <w:sz w:val="28"/>
          <w:szCs w:val="28"/>
          <w:lang w:val="uk-UA" w:eastAsia="ru-RU"/>
        </w:rPr>
      </w:pPr>
      <w:r w:rsidRPr="00606474">
        <w:rPr>
          <w:rFonts w:ascii="Times New Roman" w:eastAsia="Times New Roman" w:hAnsi="Times New Roman" w:cs="Times New Roman"/>
          <w:b/>
          <w:sz w:val="28"/>
          <w:szCs w:val="28"/>
          <w:lang w:eastAsia="ru-RU"/>
        </w:rPr>
        <w:t>946</w:t>
      </w:r>
      <w:r w:rsidRPr="00606474">
        <w:rPr>
          <w:rFonts w:ascii="Times New Roman" w:eastAsia="Times New Roman" w:hAnsi="Times New Roman" w:cs="Times New Roman"/>
          <w:sz w:val="28"/>
          <w:szCs w:val="28"/>
          <w:lang w:val="uk-UA" w:eastAsia="ru-RU"/>
        </w:rPr>
        <w:t>,</w:t>
      </w:r>
      <w:r w:rsidRPr="00606474">
        <w:rPr>
          <w:rFonts w:ascii="Times New Roman" w:eastAsia="Times New Roman" w:hAnsi="Times New Roman" w:cs="Times New Roman"/>
          <w:sz w:val="28"/>
          <w:szCs w:val="28"/>
          <w:lang w:eastAsia="ru-RU"/>
        </w:rPr>
        <w:t xml:space="preserve"> </w:t>
      </w:r>
      <w:r w:rsidRPr="00606474">
        <w:rPr>
          <w:rFonts w:ascii="Times New Roman" w:hAnsi="Times New Roman" w:cs="Times New Roman"/>
          <w:b/>
          <w:sz w:val="28"/>
          <w:szCs w:val="28"/>
          <w:lang w:val="uk-UA"/>
        </w:rPr>
        <w:t xml:space="preserve">957р </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відвідала Константинополь, де прийняла хрещення під іменем Олена</w:t>
      </w:r>
      <w:r w:rsidRPr="00606474">
        <w:rPr>
          <w:rFonts w:ascii="Times New Roman" w:eastAsia="Times New Roman" w:hAnsi="Times New Roman" w:cs="Times New Roman"/>
          <w:sz w:val="28"/>
          <w:szCs w:val="28"/>
          <w:lang w:eastAsia="ru-RU"/>
        </w:rPr>
        <w:t xml:space="preserve"> рік</w:t>
      </w:r>
      <w:r w:rsidRPr="00606474">
        <w:rPr>
          <w:rFonts w:ascii="Times New Roman" w:eastAsia="Times New Roman" w:hAnsi="Times New Roman" w:cs="Times New Roman"/>
          <w:sz w:val="28"/>
          <w:szCs w:val="28"/>
          <w:lang w:val="uk-UA" w:eastAsia="ru-RU"/>
        </w:rPr>
        <w:t>. Це</w:t>
      </w:r>
      <w:r w:rsidRPr="00BD1866">
        <w:rPr>
          <w:rFonts w:ascii="Times New Roman" w:eastAsia="Times New Roman" w:hAnsi="Times New Roman" w:cs="Times New Roman"/>
          <w:sz w:val="28"/>
          <w:szCs w:val="28"/>
          <w:lang w:val="uk-UA" w:eastAsia="ru-RU"/>
        </w:rPr>
        <w:t xml:space="preserve"> спричини</w:t>
      </w:r>
      <w:r w:rsidRPr="00606474">
        <w:rPr>
          <w:rFonts w:ascii="Times New Roman" w:eastAsia="Times New Roman" w:hAnsi="Times New Roman" w:cs="Times New Roman"/>
          <w:sz w:val="28"/>
          <w:szCs w:val="28"/>
          <w:lang w:val="uk-UA" w:eastAsia="ru-RU"/>
        </w:rPr>
        <w:t>ло</w:t>
      </w:r>
      <w:r w:rsidRPr="00BD1866">
        <w:rPr>
          <w:rFonts w:ascii="Times New Roman" w:eastAsia="Times New Roman" w:hAnsi="Times New Roman" w:cs="Times New Roman"/>
          <w:sz w:val="28"/>
          <w:szCs w:val="28"/>
          <w:lang w:val="uk-UA" w:eastAsia="ru-RU"/>
        </w:rPr>
        <w:t xml:space="preserve"> тісні зв’язки між Візантією та </w:t>
      </w:r>
      <w:r w:rsidRPr="00606474">
        <w:rPr>
          <w:rFonts w:ascii="Times New Roman" w:eastAsia="Times New Roman" w:hAnsi="Times New Roman" w:cs="Times New Roman"/>
          <w:sz w:val="28"/>
          <w:szCs w:val="28"/>
          <w:lang w:val="uk-UA" w:eastAsia="ru-RU"/>
        </w:rPr>
        <w:t>Руссю-Україною</w:t>
      </w:r>
      <w:r w:rsidRPr="00BD1866">
        <w:rPr>
          <w:rFonts w:ascii="Times New Roman" w:eastAsia="Times New Roman" w:hAnsi="Times New Roman" w:cs="Times New Roman"/>
          <w:sz w:val="28"/>
          <w:szCs w:val="28"/>
          <w:lang w:val="uk-UA" w:eastAsia="ru-RU"/>
        </w:rPr>
        <w:t xml:space="preserve">. Княгиня домовилася про дипломатичні відносини </w:t>
      </w:r>
      <w:r w:rsidRPr="00606474">
        <w:rPr>
          <w:rFonts w:ascii="Times New Roman" w:eastAsia="Times New Roman" w:hAnsi="Times New Roman" w:cs="Times New Roman"/>
          <w:sz w:val="28"/>
          <w:szCs w:val="28"/>
          <w:lang w:val="uk-UA" w:eastAsia="ru-RU"/>
        </w:rPr>
        <w:t xml:space="preserve">з </w:t>
      </w:r>
      <w:r w:rsidRPr="00606474">
        <w:rPr>
          <w:rFonts w:ascii="Times New Roman" w:eastAsia="Times New Roman" w:hAnsi="Times New Roman" w:cs="Times New Roman"/>
          <w:b/>
          <w:sz w:val="28"/>
          <w:szCs w:val="28"/>
          <w:lang w:val="uk-UA" w:eastAsia="ru-RU"/>
        </w:rPr>
        <w:t>н</w:t>
      </w:r>
      <w:r w:rsidRPr="00BD1866">
        <w:rPr>
          <w:rFonts w:ascii="Times New Roman" w:eastAsia="Times New Roman" w:hAnsi="Times New Roman" w:cs="Times New Roman"/>
          <w:b/>
          <w:bCs/>
          <w:sz w:val="28"/>
          <w:szCs w:val="28"/>
          <w:lang w:val="uk-UA" w:eastAsia="ru-RU"/>
        </w:rPr>
        <w:t xml:space="preserve">імецьким </w:t>
      </w:r>
      <w:r w:rsidRPr="00606474">
        <w:rPr>
          <w:rFonts w:ascii="Times New Roman" w:eastAsia="Times New Roman" w:hAnsi="Times New Roman" w:cs="Times New Roman"/>
          <w:b/>
          <w:bCs/>
          <w:sz w:val="28"/>
          <w:szCs w:val="28"/>
          <w:lang w:val="uk-UA" w:eastAsia="ru-RU"/>
        </w:rPr>
        <w:t>імператором Оттоном І;</w:t>
      </w:r>
      <w:r w:rsidRPr="00BD1866">
        <w:rPr>
          <w:rFonts w:ascii="Times New Roman" w:eastAsia="Times New Roman" w:hAnsi="Times New Roman" w:cs="Times New Roman"/>
          <w:sz w:val="28"/>
          <w:szCs w:val="28"/>
          <w:lang w:val="uk-UA" w:eastAsia="ru-RU"/>
        </w:rPr>
        <w:t xml:space="preserve"> країни навіть обмінялися своїми посольствами</w:t>
      </w:r>
      <w:r w:rsidRPr="00606474">
        <w:rPr>
          <w:rFonts w:ascii="Times New Roman" w:eastAsia="Times New Roman" w:hAnsi="Times New Roman" w:cs="Times New Roman"/>
          <w:sz w:val="28"/>
          <w:szCs w:val="28"/>
          <w:lang w:val="uk-UA" w:eastAsia="ru-RU"/>
        </w:rPr>
        <w:t xml:space="preserve">(959) та домовились </w:t>
      </w:r>
      <w:r w:rsidRPr="00606474">
        <w:rPr>
          <w:rFonts w:ascii="Times New Roman" w:eastAsia="Times New Roman" w:hAnsi="Times New Roman" w:cs="Times New Roman"/>
          <w:sz w:val="28"/>
          <w:szCs w:val="28"/>
          <w:lang w:val="uk-UA" w:eastAsia="ru-RU"/>
        </w:rPr>
        <w:lastRenderedPageBreak/>
        <w:t>про діяльність епископа Адальберта для розповсюдження християнства,</w:t>
      </w:r>
      <w:r w:rsidRPr="00BD1866">
        <w:rPr>
          <w:rFonts w:ascii="Times New Roman" w:eastAsia="Times New Roman" w:hAnsi="Times New Roman" w:cs="Times New Roman"/>
          <w:sz w:val="28"/>
          <w:szCs w:val="28"/>
          <w:lang w:val="uk-UA" w:eastAsia="ru-RU"/>
        </w:rPr>
        <w:t xml:space="preserve"> але успіхів у цьому не було.</w:t>
      </w:r>
    </w:p>
    <w:p w:rsidR="00A016CB" w:rsidRPr="00606474" w:rsidRDefault="00A016CB" w:rsidP="00A016CB">
      <w:pPr>
        <w:pStyle w:val="a4"/>
        <w:shd w:val="clear" w:color="auto" w:fill="FFFFFF"/>
        <w:spacing w:before="0" w:beforeAutospacing="0" w:after="0" w:afterAutospacing="0" w:line="276" w:lineRule="auto"/>
        <w:ind w:left="-142"/>
        <w:jc w:val="center"/>
        <w:rPr>
          <w:sz w:val="28"/>
          <w:szCs w:val="28"/>
        </w:rPr>
      </w:pPr>
      <w:r w:rsidRPr="00606474">
        <w:rPr>
          <w:rStyle w:val="a5"/>
          <w:sz w:val="28"/>
          <w:szCs w:val="28"/>
        </w:rPr>
        <w:t>Значення діяльності княгині Ольги:</w:t>
      </w:r>
    </w:p>
    <w:p w:rsidR="00A016CB" w:rsidRPr="00606474" w:rsidRDefault="00A016CB" w:rsidP="00BF4576">
      <w:pPr>
        <w:pStyle w:val="a4"/>
        <w:numPr>
          <w:ilvl w:val="0"/>
          <w:numId w:val="6"/>
        </w:numPr>
        <w:shd w:val="clear" w:color="auto" w:fill="FFFFFF"/>
        <w:spacing w:before="0" w:beforeAutospacing="0" w:after="0" w:afterAutospacing="0" w:line="276" w:lineRule="auto"/>
        <w:ind w:left="0" w:hanging="142"/>
        <w:jc w:val="both"/>
        <w:rPr>
          <w:sz w:val="28"/>
          <w:szCs w:val="28"/>
        </w:rPr>
      </w:pPr>
      <w:r w:rsidRPr="00606474">
        <w:rPr>
          <w:sz w:val="28"/>
          <w:szCs w:val="28"/>
        </w:rPr>
        <w:t xml:space="preserve"> сприяла створенню єдиної держави;</w:t>
      </w:r>
    </w:p>
    <w:p w:rsidR="00A016CB" w:rsidRPr="00606474" w:rsidRDefault="00A016CB" w:rsidP="00BF4576">
      <w:pPr>
        <w:pStyle w:val="a4"/>
        <w:numPr>
          <w:ilvl w:val="0"/>
          <w:numId w:val="6"/>
        </w:numPr>
        <w:shd w:val="clear" w:color="auto" w:fill="FFFFFF"/>
        <w:spacing w:before="0" w:beforeAutospacing="0" w:after="0" w:afterAutospacing="0" w:line="276" w:lineRule="auto"/>
        <w:ind w:left="0" w:hanging="142"/>
        <w:jc w:val="both"/>
        <w:rPr>
          <w:sz w:val="28"/>
          <w:szCs w:val="28"/>
        </w:rPr>
      </w:pPr>
      <w:r w:rsidRPr="00606474">
        <w:rPr>
          <w:sz w:val="28"/>
          <w:szCs w:val="28"/>
        </w:rPr>
        <w:t xml:space="preserve"> у зовнішній політиці віддавала перевагу дипломатії перед військовою силою;</w:t>
      </w:r>
    </w:p>
    <w:p w:rsidR="00A016CB" w:rsidRPr="00606474" w:rsidRDefault="00A016CB" w:rsidP="00BF4576">
      <w:pPr>
        <w:pStyle w:val="a4"/>
        <w:numPr>
          <w:ilvl w:val="0"/>
          <w:numId w:val="6"/>
        </w:numPr>
        <w:shd w:val="clear" w:color="auto" w:fill="FFFFFF"/>
        <w:spacing w:before="0" w:beforeAutospacing="0" w:after="0" w:afterAutospacing="0" w:line="276" w:lineRule="auto"/>
        <w:ind w:left="0" w:hanging="142"/>
        <w:jc w:val="both"/>
        <w:rPr>
          <w:sz w:val="28"/>
          <w:szCs w:val="28"/>
        </w:rPr>
      </w:pPr>
      <w:r w:rsidRPr="00606474">
        <w:rPr>
          <w:sz w:val="28"/>
          <w:szCs w:val="28"/>
        </w:rPr>
        <w:t xml:space="preserve"> підвищила міжнародний авторитет Київської Русі.</w:t>
      </w:r>
    </w:p>
    <w:p w:rsidR="00A016CB" w:rsidRPr="00606474" w:rsidRDefault="00A016CB" w:rsidP="00A016CB">
      <w:pPr>
        <w:pStyle w:val="a4"/>
        <w:shd w:val="clear" w:color="auto" w:fill="FFFFFF"/>
        <w:spacing w:before="0" w:beforeAutospacing="0" w:after="0" w:afterAutospacing="0" w:line="276" w:lineRule="auto"/>
        <w:ind w:firstLine="567"/>
        <w:jc w:val="center"/>
        <w:rPr>
          <w:rStyle w:val="a5"/>
          <w:sz w:val="28"/>
          <w:szCs w:val="28"/>
          <w:lang w:val="uk-UA"/>
        </w:rPr>
      </w:pPr>
      <w:bookmarkStart w:id="4" w:name="bookmark28"/>
      <w:r w:rsidRPr="00606474">
        <w:rPr>
          <w:rStyle w:val="a5"/>
          <w:sz w:val="28"/>
          <w:szCs w:val="28"/>
        </w:rPr>
        <w:t>Правління Святослава (964-972 рр.)</w:t>
      </w:r>
      <w:bookmarkEnd w:id="4"/>
    </w:p>
    <w:p w:rsidR="00A016CB" w:rsidRPr="00606474" w:rsidRDefault="00A016CB" w:rsidP="00A016CB">
      <w:pPr>
        <w:shd w:val="clear" w:color="auto" w:fill="FFFFFF"/>
        <w:spacing w:after="0"/>
        <w:ind w:firstLine="567"/>
        <w:jc w:val="both"/>
        <w:rPr>
          <w:rFonts w:ascii="Times New Roman" w:eastAsia="Times New Roman" w:hAnsi="Times New Roman" w:cs="Times New Roman"/>
          <w:sz w:val="28"/>
          <w:szCs w:val="28"/>
          <w:lang w:eastAsia="ru-RU"/>
        </w:rPr>
      </w:pPr>
      <w:r w:rsidRPr="00606474">
        <w:rPr>
          <w:rFonts w:ascii="Times New Roman" w:eastAsia="Times New Roman" w:hAnsi="Times New Roman" w:cs="Times New Roman"/>
          <w:sz w:val="28"/>
          <w:szCs w:val="28"/>
          <w:lang w:eastAsia="ru-RU"/>
        </w:rPr>
        <w:t>Князь Святослав знав честь перед ворогами своїми, він завжди їх попереджав, казав</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i/>
          <w:iCs/>
          <w:sz w:val="28"/>
          <w:szCs w:val="28"/>
          <w:lang w:eastAsia="ru-RU"/>
        </w:rPr>
        <w:t>«Іду на ви!»</w:t>
      </w:r>
      <w:r w:rsidRPr="00606474">
        <w:rPr>
          <w:rFonts w:ascii="Times New Roman" w:eastAsia="Times New Roman" w:hAnsi="Times New Roman" w:cs="Times New Roman"/>
          <w:sz w:val="28"/>
          <w:szCs w:val="28"/>
          <w:lang w:eastAsia="ru-RU"/>
        </w:rPr>
        <w:t>, щоб вони встигли підготуватися до оборони.</w:t>
      </w:r>
    </w:p>
    <w:p w:rsidR="00A016CB" w:rsidRPr="00606474" w:rsidRDefault="00A016CB" w:rsidP="00A016CB">
      <w:pPr>
        <w:shd w:val="clear" w:color="auto" w:fill="FFFFFF"/>
        <w:spacing w:after="0"/>
        <w:jc w:val="both"/>
        <w:rPr>
          <w:rFonts w:ascii="Times New Roman" w:eastAsia="Times New Roman" w:hAnsi="Times New Roman" w:cs="Times New Roman"/>
          <w:sz w:val="28"/>
          <w:szCs w:val="28"/>
          <w:lang w:val="uk-UA" w:eastAsia="ru-RU"/>
        </w:rPr>
      </w:pPr>
      <w:r w:rsidRPr="00606474">
        <w:rPr>
          <w:rFonts w:ascii="Times New Roman" w:eastAsia="Times New Roman" w:hAnsi="Times New Roman" w:cs="Times New Roman"/>
          <w:sz w:val="28"/>
          <w:szCs w:val="28"/>
          <w:lang w:eastAsia="ru-RU"/>
        </w:rPr>
        <w:t>965 рік –</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b/>
          <w:bCs/>
          <w:sz w:val="28"/>
          <w:szCs w:val="28"/>
          <w:lang w:eastAsia="ru-RU"/>
        </w:rPr>
        <w:t>похід Святослава на Хозарський каганат</w:t>
      </w:r>
      <w:r w:rsidRPr="00606474">
        <w:rPr>
          <w:rFonts w:ascii="Times New Roman" w:eastAsia="Times New Roman" w:hAnsi="Times New Roman" w:cs="Times New Roman"/>
          <w:sz w:val="28"/>
          <w:szCs w:val="28"/>
          <w:lang w:eastAsia="ru-RU"/>
        </w:rPr>
        <w:t>, що завершився поразкою Ітиля – його столиці.</w:t>
      </w:r>
      <w:r w:rsidRPr="00606474">
        <w:rPr>
          <w:rFonts w:ascii="Times New Roman" w:eastAsia="Times New Roman" w:hAnsi="Times New Roman" w:cs="Times New Roman"/>
          <w:sz w:val="28"/>
          <w:szCs w:val="28"/>
          <w:lang w:val="uk-UA" w:eastAsia="ru-RU"/>
        </w:rPr>
        <w:t xml:space="preserve"> Мало хто з істориків оцінює цей похід позитивно.</w:t>
      </w:r>
      <w:r w:rsidRPr="00606474">
        <w:rPr>
          <w:rFonts w:ascii="Times New Roman" w:eastAsia="Times New Roman" w:hAnsi="Times New Roman" w:cs="Times New Roman"/>
          <w:b/>
          <w:bCs/>
          <w:sz w:val="28"/>
          <w:szCs w:val="28"/>
          <w:lang w:eastAsia="ru-RU"/>
        </w:rPr>
        <w:t xml:space="preserve"> Хозарський каганат</w:t>
      </w:r>
      <w:r w:rsidRPr="00606474">
        <w:rPr>
          <w:rFonts w:ascii="Times New Roman" w:eastAsia="Times New Roman" w:hAnsi="Times New Roman" w:cs="Times New Roman"/>
          <w:b/>
          <w:bCs/>
          <w:sz w:val="28"/>
          <w:szCs w:val="28"/>
          <w:lang w:val="uk-UA" w:eastAsia="ru-RU"/>
        </w:rPr>
        <w:t>, наче щит, захищав руські землі від східних кочовиків.</w:t>
      </w:r>
    </w:p>
    <w:p w:rsidR="00A016CB" w:rsidRPr="00BD1866" w:rsidRDefault="00A016CB" w:rsidP="00A016CB">
      <w:pPr>
        <w:shd w:val="clear" w:color="auto" w:fill="FFFFFF"/>
        <w:spacing w:after="0"/>
        <w:jc w:val="both"/>
        <w:rPr>
          <w:rFonts w:ascii="Times New Roman" w:eastAsia="Times New Roman" w:hAnsi="Times New Roman" w:cs="Times New Roman"/>
          <w:sz w:val="28"/>
          <w:szCs w:val="28"/>
          <w:lang w:val="uk-UA" w:eastAsia="ru-RU"/>
        </w:rPr>
      </w:pPr>
      <w:r w:rsidRPr="00606474">
        <w:rPr>
          <w:rFonts w:ascii="Times New Roman" w:eastAsia="Times New Roman" w:hAnsi="Times New Roman" w:cs="Times New Roman"/>
          <w:sz w:val="28"/>
          <w:szCs w:val="28"/>
          <w:lang w:eastAsia="ru-RU"/>
        </w:rPr>
        <w:t>В результаті війни на Північному Кавказі Святославу вдалося повернути в’ятичів під свою владу.</w:t>
      </w:r>
      <w:r w:rsidRPr="00606474">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sz w:val="28"/>
          <w:szCs w:val="28"/>
          <w:lang w:val="uk-UA" w:eastAsia="ru-RU"/>
        </w:rPr>
        <w:t>Головною причиною та наслідком численних походів Святослава стало зміцнення Київської Русі та</w:t>
      </w:r>
      <w:r w:rsidRPr="00606474">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b/>
          <w:bCs/>
          <w:sz w:val="28"/>
          <w:szCs w:val="28"/>
          <w:lang w:val="uk-UA" w:eastAsia="ru-RU"/>
        </w:rPr>
        <w:t>відкриття для купців нових важливих торгових шляхів на сході</w:t>
      </w:r>
      <w:r w:rsidRPr="00606474">
        <w:rPr>
          <w:rFonts w:ascii="Times New Roman" w:eastAsia="Times New Roman" w:hAnsi="Times New Roman" w:cs="Times New Roman"/>
          <w:b/>
          <w:bCs/>
          <w:sz w:val="28"/>
          <w:szCs w:val="28"/>
          <w:lang w:val="uk-UA" w:eastAsia="ru-RU"/>
        </w:rPr>
        <w:t xml:space="preserve"> </w:t>
      </w:r>
      <w:r w:rsidRPr="00BD1866">
        <w:rPr>
          <w:rFonts w:ascii="Times New Roman" w:eastAsia="Times New Roman" w:hAnsi="Times New Roman" w:cs="Times New Roman"/>
          <w:sz w:val="28"/>
          <w:szCs w:val="28"/>
          <w:lang w:val="uk-UA" w:eastAsia="ru-RU"/>
        </w:rPr>
        <w:t>– на Кубані, в Приазов’ї та Подонні.</w:t>
      </w:r>
    </w:p>
    <w:p w:rsidR="00A016CB" w:rsidRPr="00606474" w:rsidRDefault="00A016CB" w:rsidP="00A016CB">
      <w:pPr>
        <w:shd w:val="clear" w:color="auto" w:fill="FFFFFF"/>
        <w:spacing w:after="0"/>
        <w:jc w:val="both"/>
        <w:rPr>
          <w:rFonts w:ascii="Times New Roman" w:eastAsia="Times New Roman" w:hAnsi="Times New Roman" w:cs="Times New Roman"/>
          <w:sz w:val="28"/>
          <w:szCs w:val="28"/>
          <w:lang w:eastAsia="ru-RU"/>
        </w:rPr>
      </w:pPr>
      <w:r w:rsidRPr="00606474">
        <w:rPr>
          <w:rFonts w:ascii="Times New Roman" w:eastAsia="Times New Roman" w:hAnsi="Times New Roman" w:cs="Times New Roman"/>
          <w:sz w:val="28"/>
          <w:szCs w:val="28"/>
          <w:lang w:eastAsia="ru-RU"/>
        </w:rPr>
        <w:t>96</w:t>
      </w:r>
      <w:r w:rsidRPr="00606474">
        <w:rPr>
          <w:rFonts w:ascii="Times New Roman" w:eastAsia="Times New Roman" w:hAnsi="Times New Roman" w:cs="Times New Roman"/>
          <w:sz w:val="28"/>
          <w:szCs w:val="28"/>
          <w:lang w:val="uk-UA" w:eastAsia="ru-RU"/>
        </w:rPr>
        <w:t>7</w:t>
      </w:r>
      <w:r w:rsidRPr="00606474">
        <w:rPr>
          <w:rFonts w:ascii="Times New Roman" w:eastAsia="Times New Roman" w:hAnsi="Times New Roman" w:cs="Times New Roman"/>
          <w:sz w:val="28"/>
          <w:szCs w:val="28"/>
          <w:lang w:eastAsia="ru-RU"/>
        </w:rPr>
        <w:t xml:space="preserve"> </w:t>
      </w:r>
      <w:r w:rsidRPr="00606474">
        <w:rPr>
          <w:rFonts w:ascii="Times New Roman" w:eastAsia="Times New Roman" w:hAnsi="Times New Roman" w:cs="Times New Roman"/>
          <w:sz w:val="28"/>
          <w:szCs w:val="28"/>
          <w:lang w:val="uk-UA" w:eastAsia="ru-RU"/>
        </w:rPr>
        <w:t xml:space="preserve">- 970 </w:t>
      </w:r>
      <w:r w:rsidRPr="00606474">
        <w:rPr>
          <w:rFonts w:ascii="Times New Roman" w:eastAsia="Times New Roman" w:hAnsi="Times New Roman" w:cs="Times New Roman"/>
          <w:sz w:val="28"/>
          <w:szCs w:val="28"/>
          <w:lang w:eastAsia="ru-RU"/>
        </w:rPr>
        <w:t>р</w:t>
      </w:r>
      <w:r w:rsidRPr="00606474">
        <w:rPr>
          <w:rFonts w:ascii="Times New Roman" w:eastAsia="Times New Roman" w:hAnsi="Times New Roman" w:cs="Times New Roman"/>
          <w:sz w:val="28"/>
          <w:szCs w:val="28"/>
          <w:lang w:val="uk-UA" w:eastAsia="ru-RU"/>
        </w:rPr>
        <w:t>р.</w:t>
      </w:r>
      <w:r w:rsidRPr="00606474">
        <w:rPr>
          <w:rFonts w:ascii="Times New Roman" w:eastAsia="Times New Roman" w:hAnsi="Times New Roman" w:cs="Times New Roman"/>
          <w:sz w:val="28"/>
          <w:szCs w:val="28"/>
          <w:lang w:eastAsia="ru-RU"/>
        </w:rPr>
        <w:t xml:space="preserve"> –</w:t>
      </w:r>
      <w:r w:rsidRPr="00606474">
        <w:rPr>
          <w:rFonts w:ascii="Times New Roman" w:eastAsia="Times New Roman" w:hAnsi="Times New Roman" w:cs="Times New Roman"/>
          <w:b/>
          <w:bCs/>
          <w:sz w:val="28"/>
          <w:szCs w:val="28"/>
          <w:lang w:eastAsia="ru-RU"/>
        </w:rPr>
        <w:t>дунайськ</w:t>
      </w:r>
      <w:r w:rsidRPr="00606474">
        <w:rPr>
          <w:rFonts w:ascii="Times New Roman" w:eastAsia="Times New Roman" w:hAnsi="Times New Roman" w:cs="Times New Roman"/>
          <w:b/>
          <w:bCs/>
          <w:sz w:val="28"/>
          <w:szCs w:val="28"/>
          <w:lang w:val="uk-UA" w:eastAsia="ru-RU"/>
        </w:rPr>
        <w:t>і</w:t>
      </w:r>
      <w:r w:rsidRPr="00606474">
        <w:rPr>
          <w:rFonts w:ascii="Times New Roman" w:eastAsia="Times New Roman" w:hAnsi="Times New Roman" w:cs="Times New Roman"/>
          <w:b/>
          <w:bCs/>
          <w:sz w:val="28"/>
          <w:szCs w:val="28"/>
          <w:lang w:eastAsia="ru-RU"/>
        </w:rPr>
        <w:t xml:space="preserve"> пох</w:t>
      </w:r>
      <w:r w:rsidRPr="00606474">
        <w:rPr>
          <w:rFonts w:ascii="Times New Roman" w:eastAsia="Times New Roman" w:hAnsi="Times New Roman" w:cs="Times New Roman"/>
          <w:b/>
          <w:bCs/>
          <w:sz w:val="28"/>
          <w:szCs w:val="28"/>
          <w:lang w:val="uk-UA" w:eastAsia="ru-RU"/>
        </w:rPr>
        <w:t>оди</w:t>
      </w:r>
      <w:r w:rsidRPr="00606474">
        <w:rPr>
          <w:rFonts w:ascii="Times New Roman" w:eastAsia="Times New Roman" w:hAnsi="Times New Roman" w:cs="Times New Roman"/>
          <w:b/>
          <w:bCs/>
          <w:sz w:val="28"/>
          <w:szCs w:val="28"/>
          <w:lang w:eastAsia="ru-RU"/>
        </w:rPr>
        <w:t xml:space="preserve"> Святослава</w:t>
      </w:r>
      <w:r w:rsidRPr="00606474">
        <w:rPr>
          <w:rFonts w:ascii="Times New Roman" w:eastAsia="Times New Roman" w:hAnsi="Times New Roman" w:cs="Times New Roman"/>
          <w:b/>
          <w:bCs/>
          <w:sz w:val="28"/>
          <w:szCs w:val="28"/>
          <w:lang w:val="uk-UA" w:eastAsia="ru-RU"/>
        </w:rPr>
        <w:t>: підкорив значну територію Болгарії, захопив 80 міст.</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Князь хотів жити в Переяславці на Дунаї, і навіть хотів перенести туди столицю. Візантія, що воювала проти болгар, знову злякалася величі Русі</w:t>
      </w:r>
      <w:r w:rsidRPr="00606474">
        <w:rPr>
          <w:rFonts w:ascii="Times New Roman" w:eastAsia="Times New Roman" w:hAnsi="Times New Roman" w:cs="Times New Roman"/>
          <w:sz w:val="28"/>
          <w:szCs w:val="28"/>
          <w:lang w:val="uk-UA" w:eastAsia="ru-RU"/>
        </w:rPr>
        <w:t xml:space="preserve"> - України</w:t>
      </w:r>
      <w:r w:rsidRPr="00606474">
        <w:rPr>
          <w:rFonts w:ascii="Times New Roman" w:eastAsia="Times New Roman" w:hAnsi="Times New Roman" w:cs="Times New Roman"/>
          <w:sz w:val="28"/>
          <w:szCs w:val="28"/>
          <w:lang w:eastAsia="ru-RU"/>
        </w:rPr>
        <w:t xml:space="preserve">, та об’єдналася з болгарами. </w:t>
      </w:r>
      <w:r w:rsidRPr="00606474">
        <w:rPr>
          <w:rFonts w:ascii="Times New Roman" w:eastAsia="Times New Roman" w:hAnsi="Times New Roman" w:cs="Times New Roman"/>
          <w:b/>
          <w:sz w:val="28"/>
          <w:szCs w:val="28"/>
          <w:lang w:val="uk-UA" w:eastAsia="ru-RU"/>
        </w:rPr>
        <w:t>971р.</w:t>
      </w:r>
      <w:r w:rsidRPr="00606474">
        <w:rPr>
          <w:rFonts w:ascii="Times New Roman" w:eastAsia="Times New Roman" w:hAnsi="Times New Roman" w:cs="Times New Roman"/>
          <w:sz w:val="28"/>
          <w:szCs w:val="28"/>
          <w:lang w:val="uk-UA" w:eastAsia="ru-RU"/>
        </w:rPr>
        <w:t xml:space="preserve"> - битва під Аркадіополем та поразка Святослава. </w:t>
      </w:r>
      <w:r w:rsidRPr="00606474">
        <w:rPr>
          <w:rFonts w:ascii="Times New Roman" w:eastAsia="Times New Roman" w:hAnsi="Times New Roman" w:cs="Times New Roman"/>
          <w:sz w:val="28"/>
          <w:szCs w:val="28"/>
          <w:lang w:eastAsia="ru-RU"/>
        </w:rPr>
        <w:t>Отже, Святославу зі своєю дружиною довелося воювати не тільки з болгарами, але й з візантій</w:t>
      </w:r>
      <w:r w:rsidRPr="00606474">
        <w:rPr>
          <w:rFonts w:ascii="Times New Roman" w:eastAsia="Times New Roman" w:hAnsi="Times New Roman" w:cs="Times New Roman"/>
          <w:sz w:val="28"/>
          <w:szCs w:val="28"/>
          <w:lang w:val="uk-UA" w:eastAsia="ru-RU"/>
        </w:rPr>
        <w:t>ським імператором Іоанном І Цимісхієм</w:t>
      </w:r>
      <w:r w:rsidRPr="00606474">
        <w:rPr>
          <w:rFonts w:ascii="Times New Roman" w:eastAsia="Times New Roman" w:hAnsi="Times New Roman" w:cs="Times New Roman"/>
          <w:sz w:val="28"/>
          <w:szCs w:val="28"/>
          <w:lang w:eastAsia="ru-RU"/>
        </w:rPr>
        <w:t xml:space="preserve">. </w:t>
      </w:r>
      <w:r w:rsidRPr="00606474">
        <w:rPr>
          <w:rFonts w:ascii="Times New Roman" w:eastAsia="Times New Roman" w:hAnsi="Times New Roman" w:cs="Times New Roman"/>
          <w:sz w:val="28"/>
          <w:szCs w:val="28"/>
          <w:lang w:val="uk-UA" w:eastAsia="ru-RU"/>
        </w:rPr>
        <w:t>Після оборони Доростолу</w:t>
      </w:r>
      <w:r w:rsidRPr="00606474">
        <w:rPr>
          <w:rFonts w:ascii="Times New Roman" w:eastAsia="Times New Roman" w:hAnsi="Times New Roman" w:cs="Times New Roman"/>
          <w:sz w:val="28"/>
          <w:szCs w:val="28"/>
          <w:lang w:eastAsia="ru-RU"/>
        </w:rPr>
        <w:t xml:space="preserve"> Святослав погодився на те, що завойовані ним землі в Подунав’ї переходили на бік Візантії та Болгарії.</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Але цього було недостатньо візантійцям – вони боялися навіть переможеного князя Київської Русі. І тоді візантійський правитель знову уклав домовленість з печенігами.</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b/>
          <w:bCs/>
          <w:sz w:val="28"/>
          <w:szCs w:val="28"/>
          <w:lang w:eastAsia="ru-RU"/>
        </w:rPr>
        <w:t>Хан Куря напав на Святослава</w:t>
      </w:r>
      <w:r w:rsidRPr="00606474">
        <w:rPr>
          <w:rFonts w:ascii="Times New Roman" w:eastAsia="Times New Roman" w:hAnsi="Times New Roman" w:cs="Times New Roman"/>
          <w:b/>
          <w:bCs/>
          <w:sz w:val="28"/>
          <w:szCs w:val="28"/>
          <w:lang w:val="uk-UA" w:eastAsia="ru-RU"/>
        </w:rPr>
        <w:t xml:space="preserve"> </w:t>
      </w:r>
      <w:r w:rsidRPr="00606474">
        <w:rPr>
          <w:rFonts w:ascii="Times New Roman" w:eastAsia="Times New Roman" w:hAnsi="Times New Roman" w:cs="Times New Roman"/>
          <w:sz w:val="28"/>
          <w:szCs w:val="28"/>
          <w:lang w:eastAsia="ru-RU"/>
        </w:rPr>
        <w:t>та його дружину, коли той був у дорозі. Святослав</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b/>
          <w:bCs/>
          <w:sz w:val="28"/>
          <w:szCs w:val="28"/>
          <w:lang w:eastAsia="ru-RU"/>
        </w:rPr>
        <w:t>загинув у цьому бою в 972 році.</w:t>
      </w:r>
    </w:p>
    <w:p w:rsidR="00A016CB" w:rsidRPr="00606474" w:rsidRDefault="00A016CB" w:rsidP="00A016CB">
      <w:pPr>
        <w:shd w:val="clear" w:color="auto" w:fill="FFFFFF"/>
        <w:spacing w:after="0"/>
        <w:jc w:val="both"/>
        <w:rPr>
          <w:rFonts w:ascii="Times New Roman" w:eastAsia="Times New Roman" w:hAnsi="Times New Roman" w:cs="Times New Roman"/>
          <w:sz w:val="28"/>
          <w:szCs w:val="28"/>
          <w:lang w:eastAsia="ru-RU"/>
        </w:rPr>
      </w:pPr>
      <w:r w:rsidRPr="00606474">
        <w:rPr>
          <w:rFonts w:ascii="Times New Roman" w:eastAsia="Times New Roman" w:hAnsi="Times New Roman" w:cs="Times New Roman"/>
          <w:sz w:val="28"/>
          <w:szCs w:val="28"/>
          <w:lang w:eastAsia="ru-RU"/>
        </w:rPr>
        <w:t>Легенди кажуть, що хан зробив кубок із черепа Святослава та завжди коштував з нього напої. Бо князь став великим полководцем не тільки для свого народу, а й на світовій арені.</w:t>
      </w:r>
    </w:p>
    <w:p w:rsidR="00A016CB" w:rsidRPr="00606474" w:rsidRDefault="00A016CB" w:rsidP="00A016CB">
      <w:pPr>
        <w:pStyle w:val="a4"/>
        <w:shd w:val="clear" w:color="auto" w:fill="FFFFFF"/>
        <w:spacing w:before="0" w:beforeAutospacing="0" w:after="0" w:afterAutospacing="0" w:line="276" w:lineRule="auto"/>
        <w:jc w:val="center"/>
        <w:rPr>
          <w:sz w:val="28"/>
          <w:szCs w:val="28"/>
        </w:rPr>
      </w:pPr>
      <w:r w:rsidRPr="00606474">
        <w:rPr>
          <w:rStyle w:val="a5"/>
          <w:sz w:val="28"/>
          <w:szCs w:val="28"/>
        </w:rPr>
        <w:t>Значення діяльності князя Святослава:</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численні війни знесилили Русь;</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розгром Хозарського каганату відкрив шлях кочовикам, які завдавали великої шкоди Київській Русі;</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втрачені дипломатичні зв’язки із західноєвропейськими державами;</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більшість завойованих територій після смерті Святослава були втрачені.</w:t>
      </w:r>
    </w:p>
    <w:p w:rsidR="00A016CB" w:rsidRPr="00606474" w:rsidRDefault="00A016CB" w:rsidP="00A016CB">
      <w:pPr>
        <w:autoSpaceDE w:val="0"/>
        <w:autoSpaceDN w:val="0"/>
        <w:adjustRightInd w:val="0"/>
        <w:spacing w:after="0"/>
        <w:ind w:firstLine="708"/>
        <w:jc w:val="both"/>
        <w:rPr>
          <w:rFonts w:ascii="Times New Roman" w:eastAsia="Times-Roman" w:hAnsi="Times New Roman" w:cs="Times New Roman"/>
          <w:sz w:val="28"/>
          <w:szCs w:val="28"/>
        </w:rPr>
      </w:pPr>
      <w:r>
        <w:rPr>
          <w:rFonts w:ascii="Times New Roman" w:eastAsia="Times-Bold" w:hAnsi="Times New Roman" w:cs="Times New Roman"/>
          <w:b/>
          <w:bCs/>
          <w:sz w:val="28"/>
          <w:szCs w:val="28"/>
          <w:lang w:val="uk-UA"/>
        </w:rPr>
        <w:t>В</w:t>
      </w:r>
      <w:r w:rsidRPr="00606474">
        <w:rPr>
          <w:rFonts w:ascii="Times New Roman" w:eastAsia="Times-Bold" w:hAnsi="Times New Roman" w:cs="Times New Roman"/>
          <w:b/>
          <w:bCs/>
          <w:sz w:val="28"/>
          <w:szCs w:val="28"/>
          <w:lang w:val="uk-UA"/>
        </w:rPr>
        <w:t>исновок</w:t>
      </w:r>
      <w:r>
        <w:rPr>
          <w:rFonts w:ascii="Times New Roman" w:eastAsia="Times-Bold" w:hAnsi="Times New Roman" w:cs="Times New Roman"/>
          <w:b/>
          <w:bCs/>
          <w:sz w:val="28"/>
          <w:szCs w:val="28"/>
          <w:lang w:val="uk-UA"/>
        </w:rPr>
        <w:t>: ц</w:t>
      </w:r>
      <w:r w:rsidRPr="00606474">
        <w:rPr>
          <w:rFonts w:ascii="Times New Roman" w:eastAsia="Times-Bold" w:hAnsi="Times New Roman" w:cs="Times New Roman"/>
          <w:b/>
          <w:bCs/>
          <w:sz w:val="28"/>
          <w:szCs w:val="28"/>
        </w:rPr>
        <w:t>е період швидкого територіального зростання Русі</w:t>
      </w:r>
      <w:r w:rsidRPr="00606474">
        <w:rPr>
          <w:rFonts w:ascii="Times New Roman" w:eastAsia="Times-Bold" w:hAnsi="Times New Roman" w:cs="Times New Roman"/>
          <w:b/>
          <w:bCs/>
          <w:sz w:val="28"/>
          <w:szCs w:val="28"/>
          <w:lang w:val="uk-UA"/>
        </w:rPr>
        <w:t xml:space="preserve"> -</w:t>
      </w:r>
      <w:r>
        <w:rPr>
          <w:rFonts w:ascii="Times New Roman" w:eastAsia="Times-Bold" w:hAnsi="Times New Roman" w:cs="Times New Roman"/>
          <w:b/>
          <w:bCs/>
          <w:sz w:val="28"/>
          <w:szCs w:val="28"/>
          <w:lang w:val="uk-UA"/>
        </w:rPr>
        <w:t xml:space="preserve"> </w:t>
      </w:r>
      <w:r w:rsidRPr="00606474">
        <w:rPr>
          <w:rFonts w:ascii="Times New Roman" w:eastAsia="Times-Bold" w:hAnsi="Times New Roman" w:cs="Times New Roman"/>
          <w:b/>
          <w:bCs/>
          <w:sz w:val="28"/>
          <w:szCs w:val="28"/>
          <w:lang w:val="uk-UA"/>
        </w:rPr>
        <w:t>України</w:t>
      </w:r>
      <w:r w:rsidRPr="00606474">
        <w:rPr>
          <w:rFonts w:ascii="Times New Roman" w:eastAsia="Times-Bold" w:hAnsi="Times New Roman" w:cs="Times New Roman"/>
          <w:b/>
          <w:bCs/>
          <w:sz w:val="28"/>
          <w:szCs w:val="28"/>
        </w:rPr>
        <w:t xml:space="preserve"> і поступової консолідації держави.</w:t>
      </w:r>
      <w:r w:rsidRPr="00606474">
        <w:rPr>
          <w:rFonts w:ascii="Times New Roman" w:eastAsia="Times-Bold" w:hAnsi="Times New Roman" w:cs="Times New Roman"/>
          <w:b/>
          <w:bCs/>
          <w:sz w:val="28"/>
          <w:szCs w:val="28"/>
          <w:lang w:val="uk-UA"/>
        </w:rPr>
        <w:t xml:space="preserve"> </w:t>
      </w:r>
      <w:r w:rsidRPr="00BD1866">
        <w:rPr>
          <w:rFonts w:ascii="Times New Roman" w:eastAsia="Times-Roman" w:hAnsi="Times New Roman" w:cs="Times New Roman"/>
          <w:sz w:val="28"/>
          <w:szCs w:val="28"/>
          <w:lang w:val="uk-UA"/>
        </w:rPr>
        <w:t xml:space="preserve">Князі об'єднали майже всі </w:t>
      </w:r>
      <w:r w:rsidRPr="00BD1866">
        <w:rPr>
          <w:rFonts w:ascii="Times New Roman" w:eastAsia="Times-Roman" w:hAnsi="Times New Roman" w:cs="Times New Roman"/>
          <w:sz w:val="28"/>
          <w:szCs w:val="28"/>
          <w:lang w:val="uk-UA"/>
        </w:rPr>
        <w:lastRenderedPageBreak/>
        <w:t>східнослов'янські племена, підпорядкували собі найважливішу торговельну артерію по Дніпру.</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Консолідації племен сприяла боротьба з кочовиками і Візантійською імперією. Відповідно східний і південний напрямки були</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головними в зовнішньополітичній діяльності київських князів.</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 xml:space="preserve">За князювання </w:t>
      </w:r>
      <w:r w:rsidRPr="00BD1866">
        <w:rPr>
          <w:rFonts w:ascii="Times New Roman" w:eastAsia="Times-Italic" w:hAnsi="Times New Roman" w:cs="Times New Roman"/>
          <w:i/>
          <w:iCs/>
          <w:sz w:val="28"/>
          <w:szCs w:val="28"/>
          <w:lang w:val="uk-UA"/>
        </w:rPr>
        <w:t xml:space="preserve">Олега </w:t>
      </w:r>
      <w:r w:rsidRPr="00BD1866">
        <w:rPr>
          <w:rFonts w:ascii="Times New Roman" w:eastAsia="Times-Roman" w:hAnsi="Times New Roman" w:cs="Times New Roman"/>
          <w:sz w:val="28"/>
          <w:szCs w:val="28"/>
          <w:lang w:val="uk-UA"/>
        </w:rPr>
        <w:t xml:space="preserve">та </w:t>
      </w:r>
      <w:r w:rsidRPr="00BD1866">
        <w:rPr>
          <w:rFonts w:ascii="Times New Roman" w:eastAsia="Times-Italic" w:hAnsi="Times New Roman" w:cs="Times New Roman"/>
          <w:i/>
          <w:iCs/>
          <w:sz w:val="28"/>
          <w:szCs w:val="28"/>
          <w:lang w:val="uk-UA"/>
        </w:rPr>
        <w:t xml:space="preserve">Ігоря </w:t>
      </w:r>
      <w:r w:rsidRPr="00BD1866">
        <w:rPr>
          <w:rFonts w:ascii="Times New Roman" w:eastAsia="Times-Roman" w:hAnsi="Times New Roman" w:cs="Times New Roman"/>
          <w:sz w:val="28"/>
          <w:szCs w:val="28"/>
          <w:lang w:val="uk-UA"/>
        </w:rPr>
        <w:t>до складу</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держави увійшли поляни, сіверяни, древляни, кривичі, радимичі, уличі, ільменські</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словени, а також неслов'янські племена -</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 xml:space="preserve">чудь і меря. </w:t>
      </w:r>
      <w:r w:rsidRPr="00606474">
        <w:rPr>
          <w:rFonts w:ascii="Times New Roman" w:eastAsia="Times-Roman" w:hAnsi="Times New Roman" w:cs="Times New Roman"/>
          <w:sz w:val="28"/>
          <w:szCs w:val="28"/>
        </w:rPr>
        <w:t>Здійснюючи походи на схід -до Каспію та проти Візантії, князі зміцнювали кордони держави та забезпечували</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Русі ринки збуту.</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Дружина Ігоря - Ольга, в зовнішній політиці віддавала перевагу дипломатії.</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Вона здійснила податкову реформу (це</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перша на Русі реформа), чітко визначивши</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розміри дані та місця її збору. Ольга першою із великих київських князів прийняла</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християнство.</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 xml:space="preserve">Син Ігоря і Ольги- </w:t>
      </w:r>
      <w:r w:rsidRPr="00BD1866">
        <w:rPr>
          <w:rFonts w:ascii="Times New Roman" w:eastAsia="Times-Italic" w:hAnsi="Times New Roman" w:cs="Times New Roman"/>
          <w:i/>
          <w:iCs/>
          <w:sz w:val="28"/>
          <w:szCs w:val="28"/>
          <w:lang w:val="uk-UA"/>
        </w:rPr>
        <w:t xml:space="preserve">Святослав </w:t>
      </w:r>
      <w:r w:rsidRPr="00BD1866">
        <w:rPr>
          <w:rFonts w:ascii="Times New Roman" w:eastAsia="Times-Roman" w:hAnsi="Times New Roman" w:cs="Times New Roman"/>
          <w:sz w:val="28"/>
          <w:szCs w:val="28"/>
          <w:lang w:val="uk-UA"/>
        </w:rPr>
        <w:t>збільшив</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територію держави, поширивши владу на</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в'ятичів, що мешкали в межиріччі Волги і</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Оки. Князь здійснював надзвичайно активну зовнішню політику, приєднавши території Дунайської Болгарії та Північного</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Кавказу (пізніше ці території були втрачені). Святослав розгромив Хозарський</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каганат, але місце хозарів зайняли більш</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войовничі печеніги.)</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Прийняття християнства сприяло</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розвитку давньоруської культури, входженню Русі в сім'ю європейських народів.</w:t>
      </w:r>
    </w:p>
    <w:p w:rsidR="00A016CB" w:rsidRPr="00606474" w:rsidRDefault="00A016CB" w:rsidP="00A016CB">
      <w:pPr>
        <w:pStyle w:val="a4"/>
        <w:shd w:val="clear" w:color="auto" w:fill="FFFFFF"/>
        <w:spacing w:before="0" w:beforeAutospacing="0" w:after="0" w:afterAutospacing="0" w:line="276" w:lineRule="auto"/>
        <w:jc w:val="center"/>
        <w:rPr>
          <w:sz w:val="28"/>
          <w:szCs w:val="28"/>
        </w:rPr>
      </w:pPr>
      <w:bookmarkStart w:id="5" w:name="bookmark29"/>
      <w:r w:rsidRPr="00606474">
        <w:rPr>
          <w:rStyle w:val="a5"/>
          <w:sz w:val="28"/>
          <w:szCs w:val="28"/>
        </w:rPr>
        <w:t>Розквіт Київської Русі</w:t>
      </w:r>
      <w:bookmarkEnd w:id="5"/>
    </w:p>
    <w:p w:rsidR="00A016CB" w:rsidRPr="00606474" w:rsidRDefault="00A016CB" w:rsidP="00A016CB">
      <w:pPr>
        <w:autoSpaceDE w:val="0"/>
        <w:autoSpaceDN w:val="0"/>
        <w:adjustRightInd w:val="0"/>
        <w:spacing w:after="0"/>
        <w:jc w:val="both"/>
        <w:rPr>
          <w:rFonts w:ascii="Times New Roman" w:eastAsia="Times-Bold" w:hAnsi="Times New Roman" w:cs="Times New Roman"/>
          <w:b/>
          <w:bCs/>
          <w:sz w:val="28"/>
          <w:szCs w:val="28"/>
        </w:rPr>
      </w:pPr>
      <w:r w:rsidRPr="00606474">
        <w:rPr>
          <w:rFonts w:ascii="Times New Roman" w:eastAsia="Times-Roman" w:hAnsi="Times New Roman" w:cs="Times New Roman"/>
          <w:sz w:val="28"/>
          <w:szCs w:val="28"/>
        </w:rPr>
        <w:t>II період</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Охоплює князювання</w:t>
      </w:r>
      <w:r w:rsidRPr="00606474">
        <w:rPr>
          <w:rFonts w:ascii="Times New Roman" w:eastAsia="Times-Italic" w:hAnsi="Times New Roman" w:cs="Times New Roman"/>
          <w:i/>
          <w:iCs/>
          <w:sz w:val="28"/>
          <w:szCs w:val="28"/>
        </w:rPr>
        <w:t xml:space="preserve">Володимира Великого </w:t>
      </w:r>
      <w:r w:rsidRPr="00606474">
        <w:rPr>
          <w:rFonts w:ascii="Times New Roman" w:eastAsia="Times-Roman" w:hAnsi="Times New Roman" w:cs="Times New Roman"/>
          <w:sz w:val="28"/>
          <w:szCs w:val="28"/>
        </w:rPr>
        <w:t>(980-1015 pp.)</w:t>
      </w:r>
      <w:r w:rsidRPr="00606474">
        <w:rPr>
          <w:rFonts w:ascii="Times New Roman" w:eastAsia="Times-Roman" w:hAnsi="Times New Roman" w:cs="Times New Roman"/>
          <w:sz w:val="28"/>
          <w:szCs w:val="28"/>
          <w:lang w:val="uk-UA"/>
        </w:rPr>
        <w:t xml:space="preserve"> </w:t>
      </w:r>
      <w:r w:rsidRPr="00606474">
        <w:rPr>
          <w:rFonts w:ascii="Times New Roman" w:eastAsia="Times-Italic" w:hAnsi="Times New Roman" w:cs="Times New Roman"/>
          <w:i/>
          <w:iCs/>
          <w:sz w:val="28"/>
          <w:szCs w:val="28"/>
        </w:rPr>
        <w:t xml:space="preserve">Ярослава Мудрого </w:t>
      </w:r>
      <w:r w:rsidRPr="00606474">
        <w:rPr>
          <w:rFonts w:ascii="Times New Roman" w:eastAsia="Times-Roman" w:hAnsi="Times New Roman" w:cs="Times New Roman"/>
          <w:sz w:val="28"/>
          <w:szCs w:val="28"/>
        </w:rPr>
        <w:t>(1019-1054 pp.)</w:t>
      </w:r>
      <w:r w:rsidRPr="00606474">
        <w:rPr>
          <w:rFonts w:ascii="Times New Roman" w:eastAsia="Times-Roman" w:hAnsi="Times New Roman" w:cs="Times New Roman"/>
          <w:sz w:val="28"/>
          <w:szCs w:val="28"/>
          <w:lang w:val="uk-UA"/>
        </w:rPr>
        <w:t xml:space="preserve"> </w:t>
      </w:r>
      <w:r w:rsidRPr="00606474">
        <w:rPr>
          <w:rFonts w:ascii="Times New Roman" w:eastAsia="Times-Bold" w:hAnsi="Times New Roman" w:cs="Times New Roman"/>
          <w:b/>
          <w:bCs/>
          <w:sz w:val="28"/>
          <w:szCs w:val="28"/>
        </w:rPr>
        <w:t>Це період економічного та культурного</w:t>
      </w:r>
      <w:r w:rsidRPr="00606474">
        <w:rPr>
          <w:rFonts w:ascii="Times New Roman" w:eastAsia="Times-Bold" w:hAnsi="Times New Roman" w:cs="Times New Roman"/>
          <w:b/>
          <w:bCs/>
          <w:sz w:val="28"/>
          <w:szCs w:val="28"/>
          <w:lang w:val="uk-UA"/>
        </w:rPr>
        <w:t xml:space="preserve"> </w:t>
      </w:r>
      <w:r w:rsidRPr="00606474">
        <w:rPr>
          <w:rFonts w:ascii="Times New Roman" w:eastAsia="Times-Bold" w:hAnsi="Times New Roman" w:cs="Times New Roman"/>
          <w:b/>
          <w:bCs/>
          <w:sz w:val="28"/>
          <w:szCs w:val="28"/>
        </w:rPr>
        <w:t>розквіту Київської держави, досягненнянею вершини політичної могутності.</w:t>
      </w:r>
    </w:p>
    <w:p w:rsidR="00A016CB" w:rsidRPr="00606474" w:rsidRDefault="00A016CB" w:rsidP="00A016CB">
      <w:pPr>
        <w:autoSpaceDE w:val="0"/>
        <w:autoSpaceDN w:val="0"/>
        <w:adjustRightInd w:val="0"/>
        <w:spacing w:after="0"/>
        <w:jc w:val="both"/>
        <w:rPr>
          <w:rFonts w:ascii="Times New Roman" w:eastAsia="Times-Italic" w:hAnsi="Times New Roman" w:cs="Times New Roman"/>
          <w:i/>
          <w:iCs/>
          <w:sz w:val="28"/>
          <w:szCs w:val="28"/>
          <w:lang w:val="uk-UA"/>
        </w:rPr>
      </w:pPr>
      <w:r w:rsidRPr="00606474">
        <w:rPr>
          <w:rFonts w:ascii="Times New Roman" w:eastAsia="Times-Roman" w:hAnsi="Times New Roman" w:cs="Times New Roman"/>
          <w:sz w:val="28"/>
          <w:szCs w:val="28"/>
        </w:rPr>
        <w:t xml:space="preserve">За князювання сина Святослава </w:t>
      </w:r>
      <w:r w:rsidRPr="00606474">
        <w:rPr>
          <w:rFonts w:ascii="Times New Roman" w:eastAsia="Times-Italic" w:hAnsi="Times New Roman" w:cs="Times New Roman"/>
          <w:i/>
          <w:iCs/>
          <w:sz w:val="28"/>
          <w:szCs w:val="28"/>
        </w:rPr>
        <w:t xml:space="preserve">-Володимира - </w:t>
      </w:r>
      <w:r w:rsidRPr="00606474">
        <w:rPr>
          <w:rFonts w:ascii="Times New Roman" w:eastAsia="Times-Roman" w:hAnsi="Times New Roman" w:cs="Times New Roman"/>
          <w:sz w:val="28"/>
          <w:szCs w:val="28"/>
        </w:rPr>
        <w:t xml:space="preserve">загалом завершилося формуваннятериторії Київської Русі. </w:t>
      </w:r>
      <w:r w:rsidRPr="00606474">
        <w:rPr>
          <w:rFonts w:ascii="Times New Roman" w:eastAsia="Times-Roman" w:hAnsi="Times New Roman" w:cs="Times New Roman"/>
          <w:sz w:val="28"/>
          <w:szCs w:val="28"/>
          <w:lang w:val="uk-UA"/>
        </w:rPr>
        <w:t>Ї</w:t>
      </w:r>
      <w:r w:rsidRPr="00606474">
        <w:rPr>
          <w:rFonts w:ascii="Times New Roman" w:eastAsia="Times-Roman" w:hAnsi="Times New Roman" w:cs="Times New Roman"/>
          <w:sz w:val="28"/>
          <w:szCs w:val="28"/>
        </w:rPr>
        <w:t>ї площа стала</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найбільшою в Європі.</w:t>
      </w:r>
      <w:r w:rsidRPr="00606474">
        <w:rPr>
          <w:rFonts w:ascii="Times New Roman" w:eastAsia="Times-Roman" w:hAnsi="Times New Roman" w:cs="Times New Roman"/>
          <w:sz w:val="28"/>
          <w:szCs w:val="28"/>
          <w:lang w:val="uk-UA"/>
        </w:rPr>
        <w:t xml:space="preserve"> </w:t>
      </w:r>
      <w:r w:rsidRPr="00606474">
        <w:rPr>
          <w:rFonts w:ascii="Times New Roman" w:hAnsi="Times New Roman" w:cs="Times New Roman"/>
          <w:sz w:val="28"/>
          <w:szCs w:val="28"/>
        </w:rPr>
        <w:t>Після смерті Святослава Києвом почав правити його старший син</w:t>
      </w:r>
      <w:r w:rsidRPr="00BD1866">
        <w:rPr>
          <w:rFonts w:ascii="Times New Roman" w:hAnsi="Times New Roman" w:cs="Times New Roman"/>
          <w:sz w:val="28"/>
          <w:szCs w:val="28"/>
        </w:rPr>
        <w:t xml:space="preserve"> </w:t>
      </w:r>
      <w:r w:rsidRPr="00606474">
        <w:rPr>
          <w:rFonts w:ascii="Times New Roman" w:hAnsi="Times New Roman" w:cs="Times New Roman"/>
          <w:sz w:val="28"/>
          <w:szCs w:val="28"/>
        </w:rPr>
        <w:t>Ярополк. Проте між братами почалася міжусобна війна, переможцем з якої вийшов наймолодший — Володимир.</w:t>
      </w:r>
      <w:r w:rsidRPr="00606474">
        <w:rPr>
          <w:rFonts w:ascii="Times New Roman" w:hAnsi="Times New Roman" w:cs="Times New Roman"/>
          <w:sz w:val="28"/>
          <w:szCs w:val="28"/>
          <w:lang w:val="uk-UA"/>
        </w:rPr>
        <w:t xml:space="preserve"> </w:t>
      </w:r>
    </w:p>
    <w:p w:rsidR="00A016CB" w:rsidRPr="00606474" w:rsidRDefault="00A016CB" w:rsidP="00A016CB">
      <w:pPr>
        <w:pStyle w:val="a4"/>
        <w:shd w:val="clear" w:color="auto" w:fill="FFFFFF"/>
        <w:spacing w:before="0" w:beforeAutospacing="0" w:after="0" w:afterAutospacing="0" w:line="276" w:lineRule="auto"/>
        <w:jc w:val="center"/>
        <w:rPr>
          <w:sz w:val="28"/>
          <w:szCs w:val="28"/>
        </w:rPr>
      </w:pPr>
      <w:bookmarkStart w:id="6" w:name="bookmark30"/>
      <w:r w:rsidRPr="00606474">
        <w:rPr>
          <w:rStyle w:val="a5"/>
          <w:sz w:val="28"/>
          <w:szCs w:val="28"/>
        </w:rPr>
        <w:t>Правління Володимира Великого (980-1015 рр.)</w:t>
      </w:r>
      <w:bookmarkEnd w:id="6"/>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1) Своїх синів і вірних дружинників посадив у містах для контролю над місцевою знаттю; на зміну родоплемінному поділу суспільства остаточно прийшов територіальний;</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2) завершив формування території Київської Русі, приєднавши племена білих хорватів, дулібів, в’ятичів, радимичів;</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3) боронив Київську Русь від печенігів, для чого побудував застави з військовими гарнізонами на кордонах держави</w:t>
      </w:r>
      <w:r w:rsidRPr="00606474">
        <w:rPr>
          <w:b/>
          <w:sz w:val="28"/>
          <w:szCs w:val="28"/>
          <w:lang w:val="uk-UA"/>
        </w:rPr>
        <w:t>(змієві вали</w:t>
      </w:r>
      <w:r w:rsidRPr="00606474">
        <w:rPr>
          <w:sz w:val="28"/>
          <w:szCs w:val="28"/>
          <w:lang w:val="uk-UA"/>
        </w:rPr>
        <w:t>)</w:t>
      </w:r>
      <w:r w:rsidRPr="00606474">
        <w:rPr>
          <w:sz w:val="28"/>
          <w:szCs w:val="28"/>
        </w:rPr>
        <w:t>;</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4) здійснив військову реформу: сформував військо з дружинників- слов’ян, а не з варягів;</w:t>
      </w:r>
    </w:p>
    <w:p w:rsidR="00A016CB" w:rsidRPr="00606474" w:rsidRDefault="00A016CB" w:rsidP="00A016CB">
      <w:pPr>
        <w:pStyle w:val="a4"/>
        <w:shd w:val="clear" w:color="auto" w:fill="FFFFFF"/>
        <w:spacing w:before="0" w:beforeAutospacing="0" w:after="0" w:afterAutospacing="0" w:line="276" w:lineRule="auto"/>
        <w:jc w:val="both"/>
        <w:rPr>
          <w:sz w:val="28"/>
          <w:szCs w:val="28"/>
          <w:lang w:val="uk-UA"/>
        </w:rPr>
      </w:pPr>
      <w:r w:rsidRPr="00606474">
        <w:rPr>
          <w:sz w:val="28"/>
          <w:szCs w:val="28"/>
        </w:rPr>
        <w:t xml:space="preserve">5) провів релігійну реформу: близько 980 р. спробував реформувати язичництво з метою об’єднання племен навколо Києва, створив Пантеон, </w:t>
      </w:r>
      <w:r w:rsidRPr="00606474">
        <w:rPr>
          <w:sz w:val="28"/>
          <w:szCs w:val="28"/>
        </w:rPr>
        <w:lastRenderedPageBreak/>
        <w:t>призначивши головним богом Перуна, але ця спроба була невдалою; тоді у 988 р. прийняв хрещення і запровадив на Русі християнство</w:t>
      </w:r>
      <w:r w:rsidRPr="00606474">
        <w:rPr>
          <w:sz w:val="28"/>
          <w:szCs w:val="28"/>
          <w:lang w:val="uk-UA"/>
        </w:rPr>
        <w:t>.</w:t>
      </w:r>
    </w:p>
    <w:p w:rsidR="00A016CB" w:rsidRPr="00606474" w:rsidRDefault="00A016CB" w:rsidP="00A016CB">
      <w:pPr>
        <w:pStyle w:val="a4"/>
        <w:shd w:val="clear" w:color="auto" w:fill="FFFFFF"/>
        <w:spacing w:before="0" w:beforeAutospacing="0" w:after="0" w:afterAutospacing="0" w:line="276" w:lineRule="auto"/>
        <w:ind w:firstLine="708"/>
        <w:jc w:val="both"/>
        <w:rPr>
          <w:sz w:val="28"/>
          <w:szCs w:val="28"/>
        </w:rPr>
      </w:pPr>
      <w:r w:rsidRPr="00606474">
        <w:rPr>
          <w:sz w:val="28"/>
          <w:szCs w:val="28"/>
        </w:rPr>
        <w:t>У 988 р. Володимир захопив Корсунь (Херсонес) у Візантії і поставив вимогу віддати за себе сестру візантійських імператорів</w:t>
      </w:r>
      <w:r w:rsidRPr="00606474">
        <w:rPr>
          <w:sz w:val="28"/>
          <w:szCs w:val="28"/>
          <w:lang w:val="uk-UA"/>
        </w:rPr>
        <w:t xml:space="preserve"> </w:t>
      </w:r>
      <w:r w:rsidRPr="00606474">
        <w:rPr>
          <w:sz w:val="28"/>
          <w:szCs w:val="28"/>
        </w:rPr>
        <w:t>Анну,</w:t>
      </w:r>
      <w:r w:rsidRPr="00606474">
        <w:rPr>
          <w:sz w:val="28"/>
          <w:szCs w:val="28"/>
          <w:lang w:val="uk-UA"/>
        </w:rPr>
        <w:t xml:space="preserve"> </w:t>
      </w:r>
      <w:r w:rsidRPr="00606474">
        <w:rPr>
          <w:sz w:val="28"/>
          <w:szCs w:val="28"/>
        </w:rPr>
        <w:t>погрожуючи взяти Царград. Василь і Костянтин погодилися за умови хрещення Володимира. Князь хрестився у церкві Святого Василя в Херсонесі. Херсонес було повернуто Візантії як весільний дарунок за наречену.</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6) сприяв розвиткові освіти;</w:t>
      </w:r>
    </w:p>
    <w:p w:rsidR="00A016CB" w:rsidRPr="00606474" w:rsidRDefault="00A016CB" w:rsidP="00A016CB">
      <w:pPr>
        <w:pStyle w:val="a4"/>
        <w:shd w:val="clear" w:color="auto" w:fill="FFFFFF"/>
        <w:spacing w:before="0" w:beforeAutospacing="0" w:after="0" w:afterAutospacing="0" w:line="276" w:lineRule="auto"/>
        <w:jc w:val="both"/>
        <w:rPr>
          <w:b/>
          <w:sz w:val="28"/>
          <w:szCs w:val="28"/>
          <w:lang w:val="uk-UA"/>
        </w:rPr>
      </w:pPr>
      <w:r w:rsidRPr="00606474">
        <w:rPr>
          <w:sz w:val="28"/>
          <w:szCs w:val="28"/>
        </w:rPr>
        <w:t>7) розбудовував Київ як столицю держави: укріплена фортеця — «місто Володимира»</w:t>
      </w:r>
      <w:r w:rsidRPr="00606474">
        <w:rPr>
          <w:sz w:val="28"/>
          <w:szCs w:val="28"/>
          <w:lang w:val="uk-UA"/>
        </w:rPr>
        <w:t xml:space="preserve"> </w:t>
      </w:r>
      <w:r w:rsidRPr="00606474">
        <w:rPr>
          <w:b/>
          <w:sz w:val="28"/>
          <w:szCs w:val="28"/>
          <w:lang w:val="uk-UA"/>
        </w:rPr>
        <w:t>дитинець</w:t>
      </w:r>
      <w:r w:rsidRPr="00606474">
        <w:rPr>
          <w:sz w:val="28"/>
          <w:szCs w:val="28"/>
        </w:rPr>
        <w:t xml:space="preserve">, </w:t>
      </w:r>
      <w:r w:rsidRPr="00606474">
        <w:rPr>
          <w:sz w:val="28"/>
          <w:szCs w:val="28"/>
          <w:lang w:val="uk-UA"/>
        </w:rPr>
        <w:t xml:space="preserve">мурована </w:t>
      </w:r>
      <w:r w:rsidRPr="00606474">
        <w:rPr>
          <w:b/>
          <w:sz w:val="28"/>
          <w:szCs w:val="28"/>
        </w:rPr>
        <w:t>церква Пресвятої Богородиці (Десятинна), князівські палаци;</w:t>
      </w:r>
      <w:r w:rsidRPr="00606474">
        <w:rPr>
          <w:b/>
          <w:sz w:val="28"/>
          <w:szCs w:val="28"/>
          <w:lang w:val="uk-UA"/>
        </w:rPr>
        <w:t xml:space="preserve"> Подол-торгове серце столиці;</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8) першим почав карбувати золоті та срібні монети (срібники і златники), на яких зображалися образи Христа й Володимира та тризуб;</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9) шляхом династичних шлюбів зміцнив дипломатичні зв’язки з Польщею, Угорщиною, Чехією, Норвегією, Швецією.</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rStyle w:val="a5"/>
          <w:sz w:val="28"/>
          <w:szCs w:val="28"/>
        </w:rPr>
        <w:t>Значення прийняття християнства:</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дало поштовх розвиткові ремесел, особливо в архітектурі;</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сприяло розвиткові кам’яного зодчества, іконопису, мозаїки, фрески, Русь ознайомилася з античними традиціями;</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запроваджено слов’янську писемність (кирилицю);</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почалося літописання, поширилися книги;</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зміцнилося міжнародне становище Київської Русі;</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укріпилася князівська влада;</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сприяло створенню єдиного народу.</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rStyle w:val="a5"/>
          <w:sz w:val="28"/>
          <w:szCs w:val="28"/>
        </w:rPr>
        <w:t>Значення діяльності князя Володимира:</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в основному завершив формування єдиної держави: територія Київської Русі простягалася від Чудського, Ладозького, Онезького озер на півночі до Південного Бугу на півдні, від Карпат на заході до межиріччя Оки і Волги на сході;</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укріпив князівську владу, створив сильну централізовану державу;</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охрестивши Русь, зрівняв її з провідними європейськими державами.</w:t>
      </w:r>
    </w:p>
    <w:p w:rsidR="00A016CB" w:rsidRPr="00606474" w:rsidRDefault="00A016CB" w:rsidP="00A016CB">
      <w:pPr>
        <w:pStyle w:val="a4"/>
        <w:shd w:val="clear" w:color="auto" w:fill="FFFFFF"/>
        <w:spacing w:before="0" w:beforeAutospacing="0" w:after="0" w:afterAutospacing="0" w:line="276" w:lineRule="auto"/>
        <w:jc w:val="both"/>
        <w:rPr>
          <w:rFonts w:eastAsia="Times-Italic"/>
          <w:i/>
          <w:iCs/>
          <w:sz w:val="28"/>
          <w:szCs w:val="28"/>
        </w:rPr>
      </w:pPr>
      <w:r w:rsidRPr="00606474">
        <w:rPr>
          <w:sz w:val="28"/>
          <w:szCs w:val="28"/>
        </w:rPr>
        <w:t>Після смерті Володимира у 1015 р. престол у Києві захопив Святополк, який убив своїх зведених братів Бориса, Гліба та Святослава. Ярослав двічі воював зі Святополком і в 1019 р. почав князювати в Києві.</w:t>
      </w:r>
      <w:r w:rsidRPr="00606474">
        <w:rPr>
          <w:sz w:val="28"/>
          <w:szCs w:val="28"/>
          <w:lang w:val="uk-UA"/>
        </w:rPr>
        <w:t xml:space="preserve"> </w:t>
      </w:r>
    </w:p>
    <w:p w:rsidR="00A016CB" w:rsidRPr="00606474" w:rsidRDefault="00A016CB" w:rsidP="00A016CB">
      <w:pPr>
        <w:pStyle w:val="a4"/>
        <w:shd w:val="clear" w:color="auto" w:fill="FFFFFF"/>
        <w:spacing w:before="0" w:beforeAutospacing="0" w:after="0" w:afterAutospacing="0" w:line="276" w:lineRule="auto"/>
        <w:ind w:left="-567"/>
        <w:jc w:val="center"/>
        <w:rPr>
          <w:sz w:val="28"/>
          <w:szCs w:val="28"/>
        </w:rPr>
      </w:pPr>
      <w:bookmarkStart w:id="7" w:name="bookmark32"/>
      <w:r w:rsidRPr="00606474">
        <w:rPr>
          <w:rStyle w:val="a5"/>
          <w:sz w:val="28"/>
          <w:szCs w:val="28"/>
        </w:rPr>
        <w:t>Правління Ярослава Мудрого (1019-1054 рр.)</w:t>
      </w:r>
      <w:bookmarkEnd w:id="7"/>
    </w:p>
    <w:p w:rsidR="00A016CB" w:rsidRPr="00606474" w:rsidRDefault="00A016CB" w:rsidP="00A016CB">
      <w:pPr>
        <w:pStyle w:val="a4"/>
        <w:shd w:val="clear" w:color="auto" w:fill="FFFFFF"/>
        <w:spacing w:before="0" w:beforeAutospacing="0" w:after="0" w:afterAutospacing="0" w:line="276" w:lineRule="auto"/>
        <w:jc w:val="both"/>
        <w:rPr>
          <w:sz w:val="28"/>
          <w:szCs w:val="28"/>
          <w:lang w:val="uk-UA"/>
        </w:rPr>
      </w:pPr>
      <w:r w:rsidRPr="00606474">
        <w:rPr>
          <w:sz w:val="28"/>
          <w:szCs w:val="28"/>
        </w:rPr>
        <w:t>— До 1036 р. мав співправителем брата Мстислава: Правобережжя Дніпра належало Ярославові, Лівобережжя — Мстиславові</w:t>
      </w:r>
      <w:r w:rsidRPr="00606474">
        <w:rPr>
          <w:sz w:val="28"/>
          <w:szCs w:val="28"/>
          <w:lang w:val="uk-UA"/>
        </w:rPr>
        <w:t xml:space="preserve">. </w:t>
      </w:r>
    </w:p>
    <w:p w:rsidR="00A016CB" w:rsidRPr="00606474" w:rsidRDefault="00A016CB" w:rsidP="00A016CB">
      <w:pPr>
        <w:pStyle w:val="a4"/>
        <w:shd w:val="clear" w:color="auto" w:fill="FFFFFF"/>
        <w:spacing w:before="0" w:beforeAutospacing="0" w:after="0" w:afterAutospacing="0" w:line="276" w:lineRule="auto"/>
        <w:ind w:firstLine="708"/>
        <w:jc w:val="both"/>
        <w:rPr>
          <w:sz w:val="28"/>
          <w:szCs w:val="28"/>
          <w:lang w:val="uk-UA"/>
        </w:rPr>
      </w:pPr>
      <w:r w:rsidRPr="00606474">
        <w:rPr>
          <w:sz w:val="28"/>
          <w:szCs w:val="28"/>
          <w:lang w:val="uk-UA"/>
        </w:rPr>
        <w:t>Повернув під свою владу червенські міста, відвойованих під час усобиць Болеславом Хоробрим;</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сприяв відновленню сильної князівської влади;</w:t>
      </w:r>
    </w:p>
    <w:p w:rsidR="00327CDD" w:rsidRDefault="00A016CB" w:rsidP="00327CDD">
      <w:pPr>
        <w:pStyle w:val="a4"/>
        <w:shd w:val="clear" w:color="auto" w:fill="FFFFFF"/>
        <w:spacing w:before="72" w:beforeAutospacing="0" w:after="72" w:afterAutospacing="0" w:line="276" w:lineRule="auto"/>
        <w:ind w:firstLine="375"/>
        <w:jc w:val="both"/>
        <w:rPr>
          <w:color w:val="000000"/>
          <w:sz w:val="28"/>
          <w:szCs w:val="28"/>
          <w:lang w:val="uk-UA"/>
        </w:rPr>
      </w:pPr>
      <w:r w:rsidRPr="00606474">
        <w:rPr>
          <w:sz w:val="28"/>
          <w:szCs w:val="28"/>
        </w:rPr>
        <w:lastRenderedPageBreak/>
        <w:t xml:space="preserve">— склав перше рукописне зведення законів — </w:t>
      </w:r>
      <w:r w:rsidR="00327CDD" w:rsidRPr="00AF67A8">
        <w:rPr>
          <w:color w:val="000000"/>
          <w:sz w:val="28"/>
          <w:szCs w:val="28"/>
        </w:rPr>
        <w:t>«</w:t>
      </w:r>
      <w:r w:rsidR="00327CDD" w:rsidRPr="00AF67A8">
        <w:rPr>
          <w:b/>
          <w:bCs/>
          <w:color w:val="000000"/>
          <w:sz w:val="28"/>
          <w:szCs w:val="28"/>
        </w:rPr>
        <w:t>Руська Правда</w:t>
      </w:r>
      <w:r w:rsidR="00327CDD" w:rsidRPr="00AF67A8">
        <w:rPr>
          <w:color w:val="000000"/>
          <w:sz w:val="28"/>
          <w:szCs w:val="28"/>
        </w:rPr>
        <w:t>» (тут правда в значенні лат. iustitia) — збірка стародавнього руського права, складена в Київській державі у</w:t>
      </w:r>
      <w:r w:rsidR="00327CDD">
        <w:rPr>
          <w:color w:val="000000"/>
          <w:sz w:val="28"/>
          <w:szCs w:val="28"/>
          <w:lang w:val="uk-UA"/>
        </w:rPr>
        <w:t xml:space="preserve"> </w:t>
      </w:r>
      <w:r w:rsidR="00327CDD" w:rsidRPr="00AF67A8">
        <w:rPr>
          <w:b/>
          <w:bCs/>
          <w:color w:val="000000"/>
          <w:sz w:val="28"/>
          <w:szCs w:val="28"/>
        </w:rPr>
        <w:t>XI</w:t>
      </w:r>
      <w:r w:rsidR="00327CDD" w:rsidRPr="00AF67A8">
        <w:rPr>
          <w:color w:val="000000"/>
          <w:sz w:val="28"/>
          <w:szCs w:val="28"/>
        </w:rPr>
        <w:t>-</w:t>
      </w:r>
      <w:r w:rsidR="00327CDD" w:rsidRPr="00AF67A8">
        <w:rPr>
          <w:b/>
          <w:bCs/>
          <w:color w:val="000000"/>
          <w:sz w:val="28"/>
          <w:szCs w:val="28"/>
        </w:rPr>
        <w:t>XII ст.</w:t>
      </w:r>
      <w:r w:rsidR="00327CDD">
        <w:rPr>
          <w:b/>
          <w:bCs/>
          <w:color w:val="000000"/>
          <w:sz w:val="28"/>
          <w:szCs w:val="28"/>
          <w:lang w:val="uk-UA"/>
        </w:rPr>
        <w:t xml:space="preserve"> </w:t>
      </w:r>
      <w:r w:rsidR="00327CDD" w:rsidRPr="00AF67A8">
        <w:rPr>
          <w:color w:val="000000"/>
          <w:sz w:val="28"/>
          <w:szCs w:val="28"/>
        </w:rPr>
        <w:t>на основі звичаєвого права.</w:t>
      </w:r>
      <w:r w:rsidR="00327CDD">
        <w:rPr>
          <w:color w:val="000000"/>
          <w:sz w:val="28"/>
          <w:szCs w:val="28"/>
          <w:lang w:val="uk-UA"/>
        </w:rPr>
        <w:t xml:space="preserve"> </w:t>
      </w:r>
      <w:r w:rsidR="00327CDD" w:rsidRPr="00AF67A8">
        <w:rPr>
          <w:color w:val="000000"/>
          <w:sz w:val="28"/>
          <w:szCs w:val="28"/>
        </w:rPr>
        <w:t>Руська Правда мала безпосередній вплив на всі правові пам'ятки литовської доби в історії України (наприклад, «Судебник» Казимира IV, 1468); за посередництва Литовських Статутів (1529, 1566, 1588) деякі норми увійшли до українського права гетьманської доби.</w:t>
      </w:r>
      <w:r w:rsidR="00327CDD">
        <w:rPr>
          <w:color w:val="000000"/>
          <w:sz w:val="28"/>
          <w:szCs w:val="28"/>
          <w:lang w:val="uk-UA"/>
        </w:rPr>
        <w:t xml:space="preserve"> </w:t>
      </w:r>
      <w:r w:rsidR="00327CDD" w:rsidRPr="00AF67A8">
        <w:rPr>
          <w:color w:val="000000"/>
          <w:sz w:val="28"/>
          <w:szCs w:val="28"/>
        </w:rPr>
        <w:t>Попри упривілейоване становище вищих прошарків суспільства, всі вільні перебували під опікою Руської Правди, головним завданням якої було давати можливість сторонам боронити свої права на життя, здоров'я і майно, а судові — підставу до справедливого вироку. Характеристичною прикметою Руської Правди була еволюція в бік гуманності (наприклад, заміна кари смерті грошовою карою).</w:t>
      </w:r>
    </w:p>
    <w:p w:rsidR="00327CDD" w:rsidRPr="00AF67A8" w:rsidRDefault="00327CDD" w:rsidP="00327CDD">
      <w:pPr>
        <w:pStyle w:val="a4"/>
        <w:shd w:val="clear" w:color="auto" w:fill="FFFFFF"/>
        <w:spacing w:before="72" w:beforeAutospacing="0" w:after="72" w:afterAutospacing="0" w:line="276" w:lineRule="auto"/>
        <w:ind w:firstLine="375"/>
        <w:jc w:val="center"/>
        <w:rPr>
          <w:color w:val="000000"/>
          <w:sz w:val="28"/>
          <w:szCs w:val="28"/>
        </w:rPr>
      </w:pPr>
      <w:r w:rsidRPr="00AF67A8">
        <w:rPr>
          <w:color w:val="000000"/>
          <w:sz w:val="28"/>
          <w:szCs w:val="28"/>
        </w:rPr>
        <w:t>Характеристика й значення</w:t>
      </w:r>
    </w:p>
    <w:p w:rsidR="00327CDD" w:rsidRPr="00AF67A8" w:rsidRDefault="00327CDD" w:rsidP="00CE625D">
      <w:pPr>
        <w:pStyle w:val="a4"/>
        <w:shd w:val="clear" w:color="auto" w:fill="FFFFFF"/>
        <w:spacing w:before="72" w:beforeAutospacing="0" w:after="0" w:afterAutospacing="0" w:line="276" w:lineRule="auto"/>
        <w:ind w:firstLine="375"/>
        <w:jc w:val="both"/>
        <w:rPr>
          <w:color w:val="000000"/>
          <w:sz w:val="28"/>
          <w:szCs w:val="28"/>
        </w:rPr>
      </w:pPr>
      <w:r w:rsidRPr="00AF67A8">
        <w:rPr>
          <w:color w:val="000000"/>
          <w:sz w:val="28"/>
          <w:szCs w:val="28"/>
        </w:rPr>
        <w:t>Руська Правда становить важливе джерело для пізнання найдавніших норм українського звичаєвого права, а згодом княжого законодавства і судових вироків, вона мала безпосередній вплив на всі пам'ятки литовсько-руської доби, а зокрема на Судебник Казіміра Яґеллончика 1468 і Литовський Статут (1529, 1566, 1588). За посередництвом Литовського Статуту норми Руської Правди вміщені також у найвизначнішій пам'ятці українського права гетьманської доби «Права, по которымъ судится малороссійскій народъ» (1743). Сліди Руської Правди помітні також у працях та правничих збірниках інших слов'янських народів, зокрема польських статутах короля Казимира</w:t>
      </w:r>
      <w:r w:rsidR="00CE625D">
        <w:rPr>
          <w:color w:val="000000"/>
          <w:sz w:val="28"/>
          <w:szCs w:val="28"/>
          <w:lang w:val="uk-UA"/>
        </w:rPr>
        <w:t xml:space="preserve"> </w:t>
      </w:r>
      <w:r w:rsidRPr="00AF67A8">
        <w:rPr>
          <w:color w:val="000000"/>
          <w:sz w:val="28"/>
          <w:szCs w:val="28"/>
        </w:rPr>
        <w:t>та інших</w:t>
      </w:r>
      <w:r w:rsidR="00CE625D" w:rsidRPr="00AF67A8">
        <w:rPr>
          <w:color w:val="000000"/>
          <w:sz w:val="28"/>
          <w:szCs w:val="28"/>
        </w:rPr>
        <w:t xml:space="preserve"> </w:t>
      </w:r>
      <w:r w:rsidRPr="00AF67A8">
        <w:rPr>
          <w:color w:val="000000"/>
          <w:sz w:val="28"/>
          <w:szCs w:val="28"/>
        </w:rPr>
        <w:t>«</w:t>
      </w:r>
      <w:r w:rsidRPr="00AF67A8">
        <w:rPr>
          <w:b/>
          <w:bCs/>
          <w:i/>
          <w:iCs/>
          <w:color w:val="000000"/>
          <w:sz w:val="28"/>
          <w:szCs w:val="28"/>
        </w:rPr>
        <w:t>Руська правда</w:t>
      </w:r>
      <w:r w:rsidRPr="00AF67A8">
        <w:rPr>
          <w:color w:val="000000"/>
          <w:sz w:val="28"/>
          <w:szCs w:val="28"/>
        </w:rPr>
        <w:t>» Ярослава Мудрого - відомий нам кодифікований збірник юридичних норм українського народу (1015-1016 рр.). З цього видно, як високо цінувалася людська честь, осуджувались злодії та вбивці. Наші предки шанували старших і були милосердними - не запровадили смертної кари на Русі. За всякий злочин існував штраф, і можна було відкупитися грішми. Найважчою карою було вигнання з рідної землі - за крадіжку коней і за підпал. Князь Ярослав збирав бібліотеки, де знаходилися правові та політичні документи і намагався поширювати освіту на Русі.</w:t>
      </w:r>
      <w:r w:rsidR="00CE625D">
        <w:rPr>
          <w:color w:val="000000"/>
          <w:sz w:val="28"/>
          <w:szCs w:val="28"/>
          <w:lang w:val="uk-UA"/>
        </w:rPr>
        <w:t xml:space="preserve"> </w:t>
      </w:r>
      <w:r w:rsidRPr="00AF67A8">
        <w:rPr>
          <w:color w:val="000000"/>
          <w:sz w:val="28"/>
          <w:szCs w:val="28"/>
        </w:rPr>
        <w:t>Перший юридичний кодекс</w:t>
      </w:r>
      <w:r w:rsidR="00CE625D">
        <w:rPr>
          <w:color w:val="000000"/>
          <w:sz w:val="28"/>
          <w:szCs w:val="28"/>
          <w:lang w:val="uk-UA"/>
        </w:rPr>
        <w:t xml:space="preserve"> </w:t>
      </w:r>
      <w:r w:rsidRPr="00AF67A8">
        <w:rPr>
          <w:color w:val="000000"/>
          <w:sz w:val="28"/>
          <w:szCs w:val="28"/>
          <w:u w:val="single"/>
        </w:rPr>
        <w:t>«Руська правда» складається із</w:t>
      </w:r>
      <w:r w:rsidR="00CE625D">
        <w:rPr>
          <w:color w:val="000000"/>
          <w:sz w:val="28"/>
          <w:szCs w:val="28"/>
          <w:u w:val="single"/>
          <w:lang w:val="uk-UA"/>
        </w:rPr>
        <w:t xml:space="preserve"> </w:t>
      </w:r>
      <w:r w:rsidRPr="00AF67A8">
        <w:rPr>
          <w:b/>
          <w:bCs/>
          <w:i/>
          <w:iCs/>
          <w:color w:val="000000"/>
          <w:sz w:val="28"/>
          <w:szCs w:val="28"/>
          <w:u w:val="single"/>
        </w:rPr>
        <w:t>двохчастин</w:t>
      </w:r>
      <w:r w:rsidRPr="00AF67A8">
        <w:rPr>
          <w:color w:val="000000"/>
          <w:sz w:val="28"/>
          <w:szCs w:val="28"/>
        </w:rPr>
        <w:t>:</w:t>
      </w:r>
    </w:p>
    <w:p w:rsidR="00327CDD" w:rsidRPr="00AF67A8" w:rsidRDefault="00327CDD" w:rsidP="00CE625D">
      <w:pPr>
        <w:pStyle w:val="a4"/>
        <w:shd w:val="clear" w:color="auto" w:fill="FFFFFF"/>
        <w:spacing w:before="72" w:beforeAutospacing="0" w:after="0" w:afterAutospacing="0" w:line="276" w:lineRule="auto"/>
        <w:ind w:firstLine="375"/>
        <w:jc w:val="both"/>
        <w:rPr>
          <w:color w:val="000000"/>
          <w:sz w:val="28"/>
          <w:szCs w:val="28"/>
        </w:rPr>
      </w:pPr>
      <w:r w:rsidRPr="00AF67A8">
        <w:rPr>
          <w:b/>
          <w:bCs/>
          <w:color w:val="000000"/>
          <w:sz w:val="28"/>
          <w:szCs w:val="28"/>
        </w:rPr>
        <w:t>І частина</w:t>
      </w:r>
      <w:r w:rsidRPr="00AF67A8">
        <w:rPr>
          <w:color w:val="000000"/>
          <w:sz w:val="28"/>
          <w:szCs w:val="28"/>
        </w:rPr>
        <w:t>-</w:t>
      </w:r>
      <w:r w:rsidR="00CE625D">
        <w:rPr>
          <w:color w:val="000000"/>
          <w:sz w:val="28"/>
          <w:szCs w:val="28"/>
          <w:lang w:val="uk-UA"/>
        </w:rPr>
        <w:t xml:space="preserve"> </w:t>
      </w:r>
      <w:r w:rsidRPr="00AF67A8">
        <w:rPr>
          <w:i/>
          <w:iCs/>
          <w:color w:val="000000"/>
          <w:sz w:val="28"/>
          <w:szCs w:val="28"/>
        </w:rPr>
        <w:t>Правда Ярослава</w:t>
      </w:r>
      <w:r w:rsidRPr="00AF67A8">
        <w:rPr>
          <w:color w:val="000000"/>
          <w:sz w:val="28"/>
          <w:szCs w:val="28"/>
        </w:rPr>
        <w:t>(близько 1016 рр.), яка, поміж іншого, включала і правові настанови дохристиянських часів;</w:t>
      </w:r>
    </w:p>
    <w:p w:rsidR="00327CDD" w:rsidRPr="00AF67A8" w:rsidRDefault="00327CDD" w:rsidP="00CE625D">
      <w:pPr>
        <w:pStyle w:val="a4"/>
        <w:shd w:val="clear" w:color="auto" w:fill="FFFFFF"/>
        <w:spacing w:before="72" w:beforeAutospacing="0" w:after="0" w:afterAutospacing="0" w:line="276" w:lineRule="auto"/>
        <w:ind w:firstLine="375"/>
        <w:jc w:val="both"/>
        <w:rPr>
          <w:color w:val="000000"/>
          <w:sz w:val="28"/>
          <w:szCs w:val="28"/>
        </w:rPr>
      </w:pPr>
      <w:r w:rsidRPr="00AF67A8">
        <w:rPr>
          <w:b/>
          <w:bCs/>
          <w:color w:val="000000"/>
          <w:sz w:val="28"/>
          <w:szCs w:val="28"/>
        </w:rPr>
        <w:t>II частина</w:t>
      </w:r>
      <w:r w:rsidRPr="00AF67A8">
        <w:rPr>
          <w:color w:val="000000"/>
          <w:sz w:val="28"/>
          <w:szCs w:val="28"/>
        </w:rPr>
        <w:t>-</w:t>
      </w:r>
      <w:r w:rsidR="00CE625D">
        <w:rPr>
          <w:color w:val="000000"/>
          <w:sz w:val="28"/>
          <w:szCs w:val="28"/>
          <w:lang w:val="uk-UA"/>
        </w:rPr>
        <w:t xml:space="preserve"> </w:t>
      </w:r>
      <w:r w:rsidRPr="00AF67A8">
        <w:rPr>
          <w:i/>
          <w:iCs/>
          <w:color w:val="000000"/>
          <w:sz w:val="28"/>
          <w:szCs w:val="28"/>
        </w:rPr>
        <w:t>Правда Ярославовичів</w:t>
      </w:r>
      <w:r w:rsidRPr="00AF67A8">
        <w:rPr>
          <w:color w:val="000000"/>
          <w:sz w:val="28"/>
          <w:szCs w:val="28"/>
        </w:rPr>
        <w:t>, складена синами князя Ярослава у Вишгороді (1072 р.), або Коротка і Поширена Правда.</w:t>
      </w:r>
    </w:p>
    <w:p w:rsidR="00327CDD" w:rsidRPr="00AF67A8" w:rsidRDefault="00327CDD" w:rsidP="00CE625D">
      <w:pPr>
        <w:pStyle w:val="a4"/>
        <w:shd w:val="clear" w:color="auto" w:fill="FFFFFF"/>
        <w:spacing w:before="72" w:beforeAutospacing="0" w:after="0" w:afterAutospacing="0" w:line="276" w:lineRule="auto"/>
        <w:ind w:firstLine="375"/>
        <w:jc w:val="both"/>
        <w:rPr>
          <w:color w:val="000000"/>
          <w:sz w:val="28"/>
          <w:szCs w:val="28"/>
        </w:rPr>
      </w:pPr>
      <w:r w:rsidRPr="00AF67A8">
        <w:rPr>
          <w:b/>
          <w:bCs/>
          <w:color w:val="000000"/>
          <w:sz w:val="28"/>
          <w:szCs w:val="28"/>
          <w:u w:val="single"/>
        </w:rPr>
        <w:t>Правда Ярослава</w:t>
      </w:r>
      <w:r w:rsidR="00CE625D">
        <w:rPr>
          <w:b/>
          <w:bCs/>
          <w:color w:val="000000"/>
          <w:sz w:val="28"/>
          <w:szCs w:val="28"/>
          <w:u w:val="single"/>
          <w:lang w:val="uk-UA"/>
        </w:rPr>
        <w:t xml:space="preserve"> </w:t>
      </w:r>
      <w:r w:rsidRPr="00AF67A8">
        <w:rPr>
          <w:color w:val="000000"/>
          <w:sz w:val="28"/>
          <w:szCs w:val="28"/>
        </w:rPr>
        <w:t>складається із трьох частин:</w:t>
      </w:r>
    </w:p>
    <w:p w:rsidR="00327CDD" w:rsidRPr="00AF67A8" w:rsidRDefault="00327CDD" w:rsidP="00CE625D">
      <w:pPr>
        <w:pStyle w:val="a4"/>
        <w:shd w:val="clear" w:color="auto" w:fill="FFFFFF"/>
        <w:spacing w:before="72" w:beforeAutospacing="0" w:after="0" w:afterAutospacing="0" w:line="276" w:lineRule="auto"/>
        <w:ind w:firstLine="375"/>
        <w:jc w:val="both"/>
        <w:rPr>
          <w:color w:val="000000"/>
          <w:sz w:val="28"/>
          <w:szCs w:val="28"/>
        </w:rPr>
      </w:pPr>
      <w:r w:rsidRPr="00AF67A8">
        <w:rPr>
          <w:color w:val="000000"/>
          <w:sz w:val="28"/>
          <w:szCs w:val="28"/>
        </w:rPr>
        <w:t>І частина - Статті про вбивство.</w:t>
      </w:r>
    </w:p>
    <w:p w:rsidR="00327CDD" w:rsidRPr="00AF67A8" w:rsidRDefault="00327CDD" w:rsidP="00CE625D">
      <w:pPr>
        <w:pStyle w:val="a4"/>
        <w:shd w:val="clear" w:color="auto" w:fill="FFFFFF"/>
        <w:spacing w:before="72" w:beforeAutospacing="0" w:after="0" w:afterAutospacing="0" w:line="276" w:lineRule="auto"/>
        <w:ind w:firstLine="375"/>
        <w:jc w:val="both"/>
        <w:rPr>
          <w:color w:val="000000"/>
          <w:sz w:val="28"/>
          <w:szCs w:val="28"/>
        </w:rPr>
      </w:pPr>
      <w:r w:rsidRPr="00AF67A8">
        <w:rPr>
          <w:color w:val="000000"/>
          <w:sz w:val="28"/>
          <w:szCs w:val="28"/>
        </w:rPr>
        <w:t>II частина - Статті про поранення і образу.</w:t>
      </w:r>
    </w:p>
    <w:p w:rsidR="00327CDD" w:rsidRPr="00AF67A8" w:rsidRDefault="00327CDD" w:rsidP="00CE625D">
      <w:pPr>
        <w:pStyle w:val="a4"/>
        <w:shd w:val="clear" w:color="auto" w:fill="FFFFFF"/>
        <w:spacing w:before="72" w:beforeAutospacing="0" w:after="0" w:afterAutospacing="0" w:line="276" w:lineRule="auto"/>
        <w:ind w:firstLine="375"/>
        <w:jc w:val="both"/>
        <w:rPr>
          <w:color w:val="000000"/>
          <w:sz w:val="28"/>
          <w:szCs w:val="28"/>
        </w:rPr>
      </w:pPr>
      <w:r w:rsidRPr="00AF67A8">
        <w:rPr>
          <w:color w:val="000000"/>
          <w:sz w:val="28"/>
          <w:szCs w:val="28"/>
        </w:rPr>
        <w:lastRenderedPageBreak/>
        <w:t>III частина - Статті про порушення прав власності.</w:t>
      </w:r>
    </w:p>
    <w:p w:rsidR="00327CDD" w:rsidRPr="00AF67A8" w:rsidRDefault="00327CDD" w:rsidP="00CE625D">
      <w:pPr>
        <w:pStyle w:val="a4"/>
        <w:shd w:val="clear" w:color="auto" w:fill="FFFFFF"/>
        <w:spacing w:before="72" w:beforeAutospacing="0" w:after="0" w:afterAutospacing="0" w:line="276" w:lineRule="auto"/>
        <w:ind w:firstLine="375"/>
        <w:jc w:val="both"/>
        <w:rPr>
          <w:color w:val="000000"/>
          <w:sz w:val="28"/>
          <w:szCs w:val="28"/>
        </w:rPr>
      </w:pPr>
      <w:r w:rsidRPr="00AF67A8">
        <w:rPr>
          <w:color w:val="000000"/>
          <w:sz w:val="28"/>
          <w:szCs w:val="28"/>
        </w:rPr>
        <w:t xml:space="preserve">Оригінал її не зберігся, а норми відтворені за пізнішими списками. </w:t>
      </w:r>
      <w:r w:rsidRPr="00AF67A8">
        <w:rPr>
          <w:b/>
          <w:bCs/>
          <w:color w:val="000000"/>
          <w:sz w:val="28"/>
          <w:szCs w:val="28"/>
          <w:u w:val="single"/>
        </w:rPr>
        <w:t>«Правда Ярославовичів»</w:t>
      </w:r>
      <w:r w:rsidR="00CE625D">
        <w:rPr>
          <w:b/>
          <w:bCs/>
          <w:color w:val="000000"/>
          <w:sz w:val="28"/>
          <w:szCs w:val="28"/>
          <w:u w:val="single"/>
          <w:lang w:val="uk-UA"/>
        </w:rPr>
        <w:t xml:space="preserve"> </w:t>
      </w:r>
      <w:r w:rsidRPr="00AF67A8">
        <w:rPr>
          <w:color w:val="000000"/>
          <w:sz w:val="28"/>
          <w:szCs w:val="28"/>
        </w:rPr>
        <w:t>виникає за умов уже розвитку феодальних відносин, загострення класової боротьби і це відповідь на повстання населення 60-70 рр. XI ст. «Руська правда» в Київській Русі ділила судочинство на два відомства:</w:t>
      </w:r>
    </w:p>
    <w:p w:rsidR="00327CDD" w:rsidRPr="00AF67A8" w:rsidRDefault="00327CDD" w:rsidP="009A51C7">
      <w:pPr>
        <w:pStyle w:val="a4"/>
        <w:shd w:val="clear" w:color="auto" w:fill="FFFFFF"/>
        <w:spacing w:before="0" w:beforeAutospacing="0" w:after="0" w:afterAutospacing="0" w:line="276" w:lineRule="auto"/>
        <w:ind w:firstLine="375"/>
        <w:jc w:val="both"/>
        <w:rPr>
          <w:color w:val="000000"/>
          <w:sz w:val="28"/>
          <w:szCs w:val="28"/>
        </w:rPr>
      </w:pPr>
      <w:r w:rsidRPr="00AF67A8">
        <w:rPr>
          <w:color w:val="000000"/>
          <w:sz w:val="28"/>
          <w:szCs w:val="28"/>
        </w:rPr>
        <w:t>1. Світське.</w:t>
      </w:r>
    </w:p>
    <w:p w:rsidR="00327CDD" w:rsidRPr="00AF67A8" w:rsidRDefault="00327CDD" w:rsidP="009A51C7">
      <w:pPr>
        <w:pStyle w:val="a4"/>
        <w:shd w:val="clear" w:color="auto" w:fill="FFFFFF"/>
        <w:spacing w:before="0" w:beforeAutospacing="0" w:after="0" w:afterAutospacing="0" w:line="276" w:lineRule="auto"/>
        <w:ind w:firstLine="375"/>
        <w:jc w:val="both"/>
        <w:rPr>
          <w:color w:val="000000"/>
          <w:sz w:val="28"/>
          <w:szCs w:val="28"/>
        </w:rPr>
      </w:pPr>
      <w:r w:rsidRPr="00AF67A8">
        <w:rPr>
          <w:color w:val="000000"/>
          <w:sz w:val="28"/>
          <w:szCs w:val="28"/>
        </w:rPr>
        <w:t>2. Церковне.</w:t>
      </w:r>
    </w:p>
    <w:p w:rsidR="00327CDD" w:rsidRPr="00AF67A8" w:rsidRDefault="00327CDD" w:rsidP="00CE625D">
      <w:pPr>
        <w:pStyle w:val="a4"/>
        <w:shd w:val="clear" w:color="auto" w:fill="FFFFFF"/>
        <w:spacing w:before="72" w:beforeAutospacing="0" w:after="0" w:afterAutospacing="0" w:line="276" w:lineRule="auto"/>
        <w:ind w:firstLine="375"/>
        <w:jc w:val="both"/>
        <w:rPr>
          <w:color w:val="000000"/>
          <w:sz w:val="28"/>
          <w:szCs w:val="28"/>
        </w:rPr>
      </w:pPr>
      <w:r w:rsidRPr="00AF67A8">
        <w:rPr>
          <w:color w:val="000000"/>
          <w:sz w:val="28"/>
          <w:szCs w:val="28"/>
        </w:rPr>
        <w:t>Найнижчою судовою інстанцією були громадські суди, які складалися із сільських старшин і розглядали незначні справи. Складніші справи розглядалися за участю представників декількох сіл. На рішення громадських судів можна було скаржитися до княжих судів, де засідали самі князі, або посадники чи тіуни.</w:t>
      </w:r>
    </w:p>
    <w:p w:rsidR="00327CDD" w:rsidRPr="00AF67A8" w:rsidRDefault="00327CDD" w:rsidP="00CE625D">
      <w:pPr>
        <w:pStyle w:val="a4"/>
        <w:shd w:val="clear" w:color="auto" w:fill="FFFFFF"/>
        <w:spacing w:before="72" w:beforeAutospacing="0" w:after="0" w:afterAutospacing="0" w:line="276" w:lineRule="auto"/>
        <w:ind w:firstLine="375"/>
        <w:jc w:val="both"/>
        <w:rPr>
          <w:color w:val="000000"/>
          <w:sz w:val="28"/>
          <w:szCs w:val="28"/>
        </w:rPr>
      </w:pPr>
      <w:r w:rsidRPr="00AF67A8">
        <w:rPr>
          <w:color w:val="000000"/>
          <w:sz w:val="28"/>
          <w:szCs w:val="28"/>
        </w:rPr>
        <w:t>У процесі брали участь: «ябедник» - щось на зразок офіційного обвинувача. «Метальник» - писар. «Істці» - слідчі. Могли бути присутні «Старці» (які мали дорадчий голос). Холопів судив сам феодал - зем</w:t>
      </w:r>
      <w:r w:rsidRPr="00AF67A8">
        <w:rPr>
          <w:color w:val="000000"/>
          <w:sz w:val="28"/>
          <w:szCs w:val="28"/>
        </w:rPr>
        <w:softHyphen/>
        <w:t>левласник. Рішення суду феодала було остаточним і не оскаржувалось. Церковні суди - це суд митрополита і владики. їх юрисдикція поширювалася на духовенство і церковних людей.</w:t>
      </w:r>
    </w:p>
    <w:p w:rsidR="00327CDD" w:rsidRPr="00AF67A8" w:rsidRDefault="00327CDD" w:rsidP="00CE625D">
      <w:pPr>
        <w:pStyle w:val="a4"/>
        <w:shd w:val="clear" w:color="auto" w:fill="FFFFFF"/>
        <w:spacing w:before="0" w:beforeAutospacing="0" w:after="0" w:afterAutospacing="0" w:line="276" w:lineRule="auto"/>
        <w:ind w:firstLine="375"/>
        <w:jc w:val="both"/>
        <w:rPr>
          <w:color w:val="000000"/>
          <w:sz w:val="28"/>
          <w:szCs w:val="28"/>
        </w:rPr>
      </w:pPr>
      <w:r w:rsidRPr="00AF67A8">
        <w:rPr>
          <w:color w:val="000000"/>
          <w:sz w:val="28"/>
          <w:szCs w:val="28"/>
        </w:rPr>
        <w:t>«Руська правда» вперше офіційно захищала становище: </w:t>
      </w:r>
    </w:p>
    <w:p w:rsidR="00327CDD" w:rsidRPr="00AF67A8" w:rsidRDefault="00327CDD" w:rsidP="00CE625D">
      <w:pPr>
        <w:pStyle w:val="a4"/>
        <w:shd w:val="clear" w:color="auto" w:fill="FFFFFF"/>
        <w:spacing w:before="0" w:beforeAutospacing="0" w:after="0" w:afterAutospacing="0" w:line="276" w:lineRule="auto"/>
        <w:ind w:firstLine="375"/>
        <w:jc w:val="both"/>
        <w:rPr>
          <w:color w:val="000000"/>
          <w:sz w:val="28"/>
          <w:szCs w:val="28"/>
        </w:rPr>
      </w:pPr>
      <w:r w:rsidRPr="00AF67A8">
        <w:rPr>
          <w:color w:val="000000"/>
          <w:sz w:val="28"/>
          <w:szCs w:val="28"/>
        </w:rPr>
        <w:t>1. Жінки.</w:t>
      </w:r>
    </w:p>
    <w:p w:rsidR="00327CDD" w:rsidRPr="00AF67A8" w:rsidRDefault="00327CDD" w:rsidP="00CE625D">
      <w:pPr>
        <w:pStyle w:val="a4"/>
        <w:shd w:val="clear" w:color="auto" w:fill="FFFFFF"/>
        <w:spacing w:before="0" w:beforeAutospacing="0" w:after="0" w:afterAutospacing="0" w:line="276" w:lineRule="auto"/>
        <w:ind w:firstLine="375"/>
        <w:jc w:val="both"/>
        <w:rPr>
          <w:color w:val="000000"/>
          <w:sz w:val="28"/>
          <w:szCs w:val="28"/>
        </w:rPr>
      </w:pPr>
      <w:r w:rsidRPr="00AF67A8">
        <w:rPr>
          <w:color w:val="000000"/>
          <w:sz w:val="28"/>
          <w:szCs w:val="28"/>
        </w:rPr>
        <w:t>2. Дружини.</w:t>
      </w:r>
    </w:p>
    <w:p w:rsidR="00327CDD" w:rsidRPr="00AF67A8" w:rsidRDefault="00327CDD" w:rsidP="00CE625D">
      <w:pPr>
        <w:pStyle w:val="a4"/>
        <w:shd w:val="clear" w:color="auto" w:fill="FFFFFF"/>
        <w:spacing w:before="0" w:beforeAutospacing="0" w:after="0" w:afterAutospacing="0" w:line="276" w:lineRule="auto"/>
        <w:ind w:firstLine="375"/>
        <w:jc w:val="both"/>
        <w:rPr>
          <w:color w:val="000000"/>
          <w:sz w:val="28"/>
          <w:szCs w:val="28"/>
        </w:rPr>
      </w:pPr>
      <w:r w:rsidRPr="00AF67A8">
        <w:rPr>
          <w:color w:val="000000"/>
          <w:sz w:val="28"/>
          <w:szCs w:val="28"/>
        </w:rPr>
        <w:t>3. Матері.</w:t>
      </w:r>
    </w:p>
    <w:p w:rsidR="00327CDD" w:rsidRPr="00AF67A8" w:rsidRDefault="00327CDD" w:rsidP="00327CDD">
      <w:pPr>
        <w:pStyle w:val="a4"/>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t>Після смерті чоловіка дружина зберігала своє майно і ставала главою сім'ї Батько мав право ділити майно тільки серед синів. Боярин - ще і серед дочок. «Право» захищало матір, коли діти не хотіли їй коритися: «Дітям волі не давати». За вбивство жінки було таке ж покарання як і за вбивство чоловіка. «Злочин» - це образа суспіль</w:t>
      </w:r>
      <w:r w:rsidRPr="00AF67A8">
        <w:rPr>
          <w:color w:val="000000"/>
          <w:sz w:val="28"/>
          <w:szCs w:val="28"/>
        </w:rPr>
        <w:softHyphen/>
        <w:t>ства. Це поняття ділили на такі види:</w:t>
      </w:r>
    </w:p>
    <w:p w:rsidR="00327CDD" w:rsidRPr="00AF67A8" w:rsidRDefault="00327CDD" w:rsidP="009A51C7">
      <w:pPr>
        <w:pStyle w:val="a4"/>
        <w:shd w:val="clear" w:color="auto" w:fill="FFFFFF"/>
        <w:spacing w:before="0" w:beforeAutospacing="0" w:after="0" w:afterAutospacing="0" w:line="276" w:lineRule="auto"/>
        <w:ind w:firstLine="375"/>
        <w:jc w:val="both"/>
        <w:rPr>
          <w:color w:val="000000"/>
          <w:sz w:val="28"/>
          <w:szCs w:val="28"/>
        </w:rPr>
      </w:pPr>
      <w:r w:rsidRPr="00AF67A8">
        <w:rPr>
          <w:color w:val="000000"/>
          <w:sz w:val="28"/>
          <w:szCs w:val="28"/>
        </w:rPr>
        <w:t>1. Злочин проти князя.</w:t>
      </w:r>
    </w:p>
    <w:p w:rsidR="00327CDD" w:rsidRPr="00AF67A8" w:rsidRDefault="00327CDD" w:rsidP="009A51C7">
      <w:pPr>
        <w:pStyle w:val="a4"/>
        <w:shd w:val="clear" w:color="auto" w:fill="FFFFFF"/>
        <w:spacing w:before="0" w:beforeAutospacing="0" w:after="0" w:afterAutospacing="0" w:line="276" w:lineRule="auto"/>
        <w:ind w:firstLine="375"/>
        <w:jc w:val="both"/>
        <w:rPr>
          <w:color w:val="000000"/>
          <w:sz w:val="28"/>
          <w:szCs w:val="28"/>
        </w:rPr>
      </w:pPr>
      <w:r w:rsidRPr="00AF67A8">
        <w:rPr>
          <w:color w:val="000000"/>
          <w:sz w:val="28"/>
          <w:szCs w:val="28"/>
        </w:rPr>
        <w:t>2. Злочин проти держави.</w:t>
      </w:r>
    </w:p>
    <w:p w:rsidR="00327CDD" w:rsidRPr="00AF67A8" w:rsidRDefault="00327CDD" w:rsidP="009A51C7">
      <w:pPr>
        <w:pStyle w:val="a4"/>
        <w:shd w:val="clear" w:color="auto" w:fill="FFFFFF"/>
        <w:spacing w:before="0" w:beforeAutospacing="0" w:after="0" w:afterAutospacing="0" w:line="276" w:lineRule="auto"/>
        <w:ind w:firstLine="375"/>
        <w:jc w:val="both"/>
        <w:rPr>
          <w:color w:val="000000"/>
          <w:sz w:val="28"/>
          <w:szCs w:val="28"/>
        </w:rPr>
      </w:pPr>
      <w:r w:rsidRPr="00AF67A8">
        <w:rPr>
          <w:color w:val="000000"/>
          <w:sz w:val="28"/>
          <w:szCs w:val="28"/>
        </w:rPr>
        <w:t>3. Злочин проти особи.</w:t>
      </w:r>
    </w:p>
    <w:p w:rsidR="00327CDD" w:rsidRPr="00AF67A8" w:rsidRDefault="00327CDD" w:rsidP="009A51C7">
      <w:pPr>
        <w:pStyle w:val="a4"/>
        <w:shd w:val="clear" w:color="auto" w:fill="FFFFFF"/>
        <w:spacing w:before="0" w:beforeAutospacing="0" w:after="0" w:afterAutospacing="0" w:line="276" w:lineRule="auto"/>
        <w:ind w:firstLine="375"/>
        <w:jc w:val="both"/>
        <w:rPr>
          <w:color w:val="000000"/>
          <w:sz w:val="28"/>
          <w:szCs w:val="28"/>
        </w:rPr>
      </w:pPr>
      <w:r w:rsidRPr="00AF67A8">
        <w:rPr>
          <w:color w:val="000000"/>
          <w:sz w:val="28"/>
          <w:szCs w:val="28"/>
        </w:rPr>
        <w:t>4. Майновий злочин.</w:t>
      </w:r>
    </w:p>
    <w:p w:rsidR="00A016CB" w:rsidRPr="00606474" w:rsidRDefault="00327CDD" w:rsidP="009A51C7">
      <w:pPr>
        <w:pStyle w:val="a4"/>
        <w:shd w:val="clear" w:color="auto" w:fill="FFFFFF"/>
        <w:spacing w:before="72" w:beforeAutospacing="0" w:after="72" w:afterAutospacing="0" w:line="276" w:lineRule="auto"/>
        <w:ind w:firstLine="375"/>
        <w:jc w:val="both"/>
        <w:rPr>
          <w:sz w:val="28"/>
          <w:szCs w:val="28"/>
        </w:rPr>
      </w:pPr>
      <w:r w:rsidRPr="00AF67A8">
        <w:rPr>
          <w:color w:val="000000"/>
          <w:sz w:val="28"/>
          <w:szCs w:val="28"/>
        </w:rPr>
        <w:t>Існувала специфічна міра покарання: «поток і пограбування». Це був найтяжчий вид покарання, а саме за підпали, конокрадство, розбій. Злочинця разом із сім’єю виганяли з громади, а хата і майно знищувалося, люди причетні до цього, втрачали всі права і їх намагалися не приймати в інші громади.</w:t>
      </w:r>
      <w:r w:rsidR="009A51C7">
        <w:rPr>
          <w:color w:val="000000"/>
          <w:sz w:val="28"/>
          <w:szCs w:val="28"/>
          <w:lang w:val="uk-UA"/>
        </w:rPr>
        <w:t xml:space="preserve"> </w:t>
      </w:r>
      <w:r w:rsidRPr="00AF67A8">
        <w:rPr>
          <w:color w:val="000000"/>
          <w:sz w:val="28"/>
          <w:szCs w:val="28"/>
        </w:rPr>
        <w:t xml:space="preserve">Термін «гнати слід» полягав у розшуку злочинця по свіжому сліду. Там, де закінчувався слід, і був злодій. Якщо його не знаходили, то та громада, де «закінчувався слід» - село, якась територія, місцевість, повинна була знайти </w:t>
      </w:r>
      <w:r w:rsidRPr="00AF67A8">
        <w:rPr>
          <w:color w:val="000000"/>
          <w:sz w:val="28"/>
          <w:szCs w:val="28"/>
        </w:rPr>
        <w:lastRenderedPageBreak/>
        <w:t>злодія. А коли злодія не знаходили, то їм треба було відшкодувати вкрадене. Злодія знаходили практично завжди.</w:t>
      </w:r>
      <w:r w:rsidR="009A51C7">
        <w:rPr>
          <w:color w:val="000000"/>
          <w:sz w:val="28"/>
          <w:szCs w:val="28"/>
          <w:lang w:val="uk-UA"/>
        </w:rPr>
        <w:t xml:space="preserve"> Я</w:t>
      </w:r>
      <w:r w:rsidR="00A016CB" w:rsidRPr="00606474">
        <w:rPr>
          <w:sz w:val="28"/>
          <w:szCs w:val="28"/>
        </w:rPr>
        <w:t>«Руська правда» визначала вартість життя певних категорій населення. Так, найдорожче коштувало життя старших дружинників — 80 гривень; життя вільного населення — 40 гривень, а життя раба — 5 гривень</w:t>
      </w:r>
      <w:r w:rsidR="00A016CB" w:rsidRPr="00606474">
        <w:rPr>
          <w:sz w:val="28"/>
          <w:szCs w:val="28"/>
          <w:lang w:val="uk-UA"/>
        </w:rPr>
        <w:t>);</w:t>
      </w:r>
    </w:p>
    <w:p w:rsidR="00A016CB" w:rsidRPr="00606474" w:rsidRDefault="009A51C7" w:rsidP="009A51C7">
      <w:pPr>
        <w:pStyle w:val="a4"/>
        <w:shd w:val="clear" w:color="auto" w:fill="FFFFFF"/>
        <w:spacing w:before="0" w:beforeAutospacing="0" w:after="0" w:afterAutospacing="0" w:line="276" w:lineRule="auto"/>
        <w:ind w:firstLine="375"/>
        <w:jc w:val="both"/>
        <w:rPr>
          <w:sz w:val="28"/>
          <w:szCs w:val="28"/>
        </w:rPr>
      </w:pPr>
      <w:r>
        <w:rPr>
          <w:sz w:val="28"/>
          <w:szCs w:val="28"/>
          <w:lang w:val="uk-UA"/>
        </w:rPr>
        <w:t xml:space="preserve">Ярослав Мудрий у внутрішній політиці </w:t>
      </w:r>
      <w:r w:rsidR="00A016CB" w:rsidRPr="00606474">
        <w:rPr>
          <w:sz w:val="28"/>
          <w:szCs w:val="28"/>
        </w:rPr>
        <w:t>опікувався будівництвом нових міст і розвитком тих, що вже існували</w:t>
      </w:r>
      <w:r>
        <w:rPr>
          <w:sz w:val="28"/>
          <w:szCs w:val="28"/>
          <w:lang w:val="uk-UA"/>
        </w:rPr>
        <w:t xml:space="preserve">, </w:t>
      </w:r>
      <w:r w:rsidR="00A016CB" w:rsidRPr="00606474">
        <w:rPr>
          <w:sz w:val="28"/>
          <w:szCs w:val="28"/>
        </w:rPr>
        <w:t>у Києві побудував Софійський собор</w:t>
      </w:r>
      <w:r w:rsidR="00A016CB" w:rsidRPr="00606474">
        <w:rPr>
          <w:sz w:val="28"/>
          <w:szCs w:val="28"/>
          <w:lang w:val="uk-UA"/>
        </w:rPr>
        <w:t>.</w:t>
      </w:r>
      <w:r w:rsidR="00A016CB" w:rsidRPr="00606474">
        <w:rPr>
          <w:sz w:val="28"/>
          <w:szCs w:val="28"/>
        </w:rPr>
        <w:t xml:space="preserve"> Собор Святої Софії побудований візантійськими архітекторами в 1037 р. Він прикрашений мозаїками і фресками, які зображували не тільки сцени життя святих, а й цілком світські сюжети: родину Ярослава, візит Ольги до Костянтина Багрянородного тощо. Згодом Софійські собори були зведені у Новгороді і Полоцьку.</w:t>
      </w:r>
      <w:r w:rsidR="00A016CB" w:rsidRPr="00606474">
        <w:rPr>
          <w:sz w:val="28"/>
          <w:szCs w:val="28"/>
          <w:lang w:val="uk-UA"/>
        </w:rPr>
        <w:t xml:space="preserve"> Започаткував будівництво</w:t>
      </w:r>
      <w:r w:rsidR="00A016CB" w:rsidRPr="00606474">
        <w:rPr>
          <w:sz w:val="28"/>
          <w:szCs w:val="28"/>
        </w:rPr>
        <w:t xml:space="preserve"> Георгіївськ</w:t>
      </w:r>
      <w:r w:rsidR="00A016CB" w:rsidRPr="00606474">
        <w:rPr>
          <w:sz w:val="28"/>
          <w:szCs w:val="28"/>
          <w:lang w:val="uk-UA"/>
        </w:rPr>
        <w:t>ої</w:t>
      </w:r>
      <w:r w:rsidR="00A016CB" w:rsidRPr="00606474">
        <w:rPr>
          <w:sz w:val="28"/>
          <w:szCs w:val="28"/>
        </w:rPr>
        <w:t xml:space="preserve"> та Ір</w:t>
      </w:r>
      <w:r>
        <w:rPr>
          <w:sz w:val="28"/>
          <w:szCs w:val="28"/>
          <w:lang w:val="uk-UA"/>
        </w:rPr>
        <w:t>п</w:t>
      </w:r>
      <w:r w:rsidR="00A016CB" w:rsidRPr="00606474">
        <w:rPr>
          <w:sz w:val="28"/>
          <w:szCs w:val="28"/>
        </w:rPr>
        <w:t>ининськ</w:t>
      </w:r>
      <w:r w:rsidR="00A016CB" w:rsidRPr="00606474">
        <w:rPr>
          <w:sz w:val="28"/>
          <w:szCs w:val="28"/>
          <w:lang w:val="uk-UA"/>
        </w:rPr>
        <w:t>ої</w:t>
      </w:r>
      <w:r w:rsidR="00A016CB" w:rsidRPr="00606474">
        <w:rPr>
          <w:sz w:val="28"/>
          <w:szCs w:val="28"/>
        </w:rPr>
        <w:t xml:space="preserve"> церк</w:t>
      </w:r>
      <w:r w:rsidR="00A016CB" w:rsidRPr="00606474">
        <w:rPr>
          <w:sz w:val="28"/>
          <w:szCs w:val="28"/>
          <w:lang w:val="uk-UA"/>
        </w:rPr>
        <w:t>о</w:t>
      </w:r>
      <w:r w:rsidR="00A016CB" w:rsidRPr="00606474">
        <w:rPr>
          <w:sz w:val="28"/>
          <w:szCs w:val="28"/>
        </w:rPr>
        <w:t>в, Печерськ</w:t>
      </w:r>
      <w:r w:rsidR="00A016CB" w:rsidRPr="00606474">
        <w:rPr>
          <w:sz w:val="28"/>
          <w:szCs w:val="28"/>
          <w:lang w:val="uk-UA"/>
        </w:rPr>
        <w:t>ого</w:t>
      </w:r>
      <w:r w:rsidR="00A016CB" w:rsidRPr="00606474">
        <w:rPr>
          <w:sz w:val="28"/>
          <w:szCs w:val="28"/>
        </w:rPr>
        <w:t xml:space="preserve"> монастир</w:t>
      </w:r>
      <w:r w:rsidR="00A016CB" w:rsidRPr="00606474">
        <w:rPr>
          <w:sz w:val="28"/>
          <w:szCs w:val="28"/>
          <w:lang w:val="uk-UA"/>
        </w:rPr>
        <w:t>я</w:t>
      </w:r>
      <w:r w:rsidR="00A016CB" w:rsidRPr="00606474">
        <w:rPr>
          <w:sz w:val="28"/>
          <w:szCs w:val="28"/>
        </w:rPr>
        <w:t xml:space="preserve"> (майбутню Києво-Печерську лавру); місто обнесли валами з трьома брамами, одна з яких — «Золоті ворота» — була парадним в’їздом;</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сприяв обранню першого руського митрополита Іларіона (1051 р.);</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піклувався про розвиток освіти та культури: відкривалися школи, в тому числі для дівчат, започатковано літописання, при Софійському соборі засновано бібліотеку, де були зібрані твори античних авторів; про поширення освіти свідчать написи на стінах та новгородські берестяні грамоти;</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xml:space="preserve">— </w:t>
      </w:r>
      <w:r w:rsidRPr="00606474">
        <w:rPr>
          <w:sz w:val="28"/>
          <w:szCs w:val="28"/>
          <w:lang w:val="uk-UA"/>
        </w:rPr>
        <w:t xml:space="preserve">остаточно </w:t>
      </w:r>
      <w:r w:rsidRPr="00606474">
        <w:rPr>
          <w:sz w:val="28"/>
          <w:szCs w:val="28"/>
        </w:rPr>
        <w:t>розбив печенігів, які відтоді припинили нападати на Русь;</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здійснив похід на Візантію, внаслідок чого укладено договір про службу руських дружин у Константинополі, а дочка візантійського імператора стала дружиною сина Ярослава — Всеволода;</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розширив територію Русі за рахунок угрофінських племен (Прибалтика) і Червоної Русі (Польща);</w:t>
      </w:r>
    </w:p>
    <w:p w:rsidR="00913DC4" w:rsidRDefault="00A016CB" w:rsidP="00913DC4">
      <w:pPr>
        <w:pStyle w:val="a4"/>
        <w:shd w:val="clear" w:color="auto" w:fill="FFFFFF"/>
        <w:spacing w:before="0" w:beforeAutospacing="0" w:after="0" w:afterAutospacing="0" w:line="276" w:lineRule="auto"/>
        <w:jc w:val="both"/>
        <w:rPr>
          <w:sz w:val="28"/>
          <w:szCs w:val="28"/>
          <w:lang w:val="uk-UA"/>
        </w:rPr>
      </w:pPr>
      <w:r w:rsidRPr="00606474">
        <w:rPr>
          <w:sz w:val="28"/>
          <w:szCs w:val="28"/>
        </w:rPr>
        <w:t xml:space="preserve">— сприяв укладенню </w:t>
      </w:r>
      <w:r w:rsidRPr="00606474">
        <w:rPr>
          <w:b/>
          <w:sz w:val="28"/>
          <w:szCs w:val="28"/>
        </w:rPr>
        <w:t>династичних шлюбів</w:t>
      </w:r>
      <w:r w:rsidRPr="00606474">
        <w:rPr>
          <w:sz w:val="28"/>
          <w:szCs w:val="28"/>
        </w:rPr>
        <w:t xml:space="preserve"> із європейськими монархічними династіями: сам був одружений із дочкою шведського короля Інгігердою, його доньки були одружені: Анна — з королем Франції, Єлизавета — з норвезьким королевичем, Анастасія — з угорським королем; сини уклали шлюби з німецькими принцесами. </w:t>
      </w:r>
    </w:p>
    <w:p w:rsidR="00913DC4" w:rsidRPr="00606474" w:rsidRDefault="00913DC4" w:rsidP="00913DC4">
      <w:pPr>
        <w:pStyle w:val="a4"/>
        <w:shd w:val="clear" w:color="auto" w:fill="FFFFFF"/>
        <w:spacing w:before="0" w:beforeAutospacing="0" w:after="0" w:afterAutospacing="0" w:line="276" w:lineRule="auto"/>
        <w:jc w:val="center"/>
        <w:rPr>
          <w:b/>
          <w:sz w:val="28"/>
          <w:szCs w:val="28"/>
        </w:rPr>
      </w:pPr>
      <w:r w:rsidRPr="00606474">
        <w:rPr>
          <w:b/>
          <w:sz w:val="28"/>
          <w:szCs w:val="28"/>
        </w:rPr>
        <w:t>Значення діяльності князя Ярослава Мудрого:</w:t>
      </w:r>
    </w:p>
    <w:p w:rsidR="00913DC4" w:rsidRPr="00606474" w:rsidRDefault="00913DC4" w:rsidP="00913DC4">
      <w:pPr>
        <w:pStyle w:val="a4"/>
        <w:shd w:val="clear" w:color="auto" w:fill="FFFFFF"/>
        <w:spacing w:before="0" w:beforeAutospacing="0" w:after="0" w:afterAutospacing="0" w:line="276" w:lineRule="auto"/>
        <w:jc w:val="both"/>
        <w:rPr>
          <w:sz w:val="28"/>
          <w:szCs w:val="28"/>
        </w:rPr>
      </w:pPr>
      <w:r w:rsidRPr="00606474">
        <w:rPr>
          <w:sz w:val="28"/>
          <w:szCs w:val="28"/>
        </w:rPr>
        <w:t>— Київська Русь досягла розквіту і стала однією з провідних держав Європи;</w:t>
      </w:r>
    </w:p>
    <w:p w:rsidR="00913DC4" w:rsidRPr="00606474" w:rsidRDefault="00913DC4" w:rsidP="00913DC4">
      <w:pPr>
        <w:pStyle w:val="a4"/>
        <w:shd w:val="clear" w:color="auto" w:fill="FFFFFF"/>
        <w:spacing w:before="0" w:beforeAutospacing="0" w:after="0" w:afterAutospacing="0" w:line="276" w:lineRule="auto"/>
        <w:jc w:val="both"/>
        <w:rPr>
          <w:sz w:val="28"/>
          <w:szCs w:val="28"/>
        </w:rPr>
      </w:pPr>
      <w:r w:rsidRPr="00606474">
        <w:rPr>
          <w:sz w:val="28"/>
          <w:szCs w:val="28"/>
        </w:rPr>
        <w:t>— сприяв посиленню єдності та централізації Русі.</w:t>
      </w:r>
    </w:p>
    <w:p w:rsidR="00913DC4" w:rsidRPr="00606474" w:rsidRDefault="00913DC4" w:rsidP="00913DC4">
      <w:pPr>
        <w:pStyle w:val="a4"/>
        <w:shd w:val="clear" w:color="auto" w:fill="FFFFFF"/>
        <w:spacing w:before="0" w:beforeAutospacing="0" w:after="0" w:afterAutospacing="0" w:line="276" w:lineRule="auto"/>
        <w:jc w:val="both"/>
        <w:rPr>
          <w:sz w:val="28"/>
          <w:szCs w:val="28"/>
        </w:rPr>
      </w:pPr>
      <w:r w:rsidRPr="00606474">
        <w:rPr>
          <w:sz w:val="28"/>
          <w:szCs w:val="28"/>
        </w:rPr>
        <w:t>Перед смертю, в 1054 р., Ярослав поділив Русь між своїми синами. Старші сини отримали головні міста: Ізяслав — Київ, Святослав — Чернігів, Всеволод — Переяслав. Ярослав наказував своїм синам жити в мирі та берегти державу.</w:t>
      </w:r>
    </w:p>
    <w:p w:rsidR="007C0E6D" w:rsidRPr="007C0E6D" w:rsidRDefault="007C0E6D" w:rsidP="007C0E6D">
      <w:pPr>
        <w:pStyle w:val="11"/>
        <w:shd w:val="clear" w:color="auto" w:fill="FFFFFF"/>
        <w:spacing w:before="72" w:beforeAutospacing="0" w:after="72" w:afterAutospacing="0" w:line="276" w:lineRule="auto"/>
        <w:ind w:firstLine="375"/>
        <w:jc w:val="center"/>
        <w:rPr>
          <w:b/>
          <w:bCs/>
          <w:color w:val="000000"/>
          <w:sz w:val="28"/>
          <w:szCs w:val="28"/>
          <w:lang w:val="uk-UA"/>
        </w:rPr>
      </w:pPr>
      <w:r w:rsidRPr="00AF67A8">
        <w:rPr>
          <w:b/>
          <w:bCs/>
          <w:color w:val="000000"/>
          <w:sz w:val="28"/>
          <w:szCs w:val="28"/>
        </w:rPr>
        <w:t>Соціальн</w:t>
      </w:r>
      <w:r>
        <w:rPr>
          <w:b/>
          <w:bCs/>
          <w:color w:val="000000"/>
          <w:sz w:val="28"/>
          <w:szCs w:val="28"/>
          <w:lang w:val="uk-UA"/>
        </w:rPr>
        <w:t xml:space="preserve">о-політичний </w:t>
      </w:r>
      <w:r w:rsidRPr="00AF67A8">
        <w:rPr>
          <w:b/>
          <w:bCs/>
          <w:color w:val="000000"/>
          <w:sz w:val="28"/>
          <w:szCs w:val="28"/>
        </w:rPr>
        <w:t>устрій Київської Русі</w:t>
      </w:r>
      <w:r>
        <w:rPr>
          <w:b/>
          <w:bCs/>
          <w:color w:val="000000"/>
          <w:sz w:val="28"/>
          <w:szCs w:val="28"/>
          <w:lang w:val="uk-UA"/>
        </w:rPr>
        <w:t xml:space="preserve"> за часів розквіту</w:t>
      </w:r>
    </w:p>
    <w:p w:rsidR="007C0E6D" w:rsidRPr="00AF67A8" w:rsidRDefault="007C0E6D" w:rsidP="007C0E6D">
      <w:pPr>
        <w:pStyle w:val="11"/>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lastRenderedPageBreak/>
        <w:t>Все населення Київської Русі ділиться на три категорії:</w:t>
      </w:r>
      <w:r>
        <w:rPr>
          <w:color w:val="000000"/>
          <w:sz w:val="28"/>
          <w:szCs w:val="28"/>
          <w:lang w:val="uk-UA"/>
        </w:rPr>
        <w:t xml:space="preserve"> </w:t>
      </w:r>
      <w:r w:rsidRPr="00AF67A8">
        <w:rPr>
          <w:b/>
          <w:bCs/>
          <w:i/>
          <w:iCs/>
          <w:color w:val="000000"/>
          <w:sz w:val="28"/>
          <w:szCs w:val="28"/>
        </w:rPr>
        <w:t>вільні</w:t>
      </w:r>
      <w:r w:rsidRPr="00AF67A8">
        <w:rPr>
          <w:color w:val="000000"/>
          <w:sz w:val="28"/>
          <w:szCs w:val="28"/>
        </w:rPr>
        <w:t>,</w:t>
      </w:r>
      <w:r>
        <w:rPr>
          <w:color w:val="000000"/>
          <w:sz w:val="28"/>
          <w:szCs w:val="28"/>
          <w:lang w:val="uk-UA"/>
        </w:rPr>
        <w:t xml:space="preserve"> </w:t>
      </w:r>
      <w:r w:rsidRPr="00AF67A8">
        <w:rPr>
          <w:b/>
          <w:bCs/>
          <w:i/>
          <w:iCs/>
          <w:color w:val="000000"/>
          <w:sz w:val="28"/>
          <w:szCs w:val="28"/>
        </w:rPr>
        <w:t>невільні</w:t>
      </w:r>
      <w:r>
        <w:rPr>
          <w:b/>
          <w:bCs/>
          <w:i/>
          <w:iCs/>
          <w:color w:val="000000"/>
          <w:sz w:val="28"/>
          <w:szCs w:val="28"/>
          <w:lang w:val="uk-UA"/>
        </w:rPr>
        <w:t xml:space="preserve"> </w:t>
      </w:r>
      <w:r w:rsidRPr="00AF67A8">
        <w:rPr>
          <w:color w:val="000000"/>
          <w:sz w:val="28"/>
          <w:szCs w:val="28"/>
        </w:rPr>
        <w:t>та</w:t>
      </w:r>
      <w:r>
        <w:rPr>
          <w:color w:val="000000"/>
          <w:sz w:val="28"/>
          <w:szCs w:val="28"/>
          <w:lang w:val="uk-UA"/>
        </w:rPr>
        <w:t xml:space="preserve"> </w:t>
      </w:r>
      <w:r w:rsidRPr="00AF67A8">
        <w:rPr>
          <w:b/>
          <w:bCs/>
          <w:i/>
          <w:iCs/>
          <w:color w:val="000000"/>
          <w:sz w:val="28"/>
          <w:szCs w:val="28"/>
        </w:rPr>
        <w:t>напіввільні люди</w:t>
      </w:r>
      <w:r w:rsidRPr="00AF67A8">
        <w:rPr>
          <w:color w:val="000000"/>
          <w:sz w:val="28"/>
          <w:szCs w:val="28"/>
        </w:rPr>
        <w:t>.</w:t>
      </w:r>
    </w:p>
    <w:p w:rsidR="007C0E6D" w:rsidRDefault="007C0E6D" w:rsidP="007C0E6D">
      <w:pPr>
        <w:pStyle w:val="11"/>
        <w:shd w:val="clear" w:color="auto" w:fill="FFFFFF"/>
        <w:spacing w:before="72" w:beforeAutospacing="0" w:after="72" w:afterAutospacing="0" w:line="276" w:lineRule="auto"/>
        <w:ind w:firstLine="375"/>
        <w:jc w:val="both"/>
        <w:rPr>
          <w:color w:val="000000"/>
          <w:sz w:val="28"/>
          <w:szCs w:val="28"/>
          <w:lang w:val="uk-UA"/>
        </w:rPr>
      </w:pPr>
      <w:r w:rsidRPr="00AF67A8">
        <w:rPr>
          <w:b/>
          <w:bCs/>
          <w:color w:val="000000"/>
          <w:sz w:val="28"/>
          <w:szCs w:val="28"/>
        </w:rPr>
        <w:t>1.Верхівку вільних людей</w:t>
      </w:r>
      <w:r>
        <w:rPr>
          <w:b/>
          <w:bCs/>
          <w:color w:val="000000"/>
          <w:sz w:val="28"/>
          <w:szCs w:val="28"/>
          <w:lang w:val="uk-UA"/>
        </w:rPr>
        <w:t xml:space="preserve"> </w:t>
      </w:r>
      <w:r w:rsidRPr="00AF67A8">
        <w:rPr>
          <w:color w:val="000000"/>
          <w:sz w:val="28"/>
          <w:szCs w:val="28"/>
        </w:rPr>
        <w:t>становили князь та його дружина (</w:t>
      </w:r>
      <w:r w:rsidRPr="00AF67A8">
        <w:rPr>
          <w:b/>
          <w:bCs/>
          <w:i/>
          <w:iCs/>
          <w:color w:val="000000"/>
          <w:sz w:val="28"/>
          <w:szCs w:val="28"/>
        </w:rPr>
        <w:t>княжі мужі</w:t>
      </w:r>
      <w:r w:rsidRPr="00AF67A8">
        <w:rPr>
          <w:color w:val="000000"/>
          <w:sz w:val="28"/>
          <w:szCs w:val="28"/>
        </w:rPr>
        <w:t>). З-поміж них князь вибирав воєвод та інших урядовців. Спочатку правовий статус "княжих мужів" відрізнявся від земської верхівки — родовитої, знатної, місцевого походження. Але в XI ст. ці дві групи злилися в одну —</w:t>
      </w:r>
      <w:r w:rsidRPr="00AF67A8">
        <w:rPr>
          <w:color w:val="000000"/>
          <w:sz w:val="28"/>
          <w:szCs w:val="28"/>
          <w:u w:val="single"/>
        </w:rPr>
        <w:t>боярство</w:t>
      </w:r>
      <w:r w:rsidRPr="00AF67A8">
        <w:rPr>
          <w:color w:val="000000"/>
          <w:sz w:val="28"/>
          <w:szCs w:val="28"/>
        </w:rPr>
        <w:t>. Бояри брали участь у боярських радах князя, у вічі, в адміністрації, де посідали вищі посади.</w:t>
      </w:r>
      <w:r>
        <w:rPr>
          <w:color w:val="000000"/>
          <w:sz w:val="28"/>
          <w:szCs w:val="28"/>
          <w:lang w:val="uk-UA"/>
        </w:rPr>
        <w:t xml:space="preserve"> </w:t>
      </w:r>
      <w:r w:rsidRPr="00BD1866">
        <w:rPr>
          <w:color w:val="000000"/>
          <w:sz w:val="28"/>
          <w:szCs w:val="28"/>
          <w:lang w:val="uk-UA"/>
        </w:rPr>
        <w:t xml:space="preserve">Боярство ділилося на різні групи. Всі вони були привілейованою частиною суспільства, і всі злочини, спрямовані проти бояр, каралися більш суворо. </w:t>
      </w:r>
      <w:r w:rsidRPr="00AF67A8">
        <w:rPr>
          <w:color w:val="000000"/>
          <w:sz w:val="28"/>
          <w:szCs w:val="28"/>
        </w:rPr>
        <w:t>Так, за Руською правдою, життя бояр охоронялось подвійною вірою (віра — кримінальний штраф за вбивство вільної людини). За церковним уставом Ярослава, честь дружин і дочок бояр захищалась штрафом в 5 гривен золота, а простих людей — в 1 гривну срібла. Бояри при відсутності синів мали право передавати спадщину дочкам, тоді як дочки простих людей спадкувати не могли. Бояри також були звільнені від сплати податків.</w:t>
      </w:r>
      <w:r>
        <w:rPr>
          <w:color w:val="000000"/>
          <w:sz w:val="28"/>
          <w:szCs w:val="28"/>
          <w:lang w:val="uk-UA"/>
        </w:rPr>
        <w:t xml:space="preserve"> </w:t>
      </w:r>
      <w:r w:rsidRPr="00AF67A8">
        <w:rPr>
          <w:color w:val="000000"/>
          <w:sz w:val="28"/>
          <w:szCs w:val="28"/>
        </w:rPr>
        <w:t>Боярство не було замкненою кастою. За певні заслуги в боярство міг попасти смерд і навіть чужинець — варяг, половець і інші.</w:t>
      </w:r>
      <w:r>
        <w:rPr>
          <w:color w:val="000000"/>
          <w:sz w:val="28"/>
          <w:szCs w:val="28"/>
          <w:lang w:val="uk-UA"/>
        </w:rPr>
        <w:t xml:space="preserve"> </w:t>
      </w:r>
      <w:r w:rsidRPr="00BD1866">
        <w:rPr>
          <w:color w:val="000000"/>
          <w:sz w:val="28"/>
          <w:szCs w:val="28"/>
          <w:lang w:val="uk-UA"/>
        </w:rPr>
        <w:t xml:space="preserve">У Київській землі боярство не відокремлювалось від купців, від міської еліти. </w:t>
      </w:r>
      <w:r w:rsidRPr="00AF67A8">
        <w:rPr>
          <w:color w:val="000000"/>
          <w:sz w:val="28"/>
          <w:szCs w:val="28"/>
        </w:rPr>
        <w:t xml:space="preserve">З часом в містах утворюється патриціат, який був більш зв'язаний з містом, ніж з особою князя. </w:t>
      </w:r>
    </w:p>
    <w:p w:rsidR="007C0E6D" w:rsidRPr="00AF67A8" w:rsidRDefault="007C0E6D" w:rsidP="007C0E6D">
      <w:pPr>
        <w:pStyle w:val="11"/>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t>До вільних людей належало також духовенство, яке становило окрему групу населення і ділилося на чорне і біле. На цей час значну роль в державі відігравало чорне духовенство — ченці. В монастирях жили і працювали кращі вчені (Нестор, Іларіон, Никон), лікарі (Агапіт), художники (Алімпій), які вели літописи, переписували книги, організовували різні школи. Перше місце серед монастирів України належало Києво-Печерському. Він став зразком для інших монастирів і мав великий моральний вплив на князів і все суспільство.</w:t>
      </w:r>
    </w:p>
    <w:p w:rsidR="007C0E6D" w:rsidRPr="00AF67A8" w:rsidRDefault="007C0E6D" w:rsidP="007C0E6D">
      <w:pPr>
        <w:pStyle w:val="11"/>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t>До білого духовенства належали церковники: священики, диякони, дяки, паламарі, причетники. Кількість білого духовенства була дуже великою. Як уже підкреслювалося, в Києві на початку XI ст. було 400 церков.</w:t>
      </w:r>
    </w:p>
    <w:p w:rsidR="007C0E6D" w:rsidRPr="00AF67A8" w:rsidRDefault="007C0E6D" w:rsidP="007C0E6D">
      <w:pPr>
        <w:pStyle w:val="11"/>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t>Середню групу вільних людей давали міста. Жителі міст юридично були вільні, навіть рівноправні з боярами, але фактично вони залежали від феодальної верхівки.</w:t>
      </w:r>
      <w:r w:rsidR="00913DC4">
        <w:rPr>
          <w:color w:val="000000"/>
          <w:sz w:val="28"/>
          <w:szCs w:val="28"/>
          <w:lang w:val="uk-UA"/>
        </w:rPr>
        <w:t xml:space="preserve"> </w:t>
      </w:r>
      <w:r w:rsidRPr="00AF67A8">
        <w:rPr>
          <w:color w:val="000000"/>
          <w:sz w:val="28"/>
          <w:szCs w:val="28"/>
        </w:rPr>
        <w:t>Нижчу групу вільного населення становили селяни — смерди. Вони володіли землею і худобою. Смерди складали більшу частину населення Київської Русі, платили певні податки та відбували військову повинність із власною зброєю та кіньми. Смерд міг передавати по спадщині своє майно синам.</w:t>
      </w:r>
      <w:r>
        <w:rPr>
          <w:color w:val="000000"/>
          <w:sz w:val="28"/>
          <w:szCs w:val="28"/>
          <w:lang w:val="uk-UA"/>
        </w:rPr>
        <w:t xml:space="preserve"> </w:t>
      </w:r>
      <w:hyperlink r:id="rId20" w:tgtFrame="_blank" w:tooltip="Руська Правда, їх характеристика і значення" w:history="1">
        <w:r w:rsidRPr="00913DC4">
          <w:rPr>
            <w:rStyle w:val="a3"/>
            <w:color w:val="auto"/>
            <w:sz w:val="28"/>
            <w:szCs w:val="28"/>
            <w:u w:val="none"/>
          </w:rPr>
          <w:t>Руська правда</w:t>
        </w:r>
      </w:hyperlink>
      <w:r>
        <w:rPr>
          <w:rStyle w:val="a3"/>
          <w:color w:val="007BFF"/>
          <w:sz w:val="28"/>
          <w:szCs w:val="28"/>
          <w:lang w:val="uk-UA"/>
        </w:rPr>
        <w:t xml:space="preserve"> </w:t>
      </w:r>
      <w:r w:rsidRPr="00AF67A8">
        <w:rPr>
          <w:color w:val="000000"/>
          <w:sz w:val="28"/>
          <w:szCs w:val="28"/>
        </w:rPr>
        <w:t xml:space="preserve">охороняла особу та господарство смерда, як вільного, але кара за злочин проти смерда була меншою, ніж за злочин проти боярина. В XIІ —XIII ст. по всій Україні-Русі поширюється боярське </w:t>
      </w:r>
      <w:r w:rsidRPr="00AF67A8">
        <w:rPr>
          <w:color w:val="000000"/>
          <w:sz w:val="28"/>
          <w:szCs w:val="28"/>
        </w:rPr>
        <w:lastRenderedPageBreak/>
        <w:t>землеволодіння і в зв'язку з цим зменшується число незалежних смердів. Зростає група смердів, які працюють на боярській землі, залишаючись при цьому вільними.</w:t>
      </w:r>
    </w:p>
    <w:p w:rsidR="007C0E6D" w:rsidRPr="00AF67A8" w:rsidRDefault="007C0E6D" w:rsidP="007C0E6D">
      <w:pPr>
        <w:pStyle w:val="11"/>
        <w:shd w:val="clear" w:color="auto" w:fill="FFFFFF"/>
        <w:spacing w:before="72" w:beforeAutospacing="0" w:after="72" w:afterAutospacing="0" w:line="276" w:lineRule="auto"/>
        <w:ind w:firstLine="375"/>
        <w:jc w:val="both"/>
        <w:rPr>
          <w:color w:val="000000"/>
          <w:sz w:val="28"/>
          <w:szCs w:val="28"/>
        </w:rPr>
      </w:pPr>
      <w:r w:rsidRPr="00AF67A8">
        <w:rPr>
          <w:b/>
          <w:bCs/>
          <w:color w:val="000000"/>
          <w:sz w:val="28"/>
          <w:szCs w:val="28"/>
        </w:rPr>
        <w:t>2.Напіввільні люди</w:t>
      </w:r>
      <w:r w:rsidRPr="00AF67A8">
        <w:rPr>
          <w:color w:val="000000"/>
          <w:sz w:val="28"/>
          <w:szCs w:val="28"/>
        </w:rPr>
        <w:t>. В Київській Русі існувала досить численна група напіввільних людей —</w:t>
      </w:r>
      <w:r w:rsidRPr="00AF67A8">
        <w:rPr>
          <w:i/>
          <w:iCs/>
          <w:color w:val="000000"/>
          <w:sz w:val="28"/>
          <w:szCs w:val="28"/>
        </w:rPr>
        <w:t>закупів</w:t>
      </w:r>
      <w:r w:rsidRPr="00AF67A8">
        <w:rPr>
          <w:color w:val="000000"/>
          <w:sz w:val="28"/>
          <w:szCs w:val="28"/>
        </w:rPr>
        <w:t>. Так називали смердів, які з різних причин тимчасово втрачали свою волю, але могли її знову здобути. Смерд брав у борг "купу", до якої могли належати гроші, зерно, скотина, і до того часу, поки він не поверне цю "купу", був закупом. Закуп міг мати власне господарство, двір, майно, а міг жити на землі того, хто давав йому "купу", і працювати на цій землі. Закуп відповідав сам за свої вчинки, за злочин проти нього винний відповідав, як за злочин проти вільного. За несправедливу кару, накладену паном на закупа, останній міг скаржитись в суд, і тоді пан ніс відповідальність. Спроба продажу закупа в холопи звільняла його від боргу, а пан платив за це великий штраф. У випадку крадіжки, здійсненої закупом, або його втечі, він перетворювався на холопа.</w:t>
      </w:r>
    </w:p>
    <w:p w:rsidR="007C0E6D" w:rsidRPr="00AF67A8" w:rsidRDefault="007C0E6D" w:rsidP="007C0E6D">
      <w:pPr>
        <w:pStyle w:val="11"/>
        <w:shd w:val="clear" w:color="auto" w:fill="FFFFFF"/>
        <w:spacing w:before="72" w:beforeAutospacing="0" w:after="72" w:afterAutospacing="0"/>
        <w:ind w:firstLine="375"/>
        <w:jc w:val="both"/>
        <w:rPr>
          <w:color w:val="000000"/>
          <w:sz w:val="28"/>
          <w:szCs w:val="28"/>
        </w:rPr>
      </w:pPr>
      <w:r w:rsidRPr="00AF67A8">
        <w:rPr>
          <w:b/>
          <w:bCs/>
          <w:color w:val="000000"/>
          <w:sz w:val="28"/>
          <w:szCs w:val="28"/>
        </w:rPr>
        <w:t>3.Невільні люди</w:t>
      </w:r>
      <w:r>
        <w:rPr>
          <w:b/>
          <w:bCs/>
          <w:color w:val="000000"/>
          <w:sz w:val="28"/>
          <w:szCs w:val="28"/>
          <w:lang w:val="uk-UA"/>
        </w:rPr>
        <w:t xml:space="preserve"> </w:t>
      </w:r>
      <w:r w:rsidRPr="00AF67A8">
        <w:rPr>
          <w:color w:val="000000"/>
          <w:sz w:val="28"/>
          <w:szCs w:val="28"/>
        </w:rPr>
        <w:t>називались спочатку</w:t>
      </w:r>
      <w:r>
        <w:rPr>
          <w:color w:val="000000"/>
          <w:sz w:val="28"/>
          <w:szCs w:val="28"/>
          <w:lang w:val="uk-UA"/>
        </w:rPr>
        <w:t xml:space="preserve"> </w:t>
      </w:r>
      <w:r w:rsidRPr="00AF67A8">
        <w:rPr>
          <w:b/>
          <w:bCs/>
          <w:i/>
          <w:iCs/>
          <w:color w:val="000000"/>
          <w:sz w:val="28"/>
          <w:szCs w:val="28"/>
        </w:rPr>
        <w:t>челяддю</w:t>
      </w:r>
      <w:r w:rsidRPr="00AF67A8">
        <w:rPr>
          <w:color w:val="000000"/>
          <w:sz w:val="28"/>
          <w:szCs w:val="28"/>
        </w:rPr>
        <w:t>, а потім</w:t>
      </w:r>
      <w:r>
        <w:rPr>
          <w:color w:val="000000"/>
          <w:sz w:val="28"/>
          <w:szCs w:val="28"/>
          <w:lang w:val="uk-UA"/>
        </w:rPr>
        <w:t xml:space="preserve"> </w:t>
      </w:r>
      <w:r w:rsidRPr="00AF67A8">
        <w:rPr>
          <w:b/>
          <w:bCs/>
          <w:i/>
          <w:iCs/>
          <w:color w:val="000000"/>
          <w:sz w:val="28"/>
          <w:szCs w:val="28"/>
        </w:rPr>
        <w:t>холопами</w:t>
      </w:r>
      <w:r w:rsidRPr="00AF67A8">
        <w:rPr>
          <w:color w:val="000000"/>
          <w:sz w:val="28"/>
          <w:szCs w:val="28"/>
        </w:rPr>
        <w:t>. Спочатку цим терміном називали осіб чоловічої статі (хлопець — холопець — холоп), а потім невільних людей взагалі.</w:t>
      </w:r>
    </w:p>
    <w:p w:rsidR="007C0E6D" w:rsidRPr="00913DC4" w:rsidRDefault="007C0E6D" w:rsidP="007C0E6D">
      <w:pPr>
        <w:pStyle w:val="11"/>
        <w:shd w:val="clear" w:color="auto" w:fill="FFFFFF"/>
        <w:spacing w:before="0" w:beforeAutospacing="0" w:after="0" w:afterAutospacing="0"/>
        <w:ind w:firstLine="375"/>
        <w:jc w:val="both"/>
        <w:rPr>
          <w:color w:val="000000"/>
          <w:sz w:val="28"/>
          <w:szCs w:val="28"/>
        </w:rPr>
      </w:pPr>
      <w:r w:rsidRPr="00913DC4">
        <w:rPr>
          <w:color w:val="000000"/>
          <w:sz w:val="28"/>
          <w:szCs w:val="28"/>
        </w:rPr>
        <w:t>Основними джерелами холопства були:</w:t>
      </w:r>
    </w:p>
    <w:p w:rsidR="007C0E6D" w:rsidRPr="00AF67A8" w:rsidRDefault="007C0E6D" w:rsidP="00BF4576">
      <w:pPr>
        <w:numPr>
          <w:ilvl w:val="0"/>
          <w:numId w:val="4"/>
        </w:numPr>
        <w:shd w:val="clear" w:color="auto" w:fill="FFFFFF"/>
        <w:spacing w:after="0" w:line="240" w:lineRule="auto"/>
        <w:rPr>
          <w:rFonts w:ascii="Times New Roman" w:hAnsi="Times New Roman" w:cs="Times New Roman"/>
          <w:color w:val="3A4651"/>
          <w:sz w:val="28"/>
          <w:szCs w:val="28"/>
        </w:rPr>
      </w:pPr>
      <w:r w:rsidRPr="00AF67A8">
        <w:rPr>
          <w:rFonts w:ascii="Times New Roman" w:hAnsi="Times New Roman" w:cs="Times New Roman"/>
          <w:color w:val="000000"/>
          <w:sz w:val="28"/>
          <w:szCs w:val="28"/>
        </w:rPr>
        <w:t>полон на війні;</w:t>
      </w:r>
    </w:p>
    <w:p w:rsidR="007C0E6D" w:rsidRPr="00AF67A8" w:rsidRDefault="007C0E6D" w:rsidP="00BF4576">
      <w:pPr>
        <w:numPr>
          <w:ilvl w:val="0"/>
          <w:numId w:val="4"/>
        </w:numPr>
        <w:shd w:val="clear" w:color="auto" w:fill="FFFFFF"/>
        <w:spacing w:after="0" w:line="240" w:lineRule="auto"/>
        <w:rPr>
          <w:rFonts w:ascii="Times New Roman" w:hAnsi="Times New Roman" w:cs="Times New Roman"/>
          <w:color w:val="3A4651"/>
          <w:sz w:val="28"/>
          <w:szCs w:val="28"/>
        </w:rPr>
      </w:pPr>
      <w:r w:rsidRPr="00AF67A8">
        <w:rPr>
          <w:rFonts w:ascii="Times New Roman" w:hAnsi="Times New Roman" w:cs="Times New Roman"/>
          <w:color w:val="000000"/>
          <w:sz w:val="28"/>
          <w:szCs w:val="28"/>
        </w:rPr>
        <w:t>шлюб з невільним;</w:t>
      </w:r>
    </w:p>
    <w:p w:rsidR="007C0E6D" w:rsidRPr="00AF67A8" w:rsidRDefault="007C0E6D" w:rsidP="00BF4576">
      <w:pPr>
        <w:numPr>
          <w:ilvl w:val="0"/>
          <w:numId w:val="4"/>
        </w:numPr>
        <w:shd w:val="clear" w:color="auto" w:fill="FFFFFF"/>
        <w:spacing w:after="0" w:line="240" w:lineRule="auto"/>
        <w:rPr>
          <w:rFonts w:ascii="Times New Roman" w:hAnsi="Times New Roman" w:cs="Times New Roman"/>
          <w:color w:val="3A4651"/>
          <w:sz w:val="28"/>
          <w:szCs w:val="28"/>
        </w:rPr>
      </w:pPr>
      <w:r w:rsidRPr="00AF67A8">
        <w:rPr>
          <w:rFonts w:ascii="Times New Roman" w:hAnsi="Times New Roman" w:cs="Times New Roman"/>
          <w:color w:val="000000"/>
          <w:sz w:val="28"/>
          <w:szCs w:val="28"/>
        </w:rPr>
        <w:t>народження від холопів;</w:t>
      </w:r>
    </w:p>
    <w:p w:rsidR="007C0E6D" w:rsidRPr="00AF67A8" w:rsidRDefault="007C0E6D" w:rsidP="00BF4576">
      <w:pPr>
        <w:numPr>
          <w:ilvl w:val="0"/>
          <w:numId w:val="4"/>
        </w:numPr>
        <w:shd w:val="clear" w:color="auto" w:fill="FFFFFF"/>
        <w:spacing w:after="0" w:line="240" w:lineRule="auto"/>
        <w:rPr>
          <w:rFonts w:ascii="Times New Roman" w:hAnsi="Times New Roman" w:cs="Times New Roman"/>
          <w:color w:val="3A4651"/>
          <w:sz w:val="28"/>
          <w:szCs w:val="28"/>
        </w:rPr>
      </w:pPr>
      <w:r w:rsidRPr="00AF67A8">
        <w:rPr>
          <w:rFonts w:ascii="Times New Roman" w:hAnsi="Times New Roman" w:cs="Times New Roman"/>
          <w:color w:val="000000"/>
          <w:sz w:val="28"/>
          <w:szCs w:val="28"/>
        </w:rPr>
        <w:t>продаж при свідках;</w:t>
      </w:r>
    </w:p>
    <w:p w:rsidR="007C0E6D" w:rsidRPr="00AF67A8" w:rsidRDefault="007C0E6D" w:rsidP="00BF4576">
      <w:pPr>
        <w:numPr>
          <w:ilvl w:val="0"/>
          <w:numId w:val="4"/>
        </w:numPr>
        <w:shd w:val="clear" w:color="auto" w:fill="FFFFFF"/>
        <w:spacing w:after="0" w:line="240" w:lineRule="auto"/>
        <w:rPr>
          <w:rFonts w:ascii="Times New Roman" w:hAnsi="Times New Roman" w:cs="Times New Roman"/>
          <w:color w:val="3A4651"/>
          <w:sz w:val="28"/>
          <w:szCs w:val="28"/>
        </w:rPr>
      </w:pPr>
      <w:r w:rsidRPr="00AF67A8">
        <w:rPr>
          <w:rFonts w:ascii="Times New Roman" w:hAnsi="Times New Roman" w:cs="Times New Roman"/>
          <w:color w:val="000000"/>
          <w:sz w:val="28"/>
          <w:szCs w:val="28"/>
        </w:rPr>
        <w:t>продаж збанкрутілого купця;</w:t>
      </w:r>
    </w:p>
    <w:p w:rsidR="007C0E6D" w:rsidRPr="00AF67A8" w:rsidRDefault="007C0E6D" w:rsidP="00BF4576">
      <w:pPr>
        <w:numPr>
          <w:ilvl w:val="0"/>
          <w:numId w:val="4"/>
        </w:numPr>
        <w:shd w:val="clear" w:color="auto" w:fill="FFFFFF"/>
        <w:spacing w:after="0" w:line="240" w:lineRule="auto"/>
        <w:rPr>
          <w:rFonts w:ascii="Times New Roman" w:hAnsi="Times New Roman" w:cs="Times New Roman"/>
          <w:color w:val="3A4651"/>
          <w:sz w:val="28"/>
          <w:szCs w:val="28"/>
        </w:rPr>
      </w:pPr>
      <w:r w:rsidRPr="00AF67A8">
        <w:rPr>
          <w:rFonts w:ascii="Times New Roman" w:hAnsi="Times New Roman" w:cs="Times New Roman"/>
          <w:color w:val="000000"/>
          <w:sz w:val="28"/>
          <w:szCs w:val="28"/>
        </w:rPr>
        <w:t>втеча або крадіжка, здійснена закупом.</w:t>
      </w:r>
    </w:p>
    <w:p w:rsidR="007C0E6D" w:rsidRPr="00AF67A8" w:rsidRDefault="007C0E6D" w:rsidP="007C0E6D">
      <w:pPr>
        <w:pStyle w:val="11"/>
        <w:shd w:val="clear" w:color="auto" w:fill="FFFFFF"/>
        <w:spacing w:before="72" w:beforeAutospacing="0" w:after="72" w:afterAutospacing="0" w:line="276" w:lineRule="auto"/>
        <w:ind w:firstLine="375"/>
        <w:jc w:val="both"/>
        <w:rPr>
          <w:color w:val="000000"/>
          <w:sz w:val="28"/>
          <w:szCs w:val="28"/>
        </w:rPr>
      </w:pPr>
      <w:r w:rsidRPr="00AF67A8">
        <w:rPr>
          <w:color w:val="000000"/>
          <w:sz w:val="28"/>
          <w:szCs w:val="28"/>
        </w:rPr>
        <w:t>Закон передбачав умови, за яких холоп міг стати вільним: якщо він викупився на волю, якщо хазяїн звільнив його. Жінка-холопка, якщо хазяїн її зґвалтує, після його смерті діставала волю з її дітьми. Холоп фактично не мав ніяких прав. За злочин, заподіяний холопові, відшкодування отримував хазяїн. За злочин, здійсненний холопом, ніс відповідальність хазяїн. Холоп не міг мати своєї власності, він сам був власністю. З поширенням християнства становище холопів покращало. Церква закликала до пом'якшення в ставленні до холопів, радила відпускати їх на волю на "спомин душі". Такі холопи переходили в категорію ізгоїв.</w:t>
      </w:r>
      <w:r>
        <w:rPr>
          <w:color w:val="000000"/>
          <w:sz w:val="28"/>
          <w:szCs w:val="28"/>
          <w:lang w:val="uk-UA"/>
        </w:rPr>
        <w:t xml:space="preserve"> </w:t>
      </w:r>
      <w:r w:rsidRPr="00AF67A8">
        <w:rPr>
          <w:color w:val="000000"/>
          <w:sz w:val="28"/>
          <w:szCs w:val="28"/>
        </w:rPr>
        <w:t>До ізгоїв відносили людей, які з різних причин вибули з тієї групи, до якої належали, але не вступили до іншої. В церковному уставі Володимира перелічено звільнених холопів, збанкрутованих купців, синів священиків, шо не навчилися грамоти. Усі ці люди переходили під захист Церкви. Головна маса ізгоїв у Київській Русі походила з холопів, які дістали волю від хазяїв.</w:t>
      </w:r>
    </w:p>
    <w:p w:rsidR="007C0E6D" w:rsidRPr="00AF67A8" w:rsidRDefault="007C0E6D" w:rsidP="007C0E6D">
      <w:pPr>
        <w:pStyle w:val="a4"/>
        <w:shd w:val="clear" w:color="auto" w:fill="FFFFFF"/>
        <w:spacing w:before="72" w:beforeAutospacing="0" w:after="72" w:afterAutospacing="0" w:line="276" w:lineRule="auto"/>
        <w:ind w:firstLine="375"/>
        <w:jc w:val="both"/>
        <w:rPr>
          <w:color w:val="000000"/>
          <w:sz w:val="28"/>
          <w:szCs w:val="28"/>
        </w:rPr>
      </w:pPr>
      <w:r w:rsidRPr="00AF67A8">
        <w:rPr>
          <w:b/>
          <w:bCs/>
          <w:color w:val="000000"/>
          <w:sz w:val="28"/>
          <w:szCs w:val="28"/>
        </w:rPr>
        <w:lastRenderedPageBreak/>
        <w:t>Соціальний устрій Київської Русі</w:t>
      </w:r>
      <w:r w:rsidR="00913DC4">
        <w:rPr>
          <w:b/>
          <w:bCs/>
          <w:color w:val="000000"/>
          <w:sz w:val="28"/>
          <w:szCs w:val="28"/>
          <w:lang w:val="uk-UA"/>
        </w:rPr>
        <w:t xml:space="preserve"> </w:t>
      </w:r>
      <w:r w:rsidRPr="00AF67A8">
        <w:rPr>
          <w:color w:val="000000"/>
          <w:sz w:val="28"/>
          <w:szCs w:val="28"/>
        </w:rPr>
        <w:t>можна представити у вигляді такої таблиці:</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60" w:type="dxa"/>
          <w:left w:w="60" w:type="dxa"/>
          <w:bottom w:w="60" w:type="dxa"/>
          <w:right w:w="60" w:type="dxa"/>
        </w:tblCellMar>
        <w:tblLook w:val="04A0" w:firstRow="1" w:lastRow="0" w:firstColumn="1" w:lastColumn="0" w:noHBand="0" w:noVBand="1"/>
      </w:tblPr>
      <w:tblGrid>
        <w:gridCol w:w="4665"/>
        <w:gridCol w:w="4674"/>
      </w:tblGrid>
      <w:tr w:rsidR="007C0E6D" w:rsidRPr="00AF67A8" w:rsidTr="008C6BE8">
        <w:tc>
          <w:tcPr>
            <w:tcW w:w="4785" w:type="dxa"/>
            <w:tcBorders>
              <w:top w:val="outset" w:sz="6" w:space="0" w:color="auto"/>
              <w:left w:val="outset" w:sz="6" w:space="0" w:color="auto"/>
              <w:bottom w:val="outset" w:sz="6" w:space="0" w:color="auto"/>
              <w:right w:val="outset" w:sz="6" w:space="0" w:color="auto"/>
            </w:tcBorders>
            <w:shd w:val="clear" w:color="auto" w:fill="FFFFFF"/>
            <w:hideMark/>
          </w:tcPr>
          <w:p w:rsidR="007C0E6D" w:rsidRPr="00D53FC2" w:rsidRDefault="007C0E6D" w:rsidP="008C6BE8">
            <w:pPr>
              <w:pStyle w:val="a4"/>
              <w:spacing w:before="72" w:beforeAutospacing="0" w:after="72" w:afterAutospacing="0" w:line="276" w:lineRule="auto"/>
              <w:ind w:firstLine="375"/>
              <w:jc w:val="both"/>
              <w:rPr>
                <w:color w:val="000000"/>
              </w:rPr>
            </w:pPr>
            <w:r w:rsidRPr="00D53FC2">
              <w:rPr>
                <w:b/>
                <w:bCs/>
                <w:color w:val="000000"/>
              </w:rPr>
              <w:t>Привілейовані верстви</w:t>
            </w:r>
          </w:p>
        </w:tc>
        <w:tc>
          <w:tcPr>
            <w:tcW w:w="4785" w:type="dxa"/>
            <w:tcBorders>
              <w:top w:val="outset" w:sz="6" w:space="0" w:color="auto"/>
              <w:left w:val="outset" w:sz="6" w:space="0" w:color="auto"/>
              <w:bottom w:val="outset" w:sz="6" w:space="0" w:color="auto"/>
              <w:right w:val="outset" w:sz="6" w:space="0" w:color="auto"/>
            </w:tcBorders>
            <w:shd w:val="clear" w:color="auto" w:fill="FFFFFF"/>
            <w:hideMark/>
          </w:tcPr>
          <w:p w:rsidR="007C0E6D" w:rsidRPr="00D53FC2" w:rsidRDefault="007C0E6D" w:rsidP="008C6BE8">
            <w:pPr>
              <w:pStyle w:val="a4"/>
              <w:spacing w:before="72" w:beforeAutospacing="0" w:after="72" w:afterAutospacing="0" w:line="276" w:lineRule="auto"/>
              <w:ind w:firstLine="375"/>
              <w:jc w:val="both"/>
              <w:rPr>
                <w:color w:val="000000"/>
              </w:rPr>
            </w:pPr>
            <w:r w:rsidRPr="00D53FC2">
              <w:rPr>
                <w:b/>
                <w:bCs/>
                <w:color w:val="000000"/>
              </w:rPr>
              <w:t>Непривілейовані верстви</w:t>
            </w:r>
          </w:p>
        </w:tc>
      </w:tr>
      <w:tr w:rsidR="007C0E6D" w:rsidRPr="00AF67A8" w:rsidTr="008C6BE8">
        <w:tc>
          <w:tcPr>
            <w:tcW w:w="4785" w:type="dxa"/>
            <w:tcBorders>
              <w:top w:val="outset" w:sz="6" w:space="0" w:color="auto"/>
              <w:left w:val="outset" w:sz="6" w:space="0" w:color="auto"/>
              <w:bottom w:val="outset" w:sz="6" w:space="0" w:color="auto"/>
              <w:right w:val="outset" w:sz="6" w:space="0" w:color="auto"/>
            </w:tcBorders>
            <w:shd w:val="clear" w:color="auto" w:fill="FFFFFF"/>
            <w:hideMark/>
          </w:tcPr>
          <w:p w:rsidR="007C0E6D" w:rsidRPr="00D53FC2" w:rsidRDefault="007C0E6D" w:rsidP="008C6BE8">
            <w:pPr>
              <w:pStyle w:val="a4"/>
              <w:spacing w:before="72" w:beforeAutospacing="0" w:after="72" w:afterAutospacing="0" w:line="276" w:lineRule="auto"/>
              <w:ind w:firstLine="375"/>
              <w:jc w:val="both"/>
              <w:rPr>
                <w:color w:val="000000"/>
              </w:rPr>
            </w:pPr>
            <w:r w:rsidRPr="00D53FC2">
              <w:rPr>
                <w:color w:val="000000"/>
              </w:rPr>
              <w:t>-</w:t>
            </w:r>
            <w:r w:rsidRPr="00D53FC2">
              <w:rPr>
                <w:b/>
                <w:bCs/>
                <w:i/>
                <w:iCs/>
                <w:color w:val="000000"/>
              </w:rPr>
              <w:t>князі</w:t>
            </w:r>
            <w:r w:rsidRPr="00D53FC2">
              <w:rPr>
                <w:color w:val="000000"/>
              </w:rPr>
              <w:t>, чий титул успадковувався; були найбільшими землевласниками;</w:t>
            </w:r>
          </w:p>
          <w:p w:rsidR="007C0E6D" w:rsidRPr="00D53FC2" w:rsidRDefault="007C0E6D" w:rsidP="008C6BE8">
            <w:pPr>
              <w:pStyle w:val="a4"/>
              <w:spacing w:before="72" w:beforeAutospacing="0" w:after="72" w:afterAutospacing="0" w:line="276" w:lineRule="auto"/>
              <w:ind w:firstLine="375"/>
              <w:jc w:val="both"/>
              <w:rPr>
                <w:color w:val="000000"/>
              </w:rPr>
            </w:pPr>
            <w:r w:rsidRPr="00D53FC2">
              <w:rPr>
                <w:color w:val="000000"/>
              </w:rPr>
              <w:t>-</w:t>
            </w:r>
            <w:r w:rsidRPr="00D53FC2">
              <w:rPr>
                <w:b/>
                <w:bCs/>
                <w:i/>
                <w:iCs/>
                <w:color w:val="000000"/>
              </w:rPr>
              <w:t>бояри</w:t>
            </w:r>
            <w:r w:rsidRPr="00D53FC2">
              <w:rPr>
                <w:color w:val="000000"/>
              </w:rPr>
              <w:t>– формувалися з родоплемінної знаті та дружинників; отримували від князя землю за службу. Ділилися на</w:t>
            </w:r>
            <w:r w:rsidRPr="00D53FC2">
              <w:rPr>
                <w:i/>
                <w:iCs/>
                <w:color w:val="000000"/>
              </w:rPr>
              <w:t>великих</w:t>
            </w:r>
            <w:r w:rsidRPr="00D53FC2">
              <w:rPr>
                <w:color w:val="000000"/>
              </w:rPr>
              <w:t> (воєводи, тисяцькі) та</w:t>
            </w:r>
            <w:r w:rsidRPr="00D53FC2">
              <w:rPr>
                <w:color w:val="000000"/>
                <w:lang w:val="uk-UA"/>
              </w:rPr>
              <w:t xml:space="preserve"> </w:t>
            </w:r>
            <w:r w:rsidRPr="00D53FC2">
              <w:rPr>
                <w:i/>
                <w:iCs/>
                <w:color w:val="000000"/>
              </w:rPr>
              <w:t>малих</w:t>
            </w:r>
            <w:r w:rsidRPr="00D53FC2">
              <w:rPr>
                <w:color w:val="000000"/>
              </w:rPr>
              <w:t>(соцькі, десяцькі);</w:t>
            </w:r>
          </w:p>
          <w:p w:rsidR="007C0E6D" w:rsidRPr="00D53FC2" w:rsidRDefault="007C0E6D" w:rsidP="008C6BE8">
            <w:pPr>
              <w:pStyle w:val="a4"/>
              <w:spacing w:before="72" w:beforeAutospacing="0" w:after="72" w:afterAutospacing="0" w:line="276" w:lineRule="auto"/>
              <w:ind w:firstLine="375"/>
              <w:jc w:val="both"/>
              <w:rPr>
                <w:color w:val="000000"/>
              </w:rPr>
            </w:pPr>
            <w:r w:rsidRPr="00D53FC2">
              <w:rPr>
                <w:color w:val="000000"/>
              </w:rPr>
              <w:t>-</w:t>
            </w:r>
            <w:r w:rsidRPr="00D53FC2">
              <w:rPr>
                <w:b/>
                <w:bCs/>
                <w:i/>
                <w:iCs/>
                <w:color w:val="000000"/>
              </w:rPr>
              <w:t>дружинники</w:t>
            </w:r>
            <w:r w:rsidRPr="00D53FC2">
              <w:rPr>
                <w:color w:val="000000"/>
              </w:rPr>
              <w:t>– професійні воїни, що обіймали й урядові посади. Отримували за службу грошову винагороду та земельні наділи;</w:t>
            </w:r>
          </w:p>
          <w:p w:rsidR="007C0E6D" w:rsidRPr="00D53FC2" w:rsidRDefault="007C0E6D" w:rsidP="008C6BE8">
            <w:pPr>
              <w:pStyle w:val="a4"/>
              <w:spacing w:before="72" w:beforeAutospacing="0" w:after="72" w:afterAutospacing="0" w:line="276" w:lineRule="auto"/>
              <w:ind w:firstLine="375"/>
              <w:jc w:val="both"/>
              <w:rPr>
                <w:color w:val="000000"/>
              </w:rPr>
            </w:pPr>
            <w:r w:rsidRPr="00D53FC2">
              <w:rPr>
                <w:color w:val="000000"/>
              </w:rPr>
              <w:t>-</w:t>
            </w:r>
            <w:r w:rsidRPr="00D53FC2">
              <w:rPr>
                <w:b/>
                <w:bCs/>
                <w:i/>
                <w:iCs/>
                <w:color w:val="000000"/>
              </w:rPr>
              <w:t>духівництво</w:t>
            </w:r>
            <w:r w:rsidRPr="00D53FC2">
              <w:rPr>
                <w:color w:val="000000"/>
              </w:rPr>
              <w:t>: найосвіченіша верства. Впливало на духовне та культурне життя. Поділялося на верхівку (митрополит, єпископи, ігумени монастирів) та рядових представників (священики, ченці)</w:t>
            </w:r>
          </w:p>
        </w:tc>
        <w:tc>
          <w:tcPr>
            <w:tcW w:w="4785" w:type="dxa"/>
            <w:tcBorders>
              <w:top w:val="outset" w:sz="6" w:space="0" w:color="auto"/>
              <w:left w:val="outset" w:sz="6" w:space="0" w:color="auto"/>
              <w:bottom w:val="outset" w:sz="6" w:space="0" w:color="auto"/>
              <w:right w:val="outset" w:sz="6" w:space="0" w:color="auto"/>
            </w:tcBorders>
            <w:shd w:val="clear" w:color="auto" w:fill="FFFFFF"/>
            <w:hideMark/>
          </w:tcPr>
          <w:p w:rsidR="007C0E6D" w:rsidRPr="00D53FC2" w:rsidRDefault="007C0E6D" w:rsidP="008C6BE8">
            <w:pPr>
              <w:pStyle w:val="a4"/>
              <w:spacing w:before="72" w:beforeAutospacing="0" w:after="72" w:afterAutospacing="0" w:line="276" w:lineRule="auto"/>
              <w:ind w:firstLine="375"/>
              <w:jc w:val="both"/>
              <w:rPr>
                <w:color w:val="000000"/>
              </w:rPr>
            </w:pPr>
            <w:r w:rsidRPr="00D53FC2">
              <w:rPr>
                <w:color w:val="000000"/>
              </w:rPr>
              <w:t>-</w:t>
            </w:r>
            <w:r w:rsidRPr="00D53FC2">
              <w:rPr>
                <w:b/>
                <w:bCs/>
                <w:i/>
                <w:iCs/>
                <w:color w:val="000000"/>
              </w:rPr>
              <w:t>міщани</w:t>
            </w:r>
            <w:r w:rsidRPr="00D53FC2">
              <w:rPr>
                <w:color w:val="000000"/>
              </w:rPr>
              <w:t>– мешканці міст, які займалися ремеслом, торгівлею. Виділялася міська заможна верхівка;</w:t>
            </w:r>
          </w:p>
          <w:p w:rsidR="007C0E6D" w:rsidRPr="00D53FC2" w:rsidRDefault="007C0E6D" w:rsidP="008C6BE8">
            <w:pPr>
              <w:pStyle w:val="a4"/>
              <w:spacing w:before="72" w:beforeAutospacing="0" w:after="72" w:afterAutospacing="0" w:line="276" w:lineRule="auto"/>
              <w:ind w:firstLine="375"/>
              <w:jc w:val="both"/>
              <w:rPr>
                <w:color w:val="000000"/>
              </w:rPr>
            </w:pPr>
            <w:r w:rsidRPr="00D53FC2">
              <w:rPr>
                <w:color w:val="000000"/>
              </w:rPr>
              <w:t>-</w:t>
            </w:r>
            <w:r w:rsidRPr="00D53FC2">
              <w:rPr>
                <w:b/>
                <w:bCs/>
                <w:i/>
                <w:iCs/>
                <w:color w:val="000000"/>
              </w:rPr>
              <w:t>селяни-смерди</w:t>
            </w:r>
            <w:r w:rsidRPr="00D53FC2">
              <w:rPr>
                <w:color w:val="000000"/>
              </w:rPr>
              <w:t>– вільні землероби, які мали власне господарство та землю й сплачували князеві данину;</w:t>
            </w:r>
          </w:p>
          <w:p w:rsidR="007C0E6D" w:rsidRPr="00D53FC2" w:rsidRDefault="007C0E6D" w:rsidP="008C6BE8">
            <w:pPr>
              <w:pStyle w:val="a4"/>
              <w:spacing w:before="72" w:beforeAutospacing="0" w:after="72" w:afterAutospacing="0" w:line="276" w:lineRule="auto"/>
              <w:ind w:firstLine="375"/>
              <w:jc w:val="both"/>
              <w:rPr>
                <w:color w:val="000000"/>
              </w:rPr>
            </w:pPr>
            <w:r w:rsidRPr="00D53FC2">
              <w:rPr>
                <w:color w:val="000000"/>
              </w:rPr>
              <w:t>-</w:t>
            </w:r>
            <w:r w:rsidRPr="00D53FC2">
              <w:rPr>
                <w:b/>
                <w:bCs/>
                <w:i/>
                <w:iCs/>
                <w:color w:val="000000"/>
              </w:rPr>
              <w:t>наймити</w:t>
            </w:r>
            <w:r w:rsidRPr="00D53FC2">
              <w:rPr>
                <w:color w:val="000000"/>
              </w:rPr>
              <w:t>– вільні люди, що наймалися на певну роботу;</w:t>
            </w:r>
          </w:p>
          <w:p w:rsidR="007C0E6D" w:rsidRPr="00D53FC2" w:rsidRDefault="007C0E6D" w:rsidP="008C6BE8">
            <w:pPr>
              <w:pStyle w:val="a4"/>
              <w:spacing w:before="72" w:beforeAutospacing="0" w:after="72" w:afterAutospacing="0" w:line="276" w:lineRule="auto"/>
              <w:ind w:firstLine="375"/>
              <w:jc w:val="both"/>
              <w:rPr>
                <w:color w:val="000000"/>
              </w:rPr>
            </w:pPr>
            <w:r w:rsidRPr="00D53FC2">
              <w:rPr>
                <w:color w:val="000000"/>
              </w:rPr>
              <w:t>-</w:t>
            </w:r>
            <w:r w:rsidRPr="00D53FC2">
              <w:rPr>
                <w:b/>
                <w:bCs/>
                <w:i/>
                <w:iCs/>
                <w:color w:val="000000"/>
              </w:rPr>
              <w:t>ізгої</w:t>
            </w:r>
            <w:r w:rsidRPr="00D53FC2">
              <w:rPr>
                <w:color w:val="000000"/>
              </w:rPr>
              <w:t>– люди, що втратили зв’язок зі звичним середовищем (князі без князівства, смерди без землі тощо), але охоронялися законом</w:t>
            </w:r>
          </w:p>
        </w:tc>
      </w:tr>
      <w:tr w:rsidR="007C0E6D" w:rsidRPr="00AF67A8" w:rsidTr="008C6BE8">
        <w:tc>
          <w:tcPr>
            <w:tcW w:w="9570" w:type="dxa"/>
            <w:gridSpan w:val="2"/>
            <w:tcBorders>
              <w:top w:val="outset" w:sz="6" w:space="0" w:color="auto"/>
              <w:left w:val="outset" w:sz="6" w:space="0" w:color="auto"/>
              <w:bottom w:val="outset" w:sz="6" w:space="0" w:color="auto"/>
              <w:right w:val="outset" w:sz="6" w:space="0" w:color="auto"/>
            </w:tcBorders>
            <w:shd w:val="clear" w:color="auto" w:fill="FFFFFF"/>
            <w:hideMark/>
          </w:tcPr>
          <w:p w:rsidR="007C0E6D" w:rsidRPr="00AF67A8" w:rsidRDefault="007C0E6D" w:rsidP="008C6BE8">
            <w:pPr>
              <w:pStyle w:val="a4"/>
              <w:spacing w:before="72" w:beforeAutospacing="0" w:after="72" w:afterAutospacing="0" w:line="276" w:lineRule="auto"/>
              <w:ind w:firstLine="375"/>
              <w:jc w:val="both"/>
              <w:rPr>
                <w:color w:val="000000"/>
                <w:sz w:val="28"/>
                <w:szCs w:val="28"/>
              </w:rPr>
            </w:pPr>
            <w:r w:rsidRPr="00AF67A8">
              <w:rPr>
                <w:b/>
                <w:bCs/>
                <w:color w:val="000000"/>
                <w:sz w:val="28"/>
                <w:szCs w:val="28"/>
              </w:rPr>
              <w:t>Залежне населення</w:t>
            </w:r>
          </w:p>
        </w:tc>
      </w:tr>
      <w:tr w:rsidR="007C0E6D" w:rsidRPr="00AF67A8" w:rsidTr="008C6BE8">
        <w:tc>
          <w:tcPr>
            <w:tcW w:w="9570" w:type="dxa"/>
            <w:gridSpan w:val="2"/>
            <w:tcBorders>
              <w:top w:val="outset" w:sz="6" w:space="0" w:color="auto"/>
              <w:left w:val="outset" w:sz="6" w:space="0" w:color="auto"/>
              <w:bottom w:val="outset" w:sz="6" w:space="0" w:color="auto"/>
              <w:right w:val="outset" w:sz="6" w:space="0" w:color="auto"/>
            </w:tcBorders>
            <w:shd w:val="clear" w:color="auto" w:fill="FFFFFF"/>
            <w:hideMark/>
          </w:tcPr>
          <w:p w:rsidR="007C0E6D" w:rsidRPr="00AF67A8" w:rsidRDefault="007C0E6D" w:rsidP="008C6BE8">
            <w:pPr>
              <w:pStyle w:val="a4"/>
              <w:spacing w:before="72" w:beforeAutospacing="0" w:after="72" w:afterAutospacing="0" w:line="276" w:lineRule="auto"/>
              <w:ind w:firstLine="375"/>
              <w:jc w:val="both"/>
              <w:rPr>
                <w:color w:val="000000"/>
                <w:sz w:val="28"/>
                <w:szCs w:val="28"/>
              </w:rPr>
            </w:pPr>
            <w:r w:rsidRPr="00AF67A8">
              <w:rPr>
                <w:color w:val="000000"/>
                <w:sz w:val="28"/>
                <w:szCs w:val="28"/>
              </w:rPr>
              <w:t>-</w:t>
            </w:r>
            <w:r w:rsidRPr="00AF67A8">
              <w:rPr>
                <w:b/>
                <w:bCs/>
                <w:i/>
                <w:iCs/>
                <w:color w:val="000000"/>
                <w:sz w:val="28"/>
                <w:szCs w:val="28"/>
              </w:rPr>
              <w:t>закупи</w:t>
            </w:r>
            <w:r w:rsidRPr="00AF67A8">
              <w:rPr>
                <w:color w:val="000000"/>
                <w:sz w:val="28"/>
                <w:szCs w:val="28"/>
              </w:rPr>
              <w:t>– тимчасово залежні селяни, які брали позику – «купу» – у феодала і мали її відробляти;</w:t>
            </w:r>
          </w:p>
          <w:p w:rsidR="007C0E6D" w:rsidRPr="00AF67A8" w:rsidRDefault="007C0E6D" w:rsidP="008C6BE8">
            <w:pPr>
              <w:pStyle w:val="a4"/>
              <w:spacing w:before="72" w:beforeAutospacing="0" w:after="72" w:afterAutospacing="0" w:line="276" w:lineRule="auto"/>
              <w:ind w:firstLine="375"/>
              <w:jc w:val="both"/>
              <w:rPr>
                <w:color w:val="000000"/>
                <w:sz w:val="28"/>
                <w:szCs w:val="28"/>
              </w:rPr>
            </w:pPr>
            <w:r w:rsidRPr="00AF67A8">
              <w:rPr>
                <w:color w:val="000000"/>
                <w:sz w:val="28"/>
                <w:szCs w:val="28"/>
              </w:rPr>
              <w:t>-</w:t>
            </w:r>
            <w:r w:rsidRPr="00AF67A8">
              <w:rPr>
                <w:b/>
                <w:bCs/>
                <w:i/>
                <w:iCs/>
                <w:color w:val="000000"/>
                <w:sz w:val="28"/>
                <w:szCs w:val="28"/>
              </w:rPr>
              <w:t>рядовичі</w:t>
            </w:r>
            <w:r w:rsidRPr="00AF67A8">
              <w:rPr>
                <w:color w:val="000000"/>
                <w:sz w:val="28"/>
                <w:szCs w:val="28"/>
              </w:rPr>
              <w:t>– тимчасово залежні селяни, які уклали з феодалом договір – «ряд» – на виконання певних робіт;</w:t>
            </w:r>
          </w:p>
          <w:p w:rsidR="007C0E6D" w:rsidRPr="00AF67A8" w:rsidRDefault="007C0E6D" w:rsidP="008C6BE8">
            <w:pPr>
              <w:pStyle w:val="a4"/>
              <w:spacing w:before="72" w:beforeAutospacing="0" w:after="72" w:afterAutospacing="0" w:line="276" w:lineRule="auto"/>
              <w:ind w:firstLine="375"/>
              <w:jc w:val="both"/>
              <w:rPr>
                <w:color w:val="000000"/>
                <w:sz w:val="28"/>
                <w:szCs w:val="28"/>
              </w:rPr>
            </w:pPr>
            <w:r w:rsidRPr="00AF67A8">
              <w:rPr>
                <w:color w:val="000000"/>
                <w:sz w:val="28"/>
                <w:szCs w:val="28"/>
              </w:rPr>
              <w:t>-</w:t>
            </w:r>
            <w:r w:rsidRPr="00AF67A8">
              <w:rPr>
                <w:b/>
                <w:bCs/>
                <w:i/>
                <w:iCs/>
                <w:color w:val="000000"/>
                <w:sz w:val="28"/>
                <w:szCs w:val="28"/>
              </w:rPr>
              <w:t>челядь</w:t>
            </w:r>
            <w:r w:rsidRPr="00AF67A8">
              <w:rPr>
                <w:i/>
                <w:iCs/>
                <w:color w:val="000000"/>
                <w:sz w:val="28"/>
                <w:szCs w:val="28"/>
              </w:rPr>
              <w:t>–</w:t>
            </w:r>
            <w:r w:rsidRPr="00AF67A8">
              <w:rPr>
                <w:color w:val="000000"/>
                <w:sz w:val="28"/>
                <w:szCs w:val="28"/>
              </w:rPr>
              <w:t>раби-полонені;</w:t>
            </w:r>
          </w:p>
          <w:p w:rsidR="007C0E6D" w:rsidRPr="00AF67A8" w:rsidRDefault="007C0E6D" w:rsidP="008C6BE8">
            <w:pPr>
              <w:pStyle w:val="a4"/>
              <w:spacing w:before="72" w:beforeAutospacing="0" w:after="72" w:afterAutospacing="0" w:line="276" w:lineRule="auto"/>
              <w:ind w:firstLine="375"/>
              <w:jc w:val="both"/>
              <w:rPr>
                <w:color w:val="000000"/>
                <w:sz w:val="28"/>
                <w:szCs w:val="28"/>
              </w:rPr>
            </w:pPr>
            <w:r w:rsidRPr="00AF67A8">
              <w:rPr>
                <w:color w:val="000000"/>
                <w:sz w:val="28"/>
                <w:szCs w:val="28"/>
              </w:rPr>
              <w:t>-</w:t>
            </w:r>
            <w:r w:rsidRPr="00AF67A8">
              <w:rPr>
                <w:b/>
                <w:bCs/>
                <w:i/>
                <w:iCs/>
                <w:color w:val="000000"/>
                <w:sz w:val="28"/>
                <w:szCs w:val="28"/>
              </w:rPr>
              <w:t>холопи</w:t>
            </w:r>
            <w:r w:rsidRPr="00AF67A8">
              <w:rPr>
                <w:color w:val="000000"/>
                <w:sz w:val="28"/>
                <w:szCs w:val="28"/>
              </w:rPr>
              <w:t>– селяни, які розорилися і працювали в господарстві землевласника , фактично раби, але за службу могли бути відпущені на волю. </w:t>
            </w:r>
          </w:p>
        </w:tc>
      </w:tr>
    </w:tbl>
    <w:p w:rsidR="007C0E6D" w:rsidRPr="009F1771" w:rsidRDefault="007C0E6D" w:rsidP="007C0E6D">
      <w:pPr>
        <w:shd w:val="clear" w:color="auto" w:fill="FFFFFF"/>
        <w:spacing w:before="72" w:after="72"/>
        <w:ind w:firstLine="375"/>
        <w:jc w:val="both"/>
        <w:rPr>
          <w:rFonts w:ascii="Times New Roman" w:eastAsia="Times New Roman" w:hAnsi="Times New Roman" w:cs="Times New Roman"/>
          <w:color w:val="000000"/>
          <w:sz w:val="28"/>
          <w:szCs w:val="28"/>
          <w:lang w:eastAsia="ru-RU"/>
        </w:rPr>
      </w:pPr>
      <w:r w:rsidRPr="009F1771">
        <w:rPr>
          <w:rFonts w:ascii="Times New Roman" w:eastAsia="Times New Roman" w:hAnsi="Times New Roman" w:cs="Times New Roman"/>
          <w:color w:val="000000"/>
          <w:sz w:val="28"/>
          <w:szCs w:val="28"/>
          <w:lang w:eastAsia="ru-RU"/>
        </w:rPr>
        <w:t>За формою правління Київська Русь була</w:t>
      </w:r>
      <w:r>
        <w:rPr>
          <w:rFonts w:ascii="Times New Roman" w:eastAsia="Times New Roman" w:hAnsi="Times New Roman" w:cs="Times New Roman"/>
          <w:color w:val="000000"/>
          <w:sz w:val="28"/>
          <w:szCs w:val="28"/>
          <w:lang w:val="uk-UA" w:eastAsia="ru-RU"/>
        </w:rPr>
        <w:t xml:space="preserve"> </w:t>
      </w:r>
      <w:r w:rsidRPr="009F1771">
        <w:rPr>
          <w:rFonts w:ascii="Times New Roman" w:eastAsia="Times New Roman" w:hAnsi="Times New Roman" w:cs="Times New Roman"/>
          <w:b/>
          <w:bCs/>
          <w:i/>
          <w:iCs/>
          <w:color w:val="000000"/>
          <w:sz w:val="28"/>
          <w:szCs w:val="28"/>
          <w:lang w:eastAsia="ru-RU"/>
        </w:rPr>
        <w:t>ранньофеодальною монархією</w:t>
      </w:r>
      <w:r w:rsidRPr="009F1771">
        <w:rPr>
          <w:rFonts w:ascii="Times New Roman" w:eastAsia="Times New Roman" w:hAnsi="Times New Roman" w:cs="Times New Roman"/>
          <w:color w:val="000000"/>
          <w:sz w:val="28"/>
          <w:szCs w:val="28"/>
          <w:lang w:eastAsia="ru-RU"/>
        </w:rPr>
        <w:t>, яка трималася на системі військово - і державнослужилого землеволодіння. За формою устрою це була федерація земель, а за політичним режимом - автократія. Вона об'єднувала 20 народностей, тобто була багатонаціональною.</w:t>
      </w:r>
    </w:p>
    <w:p w:rsidR="007C0E6D" w:rsidRPr="009F1771" w:rsidRDefault="007C0E6D" w:rsidP="007C0E6D">
      <w:pPr>
        <w:shd w:val="clear" w:color="auto" w:fill="FFFFFF"/>
        <w:spacing w:before="72" w:after="72"/>
        <w:ind w:firstLine="375"/>
        <w:jc w:val="both"/>
        <w:rPr>
          <w:rFonts w:ascii="Times New Roman" w:eastAsia="Times New Roman" w:hAnsi="Times New Roman" w:cs="Times New Roman"/>
          <w:color w:val="000000"/>
          <w:sz w:val="28"/>
          <w:szCs w:val="28"/>
          <w:lang w:eastAsia="ru-RU"/>
        </w:rPr>
      </w:pPr>
      <w:r w:rsidRPr="009F1771">
        <w:rPr>
          <w:rFonts w:ascii="Times New Roman" w:eastAsia="Times New Roman" w:hAnsi="Times New Roman" w:cs="Times New Roman"/>
          <w:color w:val="000000"/>
          <w:sz w:val="28"/>
          <w:szCs w:val="28"/>
          <w:lang w:eastAsia="ru-RU"/>
        </w:rPr>
        <w:t>Вища законодавча, судова, військова та адміністр</w:t>
      </w:r>
      <w:r>
        <w:rPr>
          <w:rFonts w:ascii="Times New Roman" w:eastAsia="Times New Roman" w:hAnsi="Times New Roman" w:cs="Times New Roman"/>
          <w:color w:val="000000"/>
          <w:sz w:val="28"/>
          <w:szCs w:val="28"/>
          <w:lang w:eastAsia="ru-RU"/>
        </w:rPr>
        <w:t>ативна влада в державі належала</w:t>
      </w:r>
      <w:r>
        <w:rPr>
          <w:rFonts w:ascii="Times New Roman" w:eastAsia="Times New Roman" w:hAnsi="Times New Roman" w:cs="Times New Roman"/>
          <w:color w:val="000000"/>
          <w:sz w:val="28"/>
          <w:szCs w:val="28"/>
          <w:lang w:val="uk-UA" w:eastAsia="ru-RU"/>
        </w:rPr>
        <w:t xml:space="preserve"> </w:t>
      </w:r>
      <w:r w:rsidRPr="009F1771">
        <w:rPr>
          <w:rFonts w:ascii="Times New Roman" w:eastAsia="Times New Roman" w:hAnsi="Times New Roman" w:cs="Times New Roman"/>
          <w:i/>
          <w:iCs/>
          <w:color w:val="000000"/>
          <w:sz w:val="28"/>
          <w:szCs w:val="28"/>
          <w:lang w:eastAsia="ru-RU"/>
        </w:rPr>
        <w:t>великому князю київському</w:t>
      </w:r>
      <w:r>
        <w:rPr>
          <w:rFonts w:ascii="Times New Roman" w:eastAsia="Times New Roman" w:hAnsi="Times New Roman" w:cs="Times New Roman"/>
          <w:i/>
          <w:iCs/>
          <w:color w:val="000000"/>
          <w:sz w:val="28"/>
          <w:szCs w:val="28"/>
          <w:lang w:val="uk-UA" w:eastAsia="ru-RU"/>
        </w:rPr>
        <w:t xml:space="preserve"> </w:t>
      </w:r>
      <w:r w:rsidRPr="009F1771">
        <w:rPr>
          <w:rFonts w:ascii="Times New Roman" w:eastAsia="Times New Roman" w:hAnsi="Times New Roman" w:cs="Times New Roman"/>
          <w:color w:val="000000"/>
          <w:sz w:val="28"/>
          <w:szCs w:val="28"/>
          <w:lang w:eastAsia="ru-RU"/>
        </w:rPr>
        <w:t xml:space="preserve">з династії Рюриковичів. Його законодавча влада полягала у виданні уставів, судних грамот, укладанні міжнародних угод, в кодифікації норм права. Князь очолював судову систему і його суд був вищою судовою та апеляційною інстанцією. Як адміністратор він встановлював адміністративний поділ, призначав адміністраторів </w:t>
      </w:r>
      <w:r w:rsidRPr="009F1771">
        <w:rPr>
          <w:rFonts w:ascii="Times New Roman" w:eastAsia="Times New Roman" w:hAnsi="Times New Roman" w:cs="Times New Roman"/>
          <w:color w:val="000000"/>
          <w:sz w:val="28"/>
          <w:szCs w:val="28"/>
          <w:lang w:eastAsia="ru-RU"/>
        </w:rPr>
        <w:lastRenderedPageBreak/>
        <w:t>(посадників, воєвод, удільних князів). Силовою структурою було військо - дружина та військові округи на чолі з воєводами. У розпорядженні князь мав численний апарат урядовців як в центрі (він називався княж-двір - тіуни, мечники, ябедники, огнищани, під'їзні тощо), так і на місцях.</w:t>
      </w:r>
    </w:p>
    <w:p w:rsidR="00913DC4" w:rsidRDefault="007C0E6D" w:rsidP="007C0E6D">
      <w:pPr>
        <w:shd w:val="clear" w:color="auto" w:fill="FFFFFF"/>
        <w:spacing w:before="72" w:after="72"/>
        <w:ind w:firstLine="375"/>
        <w:jc w:val="both"/>
        <w:rPr>
          <w:rFonts w:ascii="Times New Roman" w:eastAsia="Times New Roman" w:hAnsi="Times New Roman" w:cs="Times New Roman"/>
          <w:color w:val="000000"/>
          <w:sz w:val="28"/>
          <w:szCs w:val="28"/>
          <w:lang w:val="uk-UA" w:eastAsia="ru-RU"/>
        </w:rPr>
      </w:pPr>
      <w:r w:rsidRPr="009F1771">
        <w:rPr>
          <w:rFonts w:ascii="Times New Roman" w:eastAsia="Times New Roman" w:hAnsi="Times New Roman" w:cs="Times New Roman"/>
          <w:color w:val="000000"/>
          <w:sz w:val="28"/>
          <w:szCs w:val="28"/>
          <w:lang w:eastAsia="ru-RU"/>
        </w:rPr>
        <w:t>Дорадчим органом виконавчої влади при князі була рада бояр (</w:t>
      </w:r>
      <w:r w:rsidRPr="009F1771">
        <w:rPr>
          <w:rFonts w:ascii="Times New Roman" w:eastAsia="Times New Roman" w:hAnsi="Times New Roman" w:cs="Times New Roman"/>
          <w:i/>
          <w:iCs/>
          <w:color w:val="000000"/>
          <w:sz w:val="28"/>
          <w:szCs w:val="28"/>
          <w:lang w:eastAsia="ru-RU"/>
        </w:rPr>
        <w:t>боярська рада</w:t>
      </w:r>
      <w:r w:rsidRPr="009F1771">
        <w:rPr>
          <w:rFonts w:ascii="Times New Roman" w:eastAsia="Times New Roman" w:hAnsi="Times New Roman" w:cs="Times New Roman"/>
          <w:color w:val="000000"/>
          <w:sz w:val="28"/>
          <w:szCs w:val="28"/>
          <w:lang w:eastAsia="ru-RU"/>
        </w:rPr>
        <w:t xml:space="preserve">) з найближчого аристократичного оточення князя та місцевої знаті. Державні функції виконувала також християнська церква з її поділом на єпархії на чолі з єпископами та парафії, які очолювали священики. </w:t>
      </w:r>
    </w:p>
    <w:p w:rsidR="007C0E6D" w:rsidRPr="009F1771" w:rsidRDefault="007C0E6D" w:rsidP="007C0E6D">
      <w:pPr>
        <w:shd w:val="clear" w:color="auto" w:fill="FFFFFF"/>
        <w:spacing w:before="72" w:after="72"/>
        <w:ind w:firstLine="375"/>
        <w:jc w:val="both"/>
        <w:rPr>
          <w:rFonts w:ascii="Times New Roman" w:eastAsia="Times New Roman" w:hAnsi="Times New Roman" w:cs="Times New Roman"/>
          <w:color w:val="000000"/>
          <w:sz w:val="28"/>
          <w:szCs w:val="28"/>
          <w:lang w:eastAsia="ru-RU"/>
        </w:rPr>
      </w:pPr>
      <w:r w:rsidRPr="009F1771">
        <w:rPr>
          <w:rFonts w:ascii="Times New Roman" w:eastAsia="Times New Roman" w:hAnsi="Times New Roman" w:cs="Times New Roman"/>
          <w:color w:val="000000"/>
          <w:sz w:val="28"/>
          <w:szCs w:val="28"/>
          <w:lang w:eastAsia="ru-RU"/>
        </w:rPr>
        <w:t>Органом місцевого самоврядування з попередніх часів залишалися</w:t>
      </w:r>
      <w:r>
        <w:rPr>
          <w:rFonts w:ascii="Times New Roman" w:eastAsia="Times New Roman" w:hAnsi="Times New Roman" w:cs="Times New Roman"/>
          <w:color w:val="000000"/>
          <w:sz w:val="28"/>
          <w:szCs w:val="28"/>
          <w:lang w:val="uk-UA" w:eastAsia="ru-RU"/>
        </w:rPr>
        <w:t xml:space="preserve"> </w:t>
      </w:r>
      <w:r w:rsidRPr="009F1771">
        <w:rPr>
          <w:rFonts w:ascii="Times New Roman" w:eastAsia="Times New Roman" w:hAnsi="Times New Roman" w:cs="Times New Roman"/>
          <w:i/>
          <w:iCs/>
          <w:color w:val="000000"/>
          <w:sz w:val="28"/>
          <w:szCs w:val="28"/>
          <w:lang w:eastAsia="ru-RU"/>
        </w:rPr>
        <w:t>народні збори</w:t>
      </w:r>
      <w:r>
        <w:rPr>
          <w:rFonts w:ascii="Times New Roman" w:eastAsia="Times New Roman" w:hAnsi="Times New Roman" w:cs="Times New Roman"/>
          <w:i/>
          <w:iCs/>
          <w:color w:val="000000"/>
          <w:sz w:val="28"/>
          <w:szCs w:val="28"/>
          <w:lang w:val="uk-UA" w:eastAsia="ru-RU"/>
        </w:rPr>
        <w:t xml:space="preserve"> </w:t>
      </w:r>
      <w:r w:rsidRPr="009F1771">
        <w:rPr>
          <w:rFonts w:ascii="Times New Roman" w:eastAsia="Times New Roman" w:hAnsi="Times New Roman" w:cs="Times New Roman"/>
          <w:color w:val="000000"/>
          <w:sz w:val="28"/>
          <w:szCs w:val="28"/>
          <w:lang w:eastAsia="ru-RU"/>
        </w:rPr>
        <w:t>- віче, що скликалися в сільських общинах - вервях та в містах. Найменшою адміністрацією держави була община - верв на чолі з вервним старостою. Верві об'єдналися в повіти, волості та погости на чолі з тіуном, уділи та землі з князями з династії Рюрика. Місцевими адміністраторами виступали призначені князем десяцькі, соцькі, тисяцькі, тіуни, мечники, воєводи, вірники, ябедники та посадники.</w:t>
      </w:r>
    </w:p>
    <w:p w:rsidR="007C0E6D" w:rsidRPr="009267D6" w:rsidRDefault="009267D6" w:rsidP="009267D6">
      <w:pPr>
        <w:pStyle w:val="a4"/>
        <w:shd w:val="clear" w:color="auto" w:fill="FFFFFF"/>
        <w:spacing w:before="0" w:beforeAutospacing="0" w:after="0" w:afterAutospacing="0" w:line="276" w:lineRule="auto"/>
        <w:jc w:val="center"/>
        <w:rPr>
          <w:b/>
          <w:sz w:val="28"/>
          <w:szCs w:val="28"/>
          <w:lang w:val="uk-UA"/>
        </w:rPr>
      </w:pPr>
      <w:r w:rsidRPr="009267D6">
        <w:rPr>
          <w:b/>
          <w:sz w:val="28"/>
          <w:szCs w:val="28"/>
          <w:lang w:val="uk-UA"/>
        </w:rPr>
        <w:t>Державотворення к.Х-сер.ХІст.</w:t>
      </w:r>
    </w:p>
    <w:p w:rsidR="00A016CB" w:rsidRPr="00606474" w:rsidRDefault="00A016CB" w:rsidP="00A016CB">
      <w:pPr>
        <w:pStyle w:val="a4"/>
        <w:shd w:val="clear" w:color="auto" w:fill="FFFFFF"/>
        <w:spacing w:before="0" w:beforeAutospacing="0" w:after="0" w:afterAutospacing="0" w:line="276" w:lineRule="auto"/>
        <w:ind w:firstLine="708"/>
        <w:jc w:val="both"/>
        <w:rPr>
          <w:rFonts w:eastAsia="Times-Bold"/>
          <w:b/>
          <w:bCs/>
          <w:sz w:val="28"/>
          <w:szCs w:val="28"/>
          <w:lang w:val="uk-UA"/>
        </w:rPr>
      </w:pPr>
      <w:r w:rsidRPr="009267D6">
        <w:rPr>
          <w:rFonts w:eastAsia="Times-Roman"/>
          <w:sz w:val="28"/>
          <w:szCs w:val="28"/>
          <w:lang w:val="uk-UA"/>
        </w:rPr>
        <w:t>ІІІ</w:t>
      </w:r>
      <w:r w:rsidRPr="00BD1866">
        <w:rPr>
          <w:rFonts w:eastAsia="Times-Roman"/>
          <w:sz w:val="28"/>
          <w:szCs w:val="28"/>
          <w:lang w:val="uk-UA"/>
        </w:rPr>
        <w:t xml:space="preserve"> період</w:t>
      </w:r>
      <w:r w:rsidRPr="009267D6">
        <w:rPr>
          <w:rFonts w:eastAsia="Times-Roman"/>
          <w:sz w:val="28"/>
          <w:szCs w:val="28"/>
          <w:lang w:val="uk-UA"/>
        </w:rPr>
        <w:t xml:space="preserve"> </w:t>
      </w:r>
      <w:r w:rsidRPr="00BD1866">
        <w:rPr>
          <w:rFonts w:eastAsia="Times-Roman"/>
          <w:sz w:val="28"/>
          <w:szCs w:val="28"/>
          <w:lang w:val="uk-UA"/>
        </w:rPr>
        <w:t>Період феодальних усобиць,</w:t>
      </w:r>
      <w:r w:rsidRPr="00606474">
        <w:rPr>
          <w:rFonts w:eastAsia="Times-Roman"/>
          <w:sz w:val="28"/>
          <w:szCs w:val="28"/>
          <w:lang w:val="uk-UA"/>
        </w:rPr>
        <w:t xml:space="preserve"> </w:t>
      </w:r>
      <w:r w:rsidRPr="00BD1866">
        <w:rPr>
          <w:rFonts w:eastAsia="Times-Roman"/>
          <w:sz w:val="28"/>
          <w:szCs w:val="28"/>
          <w:lang w:val="uk-UA"/>
        </w:rPr>
        <w:t>які розгортаються після смерті</w:t>
      </w:r>
      <w:r w:rsidRPr="00606474">
        <w:rPr>
          <w:rFonts w:eastAsia="Times-Roman"/>
          <w:sz w:val="28"/>
          <w:szCs w:val="28"/>
          <w:lang w:val="uk-UA"/>
        </w:rPr>
        <w:t xml:space="preserve"> </w:t>
      </w:r>
      <w:r w:rsidRPr="00BD1866">
        <w:rPr>
          <w:rFonts w:eastAsia="Times-Roman"/>
          <w:sz w:val="28"/>
          <w:szCs w:val="28"/>
          <w:lang w:val="uk-UA"/>
        </w:rPr>
        <w:t>Ярослава Мудрого.</w:t>
      </w:r>
      <w:r w:rsidRPr="00606474">
        <w:rPr>
          <w:rFonts w:eastAsia="Times-Roman"/>
          <w:sz w:val="28"/>
          <w:szCs w:val="28"/>
          <w:lang w:val="uk-UA"/>
        </w:rPr>
        <w:t xml:space="preserve"> </w:t>
      </w:r>
      <w:r w:rsidRPr="00BD1866">
        <w:rPr>
          <w:rFonts w:eastAsia="Times-Roman"/>
          <w:sz w:val="28"/>
          <w:szCs w:val="28"/>
          <w:lang w:val="uk-UA"/>
        </w:rPr>
        <w:t>Найбільш відомі князі –</w:t>
      </w:r>
      <w:r w:rsidRPr="00BD1866">
        <w:rPr>
          <w:rFonts w:eastAsia="Times-Italic"/>
          <w:b/>
          <w:i/>
          <w:iCs/>
          <w:sz w:val="28"/>
          <w:szCs w:val="28"/>
          <w:lang w:val="uk-UA"/>
        </w:rPr>
        <w:t xml:space="preserve">Володимир Мономах </w:t>
      </w:r>
      <w:r w:rsidRPr="00BD1866">
        <w:rPr>
          <w:rFonts w:eastAsia="Times-Roman"/>
          <w:b/>
          <w:sz w:val="28"/>
          <w:szCs w:val="28"/>
          <w:lang w:val="uk-UA"/>
        </w:rPr>
        <w:t xml:space="preserve">(1113-1125 </w:t>
      </w:r>
      <w:r w:rsidRPr="00606474">
        <w:rPr>
          <w:rFonts w:eastAsia="Times-Roman"/>
          <w:b/>
          <w:sz w:val="28"/>
          <w:szCs w:val="28"/>
        </w:rPr>
        <w:t>pp</w:t>
      </w:r>
      <w:r w:rsidRPr="00BD1866">
        <w:rPr>
          <w:rFonts w:eastAsia="Times-Roman"/>
          <w:b/>
          <w:sz w:val="28"/>
          <w:szCs w:val="28"/>
          <w:lang w:val="uk-UA"/>
        </w:rPr>
        <w:t xml:space="preserve">.) </w:t>
      </w:r>
      <w:r w:rsidRPr="00BD1866">
        <w:rPr>
          <w:rFonts w:eastAsia="Times-Italic"/>
          <w:b/>
          <w:i/>
          <w:iCs/>
          <w:sz w:val="28"/>
          <w:szCs w:val="28"/>
          <w:lang w:val="uk-UA"/>
        </w:rPr>
        <w:t xml:space="preserve">Мстислав </w:t>
      </w:r>
      <w:r w:rsidRPr="00BD1866">
        <w:rPr>
          <w:rFonts w:eastAsia="Times-Bold"/>
          <w:b/>
          <w:bCs/>
          <w:sz w:val="28"/>
          <w:szCs w:val="28"/>
          <w:lang w:val="uk-UA"/>
        </w:rPr>
        <w:t xml:space="preserve">(1125-1132 </w:t>
      </w:r>
      <w:r w:rsidRPr="00606474">
        <w:rPr>
          <w:rFonts w:eastAsia="Times-Bold"/>
          <w:b/>
          <w:bCs/>
          <w:sz w:val="28"/>
          <w:szCs w:val="28"/>
        </w:rPr>
        <w:t>pp</w:t>
      </w:r>
      <w:r w:rsidRPr="00BD1866">
        <w:rPr>
          <w:rFonts w:eastAsia="Times-Bold"/>
          <w:b/>
          <w:bCs/>
          <w:sz w:val="28"/>
          <w:szCs w:val="28"/>
          <w:lang w:val="uk-UA"/>
        </w:rPr>
        <w:t>.)</w:t>
      </w:r>
      <w:r w:rsidRPr="00606474">
        <w:rPr>
          <w:rFonts w:eastAsia="Times-Bold"/>
          <w:b/>
          <w:bCs/>
          <w:sz w:val="28"/>
          <w:szCs w:val="28"/>
          <w:lang w:val="uk-UA"/>
        </w:rPr>
        <w:t xml:space="preserve"> </w:t>
      </w:r>
      <w:r w:rsidRPr="00BD1866">
        <w:rPr>
          <w:rFonts w:eastAsia="Times-Bold"/>
          <w:b/>
          <w:bCs/>
          <w:sz w:val="28"/>
          <w:szCs w:val="28"/>
          <w:lang w:val="uk-UA"/>
        </w:rPr>
        <w:t>Це період поступового політичного</w:t>
      </w:r>
      <w:r w:rsidRPr="00606474">
        <w:rPr>
          <w:rFonts w:eastAsia="Times-Bold"/>
          <w:b/>
          <w:bCs/>
          <w:sz w:val="28"/>
          <w:szCs w:val="28"/>
          <w:lang w:val="uk-UA"/>
        </w:rPr>
        <w:t xml:space="preserve"> </w:t>
      </w:r>
      <w:r w:rsidRPr="00BD1866">
        <w:rPr>
          <w:rFonts w:eastAsia="Times-Bold"/>
          <w:b/>
          <w:bCs/>
          <w:sz w:val="28"/>
          <w:szCs w:val="28"/>
          <w:lang w:val="uk-UA"/>
        </w:rPr>
        <w:t>ослаблення Київської Русі.</w:t>
      </w:r>
      <w:r w:rsidRPr="00606474">
        <w:rPr>
          <w:rFonts w:eastAsia="Times-Bold"/>
          <w:b/>
          <w:bCs/>
          <w:sz w:val="28"/>
          <w:szCs w:val="28"/>
          <w:lang w:val="uk-UA"/>
        </w:rPr>
        <w:t xml:space="preserve"> </w:t>
      </w:r>
    </w:p>
    <w:p w:rsidR="00A016CB" w:rsidRDefault="00A016CB" w:rsidP="00A016CB">
      <w:pPr>
        <w:pStyle w:val="a4"/>
        <w:shd w:val="clear" w:color="auto" w:fill="FFFFFF"/>
        <w:spacing w:before="0" w:beforeAutospacing="0" w:after="0" w:afterAutospacing="0" w:line="276" w:lineRule="auto"/>
        <w:ind w:firstLine="708"/>
        <w:jc w:val="both"/>
        <w:rPr>
          <w:rStyle w:val="a5"/>
          <w:sz w:val="28"/>
          <w:szCs w:val="28"/>
          <w:lang w:val="uk-UA"/>
        </w:rPr>
      </w:pPr>
      <w:r w:rsidRPr="00606474">
        <w:rPr>
          <w:rFonts w:eastAsia="Times-Roman"/>
          <w:sz w:val="28"/>
          <w:szCs w:val="28"/>
        </w:rPr>
        <w:t>Вступивши в</w:t>
      </w:r>
      <w:r w:rsidRPr="00606474">
        <w:rPr>
          <w:rFonts w:eastAsia="Times-Roman"/>
          <w:sz w:val="28"/>
          <w:szCs w:val="28"/>
          <w:lang w:val="uk-UA"/>
        </w:rPr>
        <w:t xml:space="preserve"> </w:t>
      </w:r>
      <w:r w:rsidRPr="00606474">
        <w:rPr>
          <w:rFonts w:eastAsia="Times-Roman"/>
          <w:sz w:val="28"/>
          <w:szCs w:val="28"/>
          <w:lang w:val="en-US"/>
        </w:rPr>
        <w:t>c</w:t>
      </w:r>
      <w:r w:rsidRPr="00606474">
        <w:rPr>
          <w:rFonts w:eastAsia="Times-Roman"/>
          <w:sz w:val="28"/>
          <w:szCs w:val="28"/>
        </w:rPr>
        <w:t>мугу феодальних усобиць, Русь</w:t>
      </w:r>
      <w:r w:rsidRPr="00606474">
        <w:rPr>
          <w:rFonts w:eastAsia="Times-Roman"/>
          <w:sz w:val="28"/>
          <w:szCs w:val="28"/>
          <w:lang w:val="uk-UA"/>
        </w:rPr>
        <w:t xml:space="preserve"> –</w:t>
      </w:r>
      <w:r w:rsidRPr="00606474">
        <w:rPr>
          <w:rFonts w:eastAsia="Times-Roman"/>
          <w:sz w:val="28"/>
          <w:szCs w:val="28"/>
        </w:rPr>
        <w:t xml:space="preserve"> </w:t>
      </w:r>
      <w:r w:rsidRPr="00606474">
        <w:rPr>
          <w:rFonts w:eastAsia="Times-Roman"/>
          <w:sz w:val="28"/>
          <w:szCs w:val="28"/>
          <w:lang w:val="uk-UA"/>
        </w:rPr>
        <w:t xml:space="preserve">Україна </w:t>
      </w:r>
      <w:r w:rsidRPr="00606474">
        <w:rPr>
          <w:rFonts w:eastAsia="Times-Roman"/>
          <w:sz w:val="28"/>
          <w:szCs w:val="28"/>
        </w:rPr>
        <w:t>фактично</w:t>
      </w:r>
      <w:r w:rsidRPr="00606474">
        <w:rPr>
          <w:rFonts w:eastAsia="Times-Roman"/>
          <w:sz w:val="28"/>
          <w:szCs w:val="28"/>
          <w:lang w:val="uk-UA"/>
        </w:rPr>
        <w:t xml:space="preserve"> </w:t>
      </w:r>
      <w:r w:rsidRPr="00606474">
        <w:rPr>
          <w:rFonts w:eastAsia="Times-Roman"/>
          <w:sz w:val="28"/>
          <w:szCs w:val="28"/>
        </w:rPr>
        <w:t>розпалася на окремі князівства.</w:t>
      </w:r>
      <w:r w:rsidRPr="00BD1866">
        <w:rPr>
          <w:rFonts w:eastAsia="Times-Roman"/>
          <w:sz w:val="28"/>
          <w:szCs w:val="28"/>
        </w:rPr>
        <w:t xml:space="preserve"> </w:t>
      </w:r>
      <w:r w:rsidRPr="00606474">
        <w:rPr>
          <w:rFonts w:eastAsia="Times-Roman"/>
          <w:sz w:val="28"/>
          <w:szCs w:val="28"/>
        </w:rPr>
        <w:t>Деякий час єдність руських земель підтримував тріумвірат старших синів Ярослава -</w:t>
      </w:r>
      <w:r w:rsidRPr="00BD1866">
        <w:rPr>
          <w:rFonts w:eastAsia="Times-Roman"/>
          <w:sz w:val="28"/>
          <w:szCs w:val="28"/>
        </w:rPr>
        <w:t xml:space="preserve"> </w:t>
      </w:r>
      <w:r w:rsidRPr="00606474">
        <w:rPr>
          <w:rFonts w:eastAsia="Times-Italic"/>
          <w:i/>
          <w:iCs/>
          <w:sz w:val="28"/>
          <w:szCs w:val="28"/>
        </w:rPr>
        <w:t xml:space="preserve">Ізяслава, Святослава і Всеволода. </w:t>
      </w:r>
      <w:r w:rsidRPr="00606474">
        <w:rPr>
          <w:rFonts w:eastAsia="Times-Roman"/>
          <w:sz w:val="28"/>
          <w:szCs w:val="28"/>
        </w:rPr>
        <w:t>Брати спільно</w:t>
      </w:r>
      <w:r w:rsidRPr="00BD1866">
        <w:rPr>
          <w:rFonts w:eastAsia="Times-Roman"/>
          <w:sz w:val="28"/>
          <w:szCs w:val="28"/>
        </w:rPr>
        <w:t xml:space="preserve"> </w:t>
      </w:r>
      <w:r w:rsidRPr="00606474">
        <w:rPr>
          <w:rFonts w:eastAsia="Times-Roman"/>
          <w:sz w:val="28"/>
          <w:szCs w:val="28"/>
        </w:rPr>
        <w:t>вирішували державні справи (видавали закони,</w:t>
      </w:r>
      <w:r w:rsidRPr="00BD1866">
        <w:rPr>
          <w:rFonts w:eastAsia="Times-Roman"/>
          <w:sz w:val="28"/>
          <w:szCs w:val="28"/>
        </w:rPr>
        <w:t xml:space="preserve"> </w:t>
      </w:r>
      <w:r w:rsidRPr="00606474">
        <w:rPr>
          <w:rFonts w:eastAsia="Times-Roman"/>
          <w:sz w:val="28"/>
          <w:szCs w:val="28"/>
        </w:rPr>
        <w:t>ходили в походи, переміщали молодших</w:t>
      </w:r>
      <w:r w:rsidRPr="00BD1866">
        <w:rPr>
          <w:rFonts w:eastAsia="Times-Roman"/>
          <w:sz w:val="28"/>
          <w:szCs w:val="28"/>
        </w:rPr>
        <w:t xml:space="preserve"> </w:t>
      </w:r>
      <w:r w:rsidRPr="00606474">
        <w:rPr>
          <w:rFonts w:eastAsia="Times-Roman"/>
          <w:sz w:val="28"/>
          <w:szCs w:val="28"/>
        </w:rPr>
        <w:t>братів із одного уділу в інший). Прагнення Ізяслава, Святослава і Всеволода збільшити власні</w:t>
      </w:r>
      <w:r w:rsidRPr="00BD1866">
        <w:rPr>
          <w:rFonts w:eastAsia="Times-Roman"/>
          <w:sz w:val="28"/>
          <w:szCs w:val="28"/>
        </w:rPr>
        <w:t xml:space="preserve"> </w:t>
      </w:r>
      <w:r w:rsidRPr="00606474">
        <w:rPr>
          <w:rFonts w:eastAsia="Times-Roman"/>
          <w:sz w:val="28"/>
          <w:szCs w:val="28"/>
        </w:rPr>
        <w:t>володіння за рахунок молодших Ярославичі</w:t>
      </w:r>
      <w:r w:rsidRPr="00606474">
        <w:rPr>
          <w:rFonts w:eastAsia="Times-Roman"/>
          <w:sz w:val="28"/>
          <w:szCs w:val="28"/>
          <w:lang w:val="uk-UA"/>
        </w:rPr>
        <w:t xml:space="preserve">в </w:t>
      </w:r>
      <w:r w:rsidRPr="00606474">
        <w:rPr>
          <w:rFonts w:eastAsia="Times-Roman"/>
          <w:sz w:val="28"/>
          <w:szCs w:val="28"/>
        </w:rPr>
        <w:t xml:space="preserve">викликало незадоволення Ярославичів і породило усобиці в кін. XI ст. </w:t>
      </w:r>
      <w:r w:rsidRPr="00606474">
        <w:rPr>
          <w:rFonts w:eastAsia="Times-Roman"/>
          <w:b/>
          <w:sz w:val="28"/>
          <w:szCs w:val="28"/>
        </w:rPr>
        <w:t>Після поразки 1068 р.</w:t>
      </w:r>
      <w:r w:rsidRPr="00606474">
        <w:rPr>
          <w:rFonts w:eastAsia="Times-Roman"/>
          <w:sz w:val="28"/>
          <w:szCs w:val="28"/>
        </w:rPr>
        <w:t>на річці Альті у битві з половцями тріумвірат</w:t>
      </w:r>
      <w:r w:rsidRPr="00606474">
        <w:rPr>
          <w:rFonts w:eastAsia="Times-Roman"/>
          <w:sz w:val="28"/>
          <w:szCs w:val="28"/>
          <w:lang w:val="uk-UA"/>
        </w:rPr>
        <w:t xml:space="preserve"> </w:t>
      </w:r>
      <w:r w:rsidRPr="00606474">
        <w:rPr>
          <w:rFonts w:eastAsia="Times-Roman"/>
          <w:sz w:val="28"/>
          <w:szCs w:val="28"/>
        </w:rPr>
        <w:t>розпався, що призвело до посилення міжусобної боротьби. З метою її усунення і об'єднання</w:t>
      </w:r>
      <w:r w:rsidR="009A51C7">
        <w:rPr>
          <w:rFonts w:eastAsia="Times-Roman"/>
          <w:sz w:val="28"/>
          <w:szCs w:val="28"/>
          <w:lang w:val="uk-UA"/>
        </w:rPr>
        <w:t xml:space="preserve"> </w:t>
      </w:r>
      <w:r w:rsidRPr="00606474">
        <w:rPr>
          <w:rFonts w:eastAsia="Times-Roman"/>
          <w:sz w:val="28"/>
          <w:szCs w:val="28"/>
        </w:rPr>
        <w:t xml:space="preserve">сил проти половецької загрози </w:t>
      </w:r>
      <w:r w:rsidRPr="00606474">
        <w:rPr>
          <w:rFonts w:eastAsia="Times-Roman"/>
          <w:b/>
          <w:sz w:val="28"/>
          <w:szCs w:val="28"/>
        </w:rPr>
        <w:t>у 1097 р. в</w:t>
      </w:r>
      <w:r w:rsidRPr="00606474">
        <w:rPr>
          <w:rFonts w:eastAsia="Times-Roman"/>
          <w:b/>
          <w:sz w:val="28"/>
          <w:szCs w:val="28"/>
          <w:lang w:val="uk-UA"/>
        </w:rPr>
        <w:t xml:space="preserve"> </w:t>
      </w:r>
      <w:r w:rsidRPr="00606474">
        <w:rPr>
          <w:rFonts w:eastAsia="Times-Roman"/>
          <w:b/>
          <w:sz w:val="28"/>
          <w:szCs w:val="28"/>
        </w:rPr>
        <w:t>Любечі князі зібралися на свій перший з'їзд.</w:t>
      </w:r>
      <w:r w:rsidRPr="00606474">
        <w:rPr>
          <w:rFonts w:eastAsia="Times-Roman"/>
          <w:b/>
          <w:sz w:val="28"/>
          <w:szCs w:val="28"/>
          <w:lang w:val="uk-UA"/>
        </w:rPr>
        <w:t xml:space="preserve"> </w:t>
      </w:r>
      <w:r w:rsidRPr="00606474">
        <w:rPr>
          <w:rFonts w:eastAsia="Times-Roman"/>
          <w:sz w:val="28"/>
          <w:szCs w:val="28"/>
        </w:rPr>
        <w:t>Учасники з'їзду закріпили володіння уділами,</w:t>
      </w:r>
      <w:r w:rsidR="009A51C7">
        <w:rPr>
          <w:rFonts w:eastAsia="Times-Roman"/>
          <w:sz w:val="28"/>
          <w:szCs w:val="28"/>
          <w:lang w:val="uk-UA"/>
        </w:rPr>
        <w:t xml:space="preserve"> </w:t>
      </w:r>
      <w:r w:rsidRPr="00606474">
        <w:rPr>
          <w:rFonts w:eastAsia="Times-Roman"/>
          <w:sz w:val="28"/>
          <w:szCs w:val="28"/>
        </w:rPr>
        <w:t>що склалося на той час і прого</w:t>
      </w:r>
      <w:r w:rsidR="009A51C7">
        <w:rPr>
          <w:rFonts w:eastAsia="Times-Roman"/>
          <w:sz w:val="28"/>
          <w:szCs w:val="28"/>
          <w:lang w:val="uk-UA"/>
        </w:rPr>
        <w:t>л</w:t>
      </w:r>
      <w:r w:rsidRPr="00606474">
        <w:rPr>
          <w:rFonts w:eastAsia="Times-Roman"/>
          <w:sz w:val="28"/>
          <w:szCs w:val="28"/>
        </w:rPr>
        <w:t>осили принцип</w:t>
      </w:r>
      <w:r w:rsidRPr="00BD1866">
        <w:rPr>
          <w:rFonts w:eastAsia="Times-Roman"/>
          <w:sz w:val="28"/>
          <w:szCs w:val="28"/>
        </w:rPr>
        <w:t xml:space="preserve"> </w:t>
      </w:r>
      <w:r w:rsidRPr="00606474">
        <w:rPr>
          <w:rFonts w:eastAsia="Times-Roman"/>
          <w:sz w:val="28"/>
          <w:szCs w:val="28"/>
        </w:rPr>
        <w:t xml:space="preserve">спадкового наслідування – </w:t>
      </w:r>
      <w:r w:rsidRPr="00606474">
        <w:rPr>
          <w:rFonts w:eastAsia="Times-Roman"/>
          <w:sz w:val="28"/>
          <w:szCs w:val="28"/>
          <w:lang w:val="uk-UA"/>
        </w:rPr>
        <w:t>«</w:t>
      </w:r>
      <w:r w:rsidRPr="00606474">
        <w:rPr>
          <w:rFonts w:eastAsia="Times-Roman"/>
          <w:sz w:val="28"/>
          <w:szCs w:val="28"/>
        </w:rPr>
        <w:t>Хай кожен володіє</w:t>
      </w:r>
      <w:r w:rsidRPr="00606474">
        <w:rPr>
          <w:rFonts w:eastAsia="Times-Roman"/>
          <w:sz w:val="28"/>
          <w:szCs w:val="28"/>
          <w:lang w:val="uk-UA"/>
        </w:rPr>
        <w:t xml:space="preserve"> </w:t>
      </w:r>
      <w:r w:rsidRPr="00606474">
        <w:rPr>
          <w:rFonts w:eastAsia="Times-Roman"/>
          <w:sz w:val="28"/>
          <w:szCs w:val="28"/>
        </w:rPr>
        <w:t>отчиною своєю</w:t>
      </w:r>
      <w:r w:rsidRPr="00606474">
        <w:rPr>
          <w:rFonts w:eastAsia="Times-Roman"/>
          <w:sz w:val="28"/>
          <w:szCs w:val="28"/>
          <w:lang w:val="uk-UA"/>
        </w:rPr>
        <w:t>»</w:t>
      </w:r>
      <w:r w:rsidRPr="00606474">
        <w:rPr>
          <w:rFonts w:eastAsia="Times-Roman"/>
          <w:sz w:val="28"/>
          <w:szCs w:val="28"/>
        </w:rPr>
        <w:t>.</w:t>
      </w:r>
      <w:r w:rsidRPr="00606474">
        <w:rPr>
          <w:rFonts w:eastAsia="Times-Roman"/>
          <w:sz w:val="28"/>
          <w:szCs w:val="28"/>
          <w:lang w:val="uk-UA"/>
        </w:rPr>
        <w:t xml:space="preserve"> </w:t>
      </w:r>
      <w:r w:rsidRPr="00606474">
        <w:rPr>
          <w:rFonts w:eastAsia="Times-Roman"/>
          <w:sz w:val="28"/>
          <w:szCs w:val="28"/>
        </w:rPr>
        <w:t xml:space="preserve">Проте, припинити усобиці ні цей, ні наступні з'їзди не змогли. Онук Ярослава Мудрого – </w:t>
      </w:r>
      <w:r w:rsidRPr="00606474">
        <w:rPr>
          <w:rFonts w:eastAsia="Times-Italic"/>
          <w:i/>
          <w:iCs/>
          <w:sz w:val="28"/>
          <w:szCs w:val="28"/>
        </w:rPr>
        <w:t>Володимир</w:t>
      </w:r>
      <w:r w:rsidRPr="00BD1866">
        <w:rPr>
          <w:rFonts w:eastAsia="Times-Italic"/>
          <w:i/>
          <w:iCs/>
          <w:sz w:val="28"/>
          <w:szCs w:val="28"/>
        </w:rPr>
        <w:t xml:space="preserve"> </w:t>
      </w:r>
      <w:r w:rsidRPr="00606474">
        <w:rPr>
          <w:rFonts w:eastAsia="Times-Italic"/>
          <w:i/>
          <w:iCs/>
          <w:sz w:val="28"/>
          <w:szCs w:val="28"/>
        </w:rPr>
        <w:t>Мономах,</w:t>
      </w:r>
      <w:r w:rsidRPr="00606474">
        <w:rPr>
          <w:rFonts w:eastAsia="Times-Italic"/>
          <w:i/>
          <w:iCs/>
          <w:sz w:val="28"/>
          <w:szCs w:val="28"/>
          <w:lang w:val="uk-UA"/>
        </w:rPr>
        <w:t xml:space="preserve"> т</w:t>
      </w:r>
      <w:r w:rsidRPr="00606474">
        <w:rPr>
          <w:rFonts w:eastAsia="Times-Bold"/>
          <w:bCs/>
          <w:sz w:val="28"/>
          <w:szCs w:val="28"/>
        </w:rPr>
        <w:t>алановитий та досвідчений політик, зумів тримати удільних</w:t>
      </w:r>
      <w:r w:rsidRPr="00606474">
        <w:rPr>
          <w:rFonts w:eastAsia="Times-Bold"/>
          <w:bCs/>
          <w:sz w:val="28"/>
          <w:szCs w:val="28"/>
          <w:lang w:val="uk-UA"/>
        </w:rPr>
        <w:t xml:space="preserve"> </w:t>
      </w:r>
      <w:r w:rsidRPr="00606474">
        <w:rPr>
          <w:rFonts w:eastAsia="Times-Bold"/>
          <w:bCs/>
          <w:sz w:val="28"/>
          <w:szCs w:val="28"/>
        </w:rPr>
        <w:t>князів у покорі, ліквідувати гостроту соціальних суперечностей у суспільстві.</w:t>
      </w:r>
      <w:r>
        <w:rPr>
          <w:rStyle w:val="a5"/>
          <w:sz w:val="28"/>
          <w:szCs w:val="28"/>
          <w:lang w:val="uk-UA"/>
        </w:rPr>
        <w:t xml:space="preserve"> </w:t>
      </w:r>
    </w:p>
    <w:p w:rsidR="00A016CB" w:rsidRPr="00606474" w:rsidRDefault="00A016CB" w:rsidP="00A016CB">
      <w:pPr>
        <w:pStyle w:val="a4"/>
        <w:shd w:val="clear" w:color="auto" w:fill="FFFFFF"/>
        <w:spacing w:before="0" w:beforeAutospacing="0" w:after="0" w:afterAutospacing="0" w:line="276" w:lineRule="auto"/>
        <w:ind w:firstLine="708"/>
        <w:jc w:val="both"/>
        <w:rPr>
          <w:sz w:val="28"/>
          <w:szCs w:val="28"/>
        </w:rPr>
      </w:pPr>
      <w:r w:rsidRPr="00606474">
        <w:rPr>
          <w:rStyle w:val="a5"/>
          <w:sz w:val="28"/>
          <w:szCs w:val="28"/>
        </w:rPr>
        <w:t>Володимир Мономах</w:t>
      </w:r>
      <w:r>
        <w:rPr>
          <w:rStyle w:val="a5"/>
          <w:sz w:val="28"/>
          <w:szCs w:val="28"/>
          <w:lang w:val="uk-UA"/>
        </w:rPr>
        <w:t>(</w:t>
      </w:r>
      <w:r w:rsidRPr="00606474">
        <w:rPr>
          <w:rFonts w:eastAsia="Times-Roman"/>
          <w:b/>
          <w:sz w:val="28"/>
          <w:szCs w:val="28"/>
        </w:rPr>
        <w:t>1113-1125 pp.)</w:t>
      </w:r>
      <w:r w:rsidRPr="00606474">
        <w:rPr>
          <w:rStyle w:val="a5"/>
          <w:sz w:val="28"/>
          <w:szCs w:val="28"/>
          <w:lang w:val="uk-UA"/>
        </w:rPr>
        <w:t xml:space="preserve"> </w:t>
      </w:r>
      <w:r w:rsidRPr="00606474">
        <w:rPr>
          <w:sz w:val="28"/>
          <w:szCs w:val="28"/>
        </w:rPr>
        <w:t xml:space="preserve">— онук візантійського імператора і Ярослава Мудрого. З 15 років брав участь у військових походах. Після смерті </w:t>
      </w:r>
      <w:r w:rsidRPr="00606474">
        <w:rPr>
          <w:sz w:val="28"/>
          <w:szCs w:val="28"/>
        </w:rPr>
        <w:lastRenderedPageBreak/>
        <w:t>батька, Всеволода Ярославича, який князював у Києві, Володимир поступився київським престолом Святополку Ізяславичу, а сам повернувся до Чернігова, а згодом — до Переяслава. Звідти він здійснив декілька походів на половців і приборкав їх. У 1113 р. був запрошений киянами на князювання. Дружиною Мономаха була англійська принцеса Гіта, батько якої, король Гарольд, загинув у битві з норманами при Гастингсі.</w:t>
      </w:r>
    </w:p>
    <w:p w:rsidR="00A016CB" w:rsidRPr="00606474" w:rsidRDefault="00A016CB" w:rsidP="00A016CB">
      <w:pPr>
        <w:spacing w:after="0"/>
        <w:jc w:val="center"/>
        <w:rPr>
          <w:rFonts w:ascii="Times New Roman" w:eastAsia="Times New Roman" w:hAnsi="Times New Roman" w:cs="Times New Roman"/>
          <w:b/>
          <w:bCs/>
          <w:sz w:val="28"/>
          <w:szCs w:val="28"/>
          <w:lang w:val="uk-UA" w:eastAsia="ru-RU"/>
        </w:rPr>
      </w:pPr>
      <w:r w:rsidRPr="00606474">
        <w:rPr>
          <w:rFonts w:ascii="Times New Roman" w:eastAsia="Times New Roman" w:hAnsi="Times New Roman" w:cs="Times New Roman"/>
          <w:b/>
          <w:bCs/>
          <w:sz w:val="28"/>
          <w:szCs w:val="28"/>
          <w:lang w:eastAsia="ru-RU"/>
        </w:rPr>
        <w:t>Державні заходи Володимира Мономаха</w:t>
      </w:r>
    </w:p>
    <w:p w:rsidR="00A016CB" w:rsidRPr="00606474" w:rsidRDefault="00A016CB" w:rsidP="00A016CB">
      <w:pPr>
        <w:spacing w:after="0"/>
        <w:ind w:firstLine="708"/>
        <w:jc w:val="both"/>
        <w:rPr>
          <w:rFonts w:ascii="Times New Roman" w:eastAsia="Times New Roman" w:hAnsi="Times New Roman" w:cs="Times New Roman"/>
          <w:sz w:val="28"/>
          <w:szCs w:val="28"/>
          <w:lang w:val="uk-UA" w:eastAsia="ru-RU"/>
        </w:rPr>
      </w:pPr>
      <w:r w:rsidRPr="00606474">
        <w:rPr>
          <w:rFonts w:ascii="Times New Roman" w:eastAsia="Times New Roman" w:hAnsi="Times New Roman" w:cs="Times New Roman"/>
          <w:sz w:val="28"/>
          <w:szCs w:val="28"/>
          <w:lang w:eastAsia="ru-RU"/>
        </w:rPr>
        <w:t>Головну мету свого князювання Володимир Мономах вбачав у зміцненні великокнязівської влади та посиленні державної єдності Русі.</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У його безпосередніх володіннях перебували величезні території. Крім Переяслава, Новгорода і Києва, Мономах заволодів Турово-Пінською землею, трохи пізніше Волинню.</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Авторитет князя був незаперечним, тож ніхто не наважувався противитися його волі. Крім того, для налагодження мирних стосунків між руськими князями Володимир Мономах використовував шлюби. З-поміж заходів князя, спрямованих на поліпшення внутрішньополітичної ситуації, винятково важливе місце мало його законодавство.</w:t>
      </w:r>
      <w:r w:rsidRPr="00606474">
        <w:rPr>
          <w:rFonts w:ascii="Times New Roman" w:eastAsia="Times New Roman" w:hAnsi="Times New Roman" w:cs="Times New Roman"/>
          <w:sz w:val="28"/>
          <w:szCs w:val="28"/>
          <w:lang w:val="uk-UA" w:eastAsia="ru-RU"/>
        </w:rPr>
        <w:t xml:space="preserve"> </w:t>
      </w:r>
    </w:p>
    <w:p w:rsidR="00A016CB" w:rsidRPr="00606474" w:rsidRDefault="00A016CB" w:rsidP="00A016CB">
      <w:pPr>
        <w:spacing w:after="0"/>
        <w:ind w:firstLine="708"/>
        <w:jc w:val="both"/>
        <w:rPr>
          <w:rFonts w:ascii="Times New Roman" w:eastAsia="Times New Roman" w:hAnsi="Times New Roman" w:cs="Times New Roman"/>
          <w:sz w:val="28"/>
          <w:szCs w:val="28"/>
          <w:lang w:val="uk-UA" w:eastAsia="ru-RU"/>
        </w:rPr>
      </w:pPr>
      <w:r w:rsidRPr="00606474">
        <w:rPr>
          <w:rFonts w:ascii="Times New Roman" w:eastAsia="Times New Roman" w:hAnsi="Times New Roman" w:cs="Times New Roman"/>
          <w:sz w:val="28"/>
          <w:szCs w:val="28"/>
          <w:lang w:eastAsia="ru-RU"/>
        </w:rPr>
        <w:t>На нараді в селі Берестовому, участь у якій брали, крім дружини Мономаха, високі військові чини з Києва, Білгорода, Переяслава, а також представники чернігівського князя, було схвалено</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b/>
          <w:bCs/>
          <w:i/>
          <w:iCs/>
          <w:sz w:val="28"/>
          <w:szCs w:val="28"/>
          <w:lang w:eastAsia="ru-RU"/>
        </w:rPr>
        <w:t>«Устав»,</w:t>
      </w:r>
      <w:r w:rsidRPr="00606474">
        <w:rPr>
          <w:rFonts w:ascii="Times New Roman" w:eastAsia="Times New Roman" w:hAnsi="Times New Roman" w:cs="Times New Roman"/>
          <w:b/>
          <w:bCs/>
          <w:i/>
          <w:iCs/>
          <w:sz w:val="28"/>
          <w:szCs w:val="28"/>
          <w:lang w:val="uk-UA" w:eastAsia="ru-RU"/>
        </w:rPr>
        <w:t xml:space="preserve"> </w:t>
      </w:r>
      <w:r w:rsidRPr="00606474">
        <w:rPr>
          <w:rFonts w:ascii="Times New Roman" w:eastAsia="Times New Roman" w:hAnsi="Times New Roman" w:cs="Times New Roman"/>
          <w:sz w:val="28"/>
          <w:szCs w:val="28"/>
          <w:lang w:eastAsia="ru-RU"/>
        </w:rPr>
        <w:t>що являв собою доповнення до</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i/>
          <w:iCs/>
          <w:sz w:val="28"/>
          <w:szCs w:val="28"/>
          <w:lang w:eastAsia="ru-RU"/>
        </w:rPr>
        <w:t>«Руської правди»</w:t>
      </w:r>
      <w:r w:rsidRPr="00606474">
        <w:rPr>
          <w:rFonts w:ascii="Times New Roman" w:eastAsia="Times New Roman" w:hAnsi="Times New Roman" w:cs="Times New Roman"/>
          <w:sz w:val="28"/>
          <w:szCs w:val="28"/>
          <w:lang w:eastAsia="ru-RU"/>
        </w:rPr>
        <w:t>.</w:t>
      </w:r>
      <w:r w:rsidRPr="00606474">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sz w:val="28"/>
          <w:szCs w:val="28"/>
          <w:lang w:val="uk-UA" w:eastAsia="ru-RU"/>
        </w:rPr>
        <w:t>Нові статті обмежували дії лихварів та землевласників,</w:t>
      </w:r>
      <w:r w:rsidRPr="00606474">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sz w:val="28"/>
          <w:szCs w:val="28"/>
          <w:lang w:val="uk-UA" w:eastAsia="ru-RU"/>
        </w:rPr>
        <w:t>значно поліпшуючи становище міщан і селян.</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«Устав» заохочував також купців. Передбачалися, приміром, пільги тим із них, хто втратив майно під час війни чи пожежі.</w:t>
      </w:r>
      <w:r w:rsidRPr="00606474">
        <w:rPr>
          <w:rFonts w:ascii="Times New Roman" w:eastAsia="Times New Roman" w:hAnsi="Times New Roman" w:cs="Times New Roman"/>
          <w:sz w:val="28"/>
          <w:szCs w:val="28"/>
          <w:lang w:val="uk-UA" w:eastAsia="ru-RU"/>
        </w:rPr>
        <w:t xml:space="preserve"> </w:t>
      </w:r>
    </w:p>
    <w:p w:rsidR="00A016CB" w:rsidRPr="00606474" w:rsidRDefault="00A016CB" w:rsidP="00A016CB">
      <w:pPr>
        <w:spacing w:after="0"/>
        <w:ind w:firstLine="708"/>
        <w:jc w:val="both"/>
        <w:rPr>
          <w:rFonts w:ascii="Times New Roman" w:eastAsia="Times New Roman" w:hAnsi="Times New Roman" w:cs="Times New Roman"/>
          <w:sz w:val="28"/>
          <w:szCs w:val="28"/>
          <w:lang w:eastAsia="ru-RU"/>
        </w:rPr>
      </w:pPr>
      <w:r w:rsidRPr="00BD1866">
        <w:rPr>
          <w:rFonts w:ascii="Times New Roman" w:eastAsia="Times New Roman" w:hAnsi="Times New Roman" w:cs="Times New Roman"/>
          <w:sz w:val="28"/>
          <w:szCs w:val="28"/>
          <w:lang w:val="uk-UA" w:eastAsia="ru-RU"/>
        </w:rPr>
        <w:t xml:space="preserve">Зовнішньополітичні зв’язки Руської держави часів Мономаха були навдивовижу різноманітними. </w:t>
      </w:r>
      <w:r w:rsidRPr="00606474">
        <w:rPr>
          <w:rFonts w:ascii="Times New Roman" w:eastAsia="Times New Roman" w:hAnsi="Times New Roman" w:cs="Times New Roman"/>
          <w:sz w:val="28"/>
          <w:szCs w:val="28"/>
          <w:lang w:eastAsia="ru-RU"/>
        </w:rPr>
        <w:t>Як і Ярослав Мудрий, Володимир укладав династичні шлюби з європейськими володарями. Міждинастичні зв’язки поєднували Київ із Візантією, Англією, Швецією, Норвегією, Данією, Германською імперією, Угорщиною.</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Будучи київським князем, Володимир Мономах здійснив кілька успішних походів проти половців. Утім, за часів Мономаха вони вже не були занадто войовничими, суперечки часто розв’язувалися в мирний спосіб – тими-таки династичними шлюбами.</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Володимир Мономах помер</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b/>
          <w:bCs/>
          <w:i/>
          <w:iCs/>
          <w:sz w:val="28"/>
          <w:szCs w:val="28"/>
          <w:lang w:eastAsia="ru-RU"/>
        </w:rPr>
        <w:t>1125</w:t>
      </w:r>
      <w:r w:rsidRPr="00606474">
        <w:rPr>
          <w:rFonts w:ascii="Times New Roman" w:eastAsia="Times New Roman" w:hAnsi="Times New Roman" w:cs="Times New Roman"/>
          <w:b/>
          <w:bCs/>
          <w:i/>
          <w:iCs/>
          <w:sz w:val="28"/>
          <w:szCs w:val="28"/>
          <w:lang w:val="uk-UA" w:eastAsia="ru-RU"/>
        </w:rPr>
        <w:t xml:space="preserve"> </w:t>
      </w:r>
      <w:r w:rsidRPr="00606474">
        <w:rPr>
          <w:rFonts w:ascii="Times New Roman" w:eastAsia="Times New Roman" w:hAnsi="Times New Roman" w:cs="Times New Roman"/>
          <w:b/>
          <w:bCs/>
          <w:i/>
          <w:iCs/>
          <w:sz w:val="28"/>
          <w:szCs w:val="28"/>
          <w:lang w:eastAsia="ru-RU"/>
        </w:rPr>
        <w:t>р.</w:t>
      </w:r>
      <w:r w:rsidRPr="00606474">
        <w:rPr>
          <w:rFonts w:ascii="Times New Roman" w:eastAsia="Times New Roman" w:hAnsi="Times New Roman" w:cs="Times New Roman"/>
          <w:b/>
          <w:bCs/>
          <w:i/>
          <w:iCs/>
          <w:sz w:val="28"/>
          <w:szCs w:val="28"/>
          <w:lang w:val="uk-UA" w:eastAsia="ru-RU"/>
        </w:rPr>
        <w:t xml:space="preserve">  </w:t>
      </w:r>
      <w:r w:rsidRPr="00606474">
        <w:rPr>
          <w:rFonts w:ascii="Times New Roman" w:eastAsia="Times New Roman" w:hAnsi="Times New Roman" w:cs="Times New Roman"/>
          <w:sz w:val="28"/>
          <w:szCs w:val="28"/>
          <w:lang w:eastAsia="ru-RU"/>
        </w:rPr>
        <w:t>Поховали князя (так само, як і його батька) в Софійському соборі, що було виявом його величезного авторитету – настільки великого, що без жодних заперечень забезпечував утвердження на київському столі</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b/>
          <w:bCs/>
          <w:i/>
          <w:iCs/>
          <w:sz w:val="28"/>
          <w:szCs w:val="28"/>
          <w:lang w:eastAsia="ru-RU"/>
        </w:rPr>
        <w:t>Мстислава</w:t>
      </w:r>
      <w:r w:rsidRPr="00606474">
        <w:rPr>
          <w:rFonts w:ascii="Times New Roman" w:eastAsia="Times New Roman" w:hAnsi="Times New Roman" w:cs="Times New Roman"/>
          <w:b/>
          <w:bCs/>
          <w:i/>
          <w:iCs/>
          <w:sz w:val="28"/>
          <w:szCs w:val="28"/>
          <w:lang w:val="uk-UA" w:eastAsia="ru-RU"/>
        </w:rPr>
        <w:t xml:space="preserve"> </w:t>
      </w:r>
      <w:r w:rsidRPr="00606474">
        <w:rPr>
          <w:rFonts w:ascii="Times New Roman" w:eastAsia="Times New Roman" w:hAnsi="Times New Roman" w:cs="Times New Roman"/>
          <w:sz w:val="28"/>
          <w:szCs w:val="28"/>
          <w:lang w:eastAsia="ru-RU"/>
        </w:rPr>
        <w:t>– старшого із Мономаховичів.</w:t>
      </w:r>
    </w:p>
    <w:p w:rsidR="00A016CB" w:rsidRPr="00606474" w:rsidRDefault="00A016CB" w:rsidP="00A016CB">
      <w:pPr>
        <w:pStyle w:val="a4"/>
        <w:shd w:val="clear" w:color="auto" w:fill="FFFFFF"/>
        <w:spacing w:before="0" w:beforeAutospacing="0" w:after="0" w:afterAutospacing="0" w:line="276" w:lineRule="auto"/>
        <w:jc w:val="center"/>
        <w:rPr>
          <w:sz w:val="28"/>
          <w:szCs w:val="28"/>
        </w:rPr>
      </w:pPr>
      <w:r w:rsidRPr="00606474">
        <w:rPr>
          <w:rStyle w:val="a5"/>
          <w:sz w:val="28"/>
          <w:szCs w:val="28"/>
        </w:rPr>
        <w:t>Значення діяльності князя В. Мономаха:</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загальмував процес розпаду держави;</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забезпечив її обороноздатність;</w:t>
      </w:r>
    </w:p>
    <w:p w:rsidR="00A016CB" w:rsidRPr="00606474" w:rsidRDefault="00A016CB" w:rsidP="00A016CB">
      <w:pPr>
        <w:pStyle w:val="a4"/>
        <w:shd w:val="clear" w:color="auto" w:fill="FFFFFF"/>
        <w:spacing w:before="0" w:beforeAutospacing="0" w:after="0" w:afterAutospacing="0" w:line="276" w:lineRule="auto"/>
        <w:jc w:val="both"/>
        <w:rPr>
          <w:sz w:val="28"/>
          <w:szCs w:val="28"/>
        </w:rPr>
      </w:pPr>
      <w:r w:rsidRPr="00606474">
        <w:rPr>
          <w:sz w:val="28"/>
          <w:szCs w:val="28"/>
        </w:rPr>
        <w:t>— відновив міжнародний авторитет Київської Русі.</w:t>
      </w:r>
    </w:p>
    <w:p w:rsidR="00A016CB" w:rsidRPr="00606474" w:rsidRDefault="00A016CB" w:rsidP="00A016CB">
      <w:pPr>
        <w:pStyle w:val="a4"/>
        <w:shd w:val="clear" w:color="auto" w:fill="FFFFFF"/>
        <w:spacing w:before="0" w:beforeAutospacing="0" w:after="0" w:afterAutospacing="0" w:line="276" w:lineRule="auto"/>
        <w:jc w:val="center"/>
        <w:rPr>
          <w:sz w:val="28"/>
          <w:szCs w:val="28"/>
        </w:rPr>
      </w:pPr>
      <w:r w:rsidRPr="00606474">
        <w:rPr>
          <w:rStyle w:val="a5"/>
          <w:sz w:val="28"/>
          <w:szCs w:val="28"/>
        </w:rPr>
        <w:lastRenderedPageBreak/>
        <w:t>Мстислав Володимирович (1125-1132 рр.)</w:t>
      </w:r>
    </w:p>
    <w:p w:rsidR="00A016CB" w:rsidRPr="00606474" w:rsidRDefault="00A016CB" w:rsidP="00A016CB">
      <w:pPr>
        <w:spacing w:after="0"/>
        <w:ind w:firstLine="708"/>
        <w:jc w:val="both"/>
        <w:rPr>
          <w:rFonts w:ascii="Times New Roman" w:eastAsia="Times New Roman" w:hAnsi="Times New Roman" w:cs="Times New Roman"/>
          <w:sz w:val="28"/>
          <w:szCs w:val="28"/>
          <w:lang w:eastAsia="ru-RU"/>
        </w:rPr>
      </w:pPr>
      <w:bookmarkStart w:id="8" w:name="bkmk:8"/>
      <w:bookmarkEnd w:id="8"/>
      <w:r w:rsidRPr="00606474">
        <w:rPr>
          <w:rFonts w:ascii="Times New Roman" w:eastAsia="Times New Roman" w:hAnsi="Times New Roman" w:cs="Times New Roman"/>
          <w:sz w:val="28"/>
          <w:szCs w:val="28"/>
          <w:lang w:eastAsia="ru-RU"/>
        </w:rPr>
        <w:t>Мстислав виявився гідним батька. За семирічне володарювання в Києві</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b/>
          <w:bCs/>
          <w:i/>
          <w:iCs/>
          <w:sz w:val="28"/>
          <w:szCs w:val="28"/>
          <w:lang w:eastAsia="ru-RU"/>
        </w:rPr>
        <w:t>(1125–1132 рр.)</w:t>
      </w:r>
      <w:r w:rsidRPr="00606474">
        <w:rPr>
          <w:rFonts w:ascii="Times New Roman" w:eastAsia="Times New Roman" w:hAnsi="Times New Roman" w:cs="Times New Roman"/>
          <w:b/>
          <w:bCs/>
          <w:i/>
          <w:iCs/>
          <w:sz w:val="28"/>
          <w:szCs w:val="28"/>
          <w:lang w:val="uk-UA" w:eastAsia="ru-RU"/>
        </w:rPr>
        <w:t xml:space="preserve"> </w:t>
      </w:r>
      <w:r w:rsidRPr="00606474">
        <w:rPr>
          <w:rFonts w:ascii="Times New Roman" w:eastAsia="Times New Roman" w:hAnsi="Times New Roman" w:cs="Times New Roman"/>
          <w:sz w:val="28"/>
          <w:szCs w:val="28"/>
          <w:lang w:eastAsia="ru-RU"/>
        </w:rPr>
        <w:t>його згодом пошановували йменням</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i/>
          <w:iCs/>
          <w:sz w:val="28"/>
          <w:szCs w:val="28"/>
          <w:lang w:eastAsia="ru-RU"/>
        </w:rPr>
        <w:t>Великий</w:t>
      </w:r>
      <w:r w:rsidRPr="00606474">
        <w:rPr>
          <w:rFonts w:ascii="Times New Roman" w:eastAsia="Times New Roman" w:hAnsi="Times New Roman" w:cs="Times New Roman"/>
          <w:sz w:val="28"/>
          <w:szCs w:val="28"/>
          <w:lang w:eastAsia="ru-RU"/>
        </w:rPr>
        <w:t>.</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Мстислав уміло керував державою, зміцнював великокнязівську владу, тримаючи в покорі норовистих родичів.</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Кілька успішних походів проти половців, які спробували підвести голову</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після смерті Мономаха, забезпечили спокій на південних рубежах держави.</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За Мстислава пожвавився західний напрямок зовнішньої політики.</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У</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Києві було закладено кам’яні церкви святого Федора та Богородиці Пирогощої, освячено церкву святого Андрія Первозванного Янчиного монастиря.</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sz w:val="28"/>
          <w:szCs w:val="28"/>
          <w:lang w:eastAsia="ru-RU"/>
        </w:rPr>
        <w:t>Мстислав запам’ятався нащадкам Великим ще й тому, що був він останнім київським князем, чию владу можна схарактеризувати як</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b/>
          <w:bCs/>
          <w:i/>
          <w:iCs/>
          <w:sz w:val="28"/>
          <w:szCs w:val="28"/>
          <w:lang w:eastAsia="ru-RU"/>
        </w:rPr>
        <w:t>монархічну</w:t>
      </w:r>
      <w:r w:rsidRPr="00606474">
        <w:rPr>
          <w:rFonts w:ascii="Times New Roman" w:eastAsia="Times New Roman" w:hAnsi="Times New Roman" w:cs="Times New Roman"/>
          <w:i/>
          <w:iCs/>
          <w:sz w:val="28"/>
          <w:szCs w:val="28"/>
          <w:lang w:eastAsia="ru-RU"/>
        </w:rPr>
        <w:t>.</w:t>
      </w:r>
      <w:r w:rsidRPr="00606474">
        <w:rPr>
          <w:rFonts w:ascii="Times New Roman" w:eastAsia="Times New Roman" w:hAnsi="Times New Roman" w:cs="Times New Roman"/>
          <w:i/>
          <w:iCs/>
          <w:sz w:val="28"/>
          <w:szCs w:val="28"/>
          <w:lang w:val="uk-UA" w:eastAsia="ru-RU"/>
        </w:rPr>
        <w:t xml:space="preserve"> </w:t>
      </w:r>
      <w:r w:rsidRPr="00606474">
        <w:rPr>
          <w:rFonts w:ascii="Times New Roman" w:eastAsia="Times New Roman" w:hAnsi="Times New Roman" w:cs="Times New Roman"/>
          <w:sz w:val="28"/>
          <w:szCs w:val="28"/>
          <w:lang w:eastAsia="ru-RU"/>
        </w:rPr>
        <w:t xml:space="preserve">По його смерті в </w:t>
      </w:r>
      <w:r w:rsidRPr="00606474">
        <w:rPr>
          <w:rFonts w:ascii="Times New Roman" w:eastAsia="Times New Roman" w:hAnsi="Times New Roman" w:cs="Times New Roman"/>
          <w:sz w:val="28"/>
          <w:szCs w:val="28"/>
          <w:lang w:val="uk-UA" w:eastAsia="ru-RU"/>
        </w:rPr>
        <w:t xml:space="preserve">державі </w:t>
      </w:r>
      <w:r w:rsidRPr="00606474">
        <w:rPr>
          <w:rFonts w:ascii="Times New Roman" w:eastAsia="Times New Roman" w:hAnsi="Times New Roman" w:cs="Times New Roman"/>
          <w:sz w:val="28"/>
          <w:szCs w:val="28"/>
          <w:lang w:eastAsia="ru-RU"/>
        </w:rPr>
        <w:t>почалася</w:t>
      </w:r>
      <w:r w:rsidRPr="00606474">
        <w:rPr>
          <w:rFonts w:ascii="Times New Roman" w:eastAsia="Times New Roman" w:hAnsi="Times New Roman" w:cs="Times New Roman"/>
          <w:sz w:val="28"/>
          <w:szCs w:val="28"/>
          <w:lang w:val="uk-UA" w:eastAsia="ru-RU"/>
        </w:rPr>
        <w:t xml:space="preserve"> </w:t>
      </w:r>
      <w:r w:rsidRPr="00606474">
        <w:rPr>
          <w:rFonts w:ascii="Times New Roman" w:eastAsia="Times New Roman" w:hAnsi="Times New Roman" w:cs="Times New Roman"/>
          <w:i/>
          <w:iCs/>
          <w:sz w:val="28"/>
          <w:szCs w:val="28"/>
          <w:lang w:eastAsia="ru-RU"/>
        </w:rPr>
        <w:t>доба роздробленості – посилення самостійності удільних князівств та влади удільних князів.</w:t>
      </w:r>
    </w:p>
    <w:p w:rsidR="00A016CB" w:rsidRPr="00606474" w:rsidRDefault="00A016CB" w:rsidP="00A016CB">
      <w:pPr>
        <w:autoSpaceDE w:val="0"/>
        <w:autoSpaceDN w:val="0"/>
        <w:adjustRightInd w:val="0"/>
        <w:spacing w:after="0"/>
        <w:ind w:left="-567" w:firstLine="567"/>
        <w:jc w:val="both"/>
        <w:rPr>
          <w:rFonts w:ascii="Times New Roman" w:eastAsia="Times-Bold" w:hAnsi="Times New Roman" w:cs="Times New Roman"/>
          <w:b/>
          <w:bCs/>
          <w:sz w:val="28"/>
          <w:szCs w:val="28"/>
        </w:rPr>
      </w:pPr>
      <w:r w:rsidRPr="00606474">
        <w:rPr>
          <w:rFonts w:ascii="Times New Roman" w:eastAsia="Times-Bold" w:hAnsi="Times New Roman" w:cs="Times New Roman"/>
          <w:b/>
          <w:bCs/>
          <w:sz w:val="28"/>
          <w:szCs w:val="28"/>
        </w:rPr>
        <w:t>Які ж причини викликали роздробленість</w:t>
      </w:r>
      <w:r w:rsidRPr="00606474">
        <w:rPr>
          <w:rFonts w:ascii="Times New Roman" w:eastAsia="Times-Bold" w:hAnsi="Times New Roman" w:cs="Times New Roman"/>
          <w:b/>
          <w:bCs/>
          <w:sz w:val="28"/>
          <w:szCs w:val="28"/>
          <w:lang w:val="uk-UA"/>
        </w:rPr>
        <w:t xml:space="preserve"> </w:t>
      </w:r>
      <w:r w:rsidRPr="00606474">
        <w:rPr>
          <w:rFonts w:ascii="Times New Roman" w:eastAsia="Times-Bold" w:hAnsi="Times New Roman" w:cs="Times New Roman"/>
          <w:b/>
          <w:bCs/>
          <w:sz w:val="28"/>
          <w:szCs w:val="28"/>
        </w:rPr>
        <w:t>Київської Русі?</w:t>
      </w:r>
    </w:p>
    <w:p w:rsidR="00A016CB" w:rsidRPr="00606474" w:rsidRDefault="00A016CB" w:rsidP="00BF4576">
      <w:pPr>
        <w:pStyle w:val="a8"/>
        <w:numPr>
          <w:ilvl w:val="0"/>
          <w:numId w:val="7"/>
        </w:numPr>
        <w:autoSpaceDE w:val="0"/>
        <w:autoSpaceDN w:val="0"/>
        <w:adjustRightInd w:val="0"/>
        <w:spacing w:after="0"/>
        <w:ind w:left="142" w:firstLine="0"/>
        <w:jc w:val="both"/>
        <w:rPr>
          <w:rFonts w:ascii="Times New Roman" w:eastAsia="Times-Roman" w:hAnsi="Times New Roman" w:cs="Times New Roman"/>
          <w:sz w:val="28"/>
          <w:szCs w:val="28"/>
          <w:lang w:val="uk-UA"/>
        </w:rPr>
      </w:pPr>
      <w:r w:rsidRPr="00606474">
        <w:rPr>
          <w:rFonts w:ascii="Times New Roman" w:eastAsia="Times-Roman" w:hAnsi="Times New Roman" w:cs="Times New Roman"/>
          <w:sz w:val="28"/>
          <w:szCs w:val="28"/>
        </w:rPr>
        <w:t xml:space="preserve">Великі простори держави </w:t>
      </w:r>
      <w:r w:rsidRPr="00606474">
        <w:rPr>
          <w:rFonts w:ascii="Times New Roman" w:eastAsia="Times-Roman" w:hAnsi="Times New Roman" w:cs="Times New Roman"/>
          <w:sz w:val="28"/>
          <w:szCs w:val="28"/>
          <w:lang w:val="uk-UA"/>
        </w:rPr>
        <w:t xml:space="preserve">та етнічна різноманітність населення </w:t>
      </w:r>
      <w:r w:rsidRPr="00606474">
        <w:rPr>
          <w:rFonts w:ascii="Times New Roman" w:eastAsia="Times-Roman" w:hAnsi="Times New Roman" w:cs="Times New Roman"/>
          <w:sz w:val="28"/>
          <w:szCs w:val="28"/>
        </w:rPr>
        <w:t>при відсутності тісних економічних зв'язків за умов</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панування натурального господарства.</w:t>
      </w:r>
      <w:r w:rsidRPr="00606474">
        <w:rPr>
          <w:rFonts w:ascii="Times New Roman" w:eastAsia="Times-Roman" w:hAnsi="Times New Roman" w:cs="Times New Roman"/>
          <w:sz w:val="28"/>
          <w:szCs w:val="28"/>
          <w:lang w:val="uk-UA"/>
        </w:rPr>
        <w:t xml:space="preserve"> </w:t>
      </w:r>
    </w:p>
    <w:p w:rsidR="00A016CB" w:rsidRPr="00BD1866" w:rsidRDefault="00A016CB" w:rsidP="00BF4576">
      <w:pPr>
        <w:pStyle w:val="a8"/>
        <w:numPr>
          <w:ilvl w:val="0"/>
          <w:numId w:val="7"/>
        </w:numPr>
        <w:autoSpaceDE w:val="0"/>
        <w:autoSpaceDN w:val="0"/>
        <w:adjustRightInd w:val="0"/>
        <w:spacing w:after="0"/>
        <w:ind w:left="142" w:firstLine="0"/>
        <w:jc w:val="both"/>
        <w:rPr>
          <w:rFonts w:ascii="Times New Roman" w:eastAsia="Times-Roman" w:hAnsi="Times New Roman" w:cs="Times New Roman"/>
          <w:sz w:val="28"/>
          <w:szCs w:val="28"/>
          <w:lang w:val="uk-UA"/>
        </w:rPr>
      </w:pPr>
      <w:r w:rsidRPr="00BD1866">
        <w:rPr>
          <w:rFonts w:ascii="Times New Roman" w:eastAsia="Times-Roman" w:hAnsi="Times New Roman" w:cs="Times New Roman"/>
          <w:sz w:val="28"/>
          <w:szCs w:val="28"/>
          <w:lang w:val="uk-UA"/>
        </w:rPr>
        <w:t>Розвиток і піднесення удільних князівств і земель, що сприяло зростанню місцевого сепаратизму і загостренню міжкнязівських взаємин.</w:t>
      </w:r>
    </w:p>
    <w:p w:rsidR="00A016CB" w:rsidRPr="00606474" w:rsidRDefault="00A016CB" w:rsidP="00BF4576">
      <w:pPr>
        <w:pStyle w:val="a8"/>
        <w:numPr>
          <w:ilvl w:val="0"/>
          <w:numId w:val="7"/>
        </w:numPr>
        <w:autoSpaceDE w:val="0"/>
        <w:autoSpaceDN w:val="0"/>
        <w:adjustRightInd w:val="0"/>
        <w:spacing w:after="0"/>
        <w:ind w:left="142" w:firstLine="0"/>
        <w:jc w:val="both"/>
        <w:rPr>
          <w:rFonts w:ascii="Times New Roman" w:eastAsia="Times-Roman" w:hAnsi="Times New Roman" w:cs="Times New Roman"/>
          <w:sz w:val="28"/>
          <w:szCs w:val="28"/>
        </w:rPr>
      </w:pPr>
      <w:r w:rsidRPr="00606474">
        <w:rPr>
          <w:rFonts w:ascii="Times New Roman" w:eastAsia="Times-Roman" w:hAnsi="Times New Roman" w:cs="Times New Roman"/>
          <w:sz w:val="28"/>
          <w:szCs w:val="28"/>
        </w:rPr>
        <w:t>Посилення боярства, яке ставило місцеві інтереси вище загальнодержавних.</w:t>
      </w:r>
    </w:p>
    <w:p w:rsidR="00A016CB" w:rsidRPr="00606474" w:rsidRDefault="00A016CB" w:rsidP="00BF4576">
      <w:pPr>
        <w:pStyle w:val="a8"/>
        <w:numPr>
          <w:ilvl w:val="0"/>
          <w:numId w:val="7"/>
        </w:numPr>
        <w:autoSpaceDE w:val="0"/>
        <w:autoSpaceDN w:val="0"/>
        <w:adjustRightInd w:val="0"/>
        <w:spacing w:after="0"/>
        <w:ind w:left="142" w:firstLine="0"/>
        <w:jc w:val="both"/>
        <w:rPr>
          <w:rFonts w:ascii="Times New Roman" w:eastAsia="Times-Roman" w:hAnsi="Times New Roman" w:cs="Times New Roman"/>
          <w:sz w:val="28"/>
          <w:szCs w:val="28"/>
          <w:lang w:val="uk-UA"/>
        </w:rPr>
      </w:pPr>
      <w:r w:rsidRPr="00606474">
        <w:rPr>
          <w:rFonts w:ascii="Times New Roman" w:eastAsia="Times-Roman" w:hAnsi="Times New Roman" w:cs="Times New Roman"/>
          <w:sz w:val="28"/>
          <w:szCs w:val="28"/>
        </w:rPr>
        <w:t>Зміна торговельної кон'юнктури. Західна Європа почала торгувати безпосередньо</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з Близьким Сходом, а Київська держава залишилася поза світовими торговельними</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шляхами.</w:t>
      </w:r>
    </w:p>
    <w:p w:rsidR="00A016CB" w:rsidRPr="00606474" w:rsidRDefault="00A016CB" w:rsidP="00BF4576">
      <w:pPr>
        <w:pStyle w:val="a8"/>
        <w:numPr>
          <w:ilvl w:val="0"/>
          <w:numId w:val="7"/>
        </w:numPr>
        <w:autoSpaceDE w:val="0"/>
        <w:autoSpaceDN w:val="0"/>
        <w:adjustRightInd w:val="0"/>
        <w:spacing w:after="0"/>
        <w:ind w:left="142" w:firstLine="0"/>
        <w:jc w:val="both"/>
        <w:rPr>
          <w:rFonts w:ascii="Times New Roman" w:eastAsia="Times-Roman" w:hAnsi="Times New Roman" w:cs="Times New Roman"/>
          <w:sz w:val="28"/>
          <w:szCs w:val="28"/>
        </w:rPr>
      </w:pPr>
      <w:r w:rsidRPr="00606474">
        <w:rPr>
          <w:rFonts w:ascii="Times New Roman" w:eastAsia="Times-Roman" w:hAnsi="Times New Roman" w:cs="Times New Roman"/>
          <w:sz w:val="28"/>
          <w:szCs w:val="28"/>
        </w:rPr>
        <w:t>Напади степових кочовиків.</w:t>
      </w:r>
    </w:p>
    <w:p w:rsidR="00A016CB" w:rsidRPr="00606474" w:rsidRDefault="00A016CB" w:rsidP="00A016CB">
      <w:pPr>
        <w:autoSpaceDE w:val="0"/>
        <w:autoSpaceDN w:val="0"/>
        <w:adjustRightInd w:val="0"/>
        <w:spacing w:after="0"/>
        <w:ind w:firstLine="142"/>
        <w:jc w:val="both"/>
        <w:rPr>
          <w:rFonts w:ascii="Times New Roman" w:eastAsia="Times-Roman" w:hAnsi="Times New Roman" w:cs="Times New Roman"/>
          <w:sz w:val="28"/>
          <w:szCs w:val="28"/>
        </w:rPr>
      </w:pPr>
      <w:r w:rsidRPr="00606474">
        <w:rPr>
          <w:rFonts w:ascii="Times New Roman" w:eastAsia="Times-Roman" w:hAnsi="Times New Roman" w:cs="Times New Roman"/>
          <w:b/>
          <w:sz w:val="28"/>
          <w:szCs w:val="28"/>
          <w:lang w:val="uk-UA"/>
        </w:rPr>
        <w:t>Основною причиною</w:t>
      </w:r>
      <w:r w:rsidRPr="00606474">
        <w:rPr>
          <w:rFonts w:ascii="Times New Roman" w:eastAsia="Times-Roman" w:hAnsi="Times New Roman" w:cs="Times New Roman"/>
          <w:sz w:val="28"/>
          <w:szCs w:val="28"/>
          <w:lang w:val="uk-UA"/>
        </w:rPr>
        <w:t xml:space="preserve"> більшість дослідників вважає розвиток великого землеволодіння, його вотчинної форми. </w:t>
      </w:r>
      <w:r w:rsidRPr="00BD1866">
        <w:rPr>
          <w:rFonts w:ascii="Times New Roman" w:eastAsia="Times-Roman" w:hAnsi="Times New Roman" w:cs="Times New Roman"/>
          <w:sz w:val="28"/>
          <w:szCs w:val="28"/>
          <w:lang w:val="uk-UA"/>
        </w:rPr>
        <w:t xml:space="preserve">Роздробленість, що охопила Русь, отримала назву </w:t>
      </w:r>
      <w:r w:rsidRPr="00BD1866">
        <w:rPr>
          <w:rFonts w:ascii="Times New Roman" w:eastAsia="Times-Bold" w:hAnsi="Times New Roman" w:cs="Times New Roman"/>
          <w:b/>
          <w:bCs/>
          <w:sz w:val="28"/>
          <w:szCs w:val="28"/>
          <w:lang w:val="uk-UA"/>
        </w:rPr>
        <w:t xml:space="preserve">феодальної, </w:t>
      </w:r>
      <w:r w:rsidRPr="00BD1866">
        <w:rPr>
          <w:rFonts w:ascii="Times New Roman" w:eastAsia="Times-Roman" w:hAnsi="Times New Roman" w:cs="Times New Roman"/>
          <w:sz w:val="28"/>
          <w:szCs w:val="28"/>
          <w:lang w:val="uk-UA"/>
        </w:rPr>
        <w:t>оскільки вона була</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закономірним наслідком еволюції фео-дальних відносин (розвиток феодального</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землеволодіння - вотчин, посилення влади</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удільних князів і бояр).</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Роздробленість кваліфікують також як</w:t>
      </w:r>
      <w:r w:rsidRPr="00606474">
        <w:rPr>
          <w:rFonts w:ascii="Times New Roman" w:eastAsia="Times-Roman" w:hAnsi="Times New Roman" w:cs="Times New Roman"/>
          <w:sz w:val="28"/>
          <w:szCs w:val="28"/>
          <w:lang w:val="uk-UA"/>
        </w:rPr>
        <w:t xml:space="preserve"> </w:t>
      </w:r>
      <w:r w:rsidRPr="00606474">
        <w:rPr>
          <w:rFonts w:ascii="Times New Roman" w:eastAsia="Times-Bold" w:hAnsi="Times New Roman" w:cs="Times New Roman"/>
          <w:b/>
          <w:bCs/>
          <w:sz w:val="28"/>
          <w:szCs w:val="28"/>
        </w:rPr>
        <w:t xml:space="preserve">політичну, </w:t>
      </w:r>
      <w:r w:rsidRPr="00606474">
        <w:rPr>
          <w:rFonts w:ascii="Times New Roman" w:eastAsia="Times-Roman" w:hAnsi="Times New Roman" w:cs="Times New Roman"/>
          <w:sz w:val="28"/>
          <w:szCs w:val="28"/>
        </w:rPr>
        <w:t>бо вона призвела до змін в</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державному устрої Русі, а саме - до децентралізації системи управління. Київський князь втратив контроль над удільними князівствами, влада в яких зосередилася в руках місцевих князів.</w:t>
      </w:r>
      <w:r w:rsidRPr="00606474">
        <w:rPr>
          <w:rFonts w:ascii="Times New Roman" w:eastAsia="Times-Roman" w:hAnsi="Times New Roman" w:cs="Times New Roman"/>
          <w:sz w:val="28"/>
          <w:szCs w:val="28"/>
          <w:lang w:val="uk-UA"/>
        </w:rPr>
        <w:t xml:space="preserve"> </w:t>
      </w:r>
      <w:r w:rsidRPr="00606474">
        <w:rPr>
          <w:rFonts w:ascii="Times New Roman" w:eastAsia="Times-Bold" w:hAnsi="Times New Roman" w:cs="Times New Roman"/>
          <w:b/>
          <w:bCs/>
          <w:sz w:val="28"/>
          <w:szCs w:val="28"/>
        </w:rPr>
        <w:t>Централізована форма державної влади</w:t>
      </w:r>
      <w:r w:rsidRPr="00606474">
        <w:rPr>
          <w:rFonts w:ascii="Times New Roman" w:eastAsia="Times-Bold" w:hAnsi="Times New Roman" w:cs="Times New Roman"/>
          <w:b/>
          <w:bCs/>
          <w:sz w:val="28"/>
          <w:szCs w:val="28"/>
          <w:lang w:val="uk-UA"/>
        </w:rPr>
        <w:t xml:space="preserve"> </w:t>
      </w:r>
      <w:r w:rsidRPr="00606474">
        <w:rPr>
          <w:rFonts w:ascii="Times New Roman" w:eastAsia="Times-Bold" w:hAnsi="Times New Roman" w:cs="Times New Roman"/>
          <w:b/>
          <w:bCs/>
          <w:sz w:val="28"/>
          <w:szCs w:val="28"/>
        </w:rPr>
        <w:t>змінилася на поліцентричну.</w:t>
      </w:r>
      <w:r w:rsidR="00327CDD">
        <w:rPr>
          <w:rFonts w:ascii="Times New Roman" w:eastAsia="Times-Bold" w:hAnsi="Times New Roman" w:cs="Times New Roman"/>
          <w:b/>
          <w:bCs/>
          <w:sz w:val="28"/>
          <w:szCs w:val="28"/>
          <w:lang w:val="uk-UA"/>
        </w:rPr>
        <w:t xml:space="preserve"> </w:t>
      </w:r>
      <w:r w:rsidRPr="00606474">
        <w:rPr>
          <w:rFonts w:ascii="Times New Roman" w:eastAsia="Times-Roman" w:hAnsi="Times New Roman" w:cs="Times New Roman"/>
          <w:sz w:val="28"/>
          <w:szCs w:val="28"/>
        </w:rPr>
        <w:t>Роздробленість, спричинивши політичне</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ослаблення Київської Русі, не призвела до</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занепаду економічного і культурного життя</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князівств і земель.</w:t>
      </w:r>
    </w:p>
    <w:p w:rsidR="00A016CB" w:rsidRPr="00606474" w:rsidRDefault="00A016CB" w:rsidP="00A016CB">
      <w:pPr>
        <w:autoSpaceDE w:val="0"/>
        <w:autoSpaceDN w:val="0"/>
        <w:adjustRightInd w:val="0"/>
        <w:spacing w:after="0"/>
        <w:ind w:left="-567" w:firstLine="1275"/>
        <w:rPr>
          <w:rFonts w:ascii="Times New Roman" w:eastAsia="Times-Italic" w:hAnsi="Times New Roman" w:cs="Times New Roman"/>
          <w:i/>
          <w:iCs/>
          <w:sz w:val="28"/>
          <w:szCs w:val="28"/>
        </w:rPr>
      </w:pPr>
      <w:r w:rsidRPr="00606474">
        <w:rPr>
          <w:rFonts w:ascii="Times New Roman" w:eastAsia="Times-Roman" w:hAnsi="Times New Roman" w:cs="Times New Roman"/>
          <w:sz w:val="28"/>
          <w:szCs w:val="28"/>
        </w:rPr>
        <w:t>Завершальний етап розвитку Київської держави</w:t>
      </w:r>
      <w:r>
        <w:rPr>
          <w:rFonts w:ascii="Times New Roman" w:eastAsia="Times-Roman" w:hAnsi="Times New Roman" w:cs="Times New Roman"/>
          <w:sz w:val="28"/>
          <w:szCs w:val="28"/>
          <w:lang w:val="uk-UA"/>
        </w:rPr>
        <w:t xml:space="preserve"> </w:t>
      </w:r>
      <w:r w:rsidRPr="00606474">
        <w:rPr>
          <w:rFonts w:ascii="Times New Roman" w:eastAsia="Times-Italic" w:hAnsi="Times New Roman" w:cs="Times New Roman"/>
          <w:i/>
          <w:iCs/>
          <w:sz w:val="28"/>
          <w:szCs w:val="28"/>
        </w:rPr>
        <w:t>(до сер. XI</w:t>
      </w:r>
      <w:r w:rsidR="009267D6">
        <w:rPr>
          <w:rFonts w:ascii="Times New Roman" w:eastAsia="Times-Italic" w:hAnsi="Times New Roman" w:cs="Times New Roman"/>
          <w:i/>
          <w:iCs/>
          <w:sz w:val="28"/>
          <w:szCs w:val="28"/>
          <w:lang w:val="uk-UA"/>
        </w:rPr>
        <w:t>І</w:t>
      </w:r>
      <w:r w:rsidRPr="00606474">
        <w:rPr>
          <w:rFonts w:ascii="Times New Roman" w:eastAsia="Times-Italic" w:hAnsi="Times New Roman" w:cs="Times New Roman"/>
          <w:i/>
          <w:iCs/>
          <w:sz w:val="28"/>
          <w:szCs w:val="28"/>
        </w:rPr>
        <w:t>I cm.)</w:t>
      </w:r>
    </w:p>
    <w:p w:rsidR="00A016CB" w:rsidRPr="00606474" w:rsidRDefault="00A016CB" w:rsidP="00A016CB">
      <w:pPr>
        <w:autoSpaceDE w:val="0"/>
        <w:autoSpaceDN w:val="0"/>
        <w:adjustRightInd w:val="0"/>
        <w:spacing w:after="0"/>
        <w:jc w:val="both"/>
        <w:rPr>
          <w:rFonts w:ascii="Times New Roman" w:eastAsia="Times-Bold" w:hAnsi="Times New Roman" w:cs="Times New Roman"/>
          <w:b/>
          <w:bCs/>
          <w:sz w:val="28"/>
          <w:szCs w:val="28"/>
          <w:lang w:val="uk-UA"/>
        </w:rPr>
      </w:pPr>
      <w:r w:rsidRPr="00606474">
        <w:rPr>
          <w:rFonts w:ascii="Times New Roman" w:eastAsia="Times-Roman" w:hAnsi="Times New Roman" w:cs="Times New Roman"/>
          <w:sz w:val="28"/>
          <w:szCs w:val="28"/>
        </w:rPr>
        <w:t>IV період</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(1132-1237-1241 pp.)</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Кількість князівств, на які розпалася</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Русь, збільшилася за цей час з 15 до 50.</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У князівствах формуються місцеві</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lastRenderedPageBreak/>
        <w:t>Князівські династії:</w:t>
      </w:r>
      <w:r w:rsidRPr="00606474">
        <w:rPr>
          <w:rFonts w:ascii="Times New Roman" w:eastAsia="Times-Roman" w:hAnsi="Times New Roman" w:cs="Times New Roman"/>
          <w:sz w:val="28"/>
          <w:szCs w:val="28"/>
          <w:lang w:val="uk-UA"/>
        </w:rPr>
        <w:t xml:space="preserve"> </w:t>
      </w:r>
      <w:r w:rsidRPr="00BD1866">
        <w:rPr>
          <w:rFonts w:ascii="Times New Roman" w:eastAsia="Times-Italic" w:hAnsi="Times New Roman" w:cs="Times New Roman"/>
          <w:i/>
          <w:iCs/>
          <w:sz w:val="28"/>
          <w:szCs w:val="28"/>
          <w:lang w:val="uk-UA"/>
        </w:rPr>
        <w:t>Ольговичі,</w:t>
      </w:r>
      <w:r w:rsidRPr="00606474">
        <w:rPr>
          <w:rFonts w:ascii="Times New Roman" w:eastAsia="Times-Italic" w:hAnsi="Times New Roman" w:cs="Times New Roman"/>
          <w:i/>
          <w:iCs/>
          <w:sz w:val="28"/>
          <w:szCs w:val="28"/>
          <w:lang w:val="uk-UA"/>
        </w:rPr>
        <w:t xml:space="preserve"> </w:t>
      </w:r>
      <w:r w:rsidRPr="00BD1866">
        <w:rPr>
          <w:rFonts w:ascii="Times New Roman" w:eastAsia="Times-Italic" w:hAnsi="Times New Roman" w:cs="Times New Roman"/>
          <w:i/>
          <w:iCs/>
          <w:sz w:val="28"/>
          <w:szCs w:val="28"/>
          <w:lang w:val="uk-UA"/>
        </w:rPr>
        <w:t>Ростиславичі,</w:t>
      </w:r>
      <w:r w:rsidRPr="00606474">
        <w:rPr>
          <w:rFonts w:ascii="Times New Roman" w:eastAsia="Times-Italic" w:hAnsi="Times New Roman" w:cs="Times New Roman"/>
          <w:i/>
          <w:iCs/>
          <w:sz w:val="28"/>
          <w:szCs w:val="28"/>
          <w:lang w:val="uk-UA"/>
        </w:rPr>
        <w:t xml:space="preserve"> </w:t>
      </w:r>
      <w:r w:rsidRPr="00BD1866">
        <w:rPr>
          <w:rFonts w:ascii="Times New Roman" w:eastAsia="Times-Italic" w:hAnsi="Times New Roman" w:cs="Times New Roman"/>
          <w:i/>
          <w:iCs/>
          <w:sz w:val="28"/>
          <w:szCs w:val="28"/>
          <w:lang w:val="uk-UA"/>
        </w:rPr>
        <w:t>Мономаховичі,</w:t>
      </w:r>
      <w:r w:rsidRPr="00606474">
        <w:rPr>
          <w:rFonts w:ascii="Times New Roman" w:eastAsia="Times-Italic" w:hAnsi="Times New Roman" w:cs="Times New Roman"/>
          <w:i/>
          <w:iCs/>
          <w:sz w:val="28"/>
          <w:szCs w:val="28"/>
          <w:lang w:val="uk-UA"/>
        </w:rPr>
        <w:t xml:space="preserve"> </w:t>
      </w:r>
      <w:r w:rsidRPr="00BD1866">
        <w:rPr>
          <w:rFonts w:ascii="Times New Roman" w:eastAsia="Times-Italic" w:hAnsi="Times New Roman" w:cs="Times New Roman"/>
          <w:i/>
          <w:iCs/>
          <w:sz w:val="28"/>
          <w:szCs w:val="28"/>
          <w:lang w:val="uk-UA"/>
        </w:rPr>
        <w:t xml:space="preserve">Мстиславовичі </w:t>
      </w:r>
      <w:r w:rsidRPr="00BD1866">
        <w:rPr>
          <w:rFonts w:ascii="Times New Roman" w:eastAsia="Times-Roman" w:hAnsi="Times New Roman" w:cs="Times New Roman"/>
          <w:sz w:val="28"/>
          <w:szCs w:val="28"/>
          <w:lang w:val="uk-UA"/>
        </w:rPr>
        <w:t>та інші.</w:t>
      </w:r>
      <w:r w:rsidRPr="00606474">
        <w:rPr>
          <w:rFonts w:ascii="Times New Roman" w:eastAsia="Times-Roman" w:hAnsi="Times New Roman" w:cs="Times New Roman"/>
          <w:sz w:val="28"/>
          <w:szCs w:val="28"/>
          <w:lang w:val="uk-UA"/>
        </w:rPr>
        <w:t xml:space="preserve"> </w:t>
      </w:r>
      <w:r w:rsidRPr="00606474">
        <w:rPr>
          <w:rFonts w:ascii="Times New Roman" w:eastAsia="Times-Bold" w:hAnsi="Times New Roman" w:cs="Times New Roman"/>
          <w:b/>
          <w:bCs/>
          <w:sz w:val="28"/>
          <w:szCs w:val="28"/>
        </w:rPr>
        <w:t>Це період поліцентризації Київської</w:t>
      </w:r>
      <w:r w:rsidRPr="00606474">
        <w:rPr>
          <w:rFonts w:ascii="Times New Roman" w:eastAsia="Times-Bold" w:hAnsi="Times New Roman" w:cs="Times New Roman"/>
          <w:b/>
          <w:bCs/>
          <w:sz w:val="28"/>
          <w:szCs w:val="28"/>
          <w:lang w:val="uk-UA"/>
        </w:rPr>
        <w:t xml:space="preserve"> </w:t>
      </w:r>
      <w:r w:rsidRPr="00606474">
        <w:rPr>
          <w:rFonts w:ascii="Times New Roman" w:eastAsia="Times-Bold" w:hAnsi="Times New Roman" w:cs="Times New Roman"/>
          <w:b/>
          <w:bCs/>
          <w:sz w:val="28"/>
          <w:szCs w:val="28"/>
        </w:rPr>
        <w:t>Русі, який продовжувався до монголо-</w:t>
      </w:r>
      <w:r w:rsidRPr="00606474">
        <w:rPr>
          <w:rFonts w:ascii="Times New Roman" w:eastAsia="Times-Bold" w:hAnsi="Times New Roman" w:cs="Times New Roman"/>
          <w:b/>
          <w:bCs/>
          <w:sz w:val="28"/>
          <w:szCs w:val="28"/>
          <w:lang w:val="uk-UA"/>
        </w:rPr>
        <w:t xml:space="preserve"> </w:t>
      </w:r>
      <w:r w:rsidRPr="00606474">
        <w:rPr>
          <w:rFonts w:ascii="Times New Roman" w:eastAsia="Times-Bold" w:hAnsi="Times New Roman" w:cs="Times New Roman"/>
          <w:b/>
          <w:bCs/>
          <w:sz w:val="28"/>
          <w:szCs w:val="28"/>
        </w:rPr>
        <w:t>татарської навали 1237-1241 pp.</w:t>
      </w:r>
      <w:r w:rsidRPr="00606474">
        <w:rPr>
          <w:rFonts w:ascii="Times New Roman" w:eastAsia="Times-Bold" w:hAnsi="Times New Roman" w:cs="Times New Roman"/>
          <w:b/>
          <w:bCs/>
          <w:sz w:val="28"/>
          <w:szCs w:val="28"/>
          <w:lang w:val="uk-UA"/>
        </w:rPr>
        <w:t xml:space="preserve"> </w:t>
      </w:r>
    </w:p>
    <w:p w:rsidR="00A016CB" w:rsidRPr="00606474" w:rsidRDefault="00A016CB" w:rsidP="00A016CB">
      <w:pPr>
        <w:autoSpaceDE w:val="0"/>
        <w:autoSpaceDN w:val="0"/>
        <w:adjustRightInd w:val="0"/>
        <w:spacing w:after="0"/>
        <w:ind w:firstLine="708"/>
        <w:jc w:val="both"/>
        <w:rPr>
          <w:rFonts w:ascii="Times New Roman" w:eastAsia="Times-Bold" w:hAnsi="Times New Roman" w:cs="Times New Roman"/>
          <w:bCs/>
          <w:sz w:val="28"/>
          <w:szCs w:val="28"/>
          <w:lang w:val="uk-UA"/>
        </w:rPr>
      </w:pPr>
      <w:r w:rsidRPr="00606474">
        <w:rPr>
          <w:rFonts w:ascii="Times New Roman" w:eastAsia="Times-Bold" w:hAnsi="Times New Roman" w:cs="Times New Roman"/>
          <w:bCs/>
          <w:sz w:val="28"/>
          <w:szCs w:val="28"/>
        </w:rPr>
        <w:t>Зміна державного устрою не означала,</w:t>
      </w:r>
      <w:r w:rsidRPr="00606474">
        <w:rPr>
          <w:rFonts w:ascii="Times New Roman" w:eastAsia="Times-Bold" w:hAnsi="Times New Roman" w:cs="Times New Roman"/>
          <w:bCs/>
          <w:sz w:val="28"/>
          <w:szCs w:val="28"/>
          <w:lang w:val="uk-UA"/>
        </w:rPr>
        <w:t xml:space="preserve"> </w:t>
      </w:r>
      <w:r w:rsidRPr="00606474">
        <w:rPr>
          <w:rFonts w:ascii="Times New Roman" w:eastAsia="Times-Bold" w:hAnsi="Times New Roman" w:cs="Times New Roman"/>
          <w:bCs/>
          <w:sz w:val="28"/>
          <w:szCs w:val="28"/>
        </w:rPr>
        <w:t>що Київська Русь припинила своє існування, бо:</w:t>
      </w:r>
    </w:p>
    <w:p w:rsidR="00A016CB" w:rsidRPr="00606474" w:rsidRDefault="00A016CB" w:rsidP="00BF4576">
      <w:pPr>
        <w:pStyle w:val="a8"/>
        <w:numPr>
          <w:ilvl w:val="0"/>
          <w:numId w:val="8"/>
        </w:numPr>
        <w:autoSpaceDE w:val="0"/>
        <w:autoSpaceDN w:val="0"/>
        <w:adjustRightInd w:val="0"/>
        <w:spacing w:after="0"/>
        <w:ind w:left="0" w:firstLine="360"/>
        <w:jc w:val="both"/>
        <w:rPr>
          <w:rFonts w:ascii="Times New Roman" w:eastAsia="Times-Italic" w:hAnsi="Times New Roman" w:cs="Times New Roman"/>
          <w:bCs/>
          <w:iCs/>
          <w:sz w:val="28"/>
          <w:szCs w:val="28"/>
          <w:lang w:val="uk-UA"/>
        </w:rPr>
      </w:pPr>
      <w:r w:rsidRPr="00606474">
        <w:rPr>
          <w:rFonts w:ascii="Times New Roman" w:eastAsia="Times-Italic" w:hAnsi="Times New Roman" w:cs="Times New Roman"/>
          <w:bCs/>
          <w:iCs/>
          <w:sz w:val="28"/>
          <w:szCs w:val="28"/>
        </w:rPr>
        <w:t>по-перше, розпад держави відбувався</w:t>
      </w:r>
      <w:r w:rsidRPr="00606474">
        <w:rPr>
          <w:rFonts w:ascii="Times New Roman" w:eastAsia="Times-Italic" w:hAnsi="Times New Roman" w:cs="Times New Roman"/>
          <w:bCs/>
          <w:iCs/>
          <w:sz w:val="28"/>
          <w:szCs w:val="28"/>
          <w:lang w:val="uk-UA"/>
        </w:rPr>
        <w:t xml:space="preserve"> </w:t>
      </w:r>
      <w:r w:rsidRPr="00606474">
        <w:rPr>
          <w:rFonts w:ascii="Times New Roman" w:eastAsia="Times-Italic" w:hAnsi="Times New Roman" w:cs="Times New Roman"/>
          <w:bCs/>
          <w:iCs/>
          <w:sz w:val="28"/>
          <w:szCs w:val="28"/>
        </w:rPr>
        <w:t xml:space="preserve">протягом тривалого періоду, і </w:t>
      </w:r>
      <w:r w:rsidRPr="00606474">
        <w:rPr>
          <w:rFonts w:ascii="Times New Roman" w:eastAsia="Times-Italic" w:hAnsi="Times New Roman" w:cs="Times New Roman"/>
          <w:bCs/>
          <w:iCs/>
          <w:sz w:val="28"/>
          <w:szCs w:val="28"/>
          <w:lang w:val="uk-UA"/>
        </w:rPr>
        <w:t>п</w:t>
      </w:r>
      <w:r w:rsidRPr="00606474">
        <w:rPr>
          <w:rFonts w:ascii="Times New Roman" w:eastAsia="Times-Italic" w:hAnsi="Times New Roman" w:cs="Times New Roman"/>
          <w:bCs/>
          <w:iCs/>
          <w:sz w:val="28"/>
          <w:szCs w:val="28"/>
        </w:rPr>
        <w:t>олітична</w:t>
      </w:r>
      <w:r w:rsidRPr="00606474">
        <w:rPr>
          <w:rFonts w:ascii="Times New Roman" w:eastAsia="Times-Italic" w:hAnsi="Times New Roman" w:cs="Times New Roman"/>
          <w:bCs/>
          <w:iCs/>
          <w:sz w:val="28"/>
          <w:szCs w:val="28"/>
          <w:lang w:val="uk-UA"/>
        </w:rPr>
        <w:t xml:space="preserve"> </w:t>
      </w:r>
      <w:r w:rsidRPr="00606474">
        <w:rPr>
          <w:rFonts w:ascii="Times New Roman" w:eastAsia="Times-Italic" w:hAnsi="Times New Roman" w:cs="Times New Roman"/>
          <w:bCs/>
          <w:iCs/>
          <w:sz w:val="28"/>
          <w:szCs w:val="28"/>
        </w:rPr>
        <w:t>єдність Русі втрачалася поступово;</w:t>
      </w:r>
      <w:r w:rsidRPr="00606474">
        <w:rPr>
          <w:rFonts w:ascii="Times New Roman" w:eastAsia="Times-Italic" w:hAnsi="Times New Roman" w:cs="Times New Roman"/>
          <w:bCs/>
          <w:iCs/>
          <w:sz w:val="28"/>
          <w:szCs w:val="28"/>
          <w:lang w:val="uk-UA"/>
        </w:rPr>
        <w:t xml:space="preserve"> </w:t>
      </w:r>
    </w:p>
    <w:p w:rsidR="00A016CB" w:rsidRPr="00BD1866" w:rsidRDefault="00A016CB" w:rsidP="00BF4576">
      <w:pPr>
        <w:pStyle w:val="a8"/>
        <w:numPr>
          <w:ilvl w:val="0"/>
          <w:numId w:val="8"/>
        </w:numPr>
        <w:autoSpaceDE w:val="0"/>
        <w:autoSpaceDN w:val="0"/>
        <w:adjustRightInd w:val="0"/>
        <w:spacing w:after="0"/>
        <w:ind w:left="0" w:firstLine="360"/>
        <w:jc w:val="both"/>
        <w:rPr>
          <w:rFonts w:ascii="Times New Roman" w:eastAsia="Times-Italic" w:hAnsi="Times New Roman" w:cs="Times New Roman"/>
          <w:bCs/>
          <w:iCs/>
          <w:sz w:val="28"/>
          <w:szCs w:val="28"/>
          <w:lang w:val="uk-UA"/>
        </w:rPr>
      </w:pPr>
      <w:r w:rsidRPr="00BD1866">
        <w:rPr>
          <w:rFonts w:ascii="Times New Roman" w:eastAsia="Times-Italic" w:hAnsi="Times New Roman" w:cs="Times New Roman"/>
          <w:bCs/>
          <w:iCs/>
          <w:sz w:val="28"/>
          <w:szCs w:val="28"/>
          <w:lang w:val="uk-UA"/>
        </w:rPr>
        <w:t>по-друге, зберігалися такі елементи</w:t>
      </w:r>
      <w:r w:rsidRPr="00606474">
        <w:rPr>
          <w:rFonts w:ascii="Times New Roman" w:eastAsia="Times-Italic" w:hAnsi="Times New Roman" w:cs="Times New Roman"/>
          <w:bCs/>
          <w:iCs/>
          <w:sz w:val="28"/>
          <w:szCs w:val="28"/>
          <w:lang w:val="uk-UA"/>
        </w:rPr>
        <w:t xml:space="preserve"> </w:t>
      </w:r>
      <w:r w:rsidRPr="00BD1866">
        <w:rPr>
          <w:rFonts w:ascii="Times New Roman" w:eastAsia="Times-Italic" w:hAnsi="Times New Roman" w:cs="Times New Roman"/>
          <w:bCs/>
          <w:iCs/>
          <w:sz w:val="28"/>
          <w:szCs w:val="28"/>
          <w:lang w:val="uk-UA"/>
        </w:rPr>
        <w:t>загальноруської держави, як її кордони,</w:t>
      </w:r>
      <w:r w:rsidRPr="00606474">
        <w:rPr>
          <w:rFonts w:ascii="Times New Roman" w:eastAsia="Times-Italic" w:hAnsi="Times New Roman" w:cs="Times New Roman"/>
          <w:bCs/>
          <w:iCs/>
          <w:sz w:val="28"/>
          <w:szCs w:val="28"/>
          <w:lang w:val="uk-UA"/>
        </w:rPr>
        <w:t xml:space="preserve"> </w:t>
      </w:r>
      <w:r w:rsidRPr="00BD1866">
        <w:rPr>
          <w:rFonts w:ascii="Times New Roman" w:eastAsia="Times-Italic" w:hAnsi="Times New Roman" w:cs="Times New Roman"/>
          <w:bCs/>
          <w:iCs/>
          <w:sz w:val="28"/>
          <w:szCs w:val="28"/>
          <w:lang w:val="uk-UA"/>
        </w:rPr>
        <w:t>єдине законодавство, система церковної</w:t>
      </w:r>
      <w:r w:rsidRPr="00606474">
        <w:rPr>
          <w:rFonts w:ascii="Times New Roman" w:eastAsia="Times-Italic" w:hAnsi="Times New Roman" w:cs="Times New Roman"/>
          <w:bCs/>
          <w:iCs/>
          <w:sz w:val="28"/>
          <w:szCs w:val="28"/>
          <w:lang w:val="uk-UA"/>
        </w:rPr>
        <w:t xml:space="preserve"> </w:t>
      </w:r>
      <w:r w:rsidRPr="00BD1866">
        <w:rPr>
          <w:rFonts w:ascii="Times New Roman" w:eastAsia="Times-Italic" w:hAnsi="Times New Roman" w:cs="Times New Roman"/>
          <w:bCs/>
          <w:iCs/>
          <w:sz w:val="28"/>
          <w:szCs w:val="28"/>
          <w:lang w:val="uk-UA"/>
        </w:rPr>
        <w:t>організації, спільна боротьба князівств із</w:t>
      </w:r>
      <w:r>
        <w:rPr>
          <w:rFonts w:ascii="Times New Roman" w:eastAsia="Times-Italic" w:hAnsi="Times New Roman" w:cs="Times New Roman"/>
          <w:bCs/>
          <w:iCs/>
          <w:sz w:val="28"/>
          <w:szCs w:val="28"/>
          <w:lang w:val="uk-UA"/>
        </w:rPr>
        <w:t xml:space="preserve"> </w:t>
      </w:r>
      <w:r w:rsidRPr="00BD1866">
        <w:rPr>
          <w:rFonts w:ascii="Times New Roman" w:eastAsia="Times-Italic" w:hAnsi="Times New Roman" w:cs="Times New Roman"/>
          <w:bCs/>
          <w:iCs/>
          <w:sz w:val="28"/>
          <w:szCs w:val="28"/>
          <w:lang w:val="uk-UA"/>
        </w:rPr>
        <w:t>зовнішнім ворогом;</w:t>
      </w:r>
    </w:p>
    <w:p w:rsidR="00A016CB" w:rsidRPr="00606474" w:rsidRDefault="00A016CB" w:rsidP="00BF4576">
      <w:pPr>
        <w:pStyle w:val="a8"/>
        <w:numPr>
          <w:ilvl w:val="0"/>
          <w:numId w:val="8"/>
        </w:numPr>
        <w:autoSpaceDE w:val="0"/>
        <w:autoSpaceDN w:val="0"/>
        <w:adjustRightInd w:val="0"/>
        <w:spacing w:after="0"/>
        <w:ind w:left="0" w:firstLine="360"/>
        <w:jc w:val="both"/>
        <w:rPr>
          <w:rFonts w:ascii="KabelC-Book" w:hAnsi="KabelC-Book" w:cs="KabelC-Book"/>
          <w:sz w:val="18"/>
          <w:szCs w:val="18"/>
          <w:lang w:val="uk-UA"/>
        </w:rPr>
      </w:pPr>
      <w:r w:rsidRPr="00606474">
        <w:rPr>
          <w:rFonts w:ascii="Times New Roman" w:eastAsia="Times-Italic" w:hAnsi="Times New Roman" w:cs="Times New Roman"/>
          <w:bCs/>
          <w:iCs/>
          <w:sz w:val="28"/>
          <w:szCs w:val="28"/>
        </w:rPr>
        <w:t>по-третє, надзвичайно сильними були</w:t>
      </w:r>
      <w:r w:rsidRPr="00606474">
        <w:rPr>
          <w:rFonts w:ascii="Times New Roman" w:eastAsia="Times-Italic" w:hAnsi="Times New Roman" w:cs="Times New Roman"/>
          <w:bCs/>
          <w:iCs/>
          <w:sz w:val="28"/>
          <w:szCs w:val="28"/>
          <w:lang w:val="uk-UA"/>
        </w:rPr>
        <w:t xml:space="preserve"> </w:t>
      </w:r>
      <w:r w:rsidRPr="00606474">
        <w:rPr>
          <w:rFonts w:ascii="Times New Roman" w:eastAsia="Times-Italic" w:hAnsi="Times New Roman" w:cs="Times New Roman"/>
          <w:bCs/>
          <w:iCs/>
          <w:sz w:val="28"/>
          <w:szCs w:val="28"/>
        </w:rPr>
        <w:t>об 'єднавчі тенденції політичного життя.</w:t>
      </w:r>
      <w:r w:rsidRPr="00606474">
        <w:rPr>
          <w:rFonts w:ascii="Times New Roman" w:eastAsia="Times-Italic" w:hAnsi="Times New Roman" w:cs="Times New Roman"/>
          <w:bCs/>
          <w:iCs/>
          <w:sz w:val="28"/>
          <w:szCs w:val="28"/>
          <w:lang w:val="uk-UA"/>
        </w:rPr>
        <w:t xml:space="preserve"> </w:t>
      </w:r>
      <w:r w:rsidRPr="00BD1866">
        <w:rPr>
          <w:rFonts w:ascii="Times New Roman" w:eastAsia="Times-Italic" w:hAnsi="Times New Roman" w:cs="Times New Roman"/>
          <w:bCs/>
          <w:iCs/>
          <w:sz w:val="28"/>
          <w:szCs w:val="28"/>
          <w:lang w:val="uk-UA"/>
        </w:rPr>
        <w:t>Князі, змагаючись за політичне лідерство,</w:t>
      </w:r>
      <w:r w:rsidRPr="00606474">
        <w:rPr>
          <w:rFonts w:ascii="Times New Roman" w:eastAsia="Times-Italic" w:hAnsi="Times New Roman" w:cs="Times New Roman"/>
          <w:bCs/>
          <w:iCs/>
          <w:sz w:val="28"/>
          <w:szCs w:val="28"/>
          <w:lang w:val="uk-UA"/>
        </w:rPr>
        <w:t xml:space="preserve"> </w:t>
      </w:r>
      <w:r w:rsidRPr="00BD1866">
        <w:rPr>
          <w:rFonts w:ascii="Times New Roman" w:eastAsia="Times-Italic" w:hAnsi="Times New Roman" w:cs="Times New Roman"/>
          <w:bCs/>
          <w:iCs/>
          <w:sz w:val="28"/>
          <w:szCs w:val="28"/>
          <w:lang w:val="uk-UA"/>
        </w:rPr>
        <w:t>прагнули до відновлення єдності і консолідації Київської держави.</w:t>
      </w:r>
      <w:r w:rsidRPr="00BD1866">
        <w:rPr>
          <w:rFonts w:ascii="Times New Roman" w:eastAsia="Times-Bold" w:hAnsi="Times New Roman" w:cs="Times New Roman"/>
          <w:bCs/>
          <w:sz w:val="28"/>
          <w:szCs w:val="28"/>
          <w:lang w:val="uk-UA"/>
        </w:rPr>
        <w:t>Проте, будь які спроби припинити міжусобні чвари, відновити єдність Русі, реставрувати самодержавну владу київського князя були невдалими.</w:t>
      </w:r>
      <w:r w:rsidRPr="00606474">
        <w:rPr>
          <w:rFonts w:ascii="Times New Roman" w:eastAsia="Times-Bold" w:hAnsi="Times New Roman" w:cs="Times New Roman"/>
          <w:bCs/>
          <w:sz w:val="28"/>
          <w:szCs w:val="28"/>
          <w:lang w:val="uk-UA"/>
        </w:rPr>
        <w:t xml:space="preserve"> </w:t>
      </w:r>
      <w:r w:rsidRPr="00606474">
        <w:rPr>
          <w:rFonts w:ascii="Times New Roman" w:eastAsia="Times-Bold" w:hAnsi="Times New Roman" w:cs="Times New Roman"/>
          <w:bCs/>
          <w:sz w:val="28"/>
          <w:szCs w:val="28"/>
        </w:rPr>
        <w:t>Найбільш помітна роль у політичному</w:t>
      </w:r>
      <w:r w:rsidRPr="00606474">
        <w:rPr>
          <w:rFonts w:ascii="Times New Roman" w:eastAsia="Times-Bold" w:hAnsi="Times New Roman" w:cs="Times New Roman"/>
          <w:bCs/>
          <w:sz w:val="28"/>
          <w:szCs w:val="28"/>
          <w:lang w:val="uk-UA"/>
        </w:rPr>
        <w:t xml:space="preserve"> </w:t>
      </w:r>
      <w:r w:rsidRPr="00606474">
        <w:rPr>
          <w:rFonts w:ascii="Times New Roman" w:eastAsia="Times-Bold" w:hAnsi="Times New Roman" w:cs="Times New Roman"/>
          <w:bCs/>
          <w:sz w:val="28"/>
          <w:szCs w:val="28"/>
        </w:rPr>
        <w:t xml:space="preserve">житті Русі періоду роздробленості належала </w:t>
      </w:r>
      <w:bookmarkEnd w:id="1"/>
      <w:r w:rsidRPr="00606474">
        <w:rPr>
          <w:rFonts w:ascii="Times New Roman" w:eastAsia="Times-Bold" w:hAnsi="Times New Roman" w:cs="Times New Roman"/>
          <w:bCs/>
          <w:sz w:val="28"/>
          <w:szCs w:val="28"/>
          <w:lang w:val="uk-UA"/>
        </w:rPr>
        <w:t>:</w:t>
      </w:r>
    </w:p>
    <w:p w:rsidR="00A016CB" w:rsidRPr="00606474" w:rsidRDefault="00A016CB" w:rsidP="00A016CB">
      <w:pPr>
        <w:autoSpaceDE w:val="0"/>
        <w:autoSpaceDN w:val="0"/>
        <w:adjustRightInd w:val="0"/>
        <w:spacing w:after="0"/>
        <w:jc w:val="center"/>
        <w:rPr>
          <w:rFonts w:ascii="Times New Roman" w:hAnsi="Times New Roman" w:cs="Times New Roman"/>
          <w:b/>
          <w:bCs/>
          <w:iCs/>
          <w:sz w:val="28"/>
          <w:szCs w:val="28"/>
          <w:lang w:val="uk-UA"/>
        </w:rPr>
      </w:pPr>
      <w:r w:rsidRPr="00606474">
        <w:rPr>
          <w:rFonts w:ascii="Times New Roman" w:hAnsi="Times New Roman" w:cs="Times New Roman"/>
          <w:b/>
          <w:bCs/>
          <w:iCs/>
          <w:sz w:val="28"/>
          <w:szCs w:val="28"/>
        </w:rPr>
        <w:t>Київське</w:t>
      </w:r>
      <w:r w:rsidRPr="00606474">
        <w:rPr>
          <w:rFonts w:ascii="Times New Roman" w:hAnsi="Times New Roman" w:cs="Times New Roman"/>
          <w:b/>
          <w:bCs/>
          <w:iCs/>
          <w:sz w:val="28"/>
          <w:szCs w:val="28"/>
          <w:lang w:val="uk-UA"/>
        </w:rPr>
        <w:t xml:space="preserve"> </w:t>
      </w:r>
      <w:r w:rsidRPr="00606474">
        <w:rPr>
          <w:rFonts w:ascii="Times New Roman" w:hAnsi="Times New Roman" w:cs="Times New Roman"/>
          <w:b/>
          <w:bCs/>
          <w:iCs/>
          <w:sz w:val="28"/>
          <w:szCs w:val="28"/>
        </w:rPr>
        <w:t>князівство</w:t>
      </w:r>
    </w:p>
    <w:p w:rsidR="009267D6" w:rsidRDefault="00A016CB" w:rsidP="009267D6">
      <w:pPr>
        <w:autoSpaceDE w:val="0"/>
        <w:autoSpaceDN w:val="0"/>
        <w:adjustRightInd w:val="0"/>
        <w:spacing w:after="0"/>
        <w:ind w:firstLine="708"/>
        <w:jc w:val="both"/>
        <w:rPr>
          <w:rFonts w:ascii="Times New Roman" w:hAnsi="Times New Roman" w:cs="Times New Roman"/>
          <w:sz w:val="28"/>
          <w:szCs w:val="28"/>
          <w:lang w:val="uk-UA"/>
        </w:rPr>
      </w:pPr>
      <w:r w:rsidRPr="00606474">
        <w:rPr>
          <w:rFonts w:ascii="Times New Roman" w:hAnsi="Times New Roman" w:cs="Times New Roman"/>
          <w:sz w:val="28"/>
          <w:szCs w:val="28"/>
        </w:rPr>
        <w:t>В основному — Правобережжя</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Дніпра до</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Волині</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Одне з найбільш розвинених</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і густонаселених князівств.</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Центр — Київ, одне з найбільших і найбагатших</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європейських</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міст</w:t>
      </w:r>
      <w:r w:rsidRPr="00606474">
        <w:rPr>
          <w:rFonts w:ascii="Times New Roman" w:hAnsi="Times New Roman" w:cs="Times New Roman"/>
          <w:sz w:val="28"/>
          <w:szCs w:val="28"/>
          <w:lang w:val="uk-UA"/>
        </w:rPr>
        <w:t xml:space="preserve"> (50 тис.душ)</w:t>
      </w:r>
      <w:r w:rsidRPr="00BD1866">
        <w:rPr>
          <w:rFonts w:ascii="Times New Roman" w:hAnsi="Times New Roman" w:cs="Times New Roman"/>
          <w:sz w:val="28"/>
          <w:szCs w:val="28"/>
          <w:lang w:val="uk-UA"/>
        </w:rPr>
        <w:t>.</w:t>
      </w:r>
      <w:r w:rsidRPr="00606474">
        <w:rPr>
          <w:rFonts w:ascii="Times New Roman" w:hAnsi="Times New Roman" w:cs="Times New Roman"/>
          <w:sz w:val="28"/>
          <w:szCs w:val="28"/>
          <w:lang w:val="uk-UA"/>
        </w:rPr>
        <w:t xml:space="preserve"> Резиденція митрополитів. </w:t>
      </w:r>
      <w:r w:rsidRPr="00BD1866">
        <w:rPr>
          <w:rFonts w:ascii="Times New Roman" w:hAnsi="Times New Roman" w:cs="Times New Roman"/>
          <w:sz w:val="28"/>
          <w:szCs w:val="28"/>
          <w:lang w:val="uk-UA"/>
        </w:rPr>
        <w:t>Торговельні шляхи («із</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варягів у греки», соляний</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тощо) поєднували князівство</w:t>
      </w:r>
      <w:r w:rsidR="009267D6">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з багатьма країнами</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Політичний центр Київської</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Русі.</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Не було спадковою вотчиною</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певної династії, тому стало</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об’єктом боротьби за владу.</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Уважалося власністю</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великокнязівського</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київськогопрестолу.</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Часта зміна правителів: від</w:t>
      </w:r>
      <w:r w:rsidR="009267D6">
        <w:rPr>
          <w:rFonts w:ascii="Times New Roman" w:hAnsi="Times New Roman" w:cs="Times New Roman"/>
          <w:sz w:val="28"/>
          <w:szCs w:val="28"/>
          <w:lang w:val="uk-UA"/>
        </w:rPr>
        <w:t xml:space="preserve"> </w:t>
      </w:r>
      <w:r w:rsidRPr="00606474">
        <w:rPr>
          <w:rFonts w:ascii="Times New Roman" w:hAnsi="Times New Roman" w:cs="Times New Roman"/>
          <w:sz w:val="28"/>
          <w:szCs w:val="28"/>
        </w:rPr>
        <w:t>1146 до 1246 р. — 46 разів</w:t>
      </w:r>
      <w:r w:rsidRPr="00606474">
        <w:rPr>
          <w:rFonts w:ascii="Times New Roman" w:hAnsi="Times New Roman" w:cs="Times New Roman"/>
          <w:sz w:val="28"/>
          <w:szCs w:val="28"/>
          <w:lang w:val="uk-UA"/>
        </w:rPr>
        <w:t>. Найдовше-Святослав(1177-1194), Рюрик(1180-1202).</w:t>
      </w:r>
      <w:r w:rsidR="009267D6">
        <w:rPr>
          <w:rFonts w:ascii="Times New Roman" w:hAnsi="Times New Roman" w:cs="Times New Roman"/>
          <w:sz w:val="28"/>
          <w:szCs w:val="28"/>
          <w:lang w:val="uk-UA"/>
        </w:rPr>
        <w:t xml:space="preserve"> </w:t>
      </w:r>
    </w:p>
    <w:p w:rsidR="009267D6" w:rsidRDefault="009267D6" w:rsidP="009267D6">
      <w:pPr>
        <w:autoSpaceDE w:val="0"/>
        <w:autoSpaceDN w:val="0"/>
        <w:adjustRightInd w:val="0"/>
        <w:spacing w:after="0"/>
        <w:ind w:firstLine="708"/>
        <w:jc w:val="center"/>
        <w:rPr>
          <w:rFonts w:ascii="Times New Roman" w:hAnsi="Times New Roman" w:cs="Times New Roman"/>
          <w:sz w:val="28"/>
          <w:szCs w:val="28"/>
          <w:lang w:val="uk-UA"/>
        </w:rPr>
      </w:pPr>
    </w:p>
    <w:p w:rsidR="00A016CB" w:rsidRPr="00606474" w:rsidRDefault="00A016CB" w:rsidP="009267D6">
      <w:pPr>
        <w:autoSpaceDE w:val="0"/>
        <w:autoSpaceDN w:val="0"/>
        <w:adjustRightInd w:val="0"/>
        <w:spacing w:after="0"/>
        <w:ind w:firstLine="708"/>
        <w:jc w:val="center"/>
        <w:rPr>
          <w:rFonts w:ascii="Times New Roman" w:hAnsi="Times New Roman" w:cs="Times New Roman"/>
          <w:b/>
          <w:bCs/>
          <w:iCs/>
          <w:sz w:val="28"/>
          <w:szCs w:val="28"/>
        </w:rPr>
      </w:pPr>
      <w:r w:rsidRPr="00606474">
        <w:rPr>
          <w:rFonts w:ascii="Times New Roman" w:hAnsi="Times New Roman" w:cs="Times New Roman"/>
          <w:b/>
          <w:bCs/>
          <w:iCs/>
          <w:sz w:val="28"/>
          <w:szCs w:val="28"/>
        </w:rPr>
        <w:t>Чернігово-Сіверське</w:t>
      </w:r>
      <w:r w:rsidRPr="00606474">
        <w:rPr>
          <w:rFonts w:ascii="Times New Roman" w:hAnsi="Times New Roman" w:cs="Times New Roman"/>
          <w:b/>
          <w:bCs/>
          <w:iCs/>
          <w:sz w:val="28"/>
          <w:szCs w:val="28"/>
          <w:lang w:val="uk-UA"/>
        </w:rPr>
        <w:t xml:space="preserve"> </w:t>
      </w:r>
      <w:r w:rsidRPr="00606474">
        <w:rPr>
          <w:rFonts w:ascii="Times New Roman" w:hAnsi="Times New Roman" w:cs="Times New Roman"/>
          <w:b/>
          <w:bCs/>
          <w:iCs/>
          <w:sz w:val="28"/>
          <w:szCs w:val="28"/>
        </w:rPr>
        <w:t>князівство</w:t>
      </w:r>
    </w:p>
    <w:p w:rsidR="00A016CB" w:rsidRPr="00606474" w:rsidRDefault="00A016CB" w:rsidP="00F5623A">
      <w:pPr>
        <w:autoSpaceDE w:val="0"/>
        <w:autoSpaceDN w:val="0"/>
        <w:adjustRightInd w:val="0"/>
        <w:spacing w:after="0"/>
        <w:ind w:firstLine="708"/>
        <w:jc w:val="both"/>
        <w:rPr>
          <w:rFonts w:ascii="Times New Roman" w:hAnsi="Times New Roman" w:cs="Times New Roman"/>
          <w:sz w:val="28"/>
          <w:szCs w:val="28"/>
          <w:lang w:val="uk-UA"/>
        </w:rPr>
      </w:pPr>
      <w:r w:rsidRPr="00606474">
        <w:rPr>
          <w:rFonts w:ascii="Times New Roman" w:hAnsi="Times New Roman" w:cs="Times New Roman"/>
          <w:sz w:val="28"/>
          <w:szCs w:val="28"/>
          <w:lang w:val="uk-UA"/>
        </w:rPr>
        <w:t xml:space="preserve">За заповітом Ярослава Мудрого належали Святославові. </w:t>
      </w:r>
      <w:r w:rsidRPr="00606474">
        <w:rPr>
          <w:rFonts w:ascii="Times New Roman" w:hAnsi="Times New Roman" w:cs="Times New Roman"/>
          <w:sz w:val="28"/>
          <w:szCs w:val="28"/>
        </w:rPr>
        <w:t>Північ Лівобережжя</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Дніпра, до</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середини</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ХІІ ст. —</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місто Тмутаракань</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у Керченській</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протоці</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Густозаселене князівство:</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міста Курськ,</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Брянськ,</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Новгород-Сіверський</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тощо.</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Центр — Чернігів, що за</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величчю поступався лише</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Києву.</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Відсутність тісних економічних зв’язків усередині</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князівства</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Сформувалося в ХІ ст.</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Князі мали династичні</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зв’язки з половцями й залучали їх до міжусобиць.</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Про невдалий похід новгород-сіверського</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князя</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Ігоря проти половців написано поему «Слово о полку</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Ігоревім» із закликом до</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об’єднання руських</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земель</w:t>
      </w:r>
      <w:r w:rsidRPr="00606474">
        <w:rPr>
          <w:rFonts w:ascii="Times New Roman" w:hAnsi="Times New Roman" w:cs="Times New Roman"/>
          <w:sz w:val="28"/>
          <w:szCs w:val="28"/>
          <w:lang w:val="uk-UA"/>
        </w:rPr>
        <w:t>.</w:t>
      </w:r>
    </w:p>
    <w:p w:rsidR="00A016CB" w:rsidRPr="00BD1866" w:rsidRDefault="00A016CB" w:rsidP="00A016CB">
      <w:pPr>
        <w:autoSpaceDE w:val="0"/>
        <w:autoSpaceDN w:val="0"/>
        <w:adjustRightInd w:val="0"/>
        <w:spacing w:after="0"/>
        <w:jc w:val="center"/>
        <w:rPr>
          <w:rFonts w:ascii="Times New Roman" w:hAnsi="Times New Roman" w:cs="Times New Roman"/>
          <w:b/>
          <w:bCs/>
          <w:iCs/>
          <w:sz w:val="28"/>
          <w:szCs w:val="28"/>
          <w:lang w:val="uk-UA"/>
        </w:rPr>
      </w:pPr>
      <w:r w:rsidRPr="00BD1866">
        <w:rPr>
          <w:rFonts w:ascii="Times New Roman" w:hAnsi="Times New Roman" w:cs="Times New Roman"/>
          <w:b/>
          <w:bCs/>
          <w:iCs/>
          <w:sz w:val="28"/>
          <w:szCs w:val="28"/>
          <w:lang w:val="uk-UA"/>
        </w:rPr>
        <w:t>Переяславське</w:t>
      </w:r>
      <w:r w:rsidRPr="00606474">
        <w:rPr>
          <w:rFonts w:ascii="Times New Roman" w:hAnsi="Times New Roman" w:cs="Times New Roman"/>
          <w:b/>
          <w:bCs/>
          <w:iCs/>
          <w:sz w:val="28"/>
          <w:szCs w:val="28"/>
          <w:lang w:val="uk-UA"/>
        </w:rPr>
        <w:t xml:space="preserve"> </w:t>
      </w:r>
      <w:r w:rsidRPr="00BD1866">
        <w:rPr>
          <w:rFonts w:ascii="Times New Roman" w:hAnsi="Times New Roman" w:cs="Times New Roman"/>
          <w:b/>
          <w:bCs/>
          <w:iCs/>
          <w:sz w:val="28"/>
          <w:szCs w:val="28"/>
          <w:lang w:val="uk-UA"/>
        </w:rPr>
        <w:t>князівство</w:t>
      </w:r>
    </w:p>
    <w:p w:rsidR="00A016CB" w:rsidRPr="00606474" w:rsidRDefault="00A016CB" w:rsidP="00F5623A">
      <w:pPr>
        <w:autoSpaceDE w:val="0"/>
        <w:autoSpaceDN w:val="0"/>
        <w:adjustRightInd w:val="0"/>
        <w:spacing w:after="0"/>
        <w:ind w:firstLine="708"/>
        <w:jc w:val="both"/>
        <w:rPr>
          <w:rFonts w:ascii="Times New Roman" w:hAnsi="Times New Roman" w:cs="Times New Roman"/>
          <w:sz w:val="28"/>
          <w:szCs w:val="28"/>
          <w:lang w:val="uk-UA"/>
        </w:rPr>
      </w:pPr>
      <w:r w:rsidRPr="00BD1866">
        <w:rPr>
          <w:rFonts w:ascii="Times New Roman" w:hAnsi="Times New Roman" w:cs="Times New Roman"/>
          <w:sz w:val="28"/>
          <w:szCs w:val="28"/>
          <w:lang w:val="uk-UA"/>
        </w:rPr>
        <w:t>Лівобережжя</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Дніпра,</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прикордоння Степу</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Велика кількість міст-фортець (Прилуки, Лубни, Жовнин тощо).</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Центр — Переяслав.</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 xml:space="preserve">У містах — розвиток </w:t>
      </w:r>
      <w:r w:rsidRPr="00606474">
        <w:rPr>
          <w:rFonts w:ascii="Times New Roman" w:hAnsi="Times New Roman" w:cs="Times New Roman"/>
          <w:sz w:val="28"/>
          <w:szCs w:val="28"/>
        </w:rPr>
        <w:lastRenderedPageBreak/>
        <w:t>ремесел.</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Через близькість до Степу</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й постійні набіги половців</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потребувало продовольчої</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допомоги</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Сформувалося в середині</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ХІ ст.</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Фактично не мало самостійності, залежало від Києва.</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Було щитом Русі від нападів</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кочовиків.</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Як правило, тут правили</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князі, які мали посісти київський</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престол або отримували його як компенсацію за</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відмову від Києва</w:t>
      </w:r>
      <w:r w:rsidRPr="00606474">
        <w:rPr>
          <w:rFonts w:ascii="Times New Roman" w:hAnsi="Times New Roman" w:cs="Times New Roman"/>
          <w:sz w:val="28"/>
          <w:szCs w:val="28"/>
          <w:lang w:val="uk-UA"/>
        </w:rPr>
        <w:t>.</w:t>
      </w:r>
    </w:p>
    <w:p w:rsidR="00A016CB" w:rsidRPr="00F5623A" w:rsidRDefault="00A016CB" w:rsidP="00F5623A">
      <w:pPr>
        <w:autoSpaceDE w:val="0"/>
        <w:autoSpaceDN w:val="0"/>
        <w:adjustRightInd w:val="0"/>
        <w:spacing w:after="0"/>
        <w:jc w:val="center"/>
        <w:rPr>
          <w:rFonts w:ascii="Times New Roman" w:hAnsi="Times New Roman" w:cs="Times New Roman"/>
          <w:b/>
          <w:sz w:val="28"/>
          <w:szCs w:val="28"/>
        </w:rPr>
      </w:pPr>
      <w:r w:rsidRPr="00F5623A">
        <w:rPr>
          <w:rFonts w:ascii="Times New Roman" w:hAnsi="Times New Roman" w:cs="Times New Roman"/>
          <w:b/>
          <w:sz w:val="28"/>
          <w:szCs w:val="28"/>
        </w:rPr>
        <w:t>Наслідки феодальної роздробленості</w:t>
      </w:r>
    </w:p>
    <w:p w:rsidR="00A016CB" w:rsidRPr="00606474" w:rsidRDefault="00A016CB" w:rsidP="00A016CB">
      <w:pPr>
        <w:autoSpaceDE w:val="0"/>
        <w:autoSpaceDN w:val="0"/>
        <w:adjustRightInd w:val="0"/>
        <w:spacing w:after="0"/>
        <w:jc w:val="both"/>
        <w:rPr>
          <w:rFonts w:ascii="Times New Roman" w:hAnsi="Times New Roman" w:cs="Times New Roman"/>
          <w:sz w:val="28"/>
          <w:szCs w:val="28"/>
          <w:lang w:val="uk-UA"/>
        </w:rPr>
      </w:pPr>
      <w:r w:rsidRPr="00606474">
        <w:rPr>
          <w:rFonts w:ascii="Times New Roman" w:hAnsi="Times New Roman" w:cs="Times New Roman"/>
          <w:b/>
          <w:sz w:val="28"/>
          <w:szCs w:val="28"/>
        </w:rPr>
        <w:t>Позитивні</w:t>
      </w:r>
      <w:r w:rsidRPr="00606474">
        <w:rPr>
          <w:rFonts w:ascii="Times New Roman" w:hAnsi="Times New Roman" w:cs="Times New Roman"/>
          <w:sz w:val="28"/>
          <w:szCs w:val="28"/>
          <w:lang w:val="uk-UA"/>
        </w:rPr>
        <w:t>:</w:t>
      </w:r>
    </w:p>
    <w:p w:rsidR="00A016CB" w:rsidRPr="00F5623A" w:rsidRDefault="00A016CB" w:rsidP="00A016CB">
      <w:pPr>
        <w:autoSpaceDE w:val="0"/>
        <w:autoSpaceDN w:val="0"/>
        <w:adjustRightInd w:val="0"/>
        <w:spacing w:after="0"/>
        <w:jc w:val="both"/>
        <w:rPr>
          <w:rFonts w:ascii="Times New Roman" w:hAnsi="Times New Roman" w:cs="Times New Roman"/>
          <w:sz w:val="28"/>
          <w:szCs w:val="28"/>
          <w:lang w:val="uk-UA"/>
        </w:rPr>
      </w:pPr>
      <w:r w:rsidRPr="00606474">
        <w:rPr>
          <w:rFonts w:ascii="Times New Roman" w:hAnsi="Times New Roman" w:cs="Times New Roman"/>
          <w:sz w:val="28"/>
          <w:szCs w:val="28"/>
        </w:rPr>
        <w:t>Економічне й культурне піднесення руських</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земель: розвиток міст,</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ремесел, торгівлі, культури.</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Удосконалення системи управління</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удільних земель.</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Розвиток демократичних традицій:</w:t>
      </w:r>
      <w:r w:rsidRPr="00606474">
        <w:rPr>
          <w:rFonts w:ascii="Times New Roman" w:hAnsi="Times New Roman" w:cs="Times New Roman"/>
          <w:sz w:val="28"/>
          <w:szCs w:val="28"/>
          <w:lang w:val="uk-UA"/>
        </w:rPr>
        <w:t xml:space="preserve"> </w:t>
      </w:r>
      <w:r w:rsidRPr="00606474">
        <w:rPr>
          <w:rFonts w:ascii="Times New Roman" w:hAnsi="Times New Roman" w:cs="Times New Roman"/>
          <w:sz w:val="28"/>
          <w:szCs w:val="28"/>
        </w:rPr>
        <w:t>скликання народного віче, звернення за підтримкою до міщан.</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Сприяння формуванню українського,</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білоруського</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та російського</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народів</w:t>
      </w:r>
      <w:r w:rsidR="00F5623A">
        <w:rPr>
          <w:rFonts w:ascii="Times New Roman" w:hAnsi="Times New Roman" w:cs="Times New Roman"/>
          <w:sz w:val="28"/>
          <w:szCs w:val="28"/>
          <w:lang w:val="uk-UA"/>
        </w:rPr>
        <w:t>.</w:t>
      </w:r>
    </w:p>
    <w:p w:rsidR="00A016CB" w:rsidRPr="00606474" w:rsidRDefault="00A016CB" w:rsidP="00A016CB">
      <w:pPr>
        <w:autoSpaceDE w:val="0"/>
        <w:autoSpaceDN w:val="0"/>
        <w:adjustRightInd w:val="0"/>
        <w:spacing w:after="0"/>
        <w:jc w:val="both"/>
        <w:rPr>
          <w:rFonts w:ascii="Times New Roman" w:hAnsi="Times New Roman" w:cs="Times New Roman"/>
          <w:b/>
          <w:sz w:val="28"/>
          <w:szCs w:val="28"/>
          <w:lang w:val="uk-UA"/>
        </w:rPr>
      </w:pPr>
      <w:r w:rsidRPr="00BD1866">
        <w:rPr>
          <w:rFonts w:ascii="Times New Roman" w:hAnsi="Times New Roman" w:cs="Times New Roman"/>
          <w:b/>
          <w:sz w:val="28"/>
          <w:szCs w:val="28"/>
          <w:lang w:val="uk-UA"/>
        </w:rPr>
        <w:t>Негативні</w:t>
      </w:r>
      <w:r w:rsidRPr="00606474">
        <w:rPr>
          <w:rFonts w:ascii="Times New Roman" w:hAnsi="Times New Roman" w:cs="Times New Roman"/>
          <w:b/>
          <w:sz w:val="28"/>
          <w:szCs w:val="28"/>
          <w:lang w:val="uk-UA"/>
        </w:rPr>
        <w:t>:</w:t>
      </w:r>
    </w:p>
    <w:p w:rsidR="00A016CB" w:rsidRDefault="00A016CB" w:rsidP="00A016CB">
      <w:pPr>
        <w:autoSpaceDE w:val="0"/>
        <w:autoSpaceDN w:val="0"/>
        <w:adjustRightInd w:val="0"/>
        <w:spacing w:after="0"/>
        <w:jc w:val="both"/>
        <w:rPr>
          <w:rFonts w:ascii="Times New Roman" w:hAnsi="Times New Roman" w:cs="Times New Roman"/>
          <w:sz w:val="28"/>
          <w:szCs w:val="28"/>
          <w:lang w:val="uk-UA"/>
        </w:rPr>
      </w:pPr>
      <w:r w:rsidRPr="00BD1866">
        <w:rPr>
          <w:rFonts w:ascii="Times New Roman" w:hAnsi="Times New Roman" w:cs="Times New Roman"/>
          <w:sz w:val="28"/>
          <w:szCs w:val="28"/>
          <w:lang w:val="uk-UA"/>
        </w:rPr>
        <w:t>Міжусобна боротьба, яка підривала</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сили князівств, призводила до загибелі людей і нищення культурних</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пам’яток.</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Неспроможність Русі протидіяти</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нападам половців, які грабували</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руські</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землі.</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Русь опинилася на узбіччі торговельних шляхів (оскільки половці</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перекрили торговельні шляхи через</w:t>
      </w:r>
      <w:r w:rsidRPr="00606474">
        <w:rPr>
          <w:rFonts w:ascii="Times New Roman" w:hAnsi="Times New Roman" w:cs="Times New Roman"/>
          <w:sz w:val="28"/>
          <w:szCs w:val="28"/>
          <w:lang w:val="uk-UA"/>
        </w:rPr>
        <w:t xml:space="preserve"> </w:t>
      </w:r>
      <w:r w:rsidRPr="00BD1866">
        <w:rPr>
          <w:rFonts w:ascii="Times New Roman" w:hAnsi="Times New Roman" w:cs="Times New Roman"/>
          <w:sz w:val="28"/>
          <w:szCs w:val="28"/>
          <w:lang w:val="uk-UA"/>
        </w:rPr>
        <w:t>Каспій)</w:t>
      </w:r>
      <w:r w:rsidRPr="00606474">
        <w:rPr>
          <w:rFonts w:ascii="Times New Roman" w:hAnsi="Times New Roman" w:cs="Times New Roman"/>
          <w:sz w:val="28"/>
          <w:szCs w:val="28"/>
          <w:lang w:val="uk-UA"/>
        </w:rPr>
        <w:t>.</w:t>
      </w:r>
    </w:p>
    <w:p w:rsidR="00F5623A" w:rsidRDefault="00F5623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F5623A" w:rsidRDefault="00F5623A" w:rsidP="00A016CB">
      <w:pPr>
        <w:autoSpaceDE w:val="0"/>
        <w:autoSpaceDN w:val="0"/>
        <w:adjustRightInd w:val="0"/>
        <w:spacing w:after="0"/>
        <w:jc w:val="both"/>
        <w:rPr>
          <w:rFonts w:ascii="Times New Roman" w:hAnsi="Times New Roman" w:cs="Times New Roman"/>
          <w:sz w:val="28"/>
          <w:szCs w:val="28"/>
          <w:lang w:val="uk-UA"/>
        </w:rPr>
      </w:pPr>
    </w:p>
    <w:p w:rsidR="00F5623A" w:rsidRPr="00606474" w:rsidRDefault="00F5623A" w:rsidP="00F5623A">
      <w:pPr>
        <w:shd w:val="clear" w:color="auto" w:fill="FFFFFF"/>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bCs/>
          <w:sz w:val="24"/>
          <w:szCs w:val="24"/>
          <w:lang w:val="uk-UA" w:eastAsia="ru-RU"/>
        </w:rPr>
        <w:t>ПРАЦЮЄМО З ІСТОРИЧНИМИ ДЖЕРЕЛАМИ</w:t>
      </w:r>
    </w:p>
    <w:p w:rsidR="00F5623A" w:rsidRPr="00606474" w:rsidRDefault="00F5623A" w:rsidP="00F5623A">
      <w:pPr>
        <w:shd w:val="clear" w:color="auto" w:fill="FFFFFF"/>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З «Повісті минулих літ»</w:t>
      </w:r>
    </w:p>
    <w:p w:rsidR="00F5623A" w:rsidRPr="00606474" w:rsidRDefault="00F5623A" w:rsidP="00F5623A">
      <w:pPr>
        <w:shd w:val="clear" w:color="auto" w:fill="FFFFFF"/>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«І зажадав Олег, щоб вони [греки] данину дали на дві тисячі кораблів: по дванадцять гривень на чоловіка, а в кораблі [було] по сорок мужів. І згодилися греки на це, і стали греки миру просити, щоб не пустошив він Грецької землі.</w:t>
      </w:r>
    </w:p>
    <w:p w:rsidR="00F5623A" w:rsidRPr="00606474" w:rsidRDefault="00F5623A" w:rsidP="00F5623A">
      <w:pPr>
        <w:shd w:val="clear" w:color="auto" w:fill="FFFFFF"/>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Олег тоді... послав до них [послів]..., кажучи: «Згоджуйтесь мені на данину». І сказали греки: «Чого хочете — [того]ми й дамо тобі»...».</w:t>
      </w:r>
    </w:p>
    <w:p w:rsidR="00F5623A" w:rsidRPr="00606474" w:rsidRDefault="00F5623A" w:rsidP="00F5623A">
      <w:pPr>
        <w:shd w:val="clear" w:color="auto" w:fill="FFFFFF"/>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«[Коли] приходять руси, нехай посольське беруть, скільки [посли] хотять, а якщо прийдуть купці, хай беруть місячину на шість місяців: і хліб, і вино, і м'яса, і риби, і овочів... А коли йтимуть руси додому, нехай беруть у цесаря нашого на дорогу їжу, і якорі, і канати, і паруси, і [все], скільки треба...».</w:t>
      </w:r>
    </w:p>
    <w:p w:rsidR="00F5623A" w:rsidRPr="00606474" w:rsidRDefault="00F5623A" w:rsidP="00F5623A">
      <w:pPr>
        <w:shd w:val="clear" w:color="auto" w:fill="FFFFFF"/>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1. Про які події йдеться в уривку з літопису? Коли вони відбувалися?</w:t>
      </w:r>
    </w:p>
    <w:p w:rsidR="00F5623A" w:rsidRPr="00606474" w:rsidRDefault="00F5623A" w:rsidP="00F5623A">
      <w:pPr>
        <w:shd w:val="clear" w:color="auto" w:fill="FFFFFF"/>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2. Які вимоги висунув князь Олег до Візантії?</w:t>
      </w:r>
    </w:p>
    <w:p w:rsidR="00F5623A" w:rsidRPr="00606474" w:rsidRDefault="00F5623A" w:rsidP="00F5623A">
      <w:pPr>
        <w:shd w:val="clear" w:color="auto" w:fill="FFFFFF"/>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3. Яке значення мала укладена торговельна угода?</w:t>
      </w:r>
    </w:p>
    <w:p w:rsidR="00F5623A" w:rsidRPr="00606474" w:rsidRDefault="00F5623A" w:rsidP="00F5623A">
      <w:pPr>
        <w:shd w:val="clear" w:color="auto" w:fill="FFFFFF"/>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Лев Диякон про війну київського князя Святослава з Візантією</w:t>
      </w:r>
    </w:p>
    <w:p w:rsidR="00F5623A" w:rsidRPr="00606474" w:rsidRDefault="00F5623A" w:rsidP="00F5623A">
      <w:pPr>
        <w:shd w:val="clear" w:color="auto" w:fill="FFFFFF"/>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«Одні йому радиш тихо в темну ніч утекти: інші — помиритися з ворогами, присягти їм на вірність. А Святослав сказав: «Якщо так зробимо, то загине слава, супутниця зброї росів, що легко перемагаю сусідні народи і без пролиття крові підкоряла цілі країни, якщо ми тепер ганебно поступимося римлянам. Отже, з відважністю предків наших із думкою, що руська сила непереможна, станемо мужньо на бій за життя наше. У нас немає звичаю рятуватись, тікаючи до батьківщини, або жити переможеними, або, вчинивши славетні подвиги, умерти зі славою».</w:t>
      </w:r>
    </w:p>
    <w:p w:rsidR="00F5623A" w:rsidRPr="00606474" w:rsidRDefault="00F5623A" w:rsidP="00F5623A">
      <w:pPr>
        <w:shd w:val="clear" w:color="auto" w:fill="FFFFFF"/>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1. Про якого князя іде мова в уривку з історичного твору? Укажіть роки його правління.</w:t>
      </w:r>
    </w:p>
    <w:p w:rsidR="00F5623A" w:rsidRPr="00BD1866" w:rsidRDefault="00F5623A" w:rsidP="00F5623A">
      <w:pPr>
        <w:shd w:val="clear" w:color="auto" w:fill="FFFFFF"/>
        <w:spacing w:after="0"/>
        <w:jc w:val="both"/>
        <w:rPr>
          <w:rFonts w:ascii="Times New Roman" w:eastAsia="Times New Roman" w:hAnsi="Times New Roman" w:cs="Times New Roman"/>
          <w:sz w:val="24"/>
          <w:szCs w:val="24"/>
          <w:lang w:val="uk-UA" w:eastAsia="ru-RU"/>
        </w:rPr>
      </w:pPr>
      <w:r w:rsidRPr="00606474">
        <w:rPr>
          <w:rFonts w:ascii="Times New Roman" w:eastAsia="Times New Roman" w:hAnsi="Times New Roman" w:cs="Times New Roman"/>
          <w:sz w:val="24"/>
          <w:szCs w:val="24"/>
          <w:lang w:val="uk-UA" w:eastAsia="ru-RU"/>
        </w:rPr>
        <w:t>2. Порівняйте зовнішню і внутрішню політику князя, згаданого в уривку, та його матері. Дайте власну оцінку його діяльності.</w:t>
      </w:r>
    </w:p>
    <w:p w:rsidR="00F5623A" w:rsidRPr="00BD1866" w:rsidRDefault="00F5623A" w:rsidP="00F5623A">
      <w:pPr>
        <w:shd w:val="clear" w:color="auto" w:fill="FFFFFF"/>
        <w:spacing w:after="0"/>
        <w:jc w:val="both"/>
        <w:rPr>
          <w:rFonts w:ascii="Times New Roman" w:eastAsia="Times New Roman" w:hAnsi="Times New Roman" w:cs="Times New Roman"/>
          <w:sz w:val="24"/>
          <w:szCs w:val="24"/>
          <w:lang w:val="uk-UA" w:eastAsia="ru-RU"/>
        </w:rPr>
      </w:pPr>
      <w:r w:rsidRPr="00606474">
        <w:rPr>
          <w:rFonts w:ascii="Times New Roman" w:eastAsia="Times New Roman" w:hAnsi="Times New Roman" w:cs="Times New Roman"/>
          <w:sz w:val="24"/>
          <w:szCs w:val="24"/>
          <w:lang w:val="uk-UA" w:eastAsia="ru-RU"/>
        </w:rPr>
        <w:t>3. Як ви вважаєте, чому відомий український історик М. Грушевський назвав цього князя «запорожцем на престолі»?</w:t>
      </w:r>
    </w:p>
    <w:p w:rsidR="00F5623A" w:rsidRPr="00606474" w:rsidRDefault="00F5623A" w:rsidP="00F5623A">
      <w:pPr>
        <w:shd w:val="clear" w:color="auto" w:fill="FFFFFF"/>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З «Повісті минулих літ»</w:t>
      </w:r>
    </w:p>
    <w:p w:rsidR="00F5623A" w:rsidRPr="00606474" w:rsidRDefault="00F5623A" w:rsidP="00F5623A">
      <w:pPr>
        <w:shd w:val="clear" w:color="auto" w:fill="FFFFFF"/>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«Як то буває, що один зоре землю, другий засіє, а третій жне та їсть багаті овочі. Так і тут: батько Ярослава зорав та зрушив землю, просвітивши хрестом, а Ярослав, Володимирів син, засіяв книжними словами серця вірних, а ми жнемо, користуючись з кожної науки».</w:t>
      </w:r>
    </w:p>
    <w:p w:rsidR="00F5623A" w:rsidRPr="00606474" w:rsidRDefault="00F5623A" w:rsidP="00F5623A">
      <w:pPr>
        <w:shd w:val="clear" w:color="auto" w:fill="FFFFFF"/>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1. Поясніть, як ви розумієте слова літописця про значення діяльності князів Володимира та Ярослава.</w:t>
      </w:r>
    </w:p>
    <w:p w:rsidR="00F5623A" w:rsidRPr="00606474" w:rsidRDefault="00F5623A" w:rsidP="00F5623A">
      <w:pPr>
        <w:shd w:val="clear" w:color="auto" w:fill="FFFFFF"/>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2. Проілюструйте свої міркування прикладами їхнього життя та діяльності.</w:t>
      </w:r>
    </w:p>
    <w:p w:rsidR="00F5623A" w:rsidRPr="00606474" w:rsidRDefault="00F5623A" w:rsidP="00F5623A">
      <w:pPr>
        <w:shd w:val="clear" w:color="auto" w:fill="FFFFFF"/>
        <w:spacing w:after="0"/>
        <w:jc w:val="center"/>
        <w:rPr>
          <w:rFonts w:ascii="Times New Roman" w:eastAsia="Times New Roman" w:hAnsi="Times New Roman" w:cs="Times New Roman"/>
          <w:b/>
          <w:bCs/>
          <w:sz w:val="24"/>
          <w:szCs w:val="24"/>
          <w:lang w:val="uk-UA" w:eastAsia="ru-RU"/>
        </w:rPr>
      </w:pPr>
    </w:p>
    <w:p w:rsidR="00F5623A" w:rsidRPr="00606474" w:rsidRDefault="00F5623A" w:rsidP="00F5623A">
      <w:pPr>
        <w:shd w:val="clear" w:color="auto" w:fill="FFFFFF"/>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bCs/>
          <w:sz w:val="24"/>
          <w:szCs w:val="24"/>
          <w:lang w:val="uk-UA" w:eastAsia="ru-RU"/>
        </w:rPr>
        <w:t>ХРОНОЛОГІЧНІ МАТЕРІАЛИ</w:t>
      </w:r>
    </w:p>
    <w:tbl>
      <w:tblPr>
        <w:tblW w:w="9667"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1942"/>
        <w:gridCol w:w="7704"/>
        <w:gridCol w:w="21"/>
      </w:tblGrid>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Кінець V ст. — початок VI ст.</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перші відомості про заснування Києва; діяльність полянського князя Кия</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center"/>
            <w:hideMark/>
          </w:tcPr>
          <w:p w:rsidR="00F5623A" w:rsidRPr="00606474" w:rsidRDefault="00F5623A" w:rsidP="008C6BE8">
            <w:pPr>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860 р.</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b/>
                <w:szCs w:val="24"/>
                <w:lang w:eastAsia="ru-RU"/>
              </w:rPr>
            </w:pPr>
            <w:r w:rsidRPr="00606474">
              <w:rPr>
                <w:rFonts w:ascii="Times New Roman" w:eastAsia="Times New Roman" w:hAnsi="Times New Roman" w:cs="Times New Roman"/>
                <w:b/>
                <w:szCs w:val="24"/>
                <w:lang w:val="uk-UA" w:eastAsia="ru-RU"/>
              </w:rPr>
              <w:t xml:space="preserve">похід князя Аскольда на Константинополь, укладання першого відомого договору Русі з Візантією </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center"/>
            <w:hideMark/>
          </w:tcPr>
          <w:p w:rsidR="00F5623A" w:rsidRPr="00606474" w:rsidRDefault="00F5623A" w:rsidP="008C6BE8">
            <w:pPr>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882 р.</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об’єднання князем Олегом північних та південних руських земель, початок правління династії Рюриковичів</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882—912 рр.</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правління князя Олега в Київській державі</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907 р.,911 р.</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морські походи князя Олега на Візантію</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912—945 рр.</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правління князя Ігоря в Київській державі</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lastRenderedPageBreak/>
              <w:t>941 р.,944 р.</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морські походи князя Ігоря на Візантію</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945—964 рр.</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правління княгині Ольги в Київській державі</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964—972 рр.</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правління князя Святослава в Київській державі</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980—1015 рр.</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правління князя Володимира Великого в Київській державі</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988 р.</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запровадження князем Володимиром християнства як державної релігії Київської Русі</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1019—1054 рр.</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князювання Ярослава Мудрого в Київській державі, укладення «Руської правди» — першого писемного зводу законів</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1036 р.</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розгром князем Ярославом Мудрим печенігів під Києвом</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1056-1057рр.</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Створення Остромирового Євангелія</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center"/>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1037 р.</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спорудження Софійського собору у Києві</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1051 р.</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призначення київським митрополитом Іларіона, заснування Києво-Печерського монастиря</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1097</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Любецький з</w:t>
            </w:r>
            <w:r w:rsidRPr="00606474">
              <w:rPr>
                <w:rFonts w:ascii="Times New Roman" w:eastAsia="Times New Roman" w:hAnsi="Times New Roman" w:cs="Times New Roman"/>
                <w:b/>
                <w:sz w:val="24"/>
                <w:szCs w:val="24"/>
                <w:lang w:val="en-US" w:eastAsia="ru-RU"/>
              </w:rPr>
              <w:t>’</w:t>
            </w:r>
            <w:r w:rsidRPr="00606474">
              <w:rPr>
                <w:rFonts w:ascii="Times New Roman" w:eastAsia="Times New Roman" w:hAnsi="Times New Roman" w:cs="Times New Roman"/>
                <w:b/>
                <w:sz w:val="24"/>
                <w:szCs w:val="24"/>
                <w:lang w:val="uk-UA" w:eastAsia="ru-RU"/>
              </w:rPr>
              <w:t>їзд (снем) князів</w:t>
            </w:r>
          </w:p>
        </w:tc>
      </w:tr>
      <w:tr w:rsidR="00F5623A" w:rsidRPr="00606474" w:rsidTr="008C6BE8">
        <w:trPr>
          <w:gridAfter w:val="1"/>
          <w:wAfter w:w="20" w:type="dxa"/>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1113</w:t>
            </w:r>
          </w:p>
        </w:tc>
        <w:tc>
          <w:tcPr>
            <w:tcW w:w="7704" w:type="dxa"/>
            <w:tcBorders>
              <w:top w:val="single" w:sz="6" w:space="0" w:color="auto"/>
              <w:left w:val="single" w:sz="6" w:space="0" w:color="auto"/>
              <w:bottom w:val="single" w:sz="6"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Укладення «Повісті минулих літ»; початок правління Володимира Мономаха в Київі</w:t>
            </w:r>
          </w:p>
        </w:tc>
      </w:tr>
      <w:tr w:rsidR="00F5623A" w:rsidRPr="00606474" w:rsidTr="008C6BE8">
        <w:trPr>
          <w:gridAfter w:val="1"/>
          <w:wAfter w:w="20" w:type="dxa"/>
          <w:trHeight w:val="750"/>
        </w:trPr>
        <w:tc>
          <w:tcPr>
            <w:tcW w:w="0" w:type="auto"/>
            <w:tcBorders>
              <w:top w:val="single" w:sz="6" w:space="0" w:color="auto"/>
              <w:left w:val="single" w:sz="6" w:space="0" w:color="auto"/>
              <w:bottom w:val="single" w:sz="4"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1187</w:t>
            </w:r>
          </w:p>
        </w:tc>
        <w:tc>
          <w:tcPr>
            <w:tcW w:w="7704" w:type="dxa"/>
            <w:tcBorders>
              <w:top w:val="single" w:sz="6" w:space="0" w:color="auto"/>
              <w:left w:val="single" w:sz="6" w:space="0" w:color="auto"/>
              <w:bottom w:val="single" w:sz="4" w:space="0" w:color="auto"/>
              <w:right w:val="single" w:sz="6" w:space="0" w:color="auto"/>
            </w:tcBorders>
            <w:shd w:val="clear" w:color="auto" w:fill="FFFFFF"/>
            <w:vAlign w:val="bottom"/>
            <w:hideMark/>
          </w:tcPr>
          <w:p w:rsidR="00F5623A" w:rsidRPr="00606474" w:rsidRDefault="00F5623A" w:rsidP="008C6BE8">
            <w:pPr>
              <w:spacing w:after="0"/>
              <w:jc w:val="both"/>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Перша згадка назви «Україна» в писемних джерелах ; створення «Слова о полку Ігоревім».</w:t>
            </w:r>
          </w:p>
        </w:tc>
      </w:tr>
      <w:tr w:rsidR="00F5623A" w:rsidRPr="00606474" w:rsidTr="008C6BE8">
        <w:trPr>
          <w:gridAfter w:val="1"/>
          <w:wAfter w:w="20" w:type="dxa"/>
          <w:trHeight w:val="900"/>
        </w:trPr>
        <w:tc>
          <w:tcPr>
            <w:tcW w:w="9647" w:type="dxa"/>
            <w:gridSpan w:val="2"/>
            <w:tcBorders>
              <w:top w:val="single" w:sz="4" w:space="0" w:color="auto"/>
              <w:left w:val="nil"/>
              <w:bottom w:val="single" w:sz="6" w:space="0" w:color="auto"/>
              <w:right w:val="nil"/>
            </w:tcBorders>
            <w:shd w:val="clear" w:color="auto" w:fill="FFFFFF"/>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p>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ОСНОВНІ ТЕРМІНИ</w:t>
            </w:r>
          </w:p>
        </w:tc>
      </w:tr>
      <w:tr w:rsidR="00F5623A" w:rsidRPr="00606474"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Племінний союз</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територіальне й політичне об’єднання кількох сусідніх племен</w:t>
            </w:r>
          </w:p>
        </w:tc>
        <w:tc>
          <w:tcPr>
            <w:tcW w:w="20" w:type="dxa"/>
            <w:tcBorders>
              <w:top w:val="nil"/>
              <w:left w:val="nil"/>
              <w:bottom w:val="nil"/>
              <w:right w:val="single" w:sz="6" w:space="0" w:color="auto"/>
            </w:tcBorders>
            <w:shd w:val="clear" w:color="auto" w:fill="FFFFFF"/>
            <w:vAlign w:val="center"/>
            <w:hideMark/>
          </w:tcPr>
          <w:p w:rsidR="00F5623A" w:rsidRPr="00606474" w:rsidRDefault="00F5623A" w:rsidP="008C6BE8">
            <w:pPr>
              <w:spacing w:after="0"/>
              <w:rPr>
                <w:rFonts w:cs="Times New Roman"/>
              </w:rPr>
            </w:pPr>
          </w:p>
        </w:tc>
      </w:tr>
      <w:tr w:rsidR="00F5623A" w:rsidRPr="00606474"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Князь</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вождь племені або союзу племен, з появою держави — її правитель</w:t>
            </w:r>
          </w:p>
        </w:tc>
        <w:tc>
          <w:tcPr>
            <w:tcW w:w="20" w:type="dxa"/>
            <w:tcBorders>
              <w:top w:val="nil"/>
              <w:left w:val="nil"/>
              <w:bottom w:val="nil"/>
              <w:right w:val="single" w:sz="6" w:space="0" w:color="auto"/>
            </w:tcBorders>
            <w:shd w:val="clear" w:color="auto" w:fill="FFFFFF"/>
            <w:vAlign w:val="center"/>
            <w:hideMark/>
          </w:tcPr>
          <w:p w:rsidR="00F5623A" w:rsidRPr="00606474" w:rsidRDefault="00F5623A" w:rsidP="008C6BE8">
            <w:pPr>
              <w:spacing w:after="0"/>
              <w:rPr>
                <w:rFonts w:cs="Times New Roman"/>
              </w:rPr>
            </w:pPr>
          </w:p>
        </w:tc>
      </w:tr>
      <w:tr w:rsidR="00F5623A" w:rsidRPr="00606474"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 xml:space="preserve">полюддя </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hd w:val="clear" w:color="auto" w:fill="FFFFFF"/>
              <w:spacing w:after="0"/>
              <w:jc w:val="both"/>
              <w:rPr>
                <w:rFonts w:ascii="Times New Roman" w:eastAsia="Times New Roman" w:hAnsi="Times New Roman" w:cs="Times New Roman"/>
                <w:sz w:val="24"/>
                <w:szCs w:val="24"/>
                <w:lang w:val="uk-UA" w:eastAsia="ru-RU"/>
              </w:rPr>
            </w:pPr>
            <w:r w:rsidRPr="00606474">
              <w:rPr>
                <w:rFonts w:ascii="Times New Roman" w:eastAsia="Times New Roman" w:hAnsi="Times New Roman" w:cs="Times New Roman"/>
                <w:sz w:val="24"/>
                <w:szCs w:val="24"/>
                <w:lang w:val="uk-UA" w:eastAsia="ru-RU"/>
              </w:rPr>
              <w:t>з</w:t>
            </w:r>
            <w:r w:rsidRPr="00606474">
              <w:rPr>
                <w:rFonts w:ascii="Times New Roman" w:eastAsia="Times New Roman" w:hAnsi="Times New Roman" w:cs="Times New Roman"/>
                <w:sz w:val="24"/>
                <w:szCs w:val="24"/>
                <w:lang w:eastAsia="ru-RU"/>
              </w:rPr>
              <w:t>бирання данини у формі натурального оброку з підлеглого населення в Київській Русі, що його провадив кожної осені київський князь або його намісник. На думку деяких дослідників</w:t>
            </w:r>
            <w:r w:rsidRPr="00606474">
              <w:rPr>
                <w:rFonts w:ascii="Times New Roman" w:eastAsia="Times New Roman" w:hAnsi="Times New Roman" w:cs="Times New Roman"/>
                <w:sz w:val="24"/>
                <w:szCs w:val="24"/>
                <w:lang w:val="uk-UA" w:eastAsia="ru-RU"/>
              </w:rPr>
              <w:t xml:space="preserve"> </w:t>
            </w:r>
            <w:r w:rsidRPr="00606474">
              <w:rPr>
                <w:rFonts w:ascii="Times New Roman" w:eastAsia="Times New Roman" w:hAnsi="Times New Roman" w:cs="Times New Roman"/>
                <w:bCs/>
                <w:sz w:val="24"/>
                <w:szCs w:val="24"/>
                <w:lang w:eastAsia="ru-RU"/>
              </w:rPr>
              <w:t>полюддя</w:t>
            </w:r>
            <w:r w:rsidRPr="00606474">
              <w:rPr>
                <w:rFonts w:ascii="Times New Roman" w:eastAsia="Times New Roman" w:hAnsi="Times New Roman" w:cs="Times New Roman"/>
                <w:bCs/>
                <w:sz w:val="24"/>
                <w:szCs w:val="24"/>
                <w:lang w:val="uk-UA" w:eastAsia="ru-RU"/>
              </w:rPr>
              <w:t xml:space="preserve"> </w:t>
            </w:r>
            <w:r w:rsidRPr="00606474">
              <w:rPr>
                <w:rFonts w:ascii="Times New Roman" w:eastAsia="Times New Roman" w:hAnsi="Times New Roman" w:cs="Times New Roman"/>
                <w:sz w:val="24"/>
                <w:szCs w:val="24"/>
                <w:lang w:eastAsia="ru-RU"/>
              </w:rPr>
              <w:t>було формою розплати князя з дружиною, власне ж данина йшла на користь самого князя.</w:t>
            </w:r>
          </w:p>
        </w:tc>
        <w:tc>
          <w:tcPr>
            <w:tcW w:w="20" w:type="dxa"/>
            <w:tcBorders>
              <w:top w:val="nil"/>
              <w:left w:val="nil"/>
              <w:bottom w:val="nil"/>
              <w:right w:val="single" w:sz="6" w:space="0" w:color="auto"/>
            </w:tcBorders>
            <w:shd w:val="clear" w:color="auto" w:fill="FFFFFF"/>
            <w:vAlign w:val="center"/>
          </w:tcPr>
          <w:p w:rsidR="00F5623A" w:rsidRPr="00606474" w:rsidRDefault="00F5623A" w:rsidP="008C6BE8">
            <w:pPr>
              <w:spacing w:after="0"/>
              <w:jc w:val="both"/>
              <w:rPr>
                <w:rFonts w:ascii="Times New Roman" w:eastAsia="Times New Roman" w:hAnsi="Times New Roman" w:cs="Times New Roman"/>
                <w:sz w:val="24"/>
                <w:szCs w:val="24"/>
                <w:lang w:eastAsia="ru-RU"/>
              </w:rPr>
            </w:pPr>
          </w:p>
        </w:tc>
      </w:tr>
      <w:tr w:rsidR="00F5623A" w:rsidRPr="005354CE"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шлях  з варягів в грекі</w:t>
            </w:r>
          </w:p>
        </w:tc>
        <w:tc>
          <w:tcPr>
            <w:tcW w:w="7704" w:type="dxa"/>
            <w:tcBorders>
              <w:top w:val="single" w:sz="6" w:space="0" w:color="auto"/>
              <w:left w:val="single" w:sz="6" w:space="0" w:color="auto"/>
              <w:bottom w:val="single" w:sz="6" w:space="0" w:color="auto"/>
              <w:right w:val="single" w:sz="6" w:space="0" w:color="auto"/>
            </w:tcBorders>
            <w:shd w:val="clear" w:color="auto" w:fill="FFFFFF"/>
          </w:tcPr>
          <w:p w:rsidR="00F5623A" w:rsidRPr="00131594" w:rsidRDefault="00F5623A" w:rsidP="008C6BE8">
            <w:pPr>
              <w:shd w:val="clear" w:color="auto" w:fill="FFFFFF"/>
              <w:spacing w:after="0"/>
              <w:jc w:val="both"/>
              <w:rPr>
                <w:rFonts w:ascii="Times New Roman" w:eastAsia="Times New Roman" w:hAnsi="Times New Roman" w:cs="Times New Roman"/>
                <w:sz w:val="24"/>
                <w:szCs w:val="24"/>
                <w:lang w:val="uk-UA" w:eastAsia="ru-RU"/>
              </w:rPr>
            </w:pPr>
            <w:r w:rsidRPr="00131594">
              <w:rPr>
                <w:rFonts w:ascii="Times New Roman" w:hAnsi="Times New Roman" w:cs="Times New Roman"/>
                <w:sz w:val="24"/>
                <w:szCs w:val="24"/>
                <w:shd w:val="clear" w:color="auto" w:fill="FFFFFF"/>
                <w:lang w:val="uk-UA"/>
              </w:rPr>
              <w:t>Грецький шлях- назва основного водного торгового-</w:t>
            </w:r>
            <w:hyperlink r:id="rId21" w:tooltip="Шлях (дорога)" w:history="1">
              <w:r w:rsidRPr="00131594">
                <w:rPr>
                  <w:rStyle w:val="a3"/>
                  <w:rFonts w:ascii="Times New Roman" w:hAnsi="Times New Roman" w:cs="Times New Roman"/>
                  <w:color w:val="auto"/>
                  <w:sz w:val="24"/>
                  <w:szCs w:val="24"/>
                  <w:u w:val="none"/>
                  <w:shd w:val="clear" w:color="auto" w:fill="FFFFFF"/>
                  <w:lang w:val="uk-UA"/>
                </w:rPr>
                <w:t>шляху</w:t>
              </w:r>
            </w:hyperlink>
            <w:r w:rsidRPr="00131594">
              <w:rPr>
                <w:rFonts w:ascii="Times New Roman" w:hAnsi="Times New Roman" w:cs="Times New Roman"/>
                <w:sz w:val="24"/>
                <w:szCs w:val="24"/>
                <w:lang w:val="uk-UA"/>
              </w:rPr>
              <w:t xml:space="preserve"> </w:t>
            </w:r>
            <w:hyperlink r:id="rId22" w:tooltip="Київська Русь" w:history="1">
              <w:r w:rsidRPr="00131594">
                <w:rPr>
                  <w:rStyle w:val="a3"/>
                  <w:rFonts w:ascii="Times New Roman" w:hAnsi="Times New Roman" w:cs="Times New Roman"/>
                  <w:color w:val="auto"/>
                  <w:sz w:val="24"/>
                  <w:szCs w:val="24"/>
                  <w:u w:val="none"/>
                  <w:shd w:val="clear" w:color="auto" w:fill="FFFFFF"/>
                  <w:lang w:val="uk-UA"/>
                </w:rPr>
                <w:t>Київської Русі</w:t>
              </w:r>
            </w:hyperlink>
            <w:r w:rsidRPr="00131594">
              <w:rPr>
                <w:rFonts w:ascii="Times New Roman" w:hAnsi="Times New Roman" w:cs="Times New Roman"/>
                <w:sz w:val="24"/>
                <w:szCs w:val="24"/>
                <w:shd w:val="clear" w:color="auto" w:fill="FFFFFF"/>
                <w:lang w:val="uk-UA"/>
              </w:rPr>
              <w:t xml:space="preserve">, що зв'язував північні райони країни з південними руськими землями і </w:t>
            </w:r>
            <w:hyperlink r:id="rId23" w:tooltip="Скандинавія" w:history="1">
              <w:r w:rsidRPr="00131594">
                <w:rPr>
                  <w:rStyle w:val="a3"/>
                  <w:rFonts w:ascii="Times New Roman" w:hAnsi="Times New Roman" w:cs="Times New Roman"/>
                  <w:color w:val="auto"/>
                  <w:sz w:val="24"/>
                  <w:szCs w:val="24"/>
                  <w:u w:val="none"/>
                  <w:shd w:val="clear" w:color="auto" w:fill="FFFFFF"/>
                  <w:lang w:val="uk-UA"/>
                </w:rPr>
                <w:t>скандинавські</w:t>
              </w:r>
            </w:hyperlink>
            <w:r w:rsidRPr="00131594">
              <w:rPr>
                <w:rFonts w:ascii="Times New Roman" w:hAnsi="Times New Roman" w:cs="Times New Roman"/>
                <w:sz w:val="24"/>
                <w:szCs w:val="24"/>
                <w:lang w:val="uk-UA"/>
              </w:rPr>
              <w:t xml:space="preserve"> </w:t>
            </w:r>
            <w:r w:rsidRPr="00131594">
              <w:rPr>
                <w:rFonts w:ascii="Times New Roman" w:hAnsi="Times New Roman" w:cs="Times New Roman"/>
                <w:sz w:val="24"/>
                <w:szCs w:val="24"/>
                <w:shd w:val="clear" w:color="auto" w:fill="FFFFFF"/>
                <w:lang w:val="uk-UA"/>
              </w:rPr>
              <w:t xml:space="preserve">країни з </w:t>
            </w:r>
            <w:hyperlink r:id="rId24" w:tooltip="Візантійська імперія" w:history="1">
              <w:r w:rsidRPr="00131594">
                <w:rPr>
                  <w:rStyle w:val="a3"/>
                  <w:rFonts w:ascii="Times New Roman" w:hAnsi="Times New Roman" w:cs="Times New Roman"/>
                  <w:color w:val="auto"/>
                  <w:sz w:val="24"/>
                  <w:szCs w:val="24"/>
                  <w:u w:val="none"/>
                  <w:shd w:val="clear" w:color="auto" w:fill="FFFFFF"/>
                  <w:lang w:val="uk-UA"/>
                </w:rPr>
                <w:t>Візантійською імперією</w:t>
              </w:r>
            </w:hyperlink>
            <w:r w:rsidRPr="00131594">
              <w:rPr>
                <w:rFonts w:ascii="Times New Roman" w:hAnsi="Times New Roman" w:cs="Times New Roman"/>
                <w:sz w:val="24"/>
                <w:szCs w:val="24"/>
                <w:shd w:val="clear" w:color="auto" w:fill="FFFFFF"/>
                <w:lang w:val="uk-UA"/>
              </w:rPr>
              <w:t>.</w:t>
            </w:r>
          </w:p>
        </w:tc>
        <w:tc>
          <w:tcPr>
            <w:tcW w:w="20" w:type="dxa"/>
            <w:tcBorders>
              <w:top w:val="nil"/>
              <w:left w:val="nil"/>
              <w:bottom w:val="nil"/>
              <w:right w:val="single" w:sz="6" w:space="0" w:color="auto"/>
            </w:tcBorders>
            <w:shd w:val="clear" w:color="auto" w:fill="FFFFFF"/>
            <w:vAlign w:val="center"/>
          </w:tcPr>
          <w:p w:rsidR="00F5623A" w:rsidRPr="00BD1866" w:rsidRDefault="00F5623A" w:rsidP="008C6BE8">
            <w:pPr>
              <w:spacing w:after="0"/>
              <w:jc w:val="both"/>
              <w:rPr>
                <w:rFonts w:ascii="Times New Roman" w:eastAsia="Times New Roman" w:hAnsi="Times New Roman" w:cs="Times New Roman"/>
                <w:sz w:val="24"/>
                <w:szCs w:val="24"/>
                <w:lang w:val="uk-UA" w:eastAsia="ru-RU"/>
              </w:rPr>
            </w:pPr>
          </w:p>
        </w:tc>
      </w:tr>
      <w:tr w:rsidR="00F5623A" w:rsidRPr="00606474"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християнство</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131594" w:rsidRDefault="00F5623A" w:rsidP="008C6BE8">
            <w:pPr>
              <w:spacing w:after="0"/>
              <w:jc w:val="both"/>
              <w:rPr>
                <w:rFonts w:ascii="Times New Roman" w:eastAsia="Times New Roman" w:hAnsi="Times New Roman" w:cs="Times New Roman"/>
                <w:sz w:val="24"/>
                <w:szCs w:val="24"/>
                <w:lang w:eastAsia="ru-RU"/>
              </w:rPr>
            </w:pPr>
            <w:r w:rsidRPr="00131594">
              <w:rPr>
                <w:rFonts w:ascii="Times New Roman" w:eastAsia="Times New Roman" w:hAnsi="Times New Roman" w:cs="Times New Roman"/>
                <w:sz w:val="24"/>
                <w:szCs w:val="24"/>
                <w:lang w:val="uk-UA" w:eastAsia="ru-RU"/>
              </w:rPr>
              <w:t>світова релігія, в основі якої — визнання Ісуса Христа посланником Бога, Сином Божим, віра в Трійцю (єдиного Бога у трьох особах) та існування потойбічного світу</w:t>
            </w:r>
          </w:p>
        </w:tc>
        <w:tc>
          <w:tcPr>
            <w:tcW w:w="20" w:type="dxa"/>
            <w:tcBorders>
              <w:top w:val="nil"/>
              <w:left w:val="nil"/>
              <w:bottom w:val="nil"/>
              <w:right w:val="single" w:sz="6" w:space="0" w:color="auto"/>
            </w:tcBorders>
            <w:shd w:val="clear" w:color="auto" w:fill="FFFFFF"/>
            <w:vAlign w:val="center"/>
            <w:hideMark/>
          </w:tcPr>
          <w:p w:rsidR="00F5623A" w:rsidRPr="00606474" w:rsidRDefault="00F5623A" w:rsidP="008C6BE8">
            <w:pPr>
              <w:spacing w:after="0"/>
              <w:rPr>
                <w:rFonts w:cs="Times New Roman"/>
              </w:rPr>
            </w:pPr>
          </w:p>
        </w:tc>
      </w:tr>
      <w:tr w:rsidR="00F5623A" w:rsidRPr="00606474"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sz w:val="24"/>
                <w:szCs w:val="24"/>
                <w:lang w:val="uk-UA" w:eastAsia="ru-RU"/>
              </w:rPr>
              <w:t>язичництво</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both"/>
              <w:rPr>
                <w:rFonts w:ascii="Times New Roman" w:eastAsia="Times New Roman" w:hAnsi="Times New Roman" w:cs="Times New Roman"/>
                <w:sz w:val="24"/>
                <w:szCs w:val="24"/>
                <w:lang w:eastAsia="ru-RU"/>
              </w:rPr>
            </w:pPr>
            <w:r w:rsidRPr="00606474">
              <w:rPr>
                <w:rFonts w:ascii="Times New Roman" w:eastAsia="Times New Roman" w:hAnsi="Times New Roman" w:cs="Times New Roman"/>
                <w:sz w:val="24"/>
                <w:szCs w:val="24"/>
                <w:lang w:val="uk-UA" w:eastAsia="ru-RU"/>
              </w:rPr>
              <w:t>релігійні вірування у багатьох богів, обожнювання сил природи, тварин і рослин, людиноподібних істот (русалок, берегинь та ін.)</w:t>
            </w:r>
          </w:p>
        </w:tc>
        <w:tc>
          <w:tcPr>
            <w:tcW w:w="20" w:type="dxa"/>
            <w:tcBorders>
              <w:top w:val="nil"/>
              <w:left w:val="nil"/>
              <w:bottom w:val="nil"/>
              <w:right w:val="single" w:sz="6" w:space="0" w:color="auto"/>
            </w:tcBorders>
            <w:shd w:val="clear" w:color="auto" w:fill="FFFFFF"/>
            <w:vAlign w:val="center"/>
            <w:hideMark/>
          </w:tcPr>
          <w:p w:rsidR="00F5623A" w:rsidRPr="00606474" w:rsidRDefault="00F5623A" w:rsidP="008C6BE8">
            <w:pPr>
              <w:spacing w:after="0"/>
              <w:rPr>
                <w:rFonts w:cs="Times New Roman"/>
              </w:rPr>
            </w:pPr>
          </w:p>
        </w:tc>
      </w:tr>
      <w:tr w:rsidR="00F5623A" w:rsidRPr="00606474"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шлюбна дипломатія</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131594" w:rsidRDefault="00F5623A" w:rsidP="008C6BE8">
            <w:pPr>
              <w:spacing w:after="0"/>
              <w:jc w:val="both"/>
              <w:rPr>
                <w:rFonts w:ascii="Times New Roman" w:eastAsia="Times New Roman" w:hAnsi="Times New Roman" w:cs="Times New Roman"/>
                <w:sz w:val="24"/>
                <w:szCs w:val="24"/>
                <w:lang w:val="uk-UA" w:eastAsia="ru-RU"/>
              </w:rPr>
            </w:pPr>
            <w:r w:rsidRPr="00131594">
              <w:rPr>
                <w:rStyle w:val="a5"/>
                <w:rFonts w:ascii="Times New Roman" w:hAnsi="Times New Roman" w:cs="Times New Roman"/>
                <w:sz w:val="24"/>
                <w:szCs w:val="24"/>
              </w:rPr>
              <w:t>це явище, що передбач</w:t>
            </w:r>
            <w:r w:rsidRPr="00131594">
              <w:rPr>
                <w:rStyle w:val="a5"/>
                <w:rFonts w:ascii="Times New Roman" w:hAnsi="Times New Roman" w:cs="Times New Roman"/>
                <w:sz w:val="24"/>
                <w:szCs w:val="24"/>
                <w:lang w:val="uk-UA"/>
              </w:rPr>
              <w:t>а</w:t>
            </w:r>
            <w:r w:rsidRPr="00131594">
              <w:rPr>
                <w:rStyle w:val="a5"/>
                <w:rFonts w:ascii="Times New Roman" w:hAnsi="Times New Roman" w:cs="Times New Roman"/>
                <w:sz w:val="24"/>
                <w:szCs w:val="24"/>
              </w:rPr>
              <w:t>є шлюб між представниками правлячих</w:t>
            </w:r>
            <w:r w:rsidRPr="00131594">
              <w:rPr>
                <w:rStyle w:val="a5"/>
                <w:rFonts w:ascii="Times New Roman" w:hAnsi="Times New Roman" w:cs="Times New Roman"/>
                <w:sz w:val="24"/>
                <w:szCs w:val="24"/>
                <w:lang w:val="uk-UA"/>
              </w:rPr>
              <w:t xml:space="preserve"> </w:t>
            </w:r>
            <w:hyperlink r:id="rId25" w:history="1">
              <w:r w:rsidRPr="00131594">
                <w:rPr>
                  <w:rStyle w:val="a3"/>
                  <w:rFonts w:ascii="Times New Roman" w:hAnsi="Times New Roman" w:cs="Times New Roman"/>
                  <w:color w:val="auto"/>
                  <w:sz w:val="24"/>
                  <w:szCs w:val="24"/>
                  <w:u w:val="none"/>
                </w:rPr>
                <w:t>династій</w:t>
              </w:r>
            </w:hyperlink>
            <w:r w:rsidRPr="00131594">
              <w:rPr>
                <w:rFonts w:ascii="Times New Roman" w:hAnsi="Times New Roman" w:cs="Times New Roman"/>
                <w:sz w:val="24"/>
                <w:szCs w:val="24"/>
                <w:shd w:val="clear" w:color="auto" w:fill="F5F4F0"/>
              </w:rPr>
              <w:t>, покликаний налагодити</w:t>
            </w:r>
            <w:r w:rsidRPr="00131594">
              <w:rPr>
                <w:rFonts w:ascii="Times New Roman" w:hAnsi="Times New Roman" w:cs="Times New Roman"/>
                <w:sz w:val="24"/>
                <w:szCs w:val="24"/>
                <w:shd w:val="clear" w:color="auto" w:fill="F5F4F0"/>
                <w:lang w:val="uk-UA"/>
              </w:rPr>
              <w:t xml:space="preserve"> </w:t>
            </w:r>
            <w:hyperlink r:id="rId26" w:history="1">
              <w:r w:rsidRPr="00131594">
                <w:rPr>
                  <w:rStyle w:val="a3"/>
                  <w:rFonts w:ascii="Times New Roman" w:hAnsi="Times New Roman" w:cs="Times New Roman"/>
                  <w:color w:val="auto"/>
                  <w:sz w:val="24"/>
                  <w:szCs w:val="24"/>
                  <w:u w:val="none"/>
                </w:rPr>
                <w:t>політичні</w:t>
              </w:r>
            </w:hyperlink>
            <w:r w:rsidRPr="00131594">
              <w:rPr>
                <w:rFonts w:ascii="Times New Roman" w:hAnsi="Times New Roman" w:cs="Times New Roman"/>
                <w:sz w:val="24"/>
                <w:szCs w:val="24"/>
                <w:lang w:val="uk-UA"/>
              </w:rPr>
              <w:t xml:space="preserve"> </w:t>
            </w:r>
            <w:r w:rsidRPr="00131594">
              <w:rPr>
                <w:rFonts w:ascii="Times New Roman" w:hAnsi="Times New Roman" w:cs="Times New Roman"/>
                <w:sz w:val="24"/>
                <w:szCs w:val="24"/>
                <w:shd w:val="clear" w:color="auto" w:fill="F5F4F0"/>
              </w:rPr>
              <w:t>відносини, закріпити союз, залагодити конфлікт або уникнути його. Шлюбна</w:t>
            </w:r>
            <w:r w:rsidRPr="00131594">
              <w:rPr>
                <w:rFonts w:ascii="Times New Roman" w:hAnsi="Times New Roman" w:cs="Times New Roman"/>
                <w:sz w:val="24"/>
                <w:szCs w:val="24"/>
                <w:shd w:val="clear" w:color="auto" w:fill="F5F4F0"/>
                <w:lang w:val="uk-UA"/>
              </w:rPr>
              <w:t xml:space="preserve"> </w:t>
            </w:r>
            <w:hyperlink r:id="rId27" w:history="1">
              <w:r w:rsidRPr="00131594">
                <w:rPr>
                  <w:rStyle w:val="a3"/>
                  <w:rFonts w:ascii="Times New Roman" w:hAnsi="Times New Roman" w:cs="Times New Roman"/>
                  <w:color w:val="auto"/>
                  <w:sz w:val="24"/>
                  <w:szCs w:val="24"/>
                  <w:u w:val="none"/>
                </w:rPr>
                <w:t>дипломатія</w:t>
              </w:r>
            </w:hyperlink>
            <w:r w:rsidRPr="00131594">
              <w:rPr>
                <w:rFonts w:ascii="Times New Roman" w:hAnsi="Times New Roman" w:cs="Times New Roman"/>
                <w:sz w:val="24"/>
                <w:szCs w:val="24"/>
                <w:lang w:val="uk-UA"/>
              </w:rPr>
              <w:t xml:space="preserve"> </w:t>
            </w:r>
            <w:r w:rsidRPr="00131594">
              <w:rPr>
                <w:rFonts w:ascii="Times New Roman" w:hAnsi="Times New Roman" w:cs="Times New Roman"/>
                <w:sz w:val="24"/>
                <w:szCs w:val="24"/>
                <w:shd w:val="clear" w:color="auto" w:fill="F5F4F0"/>
              </w:rPr>
              <w:t>була одним з основних способів закріплення угод та укладення політичних союзів в</w:t>
            </w:r>
            <w:r w:rsidRPr="00131594">
              <w:rPr>
                <w:rFonts w:ascii="Times New Roman" w:hAnsi="Times New Roman" w:cs="Times New Roman"/>
                <w:sz w:val="24"/>
                <w:szCs w:val="24"/>
                <w:shd w:val="clear" w:color="auto" w:fill="F5F4F0"/>
                <w:lang w:val="uk-UA"/>
              </w:rPr>
              <w:t xml:space="preserve"> </w:t>
            </w:r>
            <w:hyperlink r:id="rId28" w:history="1">
              <w:r w:rsidRPr="00131594">
                <w:rPr>
                  <w:rStyle w:val="a3"/>
                  <w:rFonts w:ascii="Times New Roman" w:hAnsi="Times New Roman" w:cs="Times New Roman"/>
                  <w:color w:val="auto"/>
                  <w:sz w:val="24"/>
                  <w:szCs w:val="24"/>
                  <w:u w:val="none"/>
                </w:rPr>
                <w:t>Київській Русі</w:t>
              </w:r>
            </w:hyperlink>
            <w:r w:rsidRPr="00131594">
              <w:rPr>
                <w:rFonts w:ascii="Times New Roman" w:hAnsi="Times New Roman" w:cs="Times New Roman"/>
                <w:sz w:val="24"/>
                <w:szCs w:val="24"/>
                <w:lang w:val="uk-UA"/>
              </w:rPr>
              <w:t>.</w:t>
            </w:r>
          </w:p>
        </w:tc>
        <w:tc>
          <w:tcPr>
            <w:tcW w:w="20" w:type="dxa"/>
            <w:tcBorders>
              <w:top w:val="nil"/>
              <w:left w:val="nil"/>
              <w:bottom w:val="nil"/>
              <w:right w:val="single" w:sz="6" w:space="0" w:color="auto"/>
            </w:tcBorders>
            <w:shd w:val="clear" w:color="auto" w:fill="FFFFFF"/>
            <w:vAlign w:val="center"/>
          </w:tcPr>
          <w:p w:rsidR="00F5623A" w:rsidRPr="00606474" w:rsidRDefault="00F5623A" w:rsidP="008C6BE8">
            <w:pPr>
              <w:spacing w:after="0"/>
              <w:jc w:val="both"/>
              <w:rPr>
                <w:rFonts w:ascii="Times New Roman" w:eastAsia="Times New Roman" w:hAnsi="Times New Roman" w:cs="Times New Roman"/>
                <w:sz w:val="24"/>
                <w:szCs w:val="24"/>
                <w:lang w:eastAsia="ru-RU"/>
              </w:rPr>
            </w:pPr>
          </w:p>
        </w:tc>
      </w:tr>
      <w:tr w:rsidR="00F5623A" w:rsidRPr="00606474"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роздробленість</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131594" w:rsidRDefault="00F5623A" w:rsidP="008C6BE8">
            <w:pPr>
              <w:spacing w:after="0"/>
              <w:jc w:val="both"/>
              <w:rPr>
                <w:rFonts w:ascii="Times New Roman" w:eastAsia="Times New Roman" w:hAnsi="Times New Roman" w:cs="Times New Roman"/>
                <w:b/>
                <w:sz w:val="24"/>
                <w:szCs w:val="24"/>
                <w:lang w:val="uk-UA" w:eastAsia="ru-RU"/>
              </w:rPr>
            </w:pPr>
            <w:r w:rsidRPr="00131594">
              <w:rPr>
                <w:rFonts w:ascii="Times New Roman" w:hAnsi="Times New Roman" w:cs="Times New Roman"/>
                <w:b/>
                <w:sz w:val="24"/>
                <w:szCs w:val="24"/>
                <w:shd w:val="clear" w:color="auto" w:fill="FFFFFF"/>
              </w:rPr>
              <w:t>Добу від середини XII до середини XIII ст. в історії</w:t>
            </w:r>
            <w:r w:rsidRPr="00131594">
              <w:rPr>
                <w:rFonts w:ascii="Times New Roman" w:hAnsi="Times New Roman" w:cs="Times New Roman"/>
                <w:b/>
                <w:sz w:val="24"/>
                <w:szCs w:val="24"/>
                <w:shd w:val="clear" w:color="auto" w:fill="FFFFFF"/>
                <w:lang w:val="uk-UA"/>
              </w:rPr>
              <w:t xml:space="preserve"> </w:t>
            </w:r>
            <w:r w:rsidRPr="00131594">
              <w:rPr>
                <w:rFonts w:ascii="Times New Roman" w:hAnsi="Times New Roman" w:cs="Times New Roman"/>
                <w:b/>
                <w:bCs/>
                <w:sz w:val="24"/>
                <w:szCs w:val="24"/>
                <w:shd w:val="clear" w:color="auto" w:fill="FFFFFF"/>
              </w:rPr>
              <w:t>Київської Русі</w:t>
            </w:r>
            <w:r w:rsidRPr="00131594">
              <w:rPr>
                <w:rFonts w:ascii="Times New Roman" w:hAnsi="Times New Roman" w:cs="Times New Roman"/>
                <w:b/>
                <w:bCs/>
                <w:sz w:val="24"/>
                <w:szCs w:val="24"/>
                <w:shd w:val="clear" w:color="auto" w:fill="FFFFFF"/>
                <w:lang w:val="uk-UA"/>
              </w:rPr>
              <w:t xml:space="preserve">  </w:t>
            </w:r>
            <w:r w:rsidRPr="00131594">
              <w:rPr>
                <w:rFonts w:ascii="Times New Roman" w:hAnsi="Times New Roman" w:cs="Times New Roman"/>
                <w:b/>
                <w:sz w:val="24"/>
                <w:szCs w:val="24"/>
                <w:shd w:val="clear" w:color="auto" w:fill="FFFFFF"/>
              </w:rPr>
              <w:t>дослідники називають добою</w:t>
            </w:r>
            <w:r w:rsidRPr="00131594">
              <w:rPr>
                <w:rFonts w:ascii="Times New Roman" w:hAnsi="Times New Roman" w:cs="Times New Roman"/>
                <w:b/>
                <w:sz w:val="24"/>
                <w:szCs w:val="24"/>
                <w:shd w:val="clear" w:color="auto" w:fill="FFFFFF"/>
                <w:lang w:val="uk-UA"/>
              </w:rPr>
              <w:t xml:space="preserve"> </w:t>
            </w:r>
            <w:r w:rsidRPr="00131594">
              <w:rPr>
                <w:rFonts w:ascii="Times New Roman" w:hAnsi="Times New Roman" w:cs="Times New Roman"/>
                <w:b/>
                <w:bCs/>
                <w:sz w:val="24"/>
                <w:szCs w:val="24"/>
                <w:shd w:val="clear" w:color="auto" w:fill="FFFFFF"/>
              </w:rPr>
              <w:t>роздробленості</w:t>
            </w:r>
            <w:r w:rsidRPr="00131594">
              <w:rPr>
                <w:rFonts w:ascii="Times New Roman" w:hAnsi="Times New Roman" w:cs="Times New Roman"/>
                <w:b/>
                <w:sz w:val="24"/>
                <w:szCs w:val="24"/>
                <w:shd w:val="clear" w:color="auto" w:fill="FFFFFF"/>
              </w:rPr>
              <w:t>. Та якщо раніше</w:t>
            </w:r>
            <w:r w:rsidRPr="00131594">
              <w:rPr>
                <w:rFonts w:ascii="Times New Roman" w:hAnsi="Times New Roman" w:cs="Times New Roman"/>
                <w:b/>
                <w:sz w:val="24"/>
                <w:szCs w:val="24"/>
                <w:shd w:val="clear" w:color="auto" w:fill="FFFFFF"/>
                <w:lang w:val="uk-UA"/>
              </w:rPr>
              <w:t xml:space="preserve"> </w:t>
            </w:r>
            <w:r w:rsidRPr="00131594">
              <w:rPr>
                <w:rFonts w:ascii="Times New Roman" w:hAnsi="Times New Roman" w:cs="Times New Roman"/>
                <w:b/>
                <w:bCs/>
                <w:sz w:val="24"/>
                <w:szCs w:val="24"/>
                <w:shd w:val="clear" w:color="auto" w:fill="FFFFFF"/>
              </w:rPr>
              <w:t>Руська</w:t>
            </w:r>
            <w:r w:rsidRPr="00131594">
              <w:rPr>
                <w:rFonts w:ascii="Times New Roman" w:hAnsi="Times New Roman" w:cs="Times New Roman"/>
                <w:b/>
                <w:bCs/>
                <w:sz w:val="24"/>
                <w:szCs w:val="24"/>
                <w:shd w:val="clear" w:color="auto" w:fill="FFFFFF"/>
                <w:lang w:val="uk-UA"/>
              </w:rPr>
              <w:t xml:space="preserve"> </w:t>
            </w:r>
            <w:r w:rsidRPr="00131594">
              <w:rPr>
                <w:rFonts w:ascii="Times New Roman" w:hAnsi="Times New Roman" w:cs="Times New Roman"/>
                <w:b/>
                <w:sz w:val="24"/>
                <w:szCs w:val="24"/>
                <w:shd w:val="clear" w:color="auto" w:fill="FFFFFF"/>
              </w:rPr>
              <w:t>держава, переживши чвари й розбрат, лишалася централізованою монархією, то від середини XII ст. нею почало керувати об'єднання найсильніших князів — правителів удільних князівств.</w:t>
            </w:r>
          </w:p>
        </w:tc>
        <w:tc>
          <w:tcPr>
            <w:tcW w:w="20" w:type="dxa"/>
            <w:tcBorders>
              <w:top w:val="nil"/>
              <w:left w:val="nil"/>
              <w:bottom w:val="nil"/>
              <w:right w:val="single" w:sz="6" w:space="0" w:color="auto"/>
            </w:tcBorders>
            <w:shd w:val="clear" w:color="auto" w:fill="FFFFFF"/>
            <w:vAlign w:val="center"/>
          </w:tcPr>
          <w:p w:rsidR="00F5623A" w:rsidRPr="00606474" w:rsidRDefault="00F5623A" w:rsidP="008C6BE8">
            <w:pPr>
              <w:spacing w:after="0"/>
              <w:jc w:val="both"/>
              <w:rPr>
                <w:rFonts w:ascii="Times New Roman" w:eastAsia="Times New Roman" w:hAnsi="Times New Roman" w:cs="Times New Roman"/>
                <w:sz w:val="24"/>
                <w:szCs w:val="24"/>
                <w:lang w:eastAsia="ru-RU"/>
              </w:rPr>
            </w:pPr>
          </w:p>
        </w:tc>
      </w:tr>
      <w:tr w:rsidR="00F5623A" w:rsidRPr="00606474"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lastRenderedPageBreak/>
              <w:t>віче</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131594" w:rsidRDefault="00F5623A" w:rsidP="008C6BE8">
            <w:pPr>
              <w:spacing w:after="0"/>
              <w:jc w:val="both"/>
              <w:rPr>
                <w:rFonts w:ascii="Times New Roman" w:eastAsia="Times New Roman" w:hAnsi="Times New Roman" w:cs="Times New Roman"/>
                <w:sz w:val="24"/>
                <w:szCs w:val="24"/>
                <w:lang w:val="uk-UA" w:eastAsia="ru-RU"/>
              </w:rPr>
            </w:pPr>
            <w:r w:rsidRPr="00131594">
              <w:rPr>
                <w:rFonts w:ascii="Times New Roman" w:hAnsi="Times New Roman" w:cs="Times New Roman"/>
                <w:sz w:val="24"/>
                <w:szCs w:val="24"/>
                <w:shd w:val="clear" w:color="auto" w:fill="FFFFFF"/>
                <w:lang w:val="uk-UA"/>
              </w:rPr>
              <w:t xml:space="preserve"> </w:t>
            </w:r>
            <w:r w:rsidRPr="00131594">
              <w:rPr>
                <w:rFonts w:ascii="Times New Roman" w:hAnsi="Times New Roman" w:cs="Times New Roman"/>
                <w:sz w:val="24"/>
                <w:szCs w:val="24"/>
                <w:shd w:val="clear" w:color="auto" w:fill="FFFFFF"/>
              </w:rPr>
              <w:t>Загальні</w:t>
            </w:r>
            <w:r w:rsidRPr="00131594">
              <w:rPr>
                <w:rFonts w:ascii="Times New Roman" w:hAnsi="Times New Roman" w:cs="Times New Roman"/>
                <w:sz w:val="24"/>
                <w:szCs w:val="24"/>
                <w:shd w:val="clear" w:color="auto" w:fill="FFFFFF"/>
                <w:lang w:val="uk-UA"/>
              </w:rPr>
              <w:t xml:space="preserve"> </w:t>
            </w:r>
            <w:hyperlink r:id="rId29" w:tooltip="Народні збори" w:history="1">
              <w:r w:rsidRPr="00131594">
                <w:rPr>
                  <w:rStyle w:val="a3"/>
                  <w:rFonts w:ascii="Times New Roman" w:hAnsi="Times New Roman" w:cs="Times New Roman"/>
                  <w:color w:val="auto"/>
                  <w:sz w:val="24"/>
                  <w:szCs w:val="24"/>
                  <w:u w:val="none"/>
                  <w:shd w:val="clear" w:color="auto" w:fill="FFFFFF"/>
                </w:rPr>
                <w:t>збори громадян</w:t>
              </w:r>
            </w:hyperlink>
            <w:r w:rsidRPr="00131594">
              <w:rPr>
                <w:rFonts w:ascii="Times New Roman" w:hAnsi="Times New Roman" w:cs="Times New Roman"/>
                <w:sz w:val="24"/>
                <w:szCs w:val="24"/>
                <w:lang w:val="uk-UA"/>
              </w:rPr>
              <w:t xml:space="preserve"> </w:t>
            </w:r>
            <w:r w:rsidRPr="00131594">
              <w:rPr>
                <w:rFonts w:ascii="Times New Roman" w:hAnsi="Times New Roman" w:cs="Times New Roman"/>
                <w:sz w:val="24"/>
                <w:szCs w:val="24"/>
                <w:shd w:val="clear" w:color="auto" w:fill="FFFFFF"/>
              </w:rPr>
              <w:t>міст</w:t>
            </w:r>
            <w:r w:rsidRPr="00131594">
              <w:rPr>
                <w:rFonts w:ascii="Times New Roman" w:hAnsi="Times New Roman" w:cs="Times New Roman"/>
                <w:sz w:val="24"/>
                <w:szCs w:val="24"/>
                <w:shd w:val="clear" w:color="auto" w:fill="FFFFFF"/>
                <w:lang w:val="uk-UA"/>
              </w:rPr>
              <w:t xml:space="preserve"> </w:t>
            </w:r>
            <w:hyperlink r:id="rId30" w:tooltip="Київська Русь" w:history="1">
              <w:r w:rsidRPr="00131594">
                <w:rPr>
                  <w:rStyle w:val="a3"/>
                  <w:rFonts w:ascii="Times New Roman" w:hAnsi="Times New Roman" w:cs="Times New Roman"/>
                  <w:color w:val="auto"/>
                  <w:sz w:val="24"/>
                  <w:szCs w:val="24"/>
                  <w:u w:val="none"/>
                  <w:shd w:val="clear" w:color="auto" w:fill="FFFFFF"/>
                </w:rPr>
                <w:t>Київської Русі</w:t>
              </w:r>
            </w:hyperlink>
            <w:r w:rsidRPr="00131594">
              <w:rPr>
                <w:rFonts w:ascii="Times New Roman" w:hAnsi="Times New Roman" w:cs="Times New Roman"/>
                <w:sz w:val="24"/>
                <w:szCs w:val="24"/>
                <w:lang w:val="uk-UA"/>
              </w:rPr>
              <w:t xml:space="preserve"> </w:t>
            </w:r>
            <w:r w:rsidRPr="00131594">
              <w:rPr>
                <w:rFonts w:ascii="Times New Roman" w:hAnsi="Times New Roman" w:cs="Times New Roman"/>
                <w:sz w:val="24"/>
                <w:szCs w:val="24"/>
                <w:shd w:val="clear" w:color="auto" w:fill="FFFFFF"/>
              </w:rPr>
              <w:t xml:space="preserve">для розгляду громадських справ. </w:t>
            </w:r>
          </w:p>
        </w:tc>
        <w:tc>
          <w:tcPr>
            <w:tcW w:w="20" w:type="dxa"/>
            <w:tcBorders>
              <w:top w:val="nil"/>
              <w:left w:val="nil"/>
              <w:bottom w:val="nil"/>
              <w:right w:val="single" w:sz="6" w:space="0" w:color="auto"/>
            </w:tcBorders>
            <w:shd w:val="clear" w:color="auto" w:fill="FFFFFF"/>
            <w:vAlign w:val="center"/>
          </w:tcPr>
          <w:p w:rsidR="00F5623A" w:rsidRPr="00606474" w:rsidRDefault="00F5623A" w:rsidP="008C6BE8">
            <w:pPr>
              <w:spacing w:after="0"/>
              <w:jc w:val="both"/>
              <w:rPr>
                <w:rFonts w:ascii="Times New Roman" w:eastAsia="Times New Roman" w:hAnsi="Times New Roman" w:cs="Times New Roman"/>
                <w:sz w:val="24"/>
                <w:szCs w:val="24"/>
                <w:lang w:eastAsia="ru-RU"/>
              </w:rPr>
            </w:pPr>
          </w:p>
        </w:tc>
      </w:tr>
      <w:tr w:rsidR="00F5623A" w:rsidRPr="00606474"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вотчинне землеволодіння</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131594" w:rsidRDefault="00F5623A" w:rsidP="008C6BE8">
            <w:pPr>
              <w:spacing w:after="0"/>
              <w:jc w:val="both"/>
              <w:rPr>
                <w:rFonts w:ascii="Times New Roman" w:eastAsia="Times New Roman" w:hAnsi="Times New Roman" w:cs="Times New Roman"/>
                <w:sz w:val="24"/>
                <w:szCs w:val="24"/>
                <w:lang w:val="uk-UA" w:eastAsia="ru-RU"/>
              </w:rPr>
            </w:pPr>
            <w:r w:rsidRPr="00131594">
              <w:rPr>
                <w:rFonts w:ascii="Times New Roman" w:hAnsi="Times New Roman" w:cs="Times New Roman"/>
                <w:sz w:val="24"/>
                <w:szCs w:val="24"/>
                <w:shd w:val="clear" w:color="auto" w:fill="FFFFFF"/>
              </w:rPr>
              <w:t>одна з форм феодальної земельної власності в часи Київської держави. Власник вотчини мав право передати її у спадщину, продати, обміняти, поділити тощо. Термін «</w:t>
            </w:r>
            <w:r w:rsidRPr="00131594">
              <w:rPr>
                <w:rFonts w:ascii="Times New Roman" w:hAnsi="Times New Roman" w:cs="Times New Roman"/>
                <w:bCs/>
                <w:sz w:val="24"/>
                <w:szCs w:val="24"/>
                <w:shd w:val="clear" w:color="auto" w:fill="FFFFFF"/>
              </w:rPr>
              <w:t>Вотчина</w:t>
            </w:r>
            <w:r w:rsidRPr="00131594">
              <w:rPr>
                <w:rFonts w:ascii="Times New Roman" w:hAnsi="Times New Roman" w:cs="Times New Roman"/>
                <w:sz w:val="24"/>
                <w:szCs w:val="24"/>
                <w:shd w:val="clear" w:color="auto" w:fill="FFFFFF"/>
              </w:rPr>
              <w:t>» походить від слова «отчина», тобто батьківська власність.</w:t>
            </w:r>
          </w:p>
        </w:tc>
        <w:tc>
          <w:tcPr>
            <w:tcW w:w="20" w:type="dxa"/>
            <w:tcBorders>
              <w:top w:val="nil"/>
              <w:left w:val="nil"/>
              <w:bottom w:val="nil"/>
              <w:right w:val="single" w:sz="6" w:space="0" w:color="auto"/>
            </w:tcBorders>
            <w:shd w:val="clear" w:color="auto" w:fill="FFFFFF"/>
            <w:vAlign w:val="center"/>
          </w:tcPr>
          <w:p w:rsidR="00F5623A" w:rsidRPr="00606474" w:rsidRDefault="00F5623A" w:rsidP="008C6BE8">
            <w:pPr>
              <w:spacing w:after="0"/>
              <w:jc w:val="both"/>
              <w:rPr>
                <w:rFonts w:ascii="Times New Roman" w:eastAsia="Times New Roman" w:hAnsi="Times New Roman" w:cs="Times New Roman"/>
                <w:sz w:val="24"/>
                <w:szCs w:val="24"/>
                <w:lang w:eastAsia="ru-RU"/>
              </w:rPr>
            </w:pPr>
          </w:p>
        </w:tc>
      </w:tr>
      <w:tr w:rsidR="00F5623A" w:rsidRPr="00606474"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бояри</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both"/>
              <w:rPr>
                <w:rFonts w:ascii="Times New Roman" w:eastAsia="Times New Roman" w:hAnsi="Times New Roman" w:cs="Times New Roman"/>
                <w:sz w:val="24"/>
                <w:szCs w:val="24"/>
                <w:lang w:val="uk-UA" w:eastAsia="ru-RU"/>
              </w:rPr>
            </w:pPr>
            <w:r w:rsidRPr="00606474">
              <w:rPr>
                <w:rFonts w:ascii="Times New Roman" w:hAnsi="Times New Roman" w:cs="Times New Roman"/>
                <w:sz w:val="24"/>
                <w:szCs w:val="24"/>
                <w:shd w:val="clear" w:color="auto" w:fill="FFFFFF"/>
                <w:lang w:val="uk-UA"/>
              </w:rPr>
              <w:t>з</w:t>
            </w:r>
            <w:r w:rsidRPr="00606474">
              <w:rPr>
                <w:rFonts w:ascii="Times New Roman" w:hAnsi="Times New Roman" w:cs="Times New Roman"/>
                <w:sz w:val="24"/>
                <w:szCs w:val="24"/>
                <w:shd w:val="clear" w:color="auto" w:fill="FFFFFF"/>
              </w:rPr>
              <w:t>бірна назва представників правлячого стану у Київській Русі, які займали друге, після князів, панівне становище в управлінні державою. Щодо походження терміна</w:t>
            </w:r>
            <w:r w:rsidRPr="00606474">
              <w:rPr>
                <w:rFonts w:ascii="Times New Roman" w:hAnsi="Times New Roman" w:cs="Times New Roman"/>
                <w:sz w:val="24"/>
                <w:szCs w:val="24"/>
                <w:shd w:val="clear" w:color="auto" w:fill="FFFFFF"/>
                <w:lang w:val="en-US"/>
              </w:rPr>
              <w:t xml:space="preserve"> </w:t>
            </w:r>
            <w:r w:rsidRPr="00606474">
              <w:rPr>
                <w:rFonts w:ascii="Times New Roman" w:hAnsi="Times New Roman" w:cs="Times New Roman"/>
                <w:bCs/>
                <w:sz w:val="24"/>
                <w:szCs w:val="24"/>
                <w:shd w:val="clear" w:color="auto" w:fill="FFFFFF"/>
              </w:rPr>
              <w:t>бояри</w:t>
            </w:r>
            <w:r w:rsidRPr="00606474">
              <w:rPr>
                <w:rFonts w:ascii="Times New Roman" w:hAnsi="Times New Roman" w:cs="Times New Roman"/>
                <w:b/>
                <w:bCs/>
                <w:sz w:val="24"/>
                <w:szCs w:val="24"/>
                <w:shd w:val="clear" w:color="auto" w:fill="FFFFFF"/>
                <w:lang w:val="en-US"/>
              </w:rPr>
              <w:t xml:space="preserve"> </w:t>
            </w:r>
            <w:r w:rsidRPr="00606474">
              <w:rPr>
                <w:rFonts w:ascii="Times New Roman" w:hAnsi="Times New Roman" w:cs="Times New Roman"/>
                <w:sz w:val="24"/>
                <w:szCs w:val="24"/>
                <w:shd w:val="clear" w:color="auto" w:fill="FFFFFF"/>
              </w:rPr>
              <w:t>висловлюються різні думки.</w:t>
            </w:r>
          </w:p>
        </w:tc>
        <w:tc>
          <w:tcPr>
            <w:tcW w:w="20" w:type="dxa"/>
            <w:tcBorders>
              <w:top w:val="nil"/>
              <w:left w:val="nil"/>
              <w:bottom w:val="nil"/>
              <w:right w:val="single" w:sz="6" w:space="0" w:color="auto"/>
            </w:tcBorders>
            <w:shd w:val="clear" w:color="auto" w:fill="FFFFFF"/>
            <w:vAlign w:val="center"/>
          </w:tcPr>
          <w:p w:rsidR="00F5623A" w:rsidRPr="00606474" w:rsidRDefault="00F5623A" w:rsidP="008C6BE8">
            <w:pPr>
              <w:spacing w:after="0"/>
              <w:jc w:val="both"/>
              <w:rPr>
                <w:rFonts w:ascii="Times New Roman" w:eastAsia="Times New Roman" w:hAnsi="Times New Roman" w:cs="Times New Roman"/>
                <w:sz w:val="24"/>
                <w:szCs w:val="24"/>
                <w:lang w:eastAsia="ru-RU"/>
              </w:rPr>
            </w:pPr>
          </w:p>
        </w:tc>
      </w:tr>
      <w:tr w:rsidR="00F5623A" w:rsidRPr="007C410A"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смерди</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both"/>
              <w:rPr>
                <w:rFonts w:ascii="Times New Roman" w:eastAsia="Times New Roman" w:hAnsi="Times New Roman" w:cs="Times New Roman"/>
                <w:sz w:val="24"/>
                <w:szCs w:val="24"/>
                <w:lang w:val="uk-UA" w:eastAsia="ru-RU"/>
              </w:rPr>
            </w:pPr>
            <w:r w:rsidRPr="00606474">
              <w:rPr>
                <w:rFonts w:ascii="Times New Roman" w:hAnsi="Times New Roman" w:cs="Times New Roman"/>
                <w:sz w:val="24"/>
                <w:szCs w:val="24"/>
                <w:shd w:val="clear" w:color="auto" w:fill="FFFFFF"/>
                <w:lang w:val="uk-UA"/>
              </w:rPr>
              <w:t>осно</w:t>
            </w:r>
            <w:r w:rsidRPr="00BD1866">
              <w:rPr>
                <w:rFonts w:ascii="Times New Roman" w:hAnsi="Times New Roman" w:cs="Times New Roman"/>
                <w:sz w:val="24"/>
                <w:szCs w:val="24"/>
                <w:shd w:val="clear" w:color="auto" w:fill="FFFFFF"/>
                <w:lang w:val="uk-UA"/>
              </w:rPr>
              <w:t xml:space="preserve">вна маса вільного сільського населення Давньої Русі </w:t>
            </w:r>
            <w:r w:rsidRPr="00606474">
              <w:rPr>
                <w:rFonts w:ascii="Times New Roman" w:hAnsi="Times New Roman" w:cs="Times New Roman"/>
                <w:sz w:val="24"/>
                <w:szCs w:val="24"/>
                <w:shd w:val="clear" w:color="auto" w:fill="FFFFFF"/>
              </w:rPr>
              <w:t>XI</w:t>
            </w:r>
            <w:r w:rsidRPr="00BD1866">
              <w:rPr>
                <w:rFonts w:ascii="Times New Roman" w:hAnsi="Times New Roman" w:cs="Times New Roman"/>
                <w:sz w:val="24"/>
                <w:szCs w:val="24"/>
                <w:shd w:val="clear" w:color="auto" w:fill="FFFFFF"/>
                <w:lang w:val="uk-UA"/>
              </w:rPr>
              <w:t>—</w:t>
            </w:r>
            <w:r w:rsidRPr="00606474">
              <w:rPr>
                <w:rFonts w:ascii="Times New Roman" w:hAnsi="Times New Roman" w:cs="Times New Roman"/>
                <w:sz w:val="24"/>
                <w:szCs w:val="24"/>
                <w:shd w:val="clear" w:color="auto" w:fill="FFFFFF"/>
              </w:rPr>
              <w:t>XIII</w:t>
            </w:r>
            <w:r w:rsidRPr="00BD1866">
              <w:rPr>
                <w:rFonts w:ascii="Times New Roman" w:hAnsi="Times New Roman" w:cs="Times New Roman"/>
                <w:sz w:val="24"/>
                <w:szCs w:val="24"/>
                <w:shd w:val="clear" w:color="auto" w:fill="FFFFFF"/>
                <w:lang w:val="uk-UA"/>
              </w:rPr>
              <w:t xml:space="preserve"> ст., соціально-економічний статус яких визначався таким чином : 1) за соціальноекономічним становищем — це землевласники, що мали коня, господарство та землю, яку феодал міг відібрати; 2) перебували під юрисдикцією і в «підданстві» свого князя; ...</w:t>
            </w:r>
          </w:p>
        </w:tc>
        <w:tc>
          <w:tcPr>
            <w:tcW w:w="20" w:type="dxa"/>
            <w:tcBorders>
              <w:top w:val="nil"/>
              <w:left w:val="nil"/>
              <w:bottom w:val="nil"/>
              <w:right w:val="single" w:sz="6" w:space="0" w:color="auto"/>
            </w:tcBorders>
            <w:shd w:val="clear" w:color="auto" w:fill="FFFFFF"/>
            <w:vAlign w:val="center"/>
          </w:tcPr>
          <w:p w:rsidR="00F5623A" w:rsidRPr="00BD1866" w:rsidRDefault="00F5623A" w:rsidP="008C6BE8">
            <w:pPr>
              <w:spacing w:after="0"/>
              <w:jc w:val="both"/>
              <w:rPr>
                <w:rFonts w:ascii="Times New Roman" w:eastAsia="Times New Roman" w:hAnsi="Times New Roman" w:cs="Times New Roman"/>
                <w:sz w:val="24"/>
                <w:szCs w:val="24"/>
                <w:lang w:val="uk-UA" w:eastAsia="ru-RU"/>
              </w:rPr>
            </w:pPr>
          </w:p>
        </w:tc>
      </w:tr>
      <w:tr w:rsidR="00F5623A" w:rsidRPr="00606474"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ізгої</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both"/>
              <w:rPr>
                <w:rFonts w:ascii="Times New Roman" w:eastAsia="Times New Roman" w:hAnsi="Times New Roman" w:cs="Times New Roman"/>
                <w:sz w:val="24"/>
                <w:szCs w:val="24"/>
                <w:lang w:val="uk-UA" w:eastAsia="ru-RU"/>
              </w:rPr>
            </w:pPr>
            <w:r w:rsidRPr="00606474">
              <w:rPr>
                <w:rFonts w:ascii="Times New Roman" w:hAnsi="Times New Roman" w:cs="Times New Roman"/>
                <w:sz w:val="24"/>
                <w:szCs w:val="24"/>
                <w:shd w:val="clear" w:color="auto" w:fill="FFFFFF"/>
              </w:rPr>
              <w:t>у стародавній Русі XI—XII століть люди, що вийшли із свого звичайного суспільного становища у зв'язку із всілякими обставинами й перебували під опікою церкви.</w:t>
            </w:r>
          </w:p>
        </w:tc>
        <w:tc>
          <w:tcPr>
            <w:tcW w:w="20" w:type="dxa"/>
            <w:tcBorders>
              <w:top w:val="nil"/>
              <w:left w:val="nil"/>
              <w:bottom w:val="nil"/>
              <w:right w:val="single" w:sz="6" w:space="0" w:color="auto"/>
            </w:tcBorders>
            <w:shd w:val="clear" w:color="auto" w:fill="FFFFFF"/>
            <w:vAlign w:val="center"/>
          </w:tcPr>
          <w:p w:rsidR="00F5623A" w:rsidRPr="00606474" w:rsidRDefault="00F5623A" w:rsidP="008C6BE8">
            <w:pPr>
              <w:spacing w:after="0"/>
              <w:jc w:val="both"/>
              <w:rPr>
                <w:rFonts w:ascii="Times New Roman" w:eastAsia="Times New Roman" w:hAnsi="Times New Roman" w:cs="Times New Roman"/>
                <w:sz w:val="24"/>
                <w:szCs w:val="24"/>
                <w:lang w:eastAsia="ru-RU"/>
              </w:rPr>
            </w:pPr>
          </w:p>
        </w:tc>
      </w:tr>
      <w:tr w:rsidR="00F5623A" w:rsidRPr="00606474"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закупи</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both"/>
              <w:rPr>
                <w:rFonts w:ascii="Times New Roman" w:eastAsia="Times New Roman" w:hAnsi="Times New Roman" w:cs="Times New Roman"/>
                <w:sz w:val="24"/>
                <w:szCs w:val="24"/>
                <w:lang w:val="uk-UA" w:eastAsia="ru-RU"/>
              </w:rPr>
            </w:pPr>
            <w:r w:rsidRPr="00606474">
              <w:rPr>
                <w:rFonts w:ascii="Times New Roman" w:hAnsi="Times New Roman" w:cs="Times New Roman"/>
                <w:sz w:val="24"/>
                <w:szCs w:val="24"/>
                <w:shd w:val="clear" w:color="auto" w:fill="FFFFFF"/>
              </w:rPr>
              <w:t>категорія феодальнозалежних селян на Русі в 11-12 ст. і в Україні в 14-16 ст. 1. B Русі називалися люди, які брали у феодала позику (купу) і за це мусили виконувати йому феодальні повинності.</w:t>
            </w:r>
          </w:p>
        </w:tc>
        <w:tc>
          <w:tcPr>
            <w:tcW w:w="20" w:type="dxa"/>
            <w:tcBorders>
              <w:top w:val="nil"/>
              <w:left w:val="nil"/>
              <w:bottom w:val="nil"/>
              <w:right w:val="single" w:sz="6" w:space="0" w:color="auto"/>
            </w:tcBorders>
            <w:shd w:val="clear" w:color="auto" w:fill="FFFFFF"/>
            <w:vAlign w:val="center"/>
          </w:tcPr>
          <w:p w:rsidR="00F5623A" w:rsidRPr="00606474" w:rsidRDefault="00F5623A" w:rsidP="008C6BE8">
            <w:pPr>
              <w:spacing w:after="0"/>
              <w:jc w:val="both"/>
              <w:rPr>
                <w:rFonts w:ascii="Times New Roman" w:eastAsia="Times New Roman" w:hAnsi="Times New Roman" w:cs="Times New Roman"/>
                <w:sz w:val="24"/>
                <w:szCs w:val="24"/>
                <w:lang w:eastAsia="ru-RU"/>
              </w:rPr>
            </w:pPr>
          </w:p>
        </w:tc>
      </w:tr>
      <w:tr w:rsidR="00F5623A" w:rsidRPr="007C410A" w:rsidTr="008C6BE8">
        <w:trPr>
          <w:trHeight w:val="891"/>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ікони</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both"/>
              <w:rPr>
                <w:rFonts w:ascii="Times New Roman" w:eastAsia="Times New Roman" w:hAnsi="Times New Roman" w:cs="Times New Roman"/>
                <w:sz w:val="24"/>
                <w:szCs w:val="24"/>
                <w:lang w:val="uk-UA" w:eastAsia="ru-RU"/>
              </w:rPr>
            </w:pPr>
            <w:r w:rsidRPr="00BD1866">
              <w:rPr>
                <w:rFonts w:ascii="Times New Roman" w:hAnsi="Times New Roman" w:cs="Times New Roman"/>
                <w:bCs/>
                <w:sz w:val="24"/>
                <w:szCs w:val="24"/>
                <w:shd w:val="clear" w:color="auto" w:fill="FFFFFF"/>
                <w:lang w:val="uk-UA"/>
              </w:rPr>
              <w:t>ко́на</w:t>
            </w:r>
            <w:r w:rsidRPr="00BD1866">
              <w:rPr>
                <w:rFonts w:ascii="Times New Roman" w:hAnsi="Times New Roman" w:cs="Times New Roman"/>
                <w:b/>
                <w:bCs/>
                <w:sz w:val="24"/>
                <w:szCs w:val="24"/>
                <w:shd w:val="clear" w:color="auto" w:fill="FFFFFF"/>
                <w:lang w:val="uk-UA"/>
              </w:rPr>
              <w:t xml:space="preserve"> </w:t>
            </w:r>
            <w:r w:rsidRPr="00BD1866">
              <w:rPr>
                <w:rFonts w:ascii="Times New Roman" w:hAnsi="Times New Roman" w:cs="Times New Roman"/>
                <w:sz w:val="24"/>
                <w:szCs w:val="24"/>
                <w:shd w:val="clear" w:color="auto" w:fill="FFFFFF"/>
                <w:lang w:val="uk-UA"/>
              </w:rPr>
              <w:t xml:space="preserve">(грец. </w:t>
            </w:r>
            <w:r w:rsidRPr="00606474">
              <w:rPr>
                <w:rFonts w:ascii="Times New Roman" w:hAnsi="Times New Roman" w:cs="Times New Roman"/>
                <w:sz w:val="24"/>
                <w:szCs w:val="24"/>
                <w:shd w:val="clear" w:color="auto" w:fill="FFFFFF"/>
              </w:rPr>
              <w:t>εἰκόνα</w:t>
            </w:r>
            <w:r w:rsidRPr="00BD1866">
              <w:rPr>
                <w:rFonts w:ascii="Times New Roman" w:hAnsi="Times New Roman" w:cs="Times New Roman"/>
                <w:sz w:val="24"/>
                <w:szCs w:val="24"/>
                <w:shd w:val="clear" w:color="auto" w:fill="FFFFFF"/>
                <w:lang w:val="uk-UA"/>
              </w:rPr>
              <w:t xml:space="preserve"> — малюнок, образ, зображення) — живописне, мозаїчне або рельєфне зображення Ісуса Христа, Богородиці, святих і подій Святого Письма.</w:t>
            </w:r>
          </w:p>
        </w:tc>
        <w:tc>
          <w:tcPr>
            <w:tcW w:w="20" w:type="dxa"/>
            <w:tcBorders>
              <w:top w:val="nil"/>
              <w:left w:val="nil"/>
              <w:bottom w:val="nil"/>
              <w:right w:val="single" w:sz="6" w:space="0" w:color="auto"/>
            </w:tcBorders>
            <w:shd w:val="clear" w:color="auto" w:fill="FFFFFF"/>
            <w:vAlign w:val="center"/>
          </w:tcPr>
          <w:p w:rsidR="00F5623A" w:rsidRPr="00BD1866" w:rsidRDefault="00F5623A" w:rsidP="008C6BE8">
            <w:pPr>
              <w:spacing w:after="0"/>
              <w:jc w:val="both"/>
              <w:rPr>
                <w:rFonts w:ascii="Times New Roman" w:eastAsia="Times New Roman" w:hAnsi="Times New Roman" w:cs="Times New Roman"/>
                <w:sz w:val="24"/>
                <w:szCs w:val="24"/>
                <w:lang w:val="uk-UA" w:eastAsia="ru-RU"/>
              </w:rPr>
            </w:pPr>
          </w:p>
        </w:tc>
      </w:tr>
      <w:tr w:rsidR="00F5623A" w:rsidRPr="007C410A"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мозаїка</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both"/>
              <w:rPr>
                <w:rFonts w:ascii="Times New Roman" w:eastAsia="Times New Roman" w:hAnsi="Times New Roman" w:cs="Times New Roman"/>
                <w:sz w:val="24"/>
                <w:szCs w:val="24"/>
                <w:lang w:val="uk-UA" w:eastAsia="ru-RU"/>
              </w:rPr>
            </w:pPr>
            <w:r w:rsidRPr="00BD1866">
              <w:rPr>
                <w:rFonts w:ascii="Times New Roman" w:hAnsi="Times New Roman" w:cs="Times New Roman"/>
                <w:sz w:val="24"/>
                <w:szCs w:val="24"/>
                <w:shd w:val="clear" w:color="auto" w:fill="FFFFFF"/>
                <w:lang w:val="uk-UA"/>
              </w:rPr>
              <w:t xml:space="preserve">від лат. </w:t>
            </w:r>
            <w:r w:rsidRPr="00606474">
              <w:rPr>
                <w:rFonts w:ascii="Times New Roman" w:hAnsi="Times New Roman" w:cs="Times New Roman"/>
                <w:sz w:val="24"/>
                <w:szCs w:val="24"/>
                <w:shd w:val="clear" w:color="auto" w:fill="FFFFFF"/>
              </w:rPr>
              <w:t>musivum</w:t>
            </w:r>
            <w:r w:rsidRPr="00BD1866">
              <w:rPr>
                <w:rFonts w:ascii="Times New Roman" w:hAnsi="Times New Roman" w:cs="Times New Roman"/>
                <w:sz w:val="24"/>
                <w:szCs w:val="24"/>
                <w:shd w:val="clear" w:color="auto" w:fill="FFFFFF"/>
                <w:lang w:val="uk-UA"/>
              </w:rPr>
              <w:t xml:space="preserve">, букв. «присвячене музам»; грец. </w:t>
            </w:r>
            <w:r w:rsidRPr="00606474">
              <w:rPr>
                <w:rFonts w:ascii="Times New Roman" w:hAnsi="Times New Roman" w:cs="Times New Roman"/>
                <w:sz w:val="24"/>
                <w:szCs w:val="24"/>
                <w:shd w:val="clear" w:color="auto" w:fill="FFFFFF"/>
              </w:rPr>
              <w:t>μοΰσα</w:t>
            </w:r>
            <w:r w:rsidRPr="00BD1866">
              <w:rPr>
                <w:rFonts w:ascii="Times New Roman" w:hAnsi="Times New Roman" w:cs="Times New Roman"/>
                <w:sz w:val="24"/>
                <w:szCs w:val="24"/>
                <w:shd w:val="clear" w:color="auto" w:fill="FFFFFF"/>
                <w:lang w:val="uk-UA"/>
              </w:rPr>
              <w:t xml:space="preserve"> — «муза») — зображення чи візерунок, виконані з кольорових каменів, смальти, керамічних плиток, шпону та інших матеріалів.</w:t>
            </w:r>
          </w:p>
        </w:tc>
        <w:tc>
          <w:tcPr>
            <w:tcW w:w="20" w:type="dxa"/>
            <w:tcBorders>
              <w:top w:val="nil"/>
              <w:left w:val="nil"/>
              <w:bottom w:val="nil"/>
              <w:right w:val="single" w:sz="6" w:space="0" w:color="auto"/>
            </w:tcBorders>
            <w:shd w:val="clear" w:color="auto" w:fill="FFFFFF"/>
            <w:vAlign w:val="center"/>
          </w:tcPr>
          <w:p w:rsidR="00F5623A" w:rsidRPr="00BD1866" w:rsidRDefault="00F5623A" w:rsidP="008C6BE8">
            <w:pPr>
              <w:spacing w:after="0"/>
              <w:jc w:val="both"/>
              <w:rPr>
                <w:rFonts w:ascii="Times New Roman" w:eastAsia="Times New Roman" w:hAnsi="Times New Roman" w:cs="Times New Roman"/>
                <w:sz w:val="24"/>
                <w:szCs w:val="24"/>
                <w:lang w:val="uk-UA" w:eastAsia="ru-RU"/>
              </w:rPr>
            </w:pPr>
          </w:p>
        </w:tc>
      </w:tr>
      <w:tr w:rsidR="00F5623A" w:rsidRPr="00606474"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фреска</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131594" w:rsidRDefault="00F5623A" w:rsidP="008C6BE8">
            <w:pPr>
              <w:spacing w:after="0"/>
              <w:jc w:val="both"/>
              <w:rPr>
                <w:rFonts w:ascii="Times New Roman" w:eastAsia="Times New Roman" w:hAnsi="Times New Roman" w:cs="Times New Roman"/>
                <w:sz w:val="24"/>
                <w:szCs w:val="24"/>
                <w:lang w:val="uk-UA" w:eastAsia="ru-RU"/>
              </w:rPr>
            </w:pPr>
            <w:r w:rsidRPr="00131594">
              <w:rPr>
                <w:rFonts w:ascii="Times New Roman" w:hAnsi="Times New Roman" w:cs="Times New Roman"/>
                <w:sz w:val="24"/>
                <w:szCs w:val="24"/>
                <w:shd w:val="clear" w:color="auto" w:fill="FFFFFF"/>
                <w:lang w:val="uk-UA"/>
              </w:rPr>
              <w:t>(</w:t>
            </w:r>
            <w:r w:rsidRPr="00131594">
              <w:rPr>
                <w:rFonts w:ascii="Times New Roman" w:hAnsi="Times New Roman" w:cs="Times New Roman"/>
                <w:sz w:val="24"/>
                <w:szCs w:val="24"/>
                <w:shd w:val="clear" w:color="auto" w:fill="FFFFFF"/>
              </w:rPr>
              <w:t>Від</w:t>
            </w:r>
            <w:r w:rsidRPr="00131594">
              <w:rPr>
                <w:rFonts w:ascii="Times New Roman" w:hAnsi="Times New Roman" w:cs="Times New Roman"/>
                <w:sz w:val="24"/>
                <w:szCs w:val="24"/>
                <w:shd w:val="clear" w:color="auto" w:fill="FFFFFF"/>
                <w:lang w:val="uk-UA"/>
              </w:rPr>
              <w:t xml:space="preserve"> </w:t>
            </w:r>
            <w:hyperlink r:id="rId31" w:tooltip="Італійська мова" w:history="1">
              <w:r w:rsidRPr="00131594">
                <w:rPr>
                  <w:rStyle w:val="a3"/>
                  <w:rFonts w:ascii="Times New Roman" w:hAnsi="Times New Roman" w:cs="Times New Roman"/>
                  <w:color w:val="auto"/>
                  <w:sz w:val="24"/>
                  <w:szCs w:val="24"/>
                  <w:u w:val="none"/>
                  <w:shd w:val="clear" w:color="auto" w:fill="FFFFFF"/>
                </w:rPr>
                <w:t>італ</w:t>
              </w:r>
            </w:hyperlink>
            <w:r w:rsidRPr="00131594">
              <w:rPr>
                <w:rFonts w:ascii="Times New Roman" w:hAnsi="Times New Roman" w:cs="Times New Roman"/>
                <w:sz w:val="24"/>
                <w:szCs w:val="24"/>
                <w:lang w:val="uk-UA"/>
              </w:rPr>
              <w:t xml:space="preserve"> </w:t>
            </w:r>
            <w:r w:rsidRPr="00131594">
              <w:rPr>
                <w:rFonts w:ascii="Times New Roman" w:hAnsi="Times New Roman" w:cs="Times New Roman"/>
                <w:sz w:val="24"/>
                <w:szCs w:val="24"/>
                <w:shd w:val="clear" w:color="auto" w:fill="FFFFFF"/>
              </w:rPr>
              <w:t>affresco— свіжий</w:t>
            </w:r>
            <w:r w:rsidRPr="00131594">
              <w:rPr>
                <w:rFonts w:ascii="Times New Roman" w:hAnsi="Times New Roman" w:cs="Times New Roman"/>
                <w:sz w:val="24"/>
                <w:szCs w:val="24"/>
                <w:shd w:val="clear" w:color="auto" w:fill="FFFFFF"/>
                <w:lang w:val="uk-UA"/>
              </w:rPr>
              <w:t>)</w:t>
            </w:r>
            <w:r w:rsidRPr="00131594">
              <w:rPr>
                <w:rFonts w:ascii="Times New Roman" w:hAnsi="Times New Roman" w:cs="Times New Roman"/>
                <w:sz w:val="24"/>
                <w:szCs w:val="24"/>
                <w:shd w:val="clear" w:color="auto" w:fill="FFFFFF"/>
              </w:rPr>
              <w:t>— живопис на вологій штукатурці, одна з технік настінного малярства</w:t>
            </w:r>
            <w:r w:rsidRPr="00131594">
              <w:rPr>
                <w:rFonts w:ascii="Times New Roman" w:hAnsi="Times New Roman" w:cs="Times New Roman"/>
                <w:sz w:val="24"/>
                <w:szCs w:val="24"/>
                <w:shd w:val="clear" w:color="auto" w:fill="FFFFFF"/>
                <w:lang w:val="uk-UA"/>
              </w:rPr>
              <w:t>. Т</w:t>
            </w:r>
            <w:r w:rsidRPr="00131594">
              <w:rPr>
                <w:rFonts w:ascii="Times New Roman" w:hAnsi="Times New Roman" w:cs="Times New Roman"/>
                <w:sz w:val="24"/>
                <w:szCs w:val="24"/>
                <w:shd w:val="clear" w:color="auto" w:fill="FFFFFF"/>
              </w:rPr>
              <w:t>акож твір, виконаний у цій техніці.(Робилися за допомогою сиру, шматків каменю, природних барвників та ін.).</w:t>
            </w:r>
          </w:p>
        </w:tc>
        <w:tc>
          <w:tcPr>
            <w:tcW w:w="20" w:type="dxa"/>
            <w:tcBorders>
              <w:top w:val="nil"/>
              <w:left w:val="nil"/>
              <w:bottom w:val="nil"/>
              <w:right w:val="single" w:sz="6" w:space="0" w:color="auto"/>
            </w:tcBorders>
            <w:shd w:val="clear" w:color="auto" w:fill="FFFFFF"/>
            <w:vAlign w:val="center"/>
          </w:tcPr>
          <w:p w:rsidR="00F5623A" w:rsidRPr="00606474" w:rsidRDefault="00F5623A" w:rsidP="008C6BE8">
            <w:pPr>
              <w:spacing w:after="0"/>
              <w:jc w:val="both"/>
              <w:rPr>
                <w:rFonts w:ascii="Times New Roman" w:eastAsia="Times New Roman" w:hAnsi="Times New Roman" w:cs="Times New Roman"/>
                <w:sz w:val="24"/>
                <w:szCs w:val="24"/>
                <w:lang w:eastAsia="ru-RU"/>
              </w:rPr>
            </w:pPr>
          </w:p>
        </w:tc>
      </w:tr>
      <w:tr w:rsidR="00F5623A" w:rsidRPr="00606474"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книжкова мініатюра</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131594" w:rsidRDefault="00F5623A" w:rsidP="008C6BE8">
            <w:pPr>
              <w:spacing w:after="0"/>
              <w:jc w:val="both"/>
              <w:rPr>
                <w:rFonts w:ascii="Times New Roman" w:eastAsia="Times New Roman" w:hAnsi="Times New Roman" w:cs="Times New Roman"/>
                <w:sz w:val="24"/>
                <w:szCs w:val="24"/>
                <w:lang w:val="uk-UA" w:eastAsia="ru-RU"/>
              </w:rPr>
            </w:pPr>
            <w:r w:rsidRPr="00131594">
              <w:rPr>
                <w:rFonts w:ascii="Times New Roman" w:hAnsi="Times New Roman" w:cs="Times New Roman"/>
                <w:sz w:val="24"/>
                <w:szCs w:val="24"/>
                <w:shd w:val="clear" w:color="auto" w:fill="FFFFFF"/>
                <w:lang w:val="uk-UA"/>
              </w:rPr>
              <w:t>к</w:t>
            </w:r>
            <w:r w:rsidRPr="00131594">
              <w:rPr>
                <w:rFonts w:ascii="Times New Roman" w:hAnsi="Times New Roman" w:cs="Times New Roman"/>
                <w:sz w:val="24"/>
                <w:szCs w:val="24"/>
                <w:shd w:val="clear" w:color="auto" w:fill="FFFFFF"/>
              </w:rPr>
              <w:t>нижкова мініатюра (хоч вона часто мала перед собою візантійський оригінал) виконувалася й ілюструвалася руськими писцями і художниками. До наших днів збереглося кілька рукописних книг XI—XII століть, переписаних та оздоблених київськими майстрами. Найдавніша з них — "Остромирове Євангеліє", написане у 1056—1057 pp. "Виконував" цю книгу диякон Григорій. Це урочистий, великий фоліант, написаний на пергаменті гарним урочистим шрифтом — так званим уставом.</w:t>
            </w:r>
          </w:p>
        </w:tc>
        <w:tc>
          <w:tcPr>
            <w:tcW w:w="20" w:type="dxa"/>
            <w:tcBorders>
              <w:top w:val="nil"/>
              <w:left w:val="nil"/>
              <w:bottom w:val="nil"/>
              <w:right w:val="single" w:sz="6" w:space="0" w:color="auto"/>
            </w:tcBorders>
            <w:shd w:val="clear" w:color="auto" w:fill="FFFFFF"/>
            <w:vAlign w:val="center"/>
          </w:tcPr>
          <w:p w:rsidR="00F5623A" w:rsidRPr="00606474" w:rsidRDefault="00F5623A" w:rsidP="008C6BE8">
            <w:pPr>
              <w:spacing w:after="0"/>
              <w:jc w:val="both"/>
              <w:rPr>
                <w:rFonts w:ascii="Times New Roman" w:eastAsia="Times New Roman" w:hAnsi="Times New Roman" w:cs="Times New Roman"/>
                <w:sz w:val="24"/>
                <w:szCs w:val="24"/>
                <w:lang w:eastAsia="ru-RU"/>
              </w:rPr>
            </w:pPr>
          </w:p>
        </w:tc>
      </w:tr>
      <w:tr w:rsidR="00F5623A" w:rsidRPr="00606474"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 xml:space="preserve">билини </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131594" w:rsidRDefault="00F5623A" w:rsidP="008C6BE8">
            <w:pPr>
              <w:spacing w:after="0"/>
              <w:jc w:val="both"/>
              <w:rPr>
                <w:rFonts w:ascii="Times New Roman" w:eastAsia="Times New Roman" w:hAnsi="Times New Roman" w:cs="Times New Roman"/>
                <w:sz w:val="24"/>
                <w:szCs w:val="24"/>
                <w:lang w:val="uk-UA" w:eastAsia="ru-RU"/>
              </w:rPr>
            </w:pPr>
            <w:r w:rsidRPr="00131594">
              <w:rPr>
                <w:rFonts w:ascii="Times New Roman" w:hAnsi="Times New Roman" w:cs="Times New Roman"/>
                <w:sz w:val="24"/>
                <w:szCs w:val="24"/>
                <w:shd w:val="clear" w:color="auto" w:fill="FFFFFF"/>
                <w:lang w:val="uk-UA"/>
              </w:rPr>
              <w:t>жанр</w:t>
            </w:r>
            <w:r w:rsidRPr="00131594">
              <w:rPr>
                <w:rFonts w:ascii="Times New Roman" w:hAnsi="Times New Roman" w:cs="Times New Roman"/>
                <w:sz w:val="24"/>
                <w:szCs w:val="24"/>
                <w:shd w:val="clear" w:color="auto" w:fill="FFFFFF"/>
              </w:rPr>
              <w:t xml:space="preserve"> героїчного епосу. Билинні сюжети створені переважно в часи</w:t>
            </w:r>
            <w:r w:rsidRPr="00131594">
              <w:rPr>
                <w:rFonts w:ascii="Times New Roman" w:hAnsi="Times New Roman" w:cs="Times New Roman"/>
                <w:sz w:val="24"/>
                <w:szCs w:val="24"/>
                <w:shd w:val="clear" w:color="auto" w:fill="FFFFFF"/>
                <w:lang w:val="uk-UA"/>
              </w:rPr>
              <w:t xml:space="preserve"> </w:t>
            </w:r>
            <w:hyperlink r:id="rId32" w:tooltip="Перейти" w:history="1">
              <w:r w:rsidRPr="00131594">
                <w:rPr>
                  <w:rStyle w:val="a3"/>
                  <w:rFonts w:ascii="Times New Roman" w:hAnsi="Times New Roman" w:cs="Times New Roman"/>
                  <w:color w:val="auto"/>
                  <w:sz w:val="24"/>
                  <w:szCs w:val="24"/>
                  <w:u w:val="none"/>
                  <w:shd w:val="clear" w:color="auto" w:fill="FFFFFF"/>
                </w:rPr>
                <w:t>Київської Русі</w:t>
              </w:r>
            </w:hyperlink>
            <w:r w:rsidRPr="00131594">
              <w:rPr>
                <w:rFonts w:ascii="Times New Roman" w:hAnsi="Times New Roman" w:cs="Times New Roman"/>
                <w:sz w:val="24"/>
                <w:szCs w:val="24"/>
                <w:shd w:val="clear" w:color="auto" w:fill="FFFFFF"/>
              </w:rPr>
              <w:t>. Здебільшого прославляють подвиги нар. героїв-богатирів і своїм сюжетом пов'язані з</w:t>
            </w:r>
            <w:r w:rsidRPr="00131594">
              <w:rPr>
                <w:rFonts w:ascii="Times New Roman" w:hAnsi="Times New Roman" w:cs="Times New Roman"/>
                <w:sz w:val="24"/>
                <w:szCs w:val="24"/>
                <w:shd w:val="clear" w:color="auto" w:fill="FFFFFF"/>
                <w:lang w:val="uk-UA"/>
              </w:rPr>
              <w:t xml:space="preserve"> </w:t>
            </w:r>
            <w:hyperlink r:id="rId33" w:tooltip="Перейти" w:history="1">
              <w:r w:rsidRPr="00131594">
                <w:rPr>
                  <w:rStyle w:val="a3"/>
                  <w:rFonts w:ascii="Times New Roman" w:hAnsi="Times New Roman" w:cs="Times New Roman"/>
                  <w:color w:val="auto"/>
                  <w:sz w:val="24"/>
                  <w:szCs w:val="24"/>
                  <w:u w:val="none"/>
                  <w:shd w:val="clear" w:color="auto" w:fill="FFFFFF"/>
                </w:rPr>
                <w:t>Києвом</w:t>
              </w:r>
            </w:hyperlink>
            <w:r w:rsidRPr="00131594">
              <w:rPr>
                <w:rFonts w:ascii="Times New Roman" w:hAnsi="Times New Roman" w:cs="Times New Roman"/>
                <w:sz w:val="24"/>
                <w:szCs w:val="24"/>
                <w:lang w:val="uk-UA"/>
              </w:rPr>
              <w:t xml:space="preserve"> </w:t>
            </w:r>
            <w:r w:rsidRPr="00131594">
              <w:rPr>
                <w:rFonts w:ascii="Times New Roman" w:hAnsi="Times New Roman" w:cs="Times New Roman"/>
                <w:sz w:val="24"/>
                <w:szCs w:val="24"/>
                <w:shd w:val="clear" w:color="auto" w:fill="FFFFFF"/>
              </w:rPr>
              <w:t>та кн.</w:t>
            </w:r>
            <w:hyperlink r:id="rId34" w:tooltip="Перейти" w:history="1">
              <w:r w:rsidRPr="00131594">
                <w:rPr>
                  <w:rStyle w:val="a3"/>
                  <w:rFonts w:ascii="Times New Roman" w:hAnsi="Times New Roman" w:cs="Times New Roman"/>
                  <w:color w:val="auto"/>
                  <w:sz w:val="24"/>
                  <w:szCs w:val="24"/>
                  <w:u w:val="none"/>
                  <w:shd w:val="clear" w:color="auto" w:fill="FFFFFF"/>
                </w:rPr>
                <w:t>Володимиром Святославичем</w:t>
              </w:r>
            </w:hyperlink>
            <w:r w:rsidRPr="00131594">
              <w:rPr>
                <w:rFonts w:ascii="Times New Roman" w:hAnsi="Times New Roman" w:cs="Times New Roman"/>
                <w:sz w:val="24"/>
                <w:szCs w:val="24"/>
                <w:shd w:val="clear" w:color="auto" w:fill="FFFFFF"/>
              </w:rPr>
              <w:t>. Гол. центри билинного епосу – Київ,</w:t>
            </w:r>
            <w:r w:rsidRPr="00131594">
              <w:rPr>
                <w:rFonts w:ascii="Times New Roman" w:hAnsi="Times New Roman" w:cs="Times New Roman"/>
                <w:sz w:val="24"/>
                <w:szCs w:val="24"/>
                <w:shd w:val="clear" w:color="auto" w:fill="FFFFFF"/>
                <w:lang w:val="uk-UA"/>
              </w:rPr>
              <w:t xml:space="preserve"> </w:t>
            </w:r>
            <w:hyperlink r:id="rId35" w:tooltip="Перейти" w:history="1">
              <w:r w:rsidRPr="00131594">
                <w:rPr>
                  <w:rStyle w:val="a3"/>
                  <w:rFonts w:ascii="Times New Roman" w:hAnsi="Times New Roman" w:cs="Times New Roman"/>
                  <w:color w:val="auto"/>
                  <w:sz w:val="24"/>
                  <w:szCs w:val="24"/>
                  <w:u w:val="none"/>
                  <w:shd w:val="clear" w:color="auto" w:fill="FFFFFF"/>
                </w:rPr>
                <w:t>Чернігів</w:t>
              </w:r>
            </w:hyperlink>
            <w:r w:rsidRPr="00131594">
              <w:rPr>
                <w:rFonts w:ascii="Times New Roman" w:hAnsi="Times New Roman" w:cs="Times New Roman"/>
                <w:sz w:val="24"/>
                <w:szCs w:val="24"/>
                <w:shd w:val="clear" w:color="auto" w:fill="FFFFFF"/>
              </w:rPr>
              <w:t>,</w:t>
            </w:r>
            <w:hyperlink r:id="rId36" w:tooltip="Перейти" w:history="1">
              <w:r w:rsidRPr="00131594">
                <w:rPr>
                  <w:rStyle w:val="a3"/>
                  <w:rFonts w:ascii="Times New Roman" w:hAnsi="Times New Roman" w:cs="Times New Roman"/>
                  <w:color w:val="auto"/>
                  <w:sz w:val="24"/>
                  <w:szCs w:val="24"/>
                  <w:u w:val="none"/>
                  <w:shd w:val="clear" w:color="auto" w:fill="FFFFFF"/>
                </w:rPr>
                <w:t>Галич давній</w:t>
              </w:r>
            </w:hyperlink>
            <w:r w:rsidRPr="00131594">
              <w:rPr>
                <w:rFonts w:ascii="Times New Roman" w:hAnsi="Times New Roman" w:cs="Times New Roman"/>
                <w:sz w:val="24"/>
                <w:szCs w:val="24"/>
                <w:shd w:val="clear" w:color="auto" w:fill="FFFFFF"/>
              </w:rPr>
              <w:t>) і</w:t>
            </w:r>
            <w:r w:rsidRPr="00131594">
              <w:rPr>
                <w:rFonts w:ascii="Times New Roman" w:hAnsi="Times New Roman" w:cs="Times New Roman"/>
                <w:sz w:val="24"/>
                <w:szCs w:val="24"/>
                <w:shd w:val="clear" w:color="auto" w:fill="FFFFFF"/>
                <w:lang w:val="uk-UA"/>
              </w:rPr>
              <w:t xml:space="preserve"> </w:t>
            </w:r>
            <w:hyperlink r:id="rId37" w:tooltip="Перейти" w:history="1">
              <w:r w:rsidRPr="00131594">
                <w:rPr>
                  <w:rStyle w:val="a3"/>
                  <w:rFonts w:ascii="Times New Roman" w:hAnsi="Times New Roman" w:cs="Times New Roman"/>
                  <w:color w:val="auto"/>
                  <w:sz w:val="24"/>
                  <w:szCs w:val="24"/>
                  <w:u w:val="none"/>
                  <w:shd w:val="clear" w:color="auto" w:fill="FFFFFF"/>
                </w:rPr>
                <w:t>Новгород Великий</w:t>
              </w:r>
            </w:hyperlink>
            <w:r w:rsidRPr="00131594">
              <w:rPr>
                <w:rFonts w:ascii="Times New Roman" w:hAnsi="Times New Roman" w:cs="Times New Roman"/>
                <w:sz w:val="24"/>
                <w:szCs w:val="24"/>
                <w:shd w:val="clear" w:color="auto" w:fill="FFFFFF"/>
              </w:rPr>
              <w:t>. Б. мають реальну істор. основу, прототипами героїв могли бути реальні істор. особистості, сюжети із життя яких протягом тривалого часу обросли надзвичайними дивними рисами.</w:t>
            </w:r>
          </w:p>
        </w:tc>
        <w:tc>
          <w:tcPr>
            <w:tcW w:w="20" w:type="dxa"/>
            <w:tcBorders>
              <w:top w:val="nil"/>
              <w:left w:val="nil"/>
              <w:bottom w:val="nil"/>
              <w:right w:val="single" w:sz="6" w:space="0" w:color="auto"/>
            </w:tcBorders>
            <w:shd w:val="clear" w:color="auto" w:fill="FFFFFF"/>
            <w:vAlign w:val="center"/>
          </w:tcPr>
          <w:p w:rsidR="00F5623A" w:rsidRPr="00606474" w:rsidRDefault="00F5623A" w:rsidP="008C6BE8">
            <w:pPr>
              <w:spacing w:after="0"/>
              <w:jc w:val="both"/>
              <w:rPr>
                <w:rFonts w:ascii="Times New Roman" w:eastAsia="Times New Roman" w:hAnsi="Times New Roman" w:cs="Times New Roman"/>
                <w:sz w:val="24"/>
                <w:szCs w:val="24"/>
                <w:lang w:eastAsia="ru-RU"/>
              </w:rPr>
            </w:pPr>
          </w:p>
        </w:tc>
      </w:tr>
      <w:tr w:rsidR="00F5623A" w:rsidRPr="00606474"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F5623A" w:rsidRPr="00606474" w:rsidRDefault="00F5623A" w:rsidP="008C6BE8">
            <w:pPr>
              <w:spacing w:after="0"/>
              <w:jc w:val="center"/>
              <w:rPr>
                <w:rFonts w:ascii="Times New Roman" w:eastAsia="Times New Roman" w:hAnsi="Times New Roman" w:cs="Times New Roman"/>
                <w:b/>
                <w:sz w:val="24"/>
                <w:szCs w:val="24"/>
                <w:lang w:val="uk-UA" w:eastAsia="ru-RU"/>
              </w:rPr>
            </w:pPr>
            <w:r w:rsidRPr="00606474">
              <w:rPr>
                <w:rFonts w:ascii="Times New Roman" w:eastAsia="Times New Roman" w:hAnsi="Times New Roman" w:cs="Times New Roman"/>
                <w:b/>
                <w:sz w:val="24"/>
                <w:szCs w:val="24"/>
                <w:lang w:val="uk-UA" w:eastAsia="ru-RU"/>
              </w:rPr>
              <w:t>літопис</w:t>
            </w:r>
          </w:p>
        </w:tc>
        <w:tc>
          <w:tcPr>
            <w:tcW w:w="7704" w:type="dxa"/>
            <w:tcBorders>
              <w:top w:val="single" w:sz="6" w:space="0" w:color="auto"/>
              <w:left w:val="single" w:sz="6" w:space="0" w:color="auto"/>
              <w:bottom w:val="single" w:sz="6" w:space="0" w:color="auto"/>
              <w:right w:val="single" w:sz="6" w:space="0" w:color="auto"/>
            </w:tcBorders>
            <w:shd w:val="clear" w:color="auto" w:fill="FFFFFF"/>
            <w:hideMark/>
          </w:tcPr>
          <w:p w:rsidR="00F5623A" w:rsidRPr="00131594" w:rsidRDefault="00F5623A" w:rsidP="008C6BE8">
            <w:pPr>
              <w:spacing w:after="0"/>
              <w:jc w:val="both"/>
              <w:rPr>
                <w:rFonts w:ascii="Times New Roman" w:eastAsia="Times New Roman" w:hAnsi="Times New Roman" w:cs="Times New Roman"/>
                <w:sz w:val="24"/>
                <w:szCs w:val="24"/>
                <w:lang w:val="uk-UA" w:eastAsia="ru-RU"/>
              </w:rPr>
            </w:pPr>
            <w:r w:rsidRPr="00131594">
              <w:rPr>
                <w:rFonts w:ascii="Times New Roman" w:hAnsi="Times New Roman" w:cs="Times New Roman"/>
                <w:sz w:val="24"/>
                <w:szCs w:val="24"/>
                <w:shd w:val="clear" w:color="auto" w:fill="FFFFFF"/>
                <w:lang w:val="uk-UA"/>
              </w:rPr>
              <w:t xml:space="preserve"> </w:t>
            </w:r>
            <w:r w:rsidRPr="00131594">
              <w:rPr>
                <w:rFonts w:ascii="Times New Roman" w:hAnsi="Times New Roman" w:cs="Times New Roman"/>
                <w:sz w:val="24"/>
                <w:szCs w:val="24"/>
                <w:shd w:val="clear" w:color="auto" w:fill="FFFFFF"/>
              </w:rPr>
              <w:t>історико-літературний твір у</w:t>
            </w:r>
            <w:r w:rsidRPr="00131594">
              <w:rPr>
                <w:rFonts w:ascii="Times New Roman" w:hAnsi="Times New Roman" w:cs="Times New Roman"/>
                <w:sz w:val="24"/>
                <w:szCs w:val="24"/>
                <w:shd w:val="clear" w:color="auto" w:fill="FFFFFF"/>
                <w:lang w:val="uk-UA"/>
              </w:rPr>
              <w:t xml:space="preserve"> </w:t>
            </w:r>
            <w:hyperlink r:id="rId38" w:tooltip="Русь" w:history="1">
              <w:r w:rsidRPr="00131594">
                <w:rPr>
                  <w:rStyle w:val="a3"/>
                  <w:rFonts w:ascii="Times New Roman" w:hAnsi="Times New Roman" w:cs="Times New Roman"/>
                  <w:color w:val="auto"/>
                  <w:sz w:val="24"/>
                  <w:szCs w:val="24"/>
                  <w:u w:val="none"/>
                  <w:shd w:val="clear" w:color="auto" w:fill="FFFFFF"/>
                </w:rPr>
                <w:t>Русі</w:t>
              </w:r>
            </w:hyperlink>
            <w:r w:rsidRPr="00131594">
              <w:rPr>
                <w:rFonts w:ascii="Times New Roman" w:hAnsi="Times New Roman" w:cs="Times New Roman"/>
                <w:sz w:val="24"/>
                <w:szCs w:val="24"/>
                <w:shd w:val="clear" w:color="auto" w:fill="FFFFFF"/>
              </w:rPr>
              <w:t>, пізніше в</w:t>
            </w:r>
            <w:r w:rsidRPr="00131594">
              <w:rPr>
                <w:rFonts w:ascii="Times New Roman" w:hAnsi="Times New Roman" w:cs="Times New Roman"/>
                <w:sz w:val="24"/>
                <w:szCs w:val="24"/>
                <w:shd w:val="clear" w:color="auto" w:fill="FFFFFF"/>
                <w:lang w:val="uk-UA"/>
              </w:rPr>
              <w:t xml:space="preserve"> </w:t>
            </w:r>
            <w:hyperlink r:id="rId39" w:tooltip="Україна" w:history="1">
              <w:r w:rsidRPr="00131594">
                <w:rPr>
                  <w:rStyle w:val="a3"/>
                  <w:rFonts w:ascii="Times New Roman" w:hAnsi="Times New Roman" w:cs="Times New Roman"/>
                  <w:color w:val="auto"/>
                  <w:sz w:val="24"/>
                  <w:szCs w:val="24"/>
                  <w:u w:val="none"/>
                  <w:shd w:val="clear" w:color="auto" w:fill="FFFFFF"/>
                </w:rPr>
                <w:t>Україні</w:t>
              </w:r>
            </w:hyperlink>
            <w:r w:rsidRPr="00131594">
              <w:rPr>
                <w:rFonts w:ascii="Times New Roman" w:hAnsi="Times New Roman" w:cs="Times New Roman"/>
                <w:sz w:val="24"/>
                <w:szCs w:val="24"/>
                <w:shd w:val="clear" w:color="auto" w:fill="FFFFFF"/>
              </w:rPr>
              <w:t>,</w:t>
            </w:r>
            <w:r w:rsidRPr="00131594">
              <w:rPr>
                <w:rFonts w:ascii="Times New Roman" w:hAnsi="Times New Roman" w:cs="Times New Roman"/>
                <w:sz w:val="24"/>
                <w:szCs w:val="24"/>
                <w:shd w:val="clear" w:color="auto" w:fill="FFFFFF"/>
                <w:lang w:val="uk-UA"/>
              </w:rPr>
              <w:t xml:space="preserve"> </w:t>
            </w:r>
            <w:hyperlink r:id="rId40" w:tooltip="Московщина" w:history="1">
              <w:r w:rsidRPr="00131594">
                <w:rPr>
                  <w:rStyle w:val="a3"/>
                  <w:rFonts w:ascii="Times New Roman" w:hAnsi="Times New Roman" w:cs="Times New Roman"/>
                  <w:color w:val="auto"/>
                  <w:sz w:val="24"/>
                  <w:szCs w:val="24"/>
                  <w:u w:val="none"/>
                  <w:shd w:val="clear" w:color="auto" w:fill="FFFFFF"/>
                </w:rPr>
                <w:t>Московщині</w:t>
              </w:r>
            </w:hyperlink>
            <w:r w:rsidRPr="00131594">
              <w:rPr>
                <w:rFonts w:ascii="Times New Roman" w:hAnsi="Times New Roman" w:cs="Times New Roman"/>
                <w:sz w:val="24"/>
                <w:szCs w:val="24"/>
                <w:lang w:val="uk-UA"/>
              </w:rPr>
              <w:t xml:space="preserve"> </w:t>
            </w:r>
            <w:r w:rsidRPr="00131594">
              <w:rPr>
                <w:rFonts w:ascii="Times New Roman" w:hAnsi="Times New Roman" w:cs="Times New Roman"/>
                <w:sz w:val="24"/>
                <w:szCs w:val="24"/>
                <w:shd w:val="clear" w:color="auto" w:fill="FFFFFF"/>
              </w:rPr>
              <w:t>та</w:t>
            </w:r>
            <w:r w:rsidRPr="00131594">
              <w:rPr>
                <w:rFonts w:ascii="Times New Roman" w:hAnsi="Times New Roman" w:cs="Times New Roman"/>
                <w:sz w:val="24"/>
                <w:szCs w:val="24"/>
                <w:shd w:val="clear" w:color="auto" w:fill="FFFFFF"/>
                <w:lang w:val="uk-UA"/>
              </w:rPr>
              <w:t xml:space="preserve"> </w:t>
            </w:r>
            <w:hyperlink r:id="rId41" w:tooltip="Білорусь" w:history="1">
              <w:r w:rsidRPr="00131594">
                <w:rPr>
                  <w:rStyle w:val="a3"/>
                  <w:rFonts w:ascii="Times New Roman" w:hAnsi="Times New Roman" w:cs="Times New Roman"/>
                  <w:color w:val="auto"/>
                  <w:sz w:val="24"/>
                  <w:szCs w:val="24"/>
                  <w:u w:val="none"/>
                  <w:shd w:val="clear" w:color="auto" w:fill="FFFFFF"/>
                </w:rPr>
                <w:t>Білорусі</w:t>
              </w:r>
            </w:hyperlink>
            <w:r w:rsidRPr="00131594">
              <w:rPr>
                <w:rFonts w:ascii="Times New Roman" w:hAnsi="Times New Roman" w:cs="Times New Roman"/>
                <w:sz w:val="24"/>
                <w:szCs w:val="24"/>
                <w:shd w:val="clear" w:color="auto" w:fill="FFFFFF"/>
              </w:rPr>
              <w:t>, в якому оповідь велася за роками (</w:t>
            </w:r>
            <w:hyperlink r:id="rId42" w:tooltip="Хронологія" w:history="1">
              <w:r w:rsidRPr="00131594">
                <w:rPr>
                  <w:rStyle w:val="a3"/>
                  <w:rFonts w:ascii="Times New Roman" w:hAnsi="Times New Roman" w:cs="Times New Roman"/>
                  <w:color w:val="auto"/>
                  <w:sz w:val="24"/>
                  <w:szCs w:val="24"/>
                  <w:u w:val="none"/>
                  <w:shd w:val="clear" w:color="auto" w:fill="FFFFFF"/>
                </w:rPr>
                <w:t>хронологія</w:t>
              </w:r>
            </w:hyperlink>
            <w:r w:rsidRPr="00131594">
              <w:rPr>
                <w:rFonts w:ascii="Times New Roman" w:hAnsi="Times New Roman" w:cs="Times New Roman"/>
                <w:sz w:val="24"/>
                <w:szCs w:val="24"/>
                <w:shd w:val="clear" w:color="auto" w:fill="FFFFFF"/>
              </w:rPr>
              <w:t>). Писалися переважно</w:t>
            </w:r>
            <w:r w:rsidRPr="00131594">
              <w:rPr>
                <w:rFonts w:ascii="Times New Roman" w:hAnsi="Times New Roman" w:cs="Times New Roman"/>
                <w:sz w:val="24"/>
                <w:szCs w:val="24"/>
                <w:shd w:val="clear" w:color="auto" w:fill="FFFFFF"/>
                <w:lang w:val="uk-UA"/>
              </w:rPr>
              <w:t xml:space="preserve"> </w:t>
            </w:r>
            <w:hyperlink r:id="rId43" w:history="1">
              <w:r w:rsidRPr="00131594">
                <w:rPr>
                  <w:rStyle w:val="a3"/>
                  <w:rFonts w:ascii="Times New Roman" w:hAnsi="Times New Roman" w:cs="Times New Roman"/>
                  <w:color w:val="auto"/>
                  <w:sz w:val="24"/>
                  <w:szCs w:val="24"/>
                  <w:u w:val="none"/>
                  <w:shd w:val="clear" w:color="auto" w:fill="FFFFFF"/>
                </w:rPr>
                <w:t>церковнослов'янською мовою</w:t>
              </w:r>
            </w:hyperlink>
            <w:r w:rsidRPr="00131594">
              <w:rPr>
                <w:rFonts w:ascii="Times New Roman" w:hAnsi="Times New Roman" w:cs="Times New Roman"/>
                <w:sz w:val="24"/>
                <w:szCs w:val="24"/>
                <w:shd w:val="clear" w:color="auto" w:fill="FFFFFF"/>
              </w:rPr>
              <w:t xml:space="preserve">, з численними вкрапленнями </w:t>
            </w:r>
            <w:r w:rsidRPr="00131594">
              <w:rPr>
                <w:rFonts w:ascii="Times New Roman" w:hAnsi="Times New Roman" w:cs="Times New Roman"/>
                <w:sz w:val="24"/>
                <w:szCs w:val="24"/>
                <w:shd w:val="clear" w:color="auto" w:fill="FFFFFF"/>
              </w:rPr>
              <w:lastRenderedPageBreak/>
              <w:t>місцевої лексики. В інших християнських країнах подібні давні твори мають назву </w:t>
            </w:r>
            <w:hyperlink r:id="rId44" w:tooltip="Хроніки" w:history="1">
              <w:r w:rsidRPr="00131594">
                <w:rPr>
                  <w:rStyle w:val="a3"/>
                  <w:rFonts w:ascii="Times New Roman" w:hAnsi="Times New Roman" w:cs="Times New Roman"/>
                  <w:color w:val="auto"/>
                  <w:sz w:val="24"/>
                  <w:szCs w:val="24"/>
                  <w:u w:val="none"/>
                  <w:shd w:val="clear" w:color="auto" w:fill="FFFFFF"/>
                </w:rPr>
                <w:t>«хроніки»</w:t>
              </w:r>
            </w:hyperlink>
            <w:r w:rsidRPr="00131594">
              <w:rPr>
                <w:rFonts w:ascii="Times New Roman" w:hAnsi="Times New Roman" w:cs="Times New Roman"/>
                <w:sz w:val="24"/>
                <w:szCs w:val="24"/>
                <w:shd w:val="clear" w:color="auto" w:fill="FFFFFF"/>
              </w:rPr>
              <w:t>, які писалися, як правило,</w:t>
            </w:r>
            <w:r w:rsidRPr="00131594">
              <w:rPr>
                <w:rFonts w:ascii="Times New Roman" w:hAnsi="Times New Roman" w:cs="Times New Roman"/>
                <w:sz w:val="24"/>
                <w:szCs w:val="24"/>
                <w:shd w:val="clear" w:color="auto" w:fill="FFFFFF"/>
                <w:lang w:val="uk-UA"/>
              </w:rPr>
              <w:t xml:space="preserve"> </w:t>
            </w:r>
            <w:hyperlink r:id="rId45" w:tooltip="Латина" w:history="1">
              <w:r w:rsidRPr="00131594">
                <w:rPr>
                  <w:rStyle w:val="a3"/>
                  <w:rFonts w:ascii="Times New Roman" w:hAnsi="Times New Roman" w:cs="Times New Roman"/>
                  <w:color w:val="auto"/>
                  <w:sz w:val="24"/>
                  <w:szCs w:val="24"/>
                  <w:u w:val="none"/>
                  <w:shd w:val="clear" w:color="auto" w:fill="FFFFFF"/>
                </w:rPr>
                <w:t>латиною</w:t>
              </w:r>
            </w:hyperlink>
            <w:r w:rsidRPr="00131594">
              <w:rPr>
                <w:rFonts w:ascii="Times New Roman" w:hAnsi="Times New Roman" w:cs="Times New Roman"/>
                <w:sz w:val="24"/>
                <w:szCs w:val="24"/>
                <w:shd w:val="clear" w:color="auto" w:fill="FFFFFF"/>
              </w:rPr>
              <w:t>.</w:t>
            </w:r>
          </w:p>
        </w:tc>
        <w:tc>
          <w:tcPr>
            <w:tcW w:w="20" w:type="dxa"/>
            <w:tcBorders>
              <w:top w:val="nil"/>
              <w:left w:val="nil"/>
              <w:bottom w:val="single" w:sz="6" w:space="0" w:color="auto"/>
              <w:right w:val="single" w:sz="6" w:space="0" w:color="auto"/>
            </w:tcBorders>
            <w:shd w:val="clear" w:color="auto" w:fill="FFFFFF"/>
            <w:vAlign w:val="center"/>
          </w:tcPr>
          <w:p w:rsidR="00F5623A" w:rsidRPr="00606474" w:rsidRDefault="00F5623A" w:rsidP="008C6BE8">
            <w:pPr>
              <w:spacing w:after="0"/>
              <w:jc w:val="both"/>
              <w:rPr>
                <w:rFonts w:ascii="Times New Roman" w:eastAsia="Times New Roman" w:hAnsi="Times New Roman" w:cs="Times New Roman"/>
                <w:sz w:val="24"/>
                <w:szCs w:val="24"/>
                <w:lang w:eastAsia="ru-RU"/>
              </w:rPr>
            </w:pPr>
          </w:p>
        </w:tc>
      </w:tr>
    </w:tbl>
    <w:p w:rsidR="00F5623A" w:rsidRPr="00BD1866" w:rsidRDefault="00F5623A" w:rsidP="00F5623A">
      <w:pPr>
        <w:shd w:val="clear" w:color="auto" w:fill="FFFFFF"/>
        <w:spacing w:after="0"/>
        <w:jc w:val="center"/>
        <w:rPr>
          <w:rFonts w:ascii="Times New Roman" w:eastAsia="Times New Roman" w:hAnsi="Times New Roman" w:cs="Times New Roman"/>
          <w:bCs/>
          <w:sz w:val="24"/>
          <w:szCs w:val="24"/>
          <w:lang w:eastAsia="ru-RU"/>
        </w:rPr>
      </w:pPr>
    </w:p>
    <w:p w:rsidR="00F5623A" w:rsidRPr="00606474" w:rsidRDefault="00F5623A" w:rsidP="00F5623A">
      <w:pPr>
        <w:shd w:val="clear" w:color="auto" w:fill="FFFFFF"/>
        <w:spacing w:after="0"/>
        <w:jc w:val="center"/>
        <w:rPr>
          <w:rFonts w:ascii="Times New Roman" w:eastAsia="Times New Roman" w:hAnsi="Times New Roman" w:cs="Times New Roman"/>
          <w:b/>
          <w:sz w:val="24"/>
          <w:szCs w:val="24"/>
          <w:lang w:eastAsia="ru-RU"/>
        </w:rPr>
      </w:pPr>
      <w:r w:rsidRPr="00606474">
        <w:rPr>
          <w:rFonts w:ascii="Times New Roman" w:eastAsia="Times New Roman" w:hAnsi="Times New Roman" w:cs="Times New Roman"/>
          <w:b/>
          <w:bCs/>
          <w:sz w:val="24"/>
          <w:szCs w:val="24"/>
          <w:lang w:val="uk-UA" w:eastAsia="ru-RU"/>
        </w:rPr>
        <w:t>ПЕРСОНАЛІЇ</w:t>
      </w:r>
    </w:p>
    <w:p w:rsidR="00F5623A" w:rsidRPr="00606474" w:rsidRDefault="00F5623A" w:rsidP="00F5623A">
      <w:pPr>
        <w:shd w:val="clear" w:color="auto" w:fill="FFFFFF"/>
        <w:spacing w:after="0"/>
        <w:rPr>
          <w:rFonts w:ascii="Times New Roman" w:eastAsia="Times New Roman" w:hAnsi="Times New Roman" w:cs="Times New Roman"/>
          <w:sz w:val="28"/>
          <w:szCs w:val="28"/>
          <w:lang w:eastAsia="ru-RU"/>
        </w:rPr>
      </w:pPr>
      <w:r w:rsidRPr="00606474">
        <w:rPr>
          <w:rFonts w:ascii="Times New Roman" w:eastAsia="Times New Roman" w:hAnsi="Times New Roman" w:cs="Times New Roman"/>
          <w:noProof/>
          <w:sz w:val="28"/>
          <w:szCs w:val="28"/>
          <w:lang w:val="en-US" w:eastAsia="zh-CN"/>
        </w:rPr>
        <w:drawing>
          <wp:inline distT="0" distB="0" distL="0" distR="0" wp14:anchorId="713B20DB" wp14:editId="04685ECF">
            <wp:extent cx="1181100" cy="1362075"/>
            <wp:effectExtent l="0" t="0" r="0" b="9525"/>
            <wp:docPr id="6" name="Рисунок 6" descr="https://history.vn.ua/zno/ukraine-history-gryntovna-pidgotovka-do-zno-100-dniv/ukraine-history-gryntovna-pidgotovka-do-zno-100-dniv.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history.vn.ua/zno/ukraine-history-gryntovna-pidgotovka-do-zno-100-dniv/ukraine-history-gryntovna-pidgotovka-do-zno-100-dniv.files/image00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81100" cy="1362075"/>
                    </a:xfrm>
                    <a:prstGeom prst="rect">
                      <a:avLst/>
                    </a:prstGeom>
                    <a:noFill/>
                    <a:ln>
                      <a:noFill/>
                    </a:ln>
                  </pic:spPr>
                </pic:pic>
              </a:graphicData>
            </a:graphic>
          </wp:inline>
        </w:drawing>
      </w:r>
    </w:p>
    <w:p w:rsidR="00F5623A" w:rsidRPr="00BD1866" w:rsidRDefault="00F5623A" w:rsidP="00F5623A">
      <w:pPr>
        <w:shd w:val="clear" w:color="auto" w:fill="FFFFFF"/>
        <w:spacing w:after="0"/>
        <w:jc w:val="both"/>
        <w:rPr>
          <w:rFonts w:ascii="Times New Roman" w:eastAsia="Times New Roman" w:hAnsi="Times New Roman" w:cs="Times New Roman"/>
          <w:sz w:val="28"/>
          <w:szCs w:val="28"/>
          <w:lang w:val="uk-UA" w:eastAsia="ru-RU"/>
        </w:rPr>
      </w:pPr>
      <w:r w:rsidRPr="00606474">
        <w:rPr>
          <w:rFonts w:ascii="Times New Roman" w:eastAsia="Times New Roman" w:hAnsi="Times New Roman" w:cs="Times New Roman"/>
          <w:sz w:val="28"/>
          <w:szCs w:val="28"/>
          <w:lang w:val="uk-UA" w:eastAsia="ru-RU"/>
        </w:rPr>
        <w:t>ОЛЕГ (р. н. невід.—912) — князь Київської Русі (882—912). Об’єднав північні та південні руські землі. Здійснив переможні морські походи на Візантію (907, 911), уклав вигідний для Русі торговельний і політичний договір з Візантією, що надавав пільга руським купцям і послам</w:t>
      </w:r>
    </w:p>
    <w:p w:rsidR="00F5623A" w:rsidRPr="00606474" w:rsidRDefault="00F5623A" w:rsidP="00F5623A">
      <w:pPr>
        <w:shd w:val="clear" w:color="auto" w:fill="FFFFFF"/>
        <w:spacing w:after="0"/>
        <w:jc w:val="both"/>
        <w:rPr>
          <w:rFonts w:ascii="Times New Roman" w:eastAsia="Times New Roman" w:hAnsi="Times New Roman" w:cs="Times New Roman"/>
          <w:sz w:val="28"/>
          <w:szCs w:val="28"/>
          <w:lang w:eastAsia="ru-RU"/>
        </w:rPr>
      </w:pPr>
      <w:r w:rsidRPr="00606474">
        <w:rPr>
          <w:rFonts w:ascii="Times New Roman" w:eastAsia="Times New Roman" w:hAnsi="Times New Roman" w:cs="Times New Roman"/>
          <w:noProof/>
          <w:sz w:val="28"/>
          <w:szCs w:val="28"/>
          <w:lang w:val="en-US" w:eastAsia="zh-CN"/>
        </w:rPr>
        <w:drawing>
          <wp:inline distT="0" distB="0" distL="0" distR="0" wp14:anchorId="3309D862" wp14:editId="1BBEEF63">
            <wp:extent cx="1209675" cy="1076325"/>
            <wp:effectExtent l="0" t="0" r="9525" b="9525"/>
            <wp:docPr id="7" name="Рисунок 7" descr="https://history.vn.ua/zno/ukraine-history-gryntovna-pidgotovka-do-zno-100-dniv/ukraine-history-gryntovna-pidgotovka-do-zno-100-dniv.file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history.vn.ua/zno/ukraine-history-gryntovna-pidgotovka-do-zno-100-dniv/ukraine-history-gryntovna-pidgotovka-do-zno-100-dniv.files/image00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09675" cy="1076325"/>
                    </a:xfrm>
                    <a:prstGeom prst="rect">
                      <a:avLst/>
                    </a:prstGeom>
                    <a:noFill/>
                    <a:ln>
                      <a:noFill/>
                    </a:ln>
                  </pic:spPr>
                </pic:pic>
              </a:graphicData>
            </a:graphic>
          </wp:inline>
        </w:drawing>
      </w:r>
    </w:p>
    <w:p w:rsidR="00F5623A" w:rsidRPr="00606474" w:rsidRDefault="00F5623A" w:rsidP="00F5623A">
      <w:pPr>
        <w:shd w:val="clear" w:color="auto" w:fill="FFFFFF"/>
        <w:spacing w:after="0"/>
        <w:jc w:val="both"/>
        <w:rPr>
          <w:rFonts w:ascii="Times New Roman" w:eastAsia="Times New Roman" w:hAnsi="Times New Roman" w:cs="Times New Roman"/>
          <w:sz w:val="28"/>
          <w:szCs w:val="28"/>
          <w:lang w:eastAsia="ru-RU"/>
        </w:rPr>
      </w:pPr>
      <w:r w:rsidRPr="00606474">
        <w:rPr>
          <w:rFonts w:ascii="Times New Roman" w:eastAsia="Times New Roman" w:hAnsi="Times New Roman" w:cs="Times New Roman"/>
          <w:sz w:val="28"/>
          <w:szCs w:val="28"/>
          <w:lang w:val="uk-UA" w:eastAsia="ru-RU"/>
        </w:rPr>
        <w:t>ІГОР (р. н. невід.—945) — князь Київської Русі (912—945). Підкорив деревлян і уличів, зміцнив владу київського князя. Здійснив походи на Візантію (941, 944) і уклав менш вигідну для Русі торговельну й політичну угоду. Загинув під час повторного збирання данини з деревлян</w:t>
      </w:r>
    </w:p>
    <w:p w:rsidR="00F5623A" w:rsidRPr="00606474" w:rsidRDefault="00F5623A" w:rsidP="00F5623A">
      <w:pPr>
        <w:shd w:val="clear" w:color="auto" w:fill="FFFFFF"/>
        <w:spacing w:after="0"/>
        <w:jc w:val="both"/>
        <w:rPr>
          <w:rFonts w:ascii="Times New Roman" w:eastAsia="Times New Roman" w:hAnsi="Times New Roman" w:cs="Times New Roman"/>
          <w:sz w:val="28"/>
          <w:szCs w:val="28"/>
          <w:lang w:eastAsia="ru-RU"/>
        </w:rPr>
      </w:pPr>
      <w:r w:rsidRPr="00606474">
        <w:rPr>
          <w:rFonts w:ascii="Times New Roman" w:eastAsia="Times New Roman" w:hAnsi="Times New Roman" w:cs="Times New Roman"/>
          <w:noProof/>
          <w:sz w:val="28"/>
          <w:szCs w:val="28"/>
          <w:lang w:val="en-US" w:eastAsia="zh-CN"/>
        </w:rPr>
        <w:drawing>
          <wp:inline distT="0" distB="0" distL="0" distR="0" wp14:anchorId="06F25CE5" wp14:editId="1AE26BF3">
            <wp:extent cx="1209675" cy="1076325"/>
            <wp:effectExtent l="0" t="0" r="9525" b="9525"/>
            <wp:docPr id="8" name="Рисунок 8" descr="https://history.vn.ua/zno/ukraine-history-gryntovna-pidgotovka-do-zno-100-dniv/ukraine-history-gryntovna-pidgotovka-do-zno-100-dniv.fil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history.vn.ua/zno/ukraine-history-gryntovna-pidgotovka-do-zno-100-dniv/ukraine-history-gryntovna-pidgotovka-do-zno-100-dniv.files/image00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09675" cy="1076325"/>
                    </a:xfrm>
                    <a:prstGeom prst="rect">
                      <a:avLst/>
                    </a:prstGeom>
                    <a:noFill/>
                    <a:ln>
                      <a:noFill/>
                    </a:ln>
                  </pic:spPr>
                </pic:pic>
              </a:graphicData>
            </a:graphic>
          </wp:inline>
        </w:drawing>
      </w:r>
    </w:p>
    <w:p w:rsidR="00F5623A" w:rsidRPr="00606474" w:rsidRDefault="00F5623A" w:rsidP="00F5623A">
      <w:pPr>
        <w:shd w:val="clear" w:color="auto" w:fill="FFFFFF"/>
        <w:spacing w:after="0"/>
        <w:jc w:val="both"/>
        <w:rPr>
          <w:rFonts w:ascii="Times New Roman" w:eastAsia="Times New Roman" w:hAnsi="Times New Roman" w:cs="Times New Roman"/>
          <w:sz w:val="28"/>
          <w:szCs w:val="28"/>
          <w:lang w:eastAsia="ru-RU"/>
        </w:rPr>
      </w:pPr>
      <w:r w:rsidRPr="00606474">
        <w:rPr>
          <w:rFonts w:ascii="Times New Roman" w:eastAsia="Times New Roman" w:hAnsi="Times New Roman" w:cs="Times New Roman"/>
          <w:sz w:val="28"/>
          <w:szCs w:val="28"/>
          <w:lang w:val="uk-UA" w:eastAsia="ru-RU"/>
        </w:rPr>
        <w:t>ОЛЬГА (р. н. невід.—969)— княгиня Київської Русі (945—964). Підпорядкувала землі деревлян безпосередньо Києву. Упорядкувала збирання данини, чітко визначивши її розміри —уроки і місця зберігання — погости. Підтримувала дипломатичні зв’язки з Візантією і Німеччиною</w:t>
      </w:r>
    </w:p>
    <w:p w:rsidR="00F5623A" w:rsidRPr="00606474" w:rsidRDefault="00F5623A" w:rsidP="00F5623A">
      <w:pPr>
        <w:shd w:val="clear" w:color="auto" w:fill="FFFFFF"/>
        <w:spacing w:after="0"/>
        <w:jc w:val="both"/>
        <w:rPr>
          <w:rFonts w:ascii="Times New Roman" w:eastAsia="Times New Roman" w:hAnsi="Times New Roman" w:cs="Times New Roman"/>
          <w:sz w:val="28"/>
          <w:szCs w:val="28"/>
          <w:lang w:eastAsia="ru-RU"/>
        </w:rPr>
      </w:pPr>
      <w:r w:rsidRPr="00606474">
        <w:rPr>
          <w:rFonts w:ascii="Times New Roman" w:eastAsia="Times New Roman" w:hAnsi="Times New Roman" w:cs="Times New Roman"/>
          <w:noProof/>
          <w:sz w:val="28"/>
          <w:szCs w:val="28"/>
          <w:lang w:val="en-US" w:eastAsia="zh-CN"/>
        </w:rPr>
        <w:drawing>
          <wp:inline distT="0" distB="0" distL="0" distR="0" wp14:anchorId="7B5409F0" wp14:editId="620E3306">
            <wp:extent cx="1181100" cy="1190625"/>
            <wp:effectExtent l="0" t="0" r="0" b="9525"/>
            <wp:docPr id="15" name="Рисунок 15" descr="https://history.vn.ua/zno/ukraine-history-gryntovna-pidgotovka-do-zno-100-dniv/ukraine-history-gryntovna-pidgotovka-do-zno-100-dniv.file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history.vn.ua/zno/ukraine-history-gryntovna-pidgotovka-do-zno-100-dniv/ukraine-history-gryntovna-pidgotovka-do-zno-100-dniv.files/image00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81100" cy="1190625"/>
                    </a:xfrm>
                    <a:prstGeom prst="rect">
                      <a:avLst/>
                    </a:prstGeom>
                    <a:noFill/>
                    <a:ln>
                      <a:noFill/>
                    </a:ln>
                  </pic:spPr>
                </pic:pic>
              </a:graphicData>
            </a:graphic>
          </wp:inline>
        </w:drawing>
      </w:r>
    </w:p>
    <w:p w:rsidR="00F5623A" w:rsidRPr="00606474" w:rsidRDefault="00F5623A" w:rsidP="00F5623A">
      <w:pPr>
        <w:shd w:val="clear" w:color="auto" w:fill="FFFFFF"/>
        <w:spacing w:after="0"/>
        <w:jc w:val="both"/>
        <w:rPr>
          <w:rFonts w:ascii="Times New Roman" w:eastAsia="Times New Roman" w:hAnsi="Times New Roman" w:cs="Times New Roman"/>
          <w:sz w:val="28"/>
          <w:szCs w:val="28"/>
          <w:lang w:eastAsia="ru-RU"/>
        </w:rPr>
      </w:pPr>
      <w:r w:rsidRPr="00606474">
        <w:rPr>
          <w:rFonts w:ascii="Times New Roman" w:eastAsia="Times New Roman" w:hAnsi="Times New Roman" w:cs="Times New Roman"/>
          <w:sz w:val="28"/>
          <w:szCs w:val="28"/>
          <w:lang w:val="uk-UA" w:eastAsia="ru-RU"/>
        </w:rPr>
        <w:t xml:space="preserve">СВЯТОСЛАВ (бл. 939—972) — князь Київської Русі (964—972). Розширив територію Київської держави далеко на схід. Заклав принцип управління державою одноосібним монархом. Розгромив Хазарський каганаті Волзьку </w:t>
      </w:r>
      <w:r w:rsidRPr="00606474">
        <w:rPr>
          <w:rFonts w:ascii="Times New Roman" w:eastAsia="Times New Roman" w:hAnsi="Times New Roman" w:cs="Times New Roman"/>
          <w:sz w:val="28"/>
          <w:szCs w:val="28"/>
          <w:lang w:val="uk-UA" w:eastAsia="ru-RU"/>
        </w:rPr>
        <w:lastRenderedPageBreak/>
        <w:t>Болгарію (965). Здійснив походи на Дунайську Болгарію (967—971). Загинув у бою з печенігами біля порогів Дніпра</w:t>
      </w:r>
    </w:p>
    <w:p w:rsidR="00F5623A" w:rsidRPr="00606474" w:rsidRDefault="00F5623A" w:rsidP="00F5623A">
      <w:pPr>
        <w:shd w:val="clear" w:color="auto" w:fill="FFFFFF"/>
        <w:spacing w:after="0"/>
        <w:jc w:val="both"/>
        <w:rPr>
          <w:rFonts w:ascii="Times New Roman" w:eastAsia="Times New Roman" w:hAnsi="Times New Roman" w:cs="Times New Roman"/>
          <w:sz w:val="28"/>
          <w:szCs w:val="28"/>
          <w:lang w:eastAsia="ru-RU"/>
        </w:rPr>
      </w:pPr>
      <w:r w:rsidRPr="00606474">
        <w:rPr>
          <w:rFonts w:ascii="Times New Roman" w:eastAsia="Times New Roman" w:hAnsi="Times New Roman" w:cs="Times New Roman"/>
          <w:noProof/>
          <w:sz w:val="28"/>
          <w:szCs w:val="28"/>
          <w:lang w:val="en-US" w:eastAsia="zh-CN"/>
        </w:rPr>
        <w:drawing>
          <wp:inline distT="0" distB="0" distL="0" distR="0" wp14:anchorId="55C84A51" wp14:editId="7FD7D6CB">
            <wp:extent cx="1190625" cy="1400175"/>
            <wp:effectExtent l="0" t="0" r="9525" b="9525"/>
            <wp:docPr id="16" name="Рисунок 16" descr="https://history.vn.ua/zno/ukraine-history-gryntovna-pidgotovka-do-zno-100-dniv/ukraine-history-gryntovna-pidgotovka-do-zno-100-dniv.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history.vn.ua/zno/ukraine-history-gryntovna-pidgotovka-do-zno-100-dniv/ukraine-history-gryntovna-pidgotovka-do-zno-100-dniv.files/image00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90625" cy="1400175"/>
                    </a:xfrm>
                    <a:prstGeom prst="rect">
                      <a:avLst/>
                    </a:prstGeom>
                    <a:noFill/>
                    <a:ln>
                      <a:noFill/>
                    </a:ln>
                  </pic:spPr>
                </pic:pic>
              </a:graphicData>
            </a:graphic>
          </wp:inline>
        </w:drawing>
      </w:r>
    </w:p>
    <w:p w:rsidR="00F5623A" w:rsidRPr="00BD1866" w:rsidRDefault="00F5623A" w:rsidP="00F5623A">
      <w:pPr>
        <w:shd w:val="clear" w:color="auto" w:fill="FFFFFF"/>
        <w:spacing w:after="0"/>
        <w:jc w:val="both"/>
        <w:rPr>
          <w:rFonts w:ascii="Times New Roman" w:eastAsia="Times New Roman" w:hAnsi="Times New Roman" w:cs="Times New Roman"/>
          <w:sz w:val="28"/>
          <w:szCs w:val="28"/>
          <w:lang w:val="uk-UA" w:eastAsia="ru-RU"/>
        </w:rPr>
      </w:pPr>
      <w:r w:rsidRPr="00606474">
        <w:rPr>
          <w:rFonts w:ascii="Times New Roman" w:eastAsia="Times New Roman" w:hAnsi="Times New Roman" w:cs="Times New Roman"/>
          <w:sz w:val="28"/>
          <w:szCs w:val="28"/>
          <w:lang w:val="uk-UA" w:eastAsia="ru-RU"/>
        </w:rPr>
        <w:t>ВОЛОДИМИР ВЕЛИКИЙ (р. н. невід.—1015)— князь Київської Русі (980- 1015). Завершив об’єднання руських земель навколо Києва. Запровадив християнство як державну релігію (988). Збудував систему укріплень для захисту кордонів держави від печенігів. Налагодив відносини з Візантією, Чехією, Угорщиною, Німеччиною та ін.</w:t>
      </w:r>
    </w:p>
    <w:p w:rsidR="00F5623A" w:rsidRPr="00606474" w:rsidRDefault="00F5623A" w:rsidP="00F5623A">
      <w:pPr>
        <w:shd w:val="clear" w:color="auto" w:fill="FFFFFF"/>
        <w:spacing w:after="0"/>
        <w:jc w:val="both"/>
        <w:rPr>
          <w:rFonts w:ascii="Times New Roman" w:eastAsia="Times New Roman" w:hAnsi="Times New Roman" w:cs="Times New Roman"/>
          <w:sz w:val="28"/>
          <w:szCs w:val="28"/>
          <w:lang w:eastAsia="ru-RU"/>
        </w:rPr>
      </w:pPr>
      <w:r w:rsidRPr="00606474">
        <w:rPr>
          <w:rFonts w:ascii="Times New Roman" w:eastAsia="Times New Roman" w:hAnsi="Times New Roman" w:cs="Times New Roman"/>
          <w:noProof/>
          <w:sz w:val="28"/>
          <w:szCs w:val="28"/>
          <w:lang w:val="en-US" w:eastAsia="zh-CN"/>
        </w:rPr>
        <w:drawing>
          <wp:inline distT="0" distB="0" distL="0" distR="0" wp14:anchorId="165833FE" wp14:editId="50CF4FB2">
            <wp:extent cx="1190625" cy="1114425"/>
            <wp:effectExtent l="0" t="0" r="9525" b="9525"/>
            <wp:docPr id="17" name="Рисунок 17" descr="https://history.vn.ua/zno/ukraine-history-gryntovna-pidgotovka-do-zno-100-dniv/ukraine-history-gryntovna-pidgotovka-do-zno-100-dniv.files/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history.vn.ua/zno/ukraine-history-gryntovna-pidgotovka-do-zno-100-dniv/ukraine-history-gryntovna-pidgotovka-do-zno-100-dniv.files/image00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90625" cy="1114425"/>
                    </a:xfrm>
                    <a:prstGeom prst="rect">
                      <a:avLst/>
                    </a:prstGeom>
                    <a:noFill/>
                    <a:ln>
                      <a:noFill/>
                    </a:ln>
                  </pic:spPr>
                </pic:pic>
              </a:graphicData>
            </a:graphic>
          </wp:inline>
        </w:drawing>
      </w:r>
    </w:p>
    <w:p w:rsidR="00F5623A" w:rsidRPr="00BD1866" w:rsidRDefault="00F5623A" w:rsidP="00F5623A">
      <w:pPr>
        <w:shd w:val="clear" w:color="auto" w:fill="FFFFFF"/>
        <w:spacing w:after="0"/>
        <w:jc w:val="both"/>
        <w:rPr>
          <w:rFonts w:ascii="Times New Roman" w:eastAsia="Times New Roman" w:hAnsi="Times New Roman" w:cs="Times New Roman"/>
          <w:sz w:val="28"/>
          <w:szCs w:val="28"/>
          <w:lang w:val="uk-UA" w:eastAsia="ru-RU"/>
        </w:rPr>
      </w:pPr>
      <w:r w:rsidRPr="00606474">
        <w:rPr>
          <w:rFonts w:ascii="Times New Roman" w:eastAsia="Times New Roman" w:hAnsi="Times New Roman" w:cs="Times New Roman"/>
          <w:sz w:val="28"/>
          <w:szCs w:val="28"/>
          <w:lang w:val="uk-UA" w:eastAsia="ru-RU"/>
        </w:rPr>
        <w:t>ЯРОСЛАВ МУДРИЙ (бл. 978—1054) —князь Київської Русі (1019—1054). Розширив кордони Київської Русі на заході. Запровадив перший писаний звід законів «Руська Правда». Сприяв утвердженню християнства в Київській Русі. Установив династичні зв'язки з Візантією, Францією, Польщею, Угорщиною, Швецією, Норвегією та ін.</w:t>
      </w:r>
    </w:p>
    <w:p w:rsidR="00F5623A" w:rsidRPr="00BD1866" w:rsidRDefault="00F5623A" w:rsidP="00F5623A">
      <w:pPr>
        <w:shd w:val="clear" w:color="auto" w:fill="FFFFFF"/>
        <w:spacing w:after="0"/>
        <w:jc w:val="center"/>
        <w:rPr>
          <w:rFonts w:ascii="Times New Roman" w:eastAsia="Times New Roman" w:hAnsi="Times New Roman" w:cs="Times New Roman"/>
          <w:b/>
          <w:bCs/>
          <w:sz w:val="28"/>
          <w:szCs w:val="28"/>
          <w:lang w:val="uk-UA" w:eastAsia="ru-RU"/>
        </w:rPr>
      </w:pPr>
    </w:p>
    <w:p w:rsidR="00F5623A" w:rsidRPr="00CF6E37" w:rsidRDefault="00CF6E37" w:rsidP="00CF6E37">
      <w:pPr>
        <w:autoSpaceDE w:val="0"/>
        <w:autoSpaceDN w:val="0"/>
        <w:adjustRightInd w:val="0"/>
        <w:spacing w:after="0" w:line="240" w:lineRule="auto"/>
        <w:jc w:val="both"/>
        <w:rPr>
          <w:rFonts w:ascii="Times New Roman" w:eastAsia="Times New Roman" w:hAnsi="Times New Roman" w:cs="Times New Roman"/>
          <w:b/>
          <w:bCs/>
          <w:sz w:val="28"/>
          <w:szCs w:val="28"/>
          <w:lang w:val="uk-UA" w:eastAsia="ru-RU"/>
        </w:rPr>
      </w:pPr>
      <w:r>
        <w:rPr>
          <w:noProof/>
          <w:lang w:val="en-US" w:eastAsia="zh-CN"/>
        </w:rPr>
        <w:drawing>
          <wp:inline distT="0" distB="0" distL="0" distR="0">
            <wp:extent cx="1215851" cy="1225899"/>
            <wp:effectExtent l="0" t="0" r="3810" b="0"/>
            <wp:docPr id="22" name="Рисунок 22" descr="https://history.vn.ua/zno/ukraine-history-gryntovna-pidgotovka-do-zno-100-dniv/ukraine-history-gryntovna-pidgotovka-do-zno-100-dniv.files/image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history.vn.ua/zno/ukraine-history-gryntovna-pidgotovka-do-zno-100-dniv/ukraine-history-gryntovna-pidgotovka-do-zno-100-dniv.files/image03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16025" cy="1226074"/>
                    </a:xfrm>
                    <a:prstGeom prst="rect">
                      <a:avLst/>
                    </a:prstGeom>
                    <a:noFill/>
                    <a:ln>
                      <a:noFill/>
                    </a:ln>
                  </pic:spPr>
                </pic:pic>
              </a:graphicData>
            </a:graphic>
          </wp:inline>
        </w:drawing>
      </w:r>
      <w:r w:rsidRPr="00CF6E37">
        <w:rPr>
          <w:rFonts w:ascii="Times New Roman" w:hAnsi="Times New Roman" w:cs="Times New Roman"/>
          <w:color w:val="3B3B3B"/>
          <w:sz w:val="28"/>
          <w:szCs w:val="28"/>
          <w:shd w:val="clear" w:color="auto" w:fill="FFFFFF"/>
        </w:rPr>
        <w:t>НЕСТОР (бл. 1055 — бл. 1113) — письменник і літописець Київської Русі, ченець Києво-Печерського монастиря. Автор і упорядник «Повісті минулих літ», де розповів, «звідки пішла Руська земля, хто в Києві почав перший князювати», та описав діяльність усіх князів Київської Русі до Володимира Мономаха. Закликав князів боротися за єдність руських земель</w:t>
      </w:r>
    </w:p>
    <w:p w:rsidR="00F5623A" w:rsidRPr="00CF6E37" w:rsidRDefault="00CF6E37" w:rsidP="00CF6E37">
      <w:pPr>
        <w:autoSpaceDE w:val="0"/>
        <w:autoSpaceDN w:val="0"/>
        <w:adjustRightInd w:val="0"/>
        <w:spacing w:after="0" w:line="240" w:lineRule="auto"/>
        <w:jc w:val="both"/>
        <w:rPr>
          <w:rFonts w:ascii="Times New Roman" w:eastAsia="Times New Roman" w:hAnsi="Times New Roman" w:cs="Times New Roman"/>
          <w:b/>
          <w:bCs/>
          <w:sz w:val="28"/>
          <w:szCs w:val="28"/>
          <w:lang w:val="uk-UA" w:eastAsia="ru-RU"/>
        </w:rPr>
      </w:pPr>
      <w:r>
        <w:rPr>
          <w:noProof/>
          <w:lang w:val="en-US" w:eastAsia="zh-CN"/>
        </w:rPr>
        <w:drawing>
          <wp:inline distT="0" distB="0" distL="0" distR="0">
            <wp:extent cx="1245870" cy="1457325"/>
            <wp:effectExtent l="0" t="0" r="0" b="9525"/>
            <wp:docPr id="23" name="Рисунок 23" descr="https://history.vn.ua/zno/ukraine-history-gryntovna-pidgotovka-do-zno-100-dniv/ukraine-history-gryntovna-pidgotovka-do-zno-100-dniv.files/image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history.vn.ua/zno/ukraine-history-gryntovna-pidgotovka-do-zno-100-dniv/ukraine-history-gryntovna-pidgotovka-do-zno-100-dniv.files/image03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45870" cy="1457325"/>
                    </a:xfrm>
                    <a:prstGeom prst="rect">
                      <a:avLst/>
                    </a:prstGeom>
                    <a:noFill/>
                    <a:ln>
                      <a:noFill/>
                    </a:ln>
                  </pic:spPr>
                </pic:pic>
              </a:graphicData>
            </a:graphic>
          </wp:inline>
        </w:drawing>
      </w:r>
      <w:r w:rsidRPr="00131594">
        <w:rPr>
          <w:rFonts w:ascii="Times New Roman" w:hAnsi="Times New Roman" w:cs="Times New Roman"/>
          <w:color w:val="3B3B3B"/>
          <w:sz w:val="28"/>
          <w:szCs w:val="28"/>
          <w:shd w:val="clear" w:color="auto" w:fill="FFFFFF"/>
          <w:lang w:val="uk-UA"/>
        </w:rPr>
        <w:t xml:space="preserve">АЛІМПІЙ ПЕЧЕРСЬКИИ (бл. 1050—1114) — іконописець і мозаїст Київської Русі, ченець Києво-Печерського монастиря. </w:t>
      </w:r>
      <w:r w:rsidRPr="00CF6E37">
        <w:rPr>
          <w:rFonts w:ascii="Times New Roman" w:hAnsi="Times New Roman" w:cs="Times New Roman"/>
          <w:color w:val="3B3B3B"/>
          <w:sz w:val="28"/>
          <w:szCs w:val="28"/>
          <w:shd w:val="clear" w:color="auto" w:fill="FFFFFF"/>
        </w:rPr>
        <w:t xml:space="preserve">Навчався </w:t>
      </w:r>
      <w:r w:rsidRPr="00CF6E37">
        <w:rPr>
          <w:rFonts w:ascii="Times New Roman" w:hAnsi="Times New Roman" w:cs="Times New Roman"/>
          <w:color w:val="3B3B3B"/>
          <w:sz w:val="28"/>
          <w:szCs w:val="28"/>
          <w:shd w:val="clear" w:color="auto" w:fill="FFFFFF"/>
        </w:rPr>
        <w:lastRenderedPageBreak/>
        <w:t>живопису у візантійських майстрів. Брав участь у розписі Успенського собору Києво-Печерської лаври, можливо виконував мозаїчні роботи для Михайлівського Золотоверхого собору в Києві. Автор ікон, які не збереглися до наших часів</w:t>
      </w:r>
    </w:p>
    <w:p w:rsidR="00F5623A" w:rsidRPr="007461FD" w:rsidRDefault="007461FD" w:rsidP="007461FD">
      <w:pPr>
        <w:autoSpaceDE w:val="0"/>
        <w:autoSpaceDN w:val="0"/>
        <w:adjustRightInd w:val="0"/>
        <w:spacing w:after="0" w:line="240" w:lineRule="auto"/>
        <w:jc w:val="both"/>
        <w:rPr>
          <w:rFonts w:ascii="Times New Roman" w:eastAsia="Times New Roman" w:hAnsi="Times New Roman" w:cs="Times New Roman"/>
          <w:b/>
          <w:bCs/>
          <w:sz w:val="28"/>
          <w:szCs w:val="28"/>
          <w:lang w:val="uk-UA" w:eastAsia="ru-RU"/>
        </w:rPr>
      </w:pPr>
      <w:r>
        <w:rPr>
          <w:noProof/>
          <w:lang w:val="en-US" w:eastAsia="zh-CN"/>
        </w:rPr>
        <w:drawing>
          <wp:inline distT="0" distB="0" distL="0" distR="0">
            <wp:extent cx="1205865" cy="1256030"/>
            <wp:effectExtent l="0" t="0" r="0" b="1270"/>
            <wp:docPr id="24" name="Рисунок 24" descr="https://history.vn.ua/zno/ukraine-history-gryntovna-pidgotovka-do-zno-100-dniv/ukraine-history-gryntovna-pidgotovka-do-zno-100-dniv.files/image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history.vn.ua/zno/ukraine-history-gryntovna-pidgotovka-do-zno-100-dniv/ukraine-history-gryntovna-pidgotovka-do-zno-100-dniv.files/image03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05865" cy="1256030"/>
                    </a:xfrm>
                    <a:prstGeom prst="rect">
                      <a:avLst/>
                    </a:prstGeom>
                    <a:noFill/>
                    <a:ln>
                      <a:noFill/>
                    </a:ln>
                  </pic:spPr>
                </pic:pic>
              </a:graphicData>
            </a:graphic>
          </wp:inline>
        </w:drawing>
      </w:r>
      <w:r w:rsidRPr="00131594">
        <w:rPr>
          <w:rFonts w:ascii="Times New Roman" w:hAnsi="Times New Roman" w:cs="Times New Roman"/>
          <w:color w:val="3B3B3B"/>
          <w:sz w:val="28"/>
          <w:szCs w:val="28"/>
          <w:shd w:val="clear" w:color="auto" w:fill="FFFFFF"/>
          <w:lang w:val="uk-UA"/>
        </w:rPr>
        <w:t xml:space="preserve">ІЛАРІОН (р. н. і см. невід.) — церковний діяч і письменник Київської Русі, перший київський митрополит (1051). Прихильник політичної і культурної самостійності Київської Русі, незалежності церкви на Русі від Візантії. </w:t>
      </w:r>
      <w:r w:rsidRPr="007461FD">
        <w:rPr>
          <w:rFonts w:ascii="Times New Roman" w:hAnsi="Times New Roman" w:cs="Times New Roman"/>
          <w:color w:val="3B3B3B"/>
          <w:sz w:val="28"/>
          <w:szCs w:val="28"/>
          <w:shd w:val="clear" w:color="auto" w:fill="FFFFFF"/>
        </w:rPr>
        <w:t>Автор церковно-богословського твору «Слово про закон і благодать», яке прославляє князя Володимира Великого за запровадження християнства на Русі, возвеличення рідної землі та християнської церкви</w:t>
      </w:r>
    </w:p>
    <w:p w:rsidR="00F5623A" w:rsidRPr="007461FD" w:rsidRDefault="00F5623A" w:rsidP="007461FD">
      <w:pPr>
        <w:spacing w:line="240" w:lineRule="auto"/>
        <w:jc w:val="both"/>
        <w:rPr>
          <w:rFonts w:ascii="Times New Roman" w:eastAsia="Times New Roman" w:hAnsi="Times New Roman" w:cs="Times New Roman"/>
          <w:b/>
          <w:bCs/>
          <w:sz w:val="28"/>
          <w:szCs w:val="28"/>
          <w:lang w:val="uk-UA" w:eastAsia="ru-RU"/>
        </w:rPr>
      </w:pPr>
      <w:r w:rsidRPr="007461FD">
        <w:rPr>
          <w:rFonts w:ascii="Times New Roman" w:eastAsia="Times New Roman" w:hAnsi="Times New Roman" w:cs="Times New Roman"/>
          <w:b/>
          <w:bCs/>
          <w:sz w:val="28"/>
          <w:szCs w:val="28"/>
          <w:lang w:val="uk-UA" w:eastAsia="ru-RU"/>
        </w:rPr>
        <w:br w:type="page"/>
      </w:r>
    </w:p>
    <w:p w:rsidR="00F5623A" w:rsidRPr="00BD1866" w:rsidRDefault="00F5623A" w:rsidP="00F5623A">
      <w:pPr>
        <w:autoSpaceDE w:val="0"/>
        <w:autoSpaceDN w:val="0"/>
        <w:adjustRightInd w:val="0"/>
        <w:spacing w:after="0"/>
        <w:jc w:val="center"/>
        <w:rPr>
          <w:rFonts w:ascii="Times New Roman" w:eastAsia="Times New Roman" w:hAnsi="Times New Roman" w:cs="Times New Roman"/>
          <w:b/>
          <w:bCs/>
          <w:sz w:val="28"/>
          <w:szCs w:val="28"/>
          <w:lang w:eastAsia="ru-RU"/>
        </w:rPr>
      </w:pPr>
      <w:r w:rsidRPr="00606474">
        <w:rPr>
          <w:rFonts w:ascii="Times New Roman" w:eastAsia="Times New Roman" w:hAnsi="Times New Roman" w:cs="Times New Roman"/>
          <w:b/>
          <w:bCs/>
          <w:sz w:val="28"/>
          <w:szCs w:val="28"/>
          <w:lang w:eastAsia="ru-RU"/>
        </w:rPr>
        <w:lastRenderedPageBreak/>
        <w:t>КАРТОГРАФ</w:t>
      </w:r>
      <w:r w:rsidRPr="00606474">
        <w:rPr>
          <w:rFonts w:ascii="Times New Roman" w:eastAsia="Times New Roman" w:hAnsi="Times New Roman" w:cs="Times New Roman"/>
          <w:b/>
          <w:bCs/>
          <w:sz w:val="28"/>
          <w:szCs w:val="28"/>
          <w:lang w:val="uk-UA" w:eastAsia="ru-RU"/>
        </w:rPr>
        <w:t>І</w:t>
      </w:r>
      <w:r w:rsidRPr="00606474">
        <w:rPr>
          <w:rFonts w:ascii="Times New Roman" w:eastAsia="Times New Roman" w:hAnsi="Times New Roman" w:cs="Times New Roman"/>
          <w:b/>
          <w:bCs/>
          <w:sz w:val="28"/>
          <w:szCs w:val="28"/>
          <w:lang w:eastAsia="ru-RU"/>
        </w:rPr>
        <w:t>ЧНИЙ МАТЕР</w:t>
      </w:r>
      <w:r w:rsidRPr="00606474">
        <w:rPr>
          <w:rFonts w:ascii="Times New Roman" w:eastAsia="Times New Roman" w:hAnsi="Times New Roman" w:cs="Times New Roman"/>
          <w:b/>
          <w:bCs/>
          <w:sz w:val="28"/>
          <w:szCs w:val="28"/>
          <w:lang w:val="uk-UA" w:eastAsia="ru-RU"/>
        </w:rPr>
        <w:t>І</w:t>
      </w:r>
      <w:r w:rsidRPr="00606474">
        <w:rPr>
          <w:rFonts w:ascii="Times New Roman" w:eastAsia="Times New Roman" w:hAnsi="Times New Roman" w:cs="Times New Roman"/>
          <w:b/>
          <w:bCs/>
          <w:sz w:val="28"/>
          <w:szCs w:val="28"/>
          <w:lang w:eastAsia="ru-RU"/>
        </w:rPr>
        <w:t>АЛ</w:t>
      </w:r>
      <w:r w:rsidRPr="00606474">
        <w:rPr>
          <w:noProof/>
          <w:lang w:val="en-US" w:eastAsia="zh-CN"/>
        </w:rPr>
        <w:drawing>
          <wp:inline distT="0" distB="0" distL="0" distR="0" wp14:anchorId="2C2E05D5" wp14:editId="7CA28BE0">
            <wp:extent cx="6210935" cy="7726423"/>
            <wp:effectExtent l="0" t="0" r="0" b="8255"/>
            <wp:docPr id="18" name="Рисунок 18" descr="ÐÐ°ÑÑÐ¸Ð½ÐºÐ¸ Ð¿Ð¾ Ð·Ð°Ð¿ÑÐ¾ÑÑ ÐºÐ¸ÑÐ²ÑÑÐºÐ° ÑÑÑÑ Ð¼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ÐºÐ¸ÑÐ²ÑÑÐºÐ° ÑÑÑÑ Ð¼Ð°Ð¿Ð°"/>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10935" cy="7726423"/>
                    </a:xfrm>
                    <a:prstGeom prst="rect">
                      <a:avLst/>
                    </a:prstGeom>
                    <a:noFill/>
                    <a:ln>
                      <a:noFill/>
                    </a:ln>
                  </pic:spPr>
                </pic:pic>
              </a:graphicData>
            </a:graphic>
          </wp:inline>
        </w:drawing>
      </w:r>
      <w:r w:rsidRPr="00606474">
        <w:rPr>
          <w:noProof/>
          <w:lang w:val="en-US" w:eastAsia="zh-CN"/>
        </w:rPr>
        <w:lastRenderedPageBreak/>
        <w:drawing>
          <wp:inline distT="0" distB="0" distL="0" distR="0" wp14:anchorId="73BAAEB6" wp14:editId="5BCD7892">
            <wp:extent cx="6210935" cy="8321100"/>
            <wp:effectExtent l="0" t="0" r="0" b="3810"/>
            <wp:docPr id="19" name="Рисунок 1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Ð¾ÑÐ¾Ð¶ÐµÐµ Ð¸Ð·Ð¾Ð±ÑÐ°Ð¶ÐµÐ½Ð¸Ðµ"/>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10935" cy="8321100"/>
                    </a:xfrm>
                    <a:prstGeom prst="rect">
                      <a:avLst/>
                    </a:prstGeom>
                    <a:noFill/>
                    <a:ln>
                      <a:noFill/>
                    </a:ln>
                  </pic:spPr>
                </pic:pic>
              </a:graphicData>
            </a:graphic>
          </wp:inline>
        </w:drawing>
      </w:r>
      <w:r w:rsidRPr="00606474">
        <w:rPr>
          <w:noProof/>
          <w:lang w:val="en-US" w:eastAsia="zh-CN"/>
        </w:rPr>
        <w:lastRenderedPageBreak/>
        <w:drawing>
          <wp:inline distT="0" distB="0" distL="0" distR="0" wp14:anchorId="434578F4" wp14:editId="5B3E0B78">
            <wp:extent cx="6210935" cy="8361163"/>
            <wp:effectExtent l="0" t="0" r="0" b="1905"/>
            <wp:docPr id="20" name="Рисунок 20" descr="ÐÐ°ÑÑÐ¸Ð½ÐºÐ¸ Ð¿Ð¾ Ð·Ð°Ð¿ÑÐ¾ÑÑ ÐºÐ¸ÑÐ²ÑÑÐºÐ° ÑÑÑÑ Ð¼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ÑÑÐ¸Ð½ÐºÐ¸ Ð¿Ð¾ Ð·Ð°Ð¿ÑÐ¾ÑÑ ÐºÐ¸ÑÐ²ÑÑÐºÐ° ÑÑÑÑ Ð¼Ð°Ð¿Ð°"/>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10935" cy="8361163"/>
                    </a:xfrm>
                    <a:prstGeom prst="rect">
                      <a:avLst/>
                    </a:prstGeom>
                    <a:noFill/>
                    <a:ln>
                      <a:noFill/>
                    </a:ln>
                  </pic:spPr>
                </pic:pic>
              </a:graphicData>
            </a:graphic>
          </wp:inline>
        </w:drawing>
      </w:r>
    </w:p>
    <w:p w:rsidR="008C6BE8" w:rsidRPr="00BD1866" w:rsidRDefault="008C6BE8" w:rsidP="00F5623A">
      <w:pPr>
        <w:autoSpaceDE w:val="0"/>
        <w:autoSpaceDN w:val="0"/>
        <w:adjustRightInd w:val="0"/>
        <w:spacing w:after="0"/>
        <w:jc w:val="center"/>
        <w:rPr>
          <w:rFonts w:ascii="Times New Roman" w:eastAsia="Times New Roman" w:hAnsi="Times New Roman" w:cs="Times New Roman"/>
          <w:b/>
          <w:bCs/>
          <w:sz w:val="28"/>
          <w:szCs w:val="28"/>
          <w:lang w:eastAsia="ru-RU"/>
        </w:rPr>
      </w:pPr>
    </w:p>
    <w:p w:rsidR="008C6BE8" w:rsidRPr="00BD1866" w:rsidRDefault="008C6BE8" w:rsidP="00F5623A">
      <w:pPr>
        <w:autoSpaceDE w:val="0"/>
        <w:autoSpaceDN w:val="0"/>
        <w:adjustRightInd w:val="0"/>
        <w:spacing w:after="0"/>
        <w:jc w:val="center"/>
        <w:rPr>
          <w:rFonts w:ascii="Times New Roman" w:eastAsia="Times New Roman" w:hAnsi="Times New Roman" w:cs="Times New Roman"/>
          <w:b/>
          <w:bCs/>
          <w:sz w:val="28"/>
          <w:szCs w:val="28"/>
          <w:lang w:eastAsia="ru-RU"/>
        </w:rPr>
      </w:pPr>
    </w:p>
    <w:p w:rsidR="008C6BE8" w:rsidRPr="00BD1866" w:rsidRDefault="008C6BE8" w:rsidP="00F5623A">
      <w:pPr>
        <w:autoSpaceDE w:val="0"/>
        <w:autoSpaceDN w:val="0"/>
        <w:adjustRightInd w:val="0"/>
        <w:spacing w:after="0"/>
        <w:jc w:val="center"/>
        <w:rPr>
          <w:rFonts w:ascii="Times New Roman" w:eastAsia="Times New Roman" w:hAnsi="Times New Roman" w:cs="Times New Roman"/>
          <w:b/>
          <w:bCs/>
          <w:sz w:val="28"/>
          <w:szCs w:val="28"/>
          <w:lang w:eastAsia="ru-RU"/>
        </w:rPr>
      </w:pPr>
    </w:p>
    <w:p w:rsidR="008C6BE8" w:rsidRPr="001F0C46" w:rsidRDefault="008C6BE8" w:rsidP="008C6BE8">
      <w:pPr>
        <w:shd w:val="clear" w:color="auto" w:fill="FFFFFF"/>
        <w:spacing w:after="0"/>
        <w:ind w:left="45" w:right="425" w:hanging="45"/>
        <w:jc w:val="both"/>
        <w:rPr>
          <w:rFonts w:ascii="Times New Roman" w:eastAsia="Times New Roman" w:hAnsi="Times New Roman" w:cs="Times New Roman"/>
          <w:b/>
          <w:bCs/>
          <w:color w:val="363636"/>
          <w:sz w:val="28"/>
          <w:szCs w:val="28"/>
          <w:lang w:val="uk-UA" w:eastAsia="ru-RU"/>
        </w:rPr>
      </w:pPr>
      <w:r w:rsidRPr="00C905B5">
        <w:rPr>
          <w:rFonts w:ascii="Times New Roman" w:eastAsia="Times New Roman" w:hAnsi="Times New Roman" w:cs="Times New Roman"/>
          <w:b/>
          <w:bCs/>
          <w:color w:val="363636"/>
          <w:sz w:val="28"/>
          <w:szCs w:val="28"/>
          <w:lang w:eastAsia="ru-RU"/>
        </w:rPr>
        <w:lastRenderedPageBreak/>
        <w:t>Тема</w:t>
      </w:r>
      <w:r>
        <w:rPr>
          <w:rFonts w:ascii="Times New Roman" w:eastAsia="Times New Roman" w:hAnsi="Times New Roman" w:cs="Times New Roman"/>
          <w:b/>
          <w:bCs/>
          <w:color w:val="363636"/>
          <w:sz w:val="28"/>
          <w:szCs w:val="28"/>
          <w:lang w:val="uk-UA" w:eastAsia="ru-RU"/>
        </w:rPr>
        <w:t>:</w:t>
      </w:r>
      <w:r w:rsidRPr="00C905B5">
        <w:rPr>
          <w:rFonts w:ascii="Times New Roman" w:eastAsia="Times New Roman" w:hAnsi="Times New Roman" w:cs="Times New Roman"/>
          <w:b/>
          <w:bCs/>
          <w:color w:val="363636"/>
          <w:sz w:val="28"/>
          <w:szCs w:val="28"/>
          <w:lang w:eastAsia="ru-RU"/>
        </w:rPr>
        <w:t xml:space="preserve"> </w:t>
      </w:r>
      <w:r w:rsidRPr="001F0C46">
        <w:rPr>
          <w:rFonts w:ascii="Times New Roman" w:hAnsi="Times New Roman" w:cs="Times New Roman"/>
          <w:b/>
          <w:sz w:val="24"/>
          <w:szCs w:val="24"/>
        </w:rPr>
        <w:t>КОРОЛІВСТВО РУСЬКЕ (ГАЛИЦЬКО-ВОЛИНСЬКА ДЕРЖАВА).</w:t>
      </w:r>
      <w:r>
        <w:rPr>
          <w:rFonts w:ascii="Times New Roman" w:hAnsi="Times New Roman" w:cs="Times New Roman"/>
          <w:b/>
          <w:sz w:val="24"/>
          <w:szCs w:val="24"/>
          <w:lang w:val="uk-UA"/>
        </w:rPr>
        <w:t xml:space="preserve"> М</w:t>
      </w:r>
      <w:r w:rsidRPr="001F0C46">
        <w:rPr>
          <w:rFonts w:ascii="Times New Roman" w:hAnsi="Times New Roman" w:cs="Times New Roman"/>
          <w:b/>
          <w:sz w:val="24"/>
          <w:szCs w:val="24"/>
        </w:rPr>
        <w:t>ОНГОЛЬСЬКА НАВАЛА</w:t>
      </w:r>
    </w:p>
    <w:p w:rsidR="008C6BE8" w:rsidRDefault="008C6BE8" w:rsidP="008C6BE8">
      <w:pPr>
        <w:shd w:val="clear" w:color="auto" w:fill="FFFFFF"/>
        <w:spacing w:after="0"/>
        <w:ind w:left="45" w:right="425" w:hanging="45"/>
        <w:jc w:val="both"/>
        <w:rPr>
          <w:rFonts w:ascii="Times New Roman" w:eastAsia="Times New Roman" w:hAnsi="Times New Roman" w:cs="Times New Roman"/>
          <w:b/>
          <w:bCs/>
          <w:color w:val="363636"/>
          <w:sz w:val="28"/>
          <w:szCs w:val="28"/>
          <w:lang w:val="uk-UA" w:eastAsia="ru-RU"/>
        </w:rPr>
      </w:pPr>
      <w:r>
        <w:rPr>
          <w:rFonts w:ascii="Times New Roman" w:eastAsia="Times New Roman" w:hAnsi="Times New Roman" w:cs="Times New Roman"/>
          <w:b/>
          <w:bCs/>
          <w:color w:val="363636"/>
          <w:sz w:val="28"/>
          <w:szCs w:val="28"/>
          <w:lang w:val="uk-UA" w:eastAsia="ru-RU"/>
        </w:rPr>
        <w:t>План:</w:t>
      </w:r>
    </w:p>
    <w:p w:rsidR="008C6BE8" w:rsidRPr="00290B92" w:rsidRDefault="008C6BE8" w:rsidP="00BF4576">
      <w:pPr>
        <w:pStyle w:val="a8"/>
        <w:numPr>
          <w:ilvl w:val="0"/>
          <w:numId w:val="10"/>
        </w:numPr>
        <w:shd w:val="clear" w:color="auto" w:fill="FFFFFF"/>
        <w:spacing w:after="0"/>
        <w:ind w:right="425" w:hanging="45"/>
        <w:jc w:val="both"/>
        <w:rPr>
          <w:rFonts w:ascii="Times New Roman" w:hAnsi="Times New Roman" w:cs="Times New Roman"/>
          <w:sz w:val="28"/>
          <w:szCs w:val="28"/>
          <w:lang w:val="uk-UA"/>
        </w:rPr>
      </w:pPr>
      <w:r w:rsidRPr="00290B92">
        <w:rPr>
          <w:rFonts w:ascii="Times New Roman" w:eastAsia="Times New Roman" w:hAnsi="Times New Roman" w:cs="Times New Roman"/>
          <w:bCs/>
          <w:color w:val="363636"/>
          <w:sz w:val="28"/>
          <w:szCs w:val="28"/>
          <w:lang w:eastAsia="ru-RU"/>
        </w:rPr>
        <w:t>Утворення Галицько-Волинської держави</w:t>
      </w:r>
      <w:r w:rsidRPr="00290B92">
        <w:rPr>
          <w:rFonts w:ascii="Times New Roman" w:eastAsia="Times New Roman" w:hAnsi="Times New Roman" w:cs="Times New Roman"/>
          <w:bCs/>
          <w:color w:val="363636"/>
          <w:sz w:val="28"/>
          <w:szCs w:val="28"/>
          <w:lang w:val="uk-UA" w:eastAsia="ru-RU"/>
        </w:rPr>
        <w:t xml:space="preserve">. </w:t>
      </w:r>
      <w:r w:rsidRPr="00290B92">
        <w:rPr>
          <w:rFonts w:ascii="Times New Roman" w:hAnsi="Times New Roman" w:cs="Times New Roman"/>
          <w:sz w:val="28"/>
          <w:szCs w:val="28"/>
        </w:rPr>
        <w:t>Політичний, соціальний та економічний розвиток в ХІІ − першій половині Х</w:t>
      </w:r>
      <w:r w:rsidRPr="00290B92">
        <w:rPr>
          <w:rFonts w:ascii="Times New Roman" w:hAnsi="Times New Roman" w:cs="Times New Roman"/>
          <w:sz w:val="28"/>
          <w:szCs w:val="28"/>
          <w:lang w:val="en-US"/>
        </w:rPr>
        <w:t>IV</w:t>
      </w:r>
      <w:r w:rsidRPr="00290B92">
        <w:rPr>
          <w:rFonts w:ascii="Times New Roman" w:hAnsi="Times New Roman" w:cs="Times New Roman"/>
          <w:sz w:val="28"/>
          <w:szCs w:val="28"/>
        </w:rPr>
        <w:t xml:space="preserve">ст. </w:t>
      </w:r>
    </w:p>
    <w:p w:rsidR="008C6BE8" w:rsidRPr="00290B92" w:rsidRDefault="008C6BE8" w:rsidP="00BF4576">
      <w:pPr>
        <w:pStyle w:val="a8"/>
        <w:numPr>
          <w:ilvl w:val="0"/>
          <w:numId w:val="10"/>
        </w:numPr>
        <w:shd w:val="clear" w:color="auto" w:fill="FFFFFF"/>
        <w:spacing w:after="0"/>
        <w:ind w:right="425" w:hanging="45"/>
        <w:jc w:val="both"/>
        <w:rPr>
          <w:rFonts w:ascii="Times New Roman" w:hAnsi="Times New Roman" w:cs="Times New Roman"/>
          <w:sz w:val="28"/>
          <w:szCs w:val="28"/>
          <w:lang w:val="uk-UA"/>
        </w:rPr>
      </w:pPr>
      <w:r w:rsidRPr="00290B92">
        <w:rPr>
          <w:rFonts w:ascii="Times New Roman" w:hAnsi="Times New Roman" w:cs="Times New Roman"/>
          <w:sz w:val="28"/>
          <w:szCs w:val="28"/>
        </w:rPr>
        <w:t xml:space="preserve">Правління династії галицьких Ростиславичів, Ярослав Осмомисл. Правління династії Галицько-Волинських Романовичів. Роман Мстиславич. </w:t>
      </w:r>
    </w:p>
    <w:p w:rsidR="008C6BE8" w:rsidRPr="00290B92" w:rsidRDefault="008C6BE8" w:rsidP="00BF4576">
      <w:pPr>
        <w:pStyle w:val="a8"/>
        <w:numPr>
          <w:ilvl w:val="0"/>
          <w:numId w:val="10"/>
        </w:numPr>
        <w:shd w:val="clear" w:color="auto" w:fill="FFFFFF"/>
        <w:spacing w:after="0"/>
        <w:ind w:right="425" w:hanging="45"/>
        <w:jc w:val="both"/>
        <w:rPr>
          <w:rFonts w:ascii="Times New Roman" w:hAnsi="Times New Roman" w:cs="Times New Roman"/>
          <w:sz w:val="28"/>
          <w:szCs w:val="28"/>
          <w:lang w:val="uk-UA"/>
        </w:rPr>
      </w:pPr>
      <w:r w:rsidRPr="00290B92">
        <w:rPr>
          <w:rFonts w:ascii="Times New Roman" w:hAnsi="Times New Roman" w:cs="Times New Roman"/>
          <w:sz w:val="28"/>
          <w:szCs w:val="28"/>
        </w:rPr>
        <w:t xml:space="preserve">Галицько-волинські землі в період громадянських воєн. Данило Галицький і боротьба Галицько-Волинських князів з монголо-татарами. </w:t>
      </w:r>
    </w:p>
    <w:p w:rsidR="008C6BE8" w:rsidRPr="00290B92" w:rsidRDefault="008C6BE8" w:rsidP="00BF4576">
      <w:pPr>
        <w:pStyle w:val="a8"/>
        <w:numPr>
          <w:ilvl w:val="0"/>
          <w:numId w:val="10"/>
        </w:numPr>
        <w:shd w:val="clear" w:color="auto" w:fill="FFFFFF"/>
        <w:spacing w:after="0"/>
        <w:ind w:right="425" w:hanging="45"/>
        <w:jc w:val="both"/>
        <w:rPr>
          <w:rFonts w:ascii="Times New Roman" w:hAnsi="Times New Roman" w:cs="Times New Roman"/>
          <w:sz w:val="28"/>
          <w:szCs w:val="28"/>
        </w:rPr>
      </w:pPr>
      <w:r w:rsidRPr="00290B92">
        <w:rPr>
          <w:rFonts w:ascii="Times New Roman" w:hAnsi="Times New Roman" w:cs="Times New Roman"/>
          <w:sz w:val="28"/>
          <w:szCs w:val="28"/>
        </w:rPr>
        <w:t xml:space="preserve">Занепад Галицько-Волинського князівства. Галицько-Волинське князівство як одна із форм української державності. </w:t>
      </w:r>
    </w:p>
    <w:p w:rsidR="008C6BE8" w:rsidRPr="00FE312F" w:rsidRDefault="008C6BE8" w:rsidP="008C6BE8">
      <w:pPr>
        <w:shd w:val="clear" w:color="auto" w:fill="FFFFFF"/>
        <w:spacing w:after="0"/>
        <w:ind w:left="45" w:right="425" w:hanging="45"/>
        <w:jc w:val="both"/>
        <w:rPr>
          <w:rFonts w:ascii="Times New Roman" w:eastAsia="Times New Roman" w:hAnsi="Times New Roman" w:cs="Times New Roman"/>
          <w:b/>
          <w:bCs/>
          <w:color w:val="363636"/>
          <w:sz w:val="28"/>
          <w:szCs w:val="28"/>
          <w:lang w:val="uk-UA" w:eastAsia="ru-RU"/>
        </w:rPr>
      </w:pPr>
    </w:p>
    <w:p w:rsidR="008C6BE8" w:rsidRPr="00E90FE1" w:rsidRDefault="008C6BE8" w:rsidP="008C6BE8">
      <w:pPr>
        <w:shd w:val="clear" w:color="auto" w:fill="FFFFFF"/>
        <w:spacing w:after="0"/>
        <w:ind w:left="45" w:firstLine="97"/>
        <w:jc w:val="both"/>
        <w:rPr>
          <w:rFonts w:ascii="Times New Roman" w:eastAsia="Times New Roman" w:hAnsi="Times New Roman" w:cs="Times New Roman"/>
          <w:color w:val="363636"/>
          <w:sz w:val="28"/>
          <w:szCs w:val="28"/>
          <w:lang w:val="uk-UA" w:eastAsia="ru-RU"/>
        </w:rPr>
      </w:pPr>
      <w:r>
        <w:rPr>
          <w:rFonts w:ascii="Times New Roman" w:eastAsia="Times New Roman" w:hAnsi="Times New Roman" w:cs="Times New Roman"/>
          <w:color w:val="363636"/>
          <w:sz w:val="28"/>
          <w:szCs w:val="28"/>
          <w:lang w:val="uk-UA" w:eastAsia="ru-RU"/>
        </w:rPr>
        <w:t>Пригадаємо причини феодальної роздробленості Київської Русі:</w:t>
      </w:r>
    </w:p>
    <w:p w:rsidR="008C6BE8" w:rsidRPr="00606474" w:rsidRDefault="008C6BE8" w:rsidP="008C6BE8">
      <w:pPr>
        <w:autoSpaceDE w:val="0"/>
        <w:autoSpaceDN w:val="0"/>
        <w:adjustRightInd w:val="0"/>
        <w:spacing w:after="0"/>
        <w:ind w:left="-426" w:firstLine="97"/>
        <w:jc w:val="both"/>
        <w:rPr>
          <w:rFonts w:ascii="Times New Roman" w:eastAsia="Times-Bold" w:hAnsi="Times New Roman" w:cs="Times New Roman"/>
          <w:b/>
          <w:bCs/>
          <w:sz w:val="28"/>
          <w:szCs w:val="28"/>
        </w:rPr>
      </w:pPr>
      <w:r w:rsidRPr="00606474">
        <w:rPr>
          <w:rFonts w:ascii="Times New Roman" w:eastAsia="Times-Bold" w:hAnsi="Times New Roman" w:cs="Times New Roman"/>
          <w:b/>
          <w:bCs/>
          <w:sz w:val="28"/>
          <w:szCs w:val="28"/>
        </w:rPr>
        <w:t>Які ж причини викликали роздробленість</w:t>
      </w:r>
      <w:r w:rsidRPr="00606474">
        <w:rPr>
          <w:rFonts w:ascii="Times New Roman" w:eastAsia="Times-Bold" w:hAnsi="Times New Roman" w:cs="Times New Roman"/>
          <w:b/>
          <w:bCs/>
          <w:sz w:val="28"/>
          <w:szCs w:val="28"/>
          <w:lang w:val="uk-UA"/>
        </w:rPr>
        <w:t xml:space="preserve"> </w:t>
      </w:r>
      <w:r w:rsidRPr="00606474">
        <w:rPr>
          <w:rFonts w:ascii="Times New Roman" w:eastAsia="Times-Bold" w:hAnsi="Times New Roman" w:cs="Times New Roman"/>
          <w:b/>
          <w:bCs/>
          <w:sz w:val="28"/>
          <w:szCs w:val="28"/>
        </w:rPr>
        <w:t>Київської Русі?</w:t>
      </w:r>
    </w:p>
    <w:p w:rsidR="008C6BE8" w:rsidRPr="00606474" w:rsidRDefault="008C6BE8" w:rsidP="00BF4576">
      <w:pPr>
        <w:pStyle w:val="a8"/>
        <w:numPr>
          <w:ilvl w:val="0"/>
          <w:numId w:val="7"/>
        </w:numPr>
        <w:autoSpaceDE w:val="0"/>
        <w:autoSpaceDN w:val="0"/>
        <w:adjustRightInd w:val="0"/>
        <w:spacing w:after="0"/>
        <w:ind w:left="-426" w:firstLine="97"/>
        <w:jc w:val="both"/>
        <w:rPr>
          <w:rFonts w:ascii="Times New Roman" w:eastAsia="Times-Roman" w:hAnsi="Times New Roman" w:cs="Times New Roman"/>
          <w:sz w:val="28"/>
          <w:szCs w:val="28"/>
          <w:lang w:val="uk-UA"/>
        </w:rPr>
      </w:pPr>
      <w:r w:rsidRPr="00606474">
        <w:rPr>
          <w:rFonts w:ascii="Times New Roman" w:eastAsia="Times-Roman" w:hAnsi="Times New Roman" w:cs="Times New Roman"/>
          <w:sz w:val="28"/>
          <w:szCs w:val="28"/>
        </w:rPr>
        <w:t xml:space="preserve">Великі простори держави </w:t>
      </w:r>
      <w:r w:rsidRPr="00606474">
        <w:rPr>
          <w:rFonts w:ascii="Times New Roman" w:eastAsia="Times-Roman" w:hAnsi="Times New Roman" w:cs="Times New Roman"/>
          <w:sz w:val="28"/>
          <w:szCs w:val="28"/>
          <w:lang w:val="uk-UA"/>
        </w:rPr>
        <w:t xml:space="preserve">та етнічна різноманітність населення </w:t>
      </w:r>
      <w:r w:rsidRPr="00606474">
        <w:rPr>
          <w:rFonts w:ascii="Times New Roman" w:eastAsia="Times-Roman" w:hAnsi="Times New Roman" w:cs="Times New Roman"/>
          <w:sz w:val="28"/>
          <w:szCs w:val="28"/>
        </w:rPr>
        <w:t>при відсутності тісних економічних зв'язків за умов</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панування натурального господарства.</w:t>
      </w:r>
      <w:r w:rsidRPr="00606474">
        <w:rPr>
          <w:rFonts w:ascii="Times New Roman" w:eastAsia="Times-Roman" w:hAnsi="Times New Roman" w:cs="Times New Roman"/>
          <w:sz w:val="28"/>
          <w:szCs w:val="28"/>
          <w:lang w:val="uk-UA"/>
        </w:rPr>
        <w:t xml:space="preserve"> </w:t>
      </w:r>
    </w:p>
    <w:p w:rsidR="008C6BE8" w:rsidRPr="00BD1866" w:rsidRDefault="008C6BE8" w:rsidP="00BF4576">
      <w:pPr>
        <w:pStyle w:val="a8"/>
        <w:numPr>
          <w:ilvl w:val="0"/>
          <w:numId w:val="7"/>
        </w:numPr>
        <w:autoSpaceDE w:val="0"/>
        <w:autoSpaceDN w:val="0"/>
        <w:adjustRightInd w:val="0"/>
        <w:spacing w:after="0"/>
        <w:ind w:left="-426" w:firstLine="97"/>
        <w:jc w:val="both"/>
        <w:rPr>
          <w:rFonts w:ascii="Times New Roman" w:eastAsia="Times-Roman" w:hAnsi="Times New Roman" w:cs="Times New Roman"/>
          <w:sz w:val="28"/>
          <w:szCs w:val="28"/>
          <w:lang w:val="uk-UA"/>
        </w:rPr>
      </w:pPr>
      <w:r w:rsidRPr="00BD1866">
        <w:rPr>
          <w:rFonts w:ascii="Times New Roman" w:eastAsia="Times-Roman" w:hAnsi="Times New Roman" w:cs="Times New Roman"/>
          <w:sz w:val="28"/>
          <w:szCs w:val="28"/>
          <w:lang w:val="uk-UA"/>
        </w:rPr>
        <w:t>Розвиток і піднесення удільних князівств і земель, що сприяло зростанню місцевого сепаратизму і загостренню міжкнязівських взаємин.</w:t>
      </w:r>
    </w:p>
    <w:p w:rsidR="008C6BE8" w:rsidRPr="00606474" w:rsidRDefault="008C6BE8" w:rsidP="00BF4576">
      <w:pPr>
        <w:pStyle w:val="a8"/>
        <w:numPr>
          <w:ilvl w:val="0"/>
          <w:numId w:val="7"/>
        </w:numPr>
        <w:autoSpaceDE w:val="0"/>
        <w:autoSpaceDN w:val="0"/>
        <w:adjustRightInd w:val="0"/>
        <w:spacing w:after="0"/>
        <w:ind w:left="-426" w:firstLine="97"/>
        <w:jc w:val="both"/>
        <w:rPr>
          <w:rFonts w:ascii="Times New Roman" w:eastAsia="Times-Roman" w:hAnsi="Times New Roman" w:cs="Times New Roman"/>
          <w:sz w:val="28"/>
          <w:szCs w:val="28"/>
        </w:rPr>
      </w:pPr>
      <w:r w:rsidRPr="00606474">
        <w:rPr>
          <w:rFonts w:ascii="Times New Roman" w:eastAsia="Times-Roman" w:hAnsi="Times New Roman" w:cs="Times New Roman"/>
          <w:sz w:val="28"/>
          <w:szCs w:val="28"/>
        </w:rPr>
        <w:t>Посилення боярства, яке ставило місцеві інтереси вище загальнодержавних.</w:t>
      </w:r>
    </w:p>
    <w:p w:rsidR="008C6BE8" w:rsidRPr="00606474" w:rsidRDefault="008C6BE8" w:rsidP="00BF4576">
      <w:pPr>
        <w:pStyle w:val="a8"/>
        <w:numPr>
          <w:ilvl w:val="0"/>
          <w:numId w:val="7"/>
        </w:numPr>
        <w:autoSpaceDE w:val="0"/>
        <w:autoSpaceDN w:val="0"/>
        <w:adjustRightInd w:val="0"/>
        <w:spacing w:after="0"/>
        <w:ind w:left="-426" w:firstLine="97"/>
        <w:jc w:val="both"/>
        <w:rPr>
          <w:rFonts w:ascii="Times New Roman" w:eastAsia="Times-Roman" w:hAnsi="Times New Roman" w:cs="Times New Roman"/>
          <w:sz w:val="28"/>
          <w:szCs w:val="28"/>
          <w:lang w:val="uk-UA"/>
        </w:rPr>
      </w:pPr>
      <w:r w:rsidRPr="00606474">
        <w:rPr>
          <w:rFonts w:ascii="Times New Roman" w:eastAsia="Times-Roman" w:hAnsi="Times New Roman" w:cs="Times New Roman"/>
          <w:sz w:val="28"/>
          <w:szCs w:val="28"/>
        </w:rPr>
        <w:t>Зміна торговельної кон'юнктури. Західна Європа почала торгувати безпосередньо</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з Близьким Сходом, а Київська держава залишилася поза світовими торговельними</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шляхами.</w:t>
      </w:r>
    </w:p>
    <w:p w:rsidR="008C6BE8" w:rsidRPr="00606474" w:rsidRDefault="008C6BE8" w:rsidP="00BF4576">
      <w:pPr>
        <w:pStyle w:val="a8"/>
        <w:numPr>
          <w:ilvl w:val="0"/>
          <w:numId w:val="7"/>
        </w:numPr>
        <w:autoSpaceDE w:val="0"/>
        <w:autoSpaceDN w:val="0"/>
        <w:adjustRightInd w:val="0"/>
        <w:spacing w:after="0"/>
        <w:ind w:left="-426" w:firstLine="97"/>
        <w:jc w:val="both"/>
        <w:rPr>
          <w:rFonts w:ascii="Times New Roman" w:eastAsia="Times-Roman" w:hAnsi="Times New Roman" w:cs="Times New Roman"/>
          <w:sz w:val="28"/>
          <w:szCs w:val="28"/>
        </w:rPr>
      </w:pPr>
      <w:r w:rsidRPr="00606474">
        <w:rPr>
          <w:rFonts w:ascii="Times New Roman" w:eastAsia="Times-Roman" w:hAnsi="Times New Roman" w:cs="Times New Roman"/>
          <w:sz w:val="28"/>
          <w:szCs w:val="28"/>
        </w:rPr>
        <w:t>Напади степових кочовиків.</w:t>
      </w:r>
    </w:p>
    <w:p w:rsidR="008C6BE8" w:rsidRPr="00606474" w:rsidRDefault="008C6BE8" w:rsidP="008C6BE8">
      <w:pPr>
        <w:autoSpaceDE w:val="0"/>
        <w:autoSpaceDN w:val="0"/>
        <w:adjustRightInd w:val="0"/>
        <w:spacing w:after="0"/>
        <w:ind w:left="-426" w:firstLine="97"/>
        <w:jc w:val="both"/>
        <w:rPr>
          <w:rFonts w:ascii="Times New Roman" w:eastAsia="Times-Roman" w:hAnsi="Times New Roman" w:cs="Times New Roman"/>
          <w:sz w:val="28"/>
          <w:szCs w:val="28"/>
        </w:rPr>
      </w:pPr>
      <w:r w:rsidRPr="00606474">
        <w:rPr>
          <w:rFonts w:ascii="Times New Roman" w:eastAsia="Times-Roman" w:hAnsi="Times New Roman" w:cs="Times New Roman"/>
          <w:b/>
          <w:sz w:val="28"/>
          <w:szCs w:val="28"/>
          <w:lang w:val="uk-UA"/>
        </w:rPr>
        <w:t>Основною причиною</w:t>
      </w:r>
      <w:r w:rsidRPr="00606474">
        <w:rPr>
          <w:rFonts w:ascii="Times New Roman" w:eastAsia="Times-Roman" w:hAnsi="Times New Roman" w:cs="Times New Roman"/>
          <w:sz w:val="28"/>
          <w:szCs w:val="28"/>
          <w:lang w:val="uk-UA"/>
        </w:rPr>
        <w:t xml:space="preserve"> більшість дослідників вважає розвиток великого землеволодіння, його вотчинної форми. </w:t>
      </w:r>
      <w:r w:rsidRPr="00BD1866">
        <w:rPr>
          <w:rFonts w:ascii="Times New Roman" w:eastAsia="Times-Roman" w:hAnsi="Times New Roman" w:cs="Times New Roman"/>
          <w:sz w:val="28"/>
          <w:szCs w:val="28"/>
          <w:lang w:val="uk-UA"/>
        </w:rPr>
        <w:t xml:space="preserve">Роздробленість, що охопила Русь, отримала назву </w:t>
      </w:r>
      <w:r w:rsidRPr="00BD1866">
        <w:rPr>
          <w:rFonts w:ascii="Times New Roman" w:eastAsia="Times-Bold" w:hAnsi="Times New Roman" w:cs="Times New Roman"/>
          <w:b/>
          <w:bCs/>
          <w:sz w:val="28"/>
          <w:szCs w:val="28"/>
          <w:lang w:val="uk-UA"/>
        </w:rPr>
        <w:t xml:space="preserve">феодальної, </w:t>
      </w:r>
      <w:r w:rsidRPr="00BD1866">
        <w:rPr>
          <w:rFonts w:ascii="Times New Roman" w:eastAsia="Times-Roman" w:hAnsi="Times New Roman" w:cs="Times New Roman"/>
          <w:sz w:val="28"/>
          <w:szCs w:val="28"/>
          <w:lang w:val="uk-UA"/>
        </w:rPr>
        <w:t>оскільки вона була</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закономірним наслідком еволюції фео-дальних відносин (розвиток феодального</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землеволодіння - вотчин, посилення влади</w:t>
      </w:r>
      <w:r w:rsidRPr="00606474">
        <w:rPr>
          <w:rFonts w:ascii="Times New Roman" w:eastAsia="Times-Roman" w:hAnsi="Times New Roman" w:cs="Times New Roman"/>
          <w:sz w:val="28"/>
          <w:szCs w:val="28"/>
          <w:lang w:val="uk-UA"/>
        </w:rPr>
        <w:t xml:space="preserve"> </w:t>
      </w:r>
      <w:r w:rsidRPr="00BD1866">
        <w:rPr>
          <w:rFonts w:ascii="Times New Roman" w:eastAsia="Times-Roman" w:hAnsi="Times New Roman" w:cs="Times New Roman"/>
          <w:sz w:val="28"/>
          <w:szCs w:val="28"/>
          <w:lang w:val="uk-UA"/>
        </w:rPr>
        <w:t>удільних князів і бояр).</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Роздробленість кваліфікують також як</w:t>
      </w:r>
      <w:r w:rsidRPr="00606474">
        <w:rPr>
          <w:rFonts w:ascii="Times New Roman" w:eastAsia="Times-Roman" w:hAnsi="Times New Roman" w:cs="Times New Roman"/>
          <w:sz w:val="28"/>
          <w:szCs w:val="28"/>
          <w:lang w:val="uk-UA"/>
        </w:rPr>
        <w:t xml:space="preserve"> </w:t>
      </w:r>
      <w:r w:rsidRPr="00606474">
        <w:rPr>
          <w:rFonts w:ascii="Times New Roman" w:eastAsia="Times-Bold" w:hAnsi="Times New Roman" w:cs="Times New Roman"/>
          <w:b/>
          <w:bCs/>
          <w:sz w:val="28"/>
          <w:szCs w:val="28"/>
        </w:rPr>
        <w:t xml:space="preserve">політичну, </w:t>
      </w:r>
      <w:r w:rsidRPr="00606474">
        <w:rPr>
          <w:rFonts w:ascii="Times New Roman" w:eastAsia="Times-Roman" w:hAnsi="Times New Roman" w:cs="Times New Roman"/>
          <w:sz w:val="28"/>
          <w:szCs w:val="28"/>
        </w:rPr>
        <w:t>бо вона призвела до змін в</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державному устрої Русі, а саме - до децентралізації системи управління. Київський князь втратив контроль над удільними князівствами, влада в яких зосередилася в руках місцевих князів.</w:t>
      </w:r>
      <w:r w:rsidRPr="00606474">
        <w:rPr>
          <w:rFonts w:ascii="Times New Roman" w:eastAsia="Times-Roman" w:hAnsi="Times New Roman" w:cs="Times New Roman"/>
          <w:sz w:val="28"/>
          <w:szCs w:val="28"/>
          <w:lang w:val="uk-UA"/>
        </w:rPr>
        <w:t xml:space="preserve"> </w:t>
      </w:r>
      <w:r w:rsidRPr="00606474">
        <w:rPr>
          <w:rFonts w:ascii="Times New Roman" w:eastAsia="Times-Bold" w:hAnsi="Times New Roman" w:cs="Times New Roman"/>
          <w:b/>
          <w:bCs/>
          <w:sz w:val="28"/>
          <w:szCs w:val="28"/>
        </w:rPr>
        <w:t>Централізована форма державної влади</w:t>
      </w:r>
      <w:r w:rsidRPr="00606474">
        <w:rPr>
          <w:rFonts w:ascii="Times New Roman" w:eastAsia="Times-Bold" w:hAnsi="Times New Roman" w:cs="Times New Roman"/>
          <w:b/>
          <w:bCs/>
          <w:sz w:val="28"/>
          <w:szCs w:val="28"/>
          <w:lang w:val="uk-UA"/>
        </w:rPr>
        <w:t xml:space="preserve"> </w:t>
      </w:r>
      <w:r w:rsidRPr="00606474">
        <w:rPr>
          <w:rFonts w:ascii="Times New Roman" w:eastAsia="Times-Bold" w:hAnsi="Times New Roman" w:cs="Times New Roman"/>
          <w:b/>
          <w:bCs/>
          <w:sz w:val="28"/>
          <w:szCs w:val="28"/>
        </w:rPr>
        <w:t>змінилася на поліцентричну.</w:t>
      </w:r>
      <w:r>
        <w:rPr>
          <w:rFonts w:ascii="Times New Roman" w:eastAsia="Times-Bold" w:hAnsi="Times New Roman" w:cs="Times New Roman"/>
          <w:b/>
          <w:bCs/>
          <w:sz w:val="28"/>
          <w:szCs w:val="28"/>
          <w:lang w:val="uk-UA"/>
        </w:rPr>
        <w:t xml:space="preserve"> </w:t>
      </w:r>
      <w:r w:rsidRPr="00606474">
        <w:rPr>
          <w:rFonts w:ascii="Times New Roman" w:eastAsia="Times-Roman" w:hAnsi="Times New Roman" w:cs="Times New Roman"/>
          <w:sz w:val="28"/>
          <w:szCs w:val="28"/>
        </w:rPr>
        <w:t>Роздробленість, спричинивши політичне</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ослаблення Київської Русі, не призвела до</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занепаду економічного і культурного життя</w:t>
      </w:r>
      <w:r w:rsidRPr="00606474">
        <w:rPr>
          <w:rFonts w:ascii="Times New Roman" w:eastAsia="Times-Roman" w:hAnsi="Times New Roman" w:cs="Times New Roman"/>
          <w:sz w:val="28"/>
          <w:szCs w:val="28"/>
          <w:lang w:val="uk-UA"/>
        </w:rPr>
        <w:t xml:space="preserve"> </w:t>
      </w:r>
      <w:r w:rsidRPr="00606474">
        <w:rPr>
          <w:rFonts w:ascii="Times New Roman" w:eastAsia="Times-Roman" w:hAnsi="Times New Roman" w:cs="Times New Roman"/>
          <w:sz w:val="28"/>
          <w:szCs w:val="28"/>
        </w:rPr>
        <w:t>князівств і земель.</w:t>
      </w:r>
    </w:p>
    <w:p w:rsidR="008C6BE8" w:rsidRPr="00E90FE1" w:rsidRDefault="008C6BE8" w:rsidP="008C6BE8">
      <w:pPr>
        <w:shd w:val="clear" w:color="auto" w:fill="FFFFFF"/>
        <w:spacing w:after="0"/>
        <w:ind w:left="45" w:firstLine="97"/>
        <w:jc w:val="center"/>
        <w:rPr>
          <w:rFonts w:ascii="Times New Roman" w:eastAsia="Times New Roman" w:hAnsi="Times New Roman" w:cs="Times New Roman"/>
          <w:color w:val="363636"/>
          <w:sz w:val="28"/>
          <w:szCs w:val="28"/>
          <w:lang w:eastAsia="ru-RU"/>
        </w:rPr>
      </w:pPr>
      <w:r w:rsidRPr="00C905B5">
        <w:rPr>
          <w:rFonts w:ascii="Times New Roman" w:eastAsia="Times New Roman" w:hAnsi="Times New Roman" w:cs="Times New Roman"/>
          <w:b/>
          <w:bCs/>
          <w:color w:val="363636"/>
          <w:sz w:val="28"/>
          <w:szCs w:val="28"/>
          <w:lang w:eastAsia="ru-RU"/>
        </w:rPr>
        <w:t>Утворення Галицько-Волинської держави</w:t>
      </w:r>
    </w:p>
    <w:p w:rsidR="008C6BE8" w:rsidRPr="00E90FE1" w:rsidRDefault="008C6BE8" w:rsidP="008C6BE8">
      <w:pPr>
        <w:shd w:val="clear" w:color="auto" w:fill="FFFFFF"/>
        <w:spacing w:after="0"/>
        <w:ind w:left="-567" w:firstLine="97"/>
        <w:jc w:val="both"/>
        <w:rPr>
          <w:rFonts w:ascii="Times New Roman" w:eastAsia="Times New Roman" w:hAnsi="Times New Roman" w:cs="Times New Roman"/>
          <w:color w:val="363636"/>
          <w:sz w:val="28"/>
          <w:szCs w:val="28"/>
          <w:lang w:eastAsia="ru-RU"/>
        </w:rPr>
      </w:pPr>
      <w:r w:rsidRPr="00E90FE1">
        <w:rPr>
          <w:rFonts w:ascii="Times New Roman" w:eastAsia="Times New Roman" w:hAnsi="Times New Roman" w:cs="Times New Roman"/>
          <w:color w:val="363636"/>
          <w:sz w:val="28"/>
          <w:szCs w:val="28"/>
          <w:lang w:eastAsia="ru-RU"/>
        </w:rPr>
        <w:t xml:space="preserve">Феодальна роздробленість та князівські міжусобиці послаблювали удільні князівства, робили їх вразливими перед зовнішньою агресією. В кінці ХІІ ст. на </w:t>
      </w:r>
      <w:r w:rsidRPr="00E90FE1">
        <w:rPr>
          <w:rFonts w:ascii="Times New Roman" w:eastAsia="Times New Roman" w:hAnsi="Times New Roman" w:cs="Times New Roman"/>
          <w:color w:val="363636"/>
          <w:sz w:val="28"/>
          <w:szCs w:val="28"/>
          <w:lang w:eastAsia="ru-RU"/>
        </w:rPr>
        <w:lastRenderedPageBreak/>
        <w:t>західноукраїнських землях почався процес політичної консолідації. Виникненню та піднесенню Галицько-Волинської держави сприяла низка чинників:</w:t>
      </w:r>
    </w:p>
    <w:p w:rsidR="008C6BE8" w:rsidRPr="00290B92" w:rsidRDefault="008C6BE8" w:rsidP="00BF4576">
      <w:pPr>
        <w:pStyle w:val="a8"/>
        <w:numPr>
          <w:ilvl w:val="0"/>
          <w:numId w:val="9"/>
        </w:numPr>
        <w:shd w:val="clear" w:color="auto" w:fill="FFFFFF"/>
        <w:spacing w:after="0"/>
        <w:ind w:firstLine="97"/>
        <w:jc w:val="both"/>
        <w:rPr>
          <w:rFonts w:ascii="Times New Roman" w:eastAsia="Times New Roman" w:hAnsi="Times New Roman" w:cs="Times New Roman"/>
          <w:color w:val="363636"/>
          <w:sz w:val="28"/>
          <w:szCs w:val="28"/>
          <w:lang w:eastAsia="ru-RU"/>
        </w:rPr>
      </w:pPr>
      <w:r w:rsidRPr="00290B92">
        <w:rPr>
          <w:rFonts w:ascii="Times New Roman" w:eastAsia="Times New Roman" w:hAnsi="Times New Roman" w:cs="Times New Roman"/>
          <w:color w:val="363636"/>
          <w:sz w:val="28"/>
          <w:szCs w:val="28"/>
          <w:lang w:eastAsia="ru-RU"/>
        </w:rPr>
        <w:t>вдале географічне положення (віддаленість від Києва послаблювала вплив центральної влади, природні умови робили ці землі важкодоступними для степових кочівників, крім того, князівство розташовувалося на перехресті стратегічно важливих торгових шляхів);</w:t>
      </w:r>
    </w:p>
    <w:p w:rsidR="008C6BE8" w:rsidRPr="00290B92" w:rsidRDefault="008C6BE8" w:rsidP="00BF4576">
      <w:pPr>
        <w:pStyle w:val="a8"/>
        <w:numPr>
          <w:ilvl w:val="0"/>
          <w:numId w:val="9"/>
        </w:numPr>
        <w:shd w:val="clear" w:color="auto" w:fill="FFFFFF"/>
        <w:spacing w:after="0"/>
        <w:ind w:firstLine="97"/>
        <w:jc w:val="both"/>
        <w:rPr>
          <w:rFonts w:ascii="Times New Roman" w:eastAsia="Times New Roman" w:hAnsi="Times New Roman" w:cs="Times New Roman"/>
          <w:color w:val="363636"/>
          <w:sz w:val="28"/>
          <w:szCs w:val="28"/>
          <w:lang w:eastAsia="ru-RU"/>
        </w:rPr>
      </w:pPr>
      <w:r w:rsidRPr="00290B92">
        <w:rPr>
          <w:rFonts w:ascii="Times New Roman" w:eastAsia="Times New Roman" w:hAnsi="Times New Roman" w:cs="Times New Roman"/>
          <w:color w:val="363636"/>
          <w:sz w:val="28"/>
          <w:szCs w:val="28"/>
          <w:lang w:eastAsia="ru-RU"/>
        </w:rPr>
        <w:t>необхідність спільної боротьби двох князівств проти агресії з боку Польщі та Угорщини, а згодом проти монгольського нашестя та іга;</w:t>
      </w:r>
    </w:p>
    <w:p w:rsidR="008C6BE8" w:rsidRPr="00290B92" w:rsidRDefault="008C6BE8" w:rsidP="00BF4576">
      <w:pPr>
        <w:pStyle w:val="a8"/>
        <w:numPr>
          <w:ilvl w:val="0"/>
          <w:numId w:val="9"/>
        </w:numPr>
        <w:shd w:val="clear" w:color="auto" w:fill="FFFFFF"/>
        <w:spacing w:after="0"/>
        <w:ind w:firstLine="97"/>
        <w:jc w:val="both"/>
        <w:rPr>
          <w:rFonts w:ascii="Times New Roman" w:eastAsia="Times New Roman" w:hAnsi="Times New Roman" w:cs="Times New Roman"/>
          <w:color w:val="363636"/>
          <w:sz w:val="28"/>
          <w:szCs w:val="28"/>
          <w:lang w:eastAsia="ru-RU"/>
        </w:rPr>
      </w:pPr>
      <w:r w:rsidRPr="00290B92">
        <w:rPr>
          <w:rFonts w:ascii="Times New Roman" w:eastAsia="Times New Roman" w:hAnsi="Times New Roman" w:cs="Times New Roman"/>
          <w:color w:val="363636"/>
          <w:sz w:val="28"/>
          <w:szCs w:val="28"/>
          <w:lang w:eastAsia="ru-RU"/>
        </w:rPr>
        <w:t>енергійна об’єднавча політика князів Романа Мстиславича (1199–1205 рр.) та Данила Романовича Галицького (1238–1264 рр.);</w:t>
      </w:r>
    </w:p>
    <w:p w:rsidR="008C6BE8" w:rsidRPr="00290B92" w:rsidRDefault="008C6BE8" w:rsidP="00BF4576">
      <w:pPr>
        <w:pStyle w:val="a8"/>
        <w:numPr>
          <w:ilvl w:val="0"/>
          <w:numId w:val="9"/>
        </w:numPr>
        <w:shd w:val="clear" w:color="auto" w:fill="FFFFFF"/>
        <w:spacing w:after="0"/>
        <w:ind w:firstLine="97"/>
        <w:jc w:val="both"/>
        <w:rPr>
          <w:rFonts w:ascii="Times New Roman" w:eastAsia="Times New Roman" w:hAnsi="Times New Roman" w:cs="Times New Roman"/>
          <w:color w:val="363636"/>
          <w:sz w:val="28"/>
          <w:szCs w:val="28"/>
          <w:lang w:eastAsia="ru-RU"/>
        </w:rPr>
      </w:pPr>
      <w:r w:rsidRPr="00290B92">
        <w:rPr>
          <w:rFonts w:ascii="Times New Roman" w:eastAsia="Times New Roman" w:hAnsi="Times New Roman" w:cs="Times New Roman"/>
          <w:color w:val="363636"/>
          <w:sz w:val="28"/>
          <w:szCs w:val="28"/>
          <w:lang w:eastAsia="ru-RU"/>
        </w:rPr>
        <w:t>існування на території князівства багатих родовищ солі, що сприяло економічному зростанню та інтенсифікації торгівлі.</w:t>
      </w:r>
    </w:p>
    <w:p w:rsidR="008C6BE8" w:rsidRPr="00E90FE1" w:rsidRDefault="008C6BE8" w:rsidP="008C6BE8">
      <w:pPr>
        <w:shd w:val="clear" w:color="auto" w:fill="FFFFFF"/>
        <w:spacing w:after="0"/>
        <w:ind w:left="45" w:firstLine="97"/>
        <w:jc w:val="both"/>
        <w:rPr>
          <w:rFonts w:ascii="Times New Roman" w:eastAsia="Times New Roman" w:hAnsi="Times New Roman" w:cs="Times New Roman"/>
          <w:color w:val="363636"/>
          <w:sz w:val="28"/>
          <w:szCs w:val="28"/>
          <w:lang w:eastAsia="ru-RU"/>
        </w:rPr>
      </w:pPr>
      <w:r w:rsidRPr="00E90FE1">
        <w:rPr>
          <w:rFonts w:ascii="Times New Roman" w:eastAsia="Times New Roman" w:hAnsi="Times New Roman" w:cs="Times New Roman"/>
          <w:color w:val="363636"/>
          <w:sz w:val="28"/>
          <w:szCs w:val="28"/>
          <w:lang w:eastAsia="ru-RU"/>
        </w:rPr>
        <w:t>Державний розвиток Галицько-Волинського князівства відбувався в кілька етапів.</w:t>
      </w:r>
    </w:p>
    <w:p w:rsidR="008C6BE8" w:rsidRPr="00E90FE1" w:rsidRDefault="008C6BE8" w:rsidP="008C6BE8">
      <w:pPr>
        <w:shd w:val="clear" w:color="auto" w:fill="FFFFFF"/>
        <w:spacing w:after="0"/>
        <w:ind w:left="45" w:firstLine="97"/>
        <w:jc w:val="both"/>
        <w:rPr>
          <w:rFonts w:ascii="Times New Roman" w:eastAsia="Times New Roman" w:hAnsi="Times New Roman" w:cs="Times New Roman"/>
          <w:color w:val="363636"/>
          <w:sz w:val="28"/>
          <w:szCs w:val="28"/>
          <w:lang w:eastAsia="ru-RU"/>
        </w:rPr>
      </w:pPr>
      <w:r w:rsidRPr="00E90FE1">
        <w:rPr>
          <w:rFonts w:ascii="Times New Roman" w:eastAsia="Times New Roman" w:hAnsi="Times New Roman" w:cs="Times New Roman"/>
          <w:color w:val="363636"/>
          <w:sz w:val="28"/>
          <w:szCs w:val="28"/>
          <w:lang w:eastAsia="ru-RU"/>
        </w:rPr>
        <w:t>І етап (1199–1205 рр.) – утворення та становлення;</w:t>
      </w:r>
    </w:p>
    <w:p w:rsidR="008C6BE8" w:rsidRPr="00E90FE1" w:rsidRDefault="008C6BE8" w:rsidP="008C6BE8">
      <w:pPr>
        <w:shd w:val="clear" w:color="auto" w:fill="FFFFFF"/>
        <w:spacing w:after="0"/>
        <w:ind w:left="45" w:firstLine="97"/>
        <w:jc w:val="both"/>
        <w:rPr>
          <w:rFonts w:ascii="Times New Roman" w:eastAsia="Times New Roman" w:hAnsi="Times New Roman" w:cs="Times New Roman"/>
          <w:color w:val="363636"/>
          <w:sz w:val="28"/>
          <w:szCs w:val="28"/>
          <w:lang w:eastAsia="ru-RU"/>
        </w:rPr>
      </w:pPr>
      <w:r w:rsidRPr="00E90FE1">
        <w:rPr>
          <w:rFonts w:ascii="Times New Roman" w:eastAsia="Times New Roman" w:hAnsi="Times New Roman" w:cs="Times New Roman"/>
          <w:color w:val="363636"/>
          <w:sz w:val="28"/>
          <w:szCs w:val="28"/>
          <w:lang w:eastAsia="ru-RU"/>
        </w:rPr>
        <w:t>ІІ етап (1205–1238 рр.) – період міжусобиць;</w:t>
      </w:r>
    </w:p>
    <w:p w:rsidR="008C6BE8" w:rsidRPr="00E90FE1" w:rsidRDefault="008C6BE8" w:rsidP="008C6BE8">
      <w:pPr>
        <w:shd w:val="clear" w:color="auto" w:fill="FFFFFF"/>
        <w:spacing w:after="0"/>
        <w:ind w:left="45" w:firstLine="97"/>
        <w:jc w:val="both"/>
        <w:rPr>
          <w:rFonts w:ascii="Times New Roman" w:eastAsia="Times New Roman" w:hAnsi="Times New Roman" w:cs="Times New Roman"/>
          <w:color w:val="363636"/>
          <w:sz w:val="28"/>
          <w:szCs w:val="28"/>
          <w:lang w:eastAsia="ru-RU"/>
        </w:rPr>
      </w:pPr>
      <w:r w:rsidRPr="00E90FE1">
        <w:rPr>
          <w:rFonts w:ascii="Times New Roman" w:eastAsia="Times New Roman" w:hAnsi="Times New Roman" w:cs="Times New Roman"/>
          <w:color w:val="363636"/>
          <w:sz w:val="28"/>
          <w:szCs w:val="28"/>
          <w:lang w:eastAsia="ru-RU"/>
        </w:rPr>
        <w:t>ІІІ етап (1238–1264 рр.) – розквіт та піднесення;</w:t>
      </w:r>
    </w:p>
    <w:p w:rsidR="008C6BE8" w:rsidRPr="00E90FE1" w:rsidRDefault="008C6BE8" w:rsidP="008C6BE8">
      <w:pPr>
        <w:shd w:val="clear" w:color="auto" w:fill="FFFFFF"/>
        <w:spacing w:after="0"/>
        <w:ind w:left="45" w:firstLine="97"/>
        <w:jc w:val="both"/>
        <w:rPr>
          <w:rFonts w:ascii="Times New Roman" w:eastAsia="Times New Roman" w:hAnsi="Times New Roman" w:cs="Times New Roman"/>
          <w:color w:val="363636"/>
          <w:sz w:val="28"/>
          <w:szCs w:val="28"/>
          <w:lang w:eastAsia="ru-RU"/>
        </w:rPr>
      </w:pPr>
      <w:r w:rsidRPr="00E90FE1">
        <w:rPr>
          <w:rFonts w:ascii="Times New Roman" w:eastAsia="Times New Roman" w:hAnsi="Times New Roman" w:cs="Times New Roman"/>
          <w:color w:val="363636"/>
          <w:sz w:val="28"/>
          <w:szCs w:val="28"/>
          <w:lang w:eastAsia="ru-RU"/>
        </w:rPr>
        <w:t>IV етап (1264–1323 рр.) – стабільність та піднесення;</w:t>
      </w:r>
    </w:p>
    <w:p w:rsidR="008C6BE8" w:rsidRPr="00E90FE1" w:rsidRDefault="008C6BE8" w:rsidP="008C6BE8">
      <w:pPr>
        <w:shd w:val="clear" w:color="auto" w:fill="FFFFFF"/>
        <w:spacing w:after="0"/>
        <w:ind w:left="45" w:firstLine="97"/>
        <w:jc w:val="both"/>
        <w:rPr>
          <w:rFonts w:ascii="Times New Roman" w:eastAsia="Times New Roman" w:hAnsi="Times New Roman" w:cs="Times New Roman"/>
          <w:color w:val="363636"/>
          <w:sz w:val="28"/>
          <w:szCs w:val="28"/>
          <w:lang w:eastAsia="ru-RU"/>
        </w:rPr>
      </w:pPr>
      <w:r w:rsidRPr="00E90FE1">
        <w:rPr>
          <w:rFonts w:ascii="Times New Roman" w:eastAsia="Times New Roman" w:hAnsi="Times New Roman" w:cs="Times New Roman"/>
          <w:color w:val="363636"/>
          <w:sz w:val="28"/>
          <w:szCs w:val="28"/>
          <w:lang w:eastAsia="ru-RU"/>
        </w:rPr>
        <w:t>V етап (1323–1340 рр.) – поступовий занепад.</w:t>
      </w:r>
    </w:p>
    <w:p w:rsidR="008C6BE8" w:rsidRPr="009F411F" w:rsidRDefault="008C6BE8" w:rsidP="008C6BE8">
      <w:pPr>
        <w:shd w:val="clear" w:color="auto" w:fill="FFFFFF"/>
        <w:spacing w:after="0" w:line="240" w:lineRule="auto"/>
        <w:ind w:firstLine="97"/>
        <w:jc w:val="center"/>
        <w:rPr>
          <w:rFonts w:ascii="Times New Roman" w:eastAsia="Times New Roman" w:hAnsi="Times New Roman" w:cs="Times New Roman"/>
          <w:color w:val="3B3B3B"/>
          <w:sz w:val="28"/>
          <w:szCs w:val="28"/>
          <w:lang w:eastAsia="ru-RU"/>
        </w:rPr>
      </w:pPr>
      <w:r w:rsidRPr="00290B92">
        <w:rPr>
          <w:rFonts w:ascii="Times New Roman" w:eastAsia="Times New Roman" w:hAnsi="Times New Roman" w:cs="Times New Roman"/>
          <w:b/>
          <w:bCs/>
          <w:color w:val="3B3B3B"/>
          <w:sz w:val="28"/>
          <w:szCs w:val="28"/>
          <w:lang w:eastAsia="ru-RU"/>
        </w:rPr>
        <w:t>Галицьке, і Волинське князівство напередодні об’єднання</w:t>
      </w:r>
    </w:p>
    <w:tbl>
      <w:tblPr>
        <w:tblW w:w="5298" w:type="pct"/>
        <w:tblInd w:w="-559"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5368"/>
        <w:gridCol w:w="4528"/>
      </w:tblGrid>
      <w:tr w:rsidR="008C6BE8" w:rsidRPr="009F411F" w:rsidTr="008C6BE8">
        <w:trPr>
          <w:trHeight w:val="300"/>
        </w:trPr>
        <w:tc>
          <w:tcPr>
            <w:tcW w:w="2712" w:type="pct"/>
            <w:tcBorders>
              <w:top w:val="single" w:sz="6" w:space="0" w:color="auto"/>
              <w:left w:val="single" w:sz="6" w:space="0" w:color="auto"/>
              <w:bottom w:val="single" w:sz="6" w:space="0" w:color="auto"/>
              <w:right w:val="single" w:sz="6" w:space="0" w:color="auto"/>
            </w:tcBorders>
            <w:shd w:val="clear" w:color="auto" w:fill="FFFFFF"/>
            <w:hideMark/>
          </w:tcPr>
          <w:p w:rsidR="008C6BE8" w:rsidRPr="009F411F" w:rsidRDefault="008C6BE8" w:rsidP="008C6BE8">
            <w:pPr>
              <w:spacing w:after="0" w:line="240" w:lineRule="auto"/>
              <w:ind w:firstLine="97"/>
              <w:jc w:val="center"/>
              <w:rPr>
                <w:rFonts w:ascii="Times New Roman" w:eastAsia="Times New Roman" w:hAnsi="Times New Roman" w:cs="Times New Roman"/>
                <w:color w:val="3B3B3B"/>
                <w:sz w:val="28"/>
                <w:szCs w:val="28"/>
                <w:lang w:eastAsia="ru-RU"/>
              </w:rPr>
            </w:pPr>
            <w:r w:rsidRPr="00290B92">
              <w:rPr>
                <w:rFonts w:ascii="Times New Roman" w:eastAsia="Times New Roman" w:hAnsi="Times New Roman" w:cs="Times New Roman"/>
                <w:b/>
                <w:bCs/>
                <w:color w:val="3B3B3B"/>
                <w:sz w:val="28"/>
                <w:szCs w:val="28"/>
                <w:lang w:eastAsia="ru-RU"/>
              </w:rPr>
              <w:t>Галицьке князівство</w:t>
            </w:r>
          </w:p>
        </w:tc>
        <w:tc>
          <w:tcPr>
            <w:tcW w:w="2288" w:type="pct"/>
            <w:tcBorders>
              <w:top w:val="single" w:sz="6" w:space="0" w:color="auto"/>
              <w:left w:val="single" w:sz="6" w:space="0" w:color="auto"/>
              <w:bottom w:val="single" w:sz="6" w:space="0" w:color="auto"/>
              <w:right w:val="single" w:sz="6" w:space="0" w:color="auto"/>
            </w:tcBorders>
            <w:shd w:val="clear" w:color="auto" w:fill="FFFFFF"/>
            <w:hideMark/>
          </w:tcPr>
          <w:p w:rsidR="008C6BE8" w:rsidRPr="009F411F" w:rsidRDefault="008C6BE8" w:rsidP="008C6BE8">
            <w:pPr>
              <w:spacing w:after="0" w:line="240" w:lineRule="auto"/>
              <w:ind w:firstLine="97"/>
              <w:jc w:val="center"/>
              <w:rPr>
                <w:rFonts w:ascii="Times New Roman" w:eastAsia="Times New Roman" w:hAnsi="Times New Roman" w:cs="Times New Roman"/>
                <w:color w:val="3B3B3B"/>
                <w:sz w:val="28"/>
                <w:szCs w:val="28"/>
                <w:lang w:eastAsia="ru-RU"/>
              </w:rPr>
            </w:pPr>
            <w:r w:rsidRPr="00290B92">
              <w:rPr>
                <w:rFonts w:ascii="Times New Roman" w:eastAsia="Times New Roman" w:hAnsi="Times New Roman" w:cs="Times New Roman"/>
                <w:b/>
                <w:bCs/>
                <w:color w:val="3B3B3B"/>
                <w:sz w:val="28"/>
                <w:szCs w:val="28"/>
                <w:lang w:eastAsia="ru-RU"/>
              </w:rPr>
              <w:t>Волинське князівство</w:t>
            </w:r>
          </w:p>
        </w:tc>
      </w:tr>
      <w:tr w:rsidR="008C6BE8" w:rsidRPr="009F411F" w:rsidTr="008C6BE8">
        <w:trPr>
          <w:trHeight w:val="300"/>
        </w:trPr>
        <w:tc>
          <w:tcPr>
            <w:tcW w:w="2712" w:type="pct"/>
            <w:tcBorders>
              <w:top w:val="single" w:sz="6" w:space="0" w:color="auto"/>
              <w:left w:val="single" w:sz="6" w:space="0" w:color="auto"/>
              <w:bottom w:val="single" w:sz="6" w:space="0" w:color="auto"/>
              <w:right w:val="single" w:sz="6" w:space="0" w:color="auto"/>
            </w:tcBorders>
            <w:shd w:val="clear" w:color="auto" w:fill="FFFFFF"/>
            <w:hideMark/>
          </w:tcPr>
          <w:p w:rsidR="008C6BE8" w:rsidRDefault="008C6BE8" w:rsidP="008C6BE8">
            <w:pPr>
              <w:spacing w:after="0" w:line="240" w:lineRule="auto"/>
              <w:ind w:firstLine="97"/>
              <w:jc w:val="both"/>
              <w:rPr>
                <w:rFonts w:ascii="Times New Roman" w:eastAsia="Times New Roman" w:hAnsi="Times New Roman" w:cs="Times New Roman"/>
                <w:color w:val="3B3B3B"/>
                <w:sz w:val="28"/>
                <w:szCs w:val="28"/>
                <w:lang w:val="uk-UA" w:eastAsia="ru-RU"/>
              </w:rPr>
            </w:pPr>
            <w:r w:rsidRPr="009F411F">
              <w:rPr>
                <w:rFonts w:ascii="Times New Roman" w:eastAsia="Times New Roman" w:hAnsi="Times New Roman" w:cs="Times New Roman"/>
                <w:color w:val="3B3B3B"/>
                <w:sz w:val="28"/>
                <w:szCs w:val="28"/>
                <w:lang w:eastAsia="ru-RU"/>
              </w:rPr>
              <w:t xml:space="preserve"> Засноване в другій половині XI ст. онуком Ярослава Мудрого Ростиславом Володимировичем.</w:t>
            </w:r>
          </w:p>
          <w:p w:rsidR="008C6BE8" w:rsidRPr="009F411F" w:rsidRDefault="008C6BE8" w:rsidP="008C6BE8">
            <w:pPr>
              <w:spacing w:after="0" w:line="240" w:lineRule="auto"/>
              <w:ind w:firstLine="97"/>
              <w:jc w:val="both"/>
              <w:rPr>
                <w:rFonts w:ascii="Times New Roman" w:eastAsia="Times New Roman" w:hAnsi="Times New Roman" w:cs="Times New Roman"/>
                <w:color w:val="3B3B3B"/>
                <w:sz w:val="28"/>
                <w:szCs w:val="28"/>
                <w:lang w:eastAsia="ru-RU"/>
              </w:rPr>
            </w:pPr>
            <w:r w:rsidRPr="00290B92">
              <w:rPr>
                <w:rFonts w:ascii="Times New Roman" w:eastAsia="Times New Roman" w:hAnsi="Times New Roman" w:cs="Times New Roman"/>
                <w:b/>
                <w:bCs/>
                <w:color w:val="3B3B3B"/>
                <w:sz w:val="28"/>
                <w:szCs w:val="28"/>
                <w:lang w:eastAsia="ru-RU"/>
              </w:rPr>
              <w:t>Територія:</w:t>
            </w:r>
            <w:r w:rsidRPr="009F411F">
              <w:rPr>
                <w:rFonts w:ascii="Times New Roman" w:eastAsia="Times New Roman" w:hAnsi="Times New Roman" w:cs="Times New Roman"/>
                <w:color w:val="3B3B3B"/>
                <w:sz w:val="28"/>
                <w:szCs w:val="28"/>
                <w:lang w:eastAsia="ru-RU"/>
              </w:rPr>
              <w:t xml:space="preserve"> Прикарпаття, Верхнє Подністров’я.</w:t>
            </w:r>
          </w:p>
          <w:p w:rsidR="008C6BE8" w:rsidRPr="009F411F" w:rsidRDefault="008C6BE8" w:rsidP="008C6BE8">
            <w:pPr>
              <w:spacing w:after="0" w:line="240" w:lineRule="auto"/>
              <w:ind w:firstLine="97"/>
              <w:jc w:val="both"/>
              <w:rPr>
                <w:rFonts w:ascii="Times New Roman" w:eastAsia="Times New Roman" w:hAnsi="Times New Roman" w:cs="Times New Roman"/>
                <w:color w:val="3B3B3B"/>
                <w:sz w:val="28"/>
                <w:szCs w:val="28"/>
                <w:lang w:eastAsia="ru-RU"/>
              </w:rPr>
            </w:pPr>
            <w:r w:rsidRPr="009F411F">
              <w:rPr>
                <w:rFonts w:ascii="Times New Roman" w:eastAsia="Times New Roman" w:hAnsi="Times New Roman" w:cs="Times New Roman"/>
                <w:color w:val="3B3B3B"/>
                <w:sz w:val="28"/>
                <w:szCs w:val="28"/>
                <w:lang w:eastAsia="ru-RU"/>
              </w:rPr>
              <w:t>— Сильна боярська влада — олігархія (влада небагатьох) заможних людей.</w:t>
            </w:r>
          </w:p>
          <w:p w:rsidR="008C6BE8" w:rsidRPr="009F411F" w:rsidRDefault="008C6BE8" w:rsidP="008C6BE8">
            <w:pPr>
              <w:spacing w:after="0" w:line="240" w:lineRule="auto"/>
              <w:ind w:firstLine="97"/>
              <w:jc w:val="center"/>
              <w:rPr>
                <w:rFonts w:ascii="Times New Roman" w:eastAsia="Times New Roman" w:hAnsi="Times New Roman" w:cs="Times New Roman"/>
                <w:color w:val="3B3B3B"/>
                <w:sz w:val="28"/>
                <w:szCs w:val="28"/>
                <w:lang w:eastAsia="ru-RU"/>
              </w:rPr>
            </w:pPr>
          </w:p>
        </w:tc>
        <w:tc>
          <w:tcPr>
            <w:tcW w:w="2288" w:type="pct"/>
            <w:tcBorders>
              <w:top w:val="single" w:sz="6" w:space="0" w:color="auto"/>
              <w:left w:val="single" w:sz="6" w:space="0" w:color="auto"/>
              <w:bottom w:val="single" w:sz="6" w:space="0" w:color="auto"/>
              <w:right w:val="single" w:sz="6" w:space="0" w:color="auto"/>
            </w:tcBorders>
            <w:shd w:val="clear" w:color="auto" w:fill="FFFFFF"/>
            <w:hideMark/>
          </w:tcPr>
          <w:p w:rsidR="008C6BE8" w:rsidRPr="009F411F" w:rsidRDefault="008C6BE8" w:rsidP="008C6BE8">
            <w:pPr>
              <w:spacing w:after="0" w:line="240" w:lineRule="auto"/>
              <w:ind w:firstLine="97"/>
              <w:jc w:val="both"/>
              <w:rPr>
                <w:rFonts w:ascii="Times New Roman" w:eastAsia="Times New Roman" w:hAnsi="Times New Roman" w:cs="Times New Roman"/>
                <w:color w:val="3B3B3B"/>
                <w:sz w:val="28"/>
                <w:szCs w:val="28"/>
                <w:lang w:eastAsia="ru-RU"/>
              </w:rPr>
            </w:pPr>
            <w:r w:rsidRPr="009F411F">
              <w:rPr>
                <w:rFonts w:ascii="Times New Roman" w:eastAsia="Times New Roman" w:hAnsi="Times New Roman" w:cs="Times New Roman"/>
                <w:color w:val="3B3B3B"/>
                <w:sz w:val="28"/>
                <w:szCs w:val="28"/>
                <w:lang w:eastAsia="ru-RU"/>
              </w:rPr>
              <w:t xml:space="preserve"> До середини ХІІ ст. вважалося вотчиною київських князів. Набуло самостійності у 1135 р. за правління правнука Володимира Мономаха —</w:t>
            </w:r>
            <w:r w:rsidRPr="00290B92">
              <w:rPr>
                <w:rFonts w:ascii="Times New Roman" w:eastAsia="Times New Roman" w:hAnsi="Times New Roman" w:cs="Times New Roman"/>
                <w:b/>
                <w:bCs/>
                <w:color w:val="3B3B3B"/>
                <w:sz w:val="28"/>
                <w:szCs w:val="28"/>
                <w:lang w:eastAsia="ru-RU"/>
              </w:rPr>
              <w:t>Мстислава Ізяславича</w:t>
            </w:r>
            <w:r w:rsidRPr="009F411F">
              <w:rPr>
                <w:rFonts w:ascii="Times New Roman" w:eastAsia="Times New Roman" w:hAnsi="Times New Roman" w:cs="Times New Roman"/>
                <w:color w:val="3B3B3B"/>
                <w:sz w:val="28"/>
                <w:szCs w:val="28"/>
                <w:lang w:eastAsia="ru-RU"/>
              </w:rPr>
              <w:t>, який разом зі своїм батьком започаткував місцеву династію.</w:t>
            </w:r>
          </w:p>
          <w:p w:rsidR="008C6BE8" w:rsidRPr="009F411F" w:rsidRDefault="008C6BE8" w:rsidP="008C6BE8">
            <w:pPr>
              <w:spacing w:after="0" w:line="240" w:lineRule="auto"/>
              <w:ind w:firstLine="97"/>
              <w:jc w:val="both"/>
              <w:rPr>
                <w:rFonts w:ascii="Times New Roman" w:eastAsia="Times New Roman" w:hAnsi="Times New Roman" w:cs="Times New Roman"/>
                <w:color w:val="3B3B3B"/>
                <w:sz w:val="28"/>
                <w:szCs w:val="28"/>
                <w:lang w:eastAsia="ru-RU"/>
              </w:rPr>
            </w:pPr>
            <w:r w:rsidRPr="00290B92">
              <w:rPr>
                <w:rFonts w:ascii="Times New Roman" w:eastAsia="Times New Roman" w:hAnsi="Times New Roman" w:cs="Times New Roman"/>
                <w:b/>
                <w:bCs/>
                <w:color w:val="3B3B3B"/>
                <w:sz w:val="28"/>
                <w:szCs w:val="28"/>
                <w:lang w:eastAsia="ru-RU"/>
              </w:rPr>
              <w:t>Територія:</w:t>
            </w:r>
            <w:r w:rsidRPr="009F411F">
              <w:rPr>
                <w:rFonts w:ascii="Times New Roman" w:eastAsia="Times New Roman" w:hAnsi="Times New Roman" w:cs="Times New Roman"/>
                <w:color w:val="3B3B3B"/>
                <w:sz w:val="28"/>
                <w:szCs w:val="28"/>
                <w:lang w:eastAsia="ru-RU"/>
              </w:rPr>
              <w:t>басейн правих при токів Прип’яті, Західного Бугу.</w:t>
            </w:r>
          </w:p>
        </w:tc>
      </w:tr>
    </w:tbl>
    <w:p w:rsidR="008C6BE8" w:rsidRDefault="008C6BE8" w:rsidP="008C6BE8">
      <w:pPr>
        <w:pStyle w:val="a4"/>
        <w:shd w:val="clear" w:color="auto" w:fill="FFFFFF"/>
        <w:spacing w:before="0" w:beforeAutospacing="0" w:after="0" w:afterAutospacing="0" w:line="276" w:lineRule="auto"/>
        <w:ind w:left="-567" w:firstLine="97"/>
        <w:jc w:val="both"/>
        <w:rPr>
          <w:rStyle w:val="a5"/>
          <w:color w:val="3B3B3B"/>
          <w:sz w:val="28"/>
          <w:szCs w:val="28"/>
          <w:lang w:val="uk-UA"/>
        </w:rPr>
      </w:pPr>
      <w:r w:rsidRPr="00E90FE1">
        <w:rPr>
          <w:color w:val="363636"/>
          <w:sz w:val="28"/>
          <w:szCs w:val="28"/>
        </w:rPr>
        <w:t>Об'єднання Галичини і Волині б</w:t>
      </w:r>
      <w:r w:rsidRPr="00B015E4">
        <w:rPr>
          <w:color w:val="363636"/>
          <w:sz w:val="28"/>
          <w:szCs w:val="28"/>
        </w:rPr>
        <w:t>уло здійснено волинським князем</w:t>
      </w:r>
      <w:r w:rsidRPr="00B015E4">
        <w:rPr>
          <w:color w:val="363636"/>
          <w:sz w:val="28"/>
          <w:szCs w:val="28"/>
          <w:lang w:val="uk-UA"/>
        </w:rPr>
        <w:t xml:space="preserve"> </w:t>
      </w:r>
      <w:r w:rsidRPr="00B015E4">
        <w:rPr>
          <w:b/>
          <w:bCs/>
          <w:i/>
          <w:iCs/>
          <w:color w:val="363636"/>
          <w:sz w:val="28"/>
          <w:szCs w:val="28"/>
        </w:rPr>
        <w:t>Романом Мстиславичем</w:t>
      </w:r>
      <w:r w:rsidRPr="00E90FE1">
        <w:rPr>
          <w:color w:val="363636"/>
          <w:sz w:val="28"/>
          <w:szCs w:val="28"/>
        </w:rPr>
        <w:t xml:space="preserve">, сином Мстислава Ізяславича. </w:t>
      </w:r>
      <w:r w:rsidRPr="00E90FE1">
        <w:rPr>
          <w:i/>
          <w:color w:val="363636"/>
          <w:sz w:val="28"/>
          <w:szCs w:val="28"/>
        </w:rPr>
        <w:t>У</w:t>
      </w:r>
      <w:r w:rsidRPr="00B015E4">
        <w:rPr>
          <w:i/>
          <w:color w:val="363636"/>
          <w:sz w:val="28"/>
          <w:szCs w:val="28"/>
          <w:lang w:val="uk-UA"/>
        </w:rPr>
        <w:t xml:space="preserve"> </w:t>
      </w:r>
      <w:r w:rsidRPr="00B015E4">
        <w:rPr>
          <w:bCs/>
          <w:i/>
          <w:iCs/>
          <w:color w:val="363636"/>
          <w:sz w:val="28"/>
          <w:szCs w:val="28"/>
        </w:rPr>
        <w:t>1188 р. він уперше зайняв Галич</w:t>
      </w:r>
      <w:r w:rsidRPr="00B015E4">
        <w:rPr>
          <w:bCs/>
          <w:i/>
          <w:iCs/>
          <w:color w:val="363636"/>
          <w:sz w:val="28"/>
          <w:szCs w:val="28"/>
          <w:lang w:val="uk-UA"/>
        </w:rPr>
        <w:t xml:space="preserve">  </w:t>
      </w:r>
      <w:r w:rsidRPr="00E90FE1">
        <w:rPr>
          <w:color w:val="363636"/>
          <w:sz w:val="28"/>
          <w:szCs w:val="28"/>
        </w:rPr>
        <w:t>але місто надовго йому не вдалося утримати через натиск угорців, які також вторглися до галицької землі на заклик місцевих бояр. Вдруге Роман</w:t>
      </w:r>
      <w:r w:rsidRPr="00B015E4">
        <w:rPr>
          <w:color w:val="363636"/>
          <w:sz w:val="28"/>
          <w:szCs w:val="28"/>
          <w:lang w:val="uk-UA"/>
        </w:rPr>
        <w:t xml:space="preserve"> </w:t>
      </w:r>
      <w:r w:rsidRPr="00B015E4">
        <w:rPr>
          <w:b/>
          <w:bCs/>
          <w:i/>
          <w:iCs/>
          <w:color w:val="363636"/>
          <w:sz w:val="28"/>
          <w:szCs w:val="28"/>
        </w:rPr>
        <w:t>приєднав Галичину до Волині у 1199 році</w:t>
      </w:r>
      <w:r w:rsidRPr="00B015E4">
        <w:rPr>
          <w:b/>
          <w:bCs/>
          <w:i/>
          <w:iCs/>
          <w:color w:val="363636"/>
          <w:sz w:val="28"/>
          <w:szCs w:val="28"/>
          <w:lang w:val="uk-UA"/>
        </w:rPr>
        <w:t xml:space="preserve"> </w:t>
      </w:r>
      <w:r w:rsidRPr="00E90FE1">
        <w:rPr>
          <w:color w:val="363636"/>
          <w:sz w:val="28"/>
          <w:szCs w:val="28"/>
        </w:rPr>
        <w:t>після смерті останнього галицького князя</w:t>
      </w:r>
      <w:r w:rsidRPr="00B015E4">
        <w:rPr>
          <w:color w:val="363636"/>
          <w:sz w:val="28"/>
          <w:szCs w:val="28"/>
        </w:rPr>
        <w:t xml:space="preserve"> з роду Ростиславичів. Так було</w:t>
      </w:r>
      <w:r w:rsidRPr="00B015E4">
        <w:rPr>
          <w:color w:val="363636"/>
          <w:sz w:val="28"/>
          <w:szCs w:val="28"/>
          <w:lang w:val="uk-UA"/>
        </w:rPr>
        <w:t xml:space="preserve"> </w:t>
      </w:r>
      <w:r w:rsidRPr="00B015E4">
        <w:rPr>
          <w:b/>
          <w:bCs/>
          <w:i/>
          <w:iCs/>
          <w:color w:val="363636"/>
          <w:sz w:val="28"/>
          <w:szCs w:val="28"/>
        </w:rPr>
        <w:t>утворено Галицько-Волинське князівство.</w:t>
      </w:r>
      <w:r w:rsidRPr="00B015E4">
        <w:rPr>
          <w:rStyle w:val="a5"/>
          <w:color w:val="3B3B3B"/>
          <w:sz w:val="28"/>
          <w:szCs w:val="28"/>
        </w:rPr>
        <w:t xml:space="preserve"> </w:t>
      </w:r>
    </w:p>
    <w:p w:rsidR="008C6BE8" w:rsidRPr="00B015E4" w:rsidRDefault="008C6BE8" w:rsidP="008C6BE8">
      <w:pPr>
        <w:pStyle w:val="a4"/>
        <w:shd w:val="clear" w:color="auto" w:fill="FFFFFF"/>
        <w:spacing w:before="0" w:beforeAutospacing="0" w:after="0" w:afterAutospacing="0" w:line="276" w:lineRule="auto"/>
        <w:ind w:left="-567" w:firstLine="97"/>
        <w:jc w:val="center"/>
        <w:rPr>
          <w:color w:val="3B3B3B"/>
          <w:sz w:val="28"/>
          <w:szCs w:val="28"/>
        </w:rPr>
      </w:pPr>
      <w:r w:rsidRPr="00B015E4">
        <w:rPr>
          <w:rStyle w:val="a5"/>
          <w:color w:val="3B3B3B"/>
          <w:sz w:val="28"/>
          <w:szCs w:val="28"/>
        </w:rPr>
        <w:t>Правління Романа Мстиславича (1199-1205 рр.)</w:t>
      </w:r>
    </w:p>
    <w:p w:rsidR="008C6BE8" w:rsidRDefault="008C6BE8" w:rsidP="008C6BE8">
      <w:pPr>
        <w:pStyle w:val="a4"/>
        <w:shd w:val="clear" w:color="auto" w:fill="FFFFFF"/>
        <w:spacing w:before="0" w:beforeAutospacing="0" w:after="0" w:afterAutospacing="0" w:line="276" w:lineRule="auto"/>
        <w:ind w:left="-567" w:firstLine="97"/>
        <w:jc w:val="both"/>
        <w:rPr>
          <w:color w:val="363636"/>
          <w:sz w:val="28"/>
          <w:szCs w:val="28"/>
          <w:lang w:val="uk-UA"/>
        </w:rPr>
      </w:pPr>
      <w:r w:rsidRPr="00B015E4">
        <w:rPr>
          <w:color w:val="3B3B3B"/>
          <w:sz w:val="28"/>
          <w:szCs w:val="28"/>
        </w:rPr>
        <w:t xml:space="preserve">1) </w:t>
      </w:r>
      <w:r w:rsidRPr="00E90FE1">
        <w:rPr>
          <w:color w:val="363636"/>
          <w:sz w:val="28"/>
          <w:szCs w:val="28"/>
        </w:rPr>
        <w:t xml:space="preserve">жорстоко придушив місцеву боярську опозицію, що чинила опір його спробам централізувати управління, і заклав основи єдиного </w:t>
      </w:r>
      <w:r>
        <w:rPr>
          <w:color w:val="363636"/>
          <w:sz w:val="28"/>
          <w:szCs w:val="28"/>
        </w:rPr>
        <w:t>Галицько-Волинського князівства</w:t>
      </w:r>
      <w:r>
        <w:rPr>
          <w:color w:val="363636"/>
          <w:sz w:val="28"/>
          <w:szCs w:val="28"/>
          <w:lang w:val="uk-UA"/>
        </w:rPr>
        <w:t>;</w:t>
      </w:r>
    </w:p>
    <w:p w:rsidR="008C6BE8" w:rsidRPr="00B015E4"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B015E4">
        <w:rPr>
          <w:color w:val="3B3B3B"/>
          <w:sz w:val="28"/>
          <w:szCs w:val="28"/>
        </w:rPr>
        <w:lastRenderedPageBreak/>
        <w:t>2)</w:t>
      </w:r>
      <w:r w:rsidRPr="00B015E4">
        <w:rPr>
          <w:color w:val="363636"/>
          <w:sz w:val="28"/>
          <w:szCs w:val="28"/>
        </w:rPr>
        <w:t xml:space="preserve"> </w:t>
      </w:r>
      <w:r w:rsidRPr="00E90FE1">
        <w:rPr>
          <w:color w:val="363636"/>
          <w:sz w:val="28"/>
          <w:szCs w:val="28"/>
        </w:rPr>
        <w:t>князь Роман втрутився у боротьбу за Київ: у</w:t>
      </w:r>
      <w:r w:rsidRPr="00C905B5">
        <w:rPr>
          <w:b/>
          <w:bCs/>
          <w:i/>
          <w:iCs/>
          <w:color w:val="363636"/>
          <w:sz w:val="28"/>
          <w:szCs w:val="28"/>
        </w:rPr>
        <w:t>1204 р. він здобув його і прийняв титул Великого князя Київського</w:t>
      </w:r>
      <w:r>
        <w:rPr>
          <w:b/>
          <w:bCs/>
          <w:i/>
          <w:iCs/>
          <w:color w:val="363636"/>
          <w:sz w:val="28"/>
          <w:szCs w:val="28"/>
          <w:lang w:val="uk-UA"/>
        </w:rPr>
        <w:t xml:space="preserve"> і </w:t>
      </w:r>
      <w:r w:rsidRPr="00B015E4">
        <w:rPr>
          <w:color w:val="3B3B3B"/>
          <w:sz w:val="28"/>
          <w:szCs w:val="28"/>
        </w:rPr>
        <w:t>до смерті був великим князем київським;</w:t>
      </w:r>
    </w:p>
    <w:p w:rsidR="008C6BE8" w:rsidRPr="00B015E4"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B015E4">
        <w:rPr>
          <w:color w:val="3B3B3B"/>
          <w:sz w:val="28"/>
          <w:szCs w:val="28"/>
        </w:rPr>
        <w:t xml:space="preserve">3) </w:t>
      </w:r>
      <w:r w:rsidRPr="00E90FE1">
        <w:rPr>
          <w:color w:val="363636"/>
          <w:sz w:val="28"/>
          <w:szCs w:val="28"/>
        </w:rPr>
        <w:t>1202, 1204 роках здійснив успішні походи на половців, чим завоював популярність серед простого населення</w:t>
      </w:r>
      <w:r w:rsidRPr="00B015E4">
        <w:rPr>
          <w:color w:val="3B3B3B"/>
          <w:sz w:val="28"/>
          <w:szCs w:val="28"/>
        </w:rPr>
        <w:t>;</w:t>
      </w:r>
    </w:p>
    <w:p w:rsidR="008C6BE8" w:rsidRPr="00B015E4"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B015E4">
        <w:rPr>
          <w:color w:val="3B3B3B"/>
          <w:sz w:val="28"/>
          <w:szCs w:val="28"/>
        </w:rPr>
        <w:t>4) підтримував дружні відносини з Візантією, Угорщиною, Тевтонським орденом; відмовився прийняти корону з рук Папи Римського в обмін на перехід у католицтво;</w:t>
      </w:r>
    </w:p>
    <w:p w:rsidR="008C6BE8" w:rsidRDefault="008C6BE8" w:rsidP="008C6BE8">
      <w:pPr>
        <w:pStyle w:val="a4"/>
        <w:shd w:val="clear" w:color="auto" w:fill="FFFFFF"/>
        <w:spacing w:before="0" w:beforeAutospacing="0" w:after="0" w:afterAutospacing="0" w:line="276" w:lineRule="auto"/>
        <w:ind w:left="-567" w:firstLine="97"/>
        <w:jc w:val="both"/>
        <w:rPr>
          <w:color w:val="3B3B3B"/>
          <w:sz w:val="28"/>
          <w:szCs w:val="28"/>
          <w:lang w:val="uk-UA"/>
        </w:rPr>
      </w:pPr>
      <w:r w:rsidRPr="00B015E4">
        <w:rPr>
          <w:color w:val="3B3B3B"/>
          <w:sz w:val="28"/>
          <w:szCs w:val="28"/>
        </w:rPr>
        <w:t>5) виступив із планом «дотримання доброго порядку на Русі», згідно з яким слід було уладнати міжкнязівські чвари, обрати центральну владу, зорганізуватися для спільної боротьби з половцями.</w:t>
      </w:r>
    </w:p>
    <w:p w:rsidR="008C6BE8" w:rsidRPr="00B015E4" w:rsidRDefault="008C6BE8" w:rsidP="008C6BE8">
      <w:pPr>
        <w:shd w:val="clear" w:color="auto" w:fill="FFFFFF"/>
        <w:spacing w:after="0"/>
        <w:ind w:left="-567" w:firstLine="97"/>
        <w:jc w:val="both"/>
        <w:rPr>
          <w:rFonts w:ascii="Times New Roman" w:hAnsi="Times New Roman" w:cs="Times New Roman"/>
          <w:color w:val="3B3B3B"/>
          <w:sz w:val="28"/>
          <w:szCs w:val="28"/>
        </w:rPr>
      </w:pPr>
      <w:r w:rsidRPr="00E90FE1">
        <w:rPr>
          <w:rFonts w:ascii="Times New Roman" w:eastAsia="Times New Roman" w:hAnsi="Times New Roman" w:cs="Times New Roman"/>
          <w:color w:val="363636"/>
          <w:sz w:val="28"/>
          <w:szCs w:val="28"/>
          <w:lang w:eastAsia="ru-RU"/>
        </w:rPr>
        <w:t>На початку XIII століття князь Роман перетворився на наймогутнішого правителя Східної Європи, якого літописці називали «великим князем»,</w:t>
      </w:r>
      <w:r>
        <w:rPr>
          <w:rFonts w:ascii="Times New Roman" w:eastAsia="Times New Roman" w:hAnsi="Times New Roman" w:cs="Times New Roman"/>
          <w:color w:val="363636"/>
          <w:sz w:val="28"/>
          <w:szCs w:val="28"/>
          <w:lang w:val="uk-UA" w:eastAsia="ru-RU"/>
        </w:rPr>
        <w:t xml:space="preserve"> </w:t>
      </w:r>
      <w:r w:rsidRPr="00C905B5">
        <w:rPr>
          <w:rFonts w:ascii="Times New Roman" w:eastAsia="Times New Roman" w:hAnsi="Times New Roman" w:cs="Times New Roman"/>
          <w:b/>
          <w:bCs/>
          <w:i/>
          <w:iCs/>
          <w:color w:val="363636"/>
          <w:sz w:val="28"/>
          <w:szCs w:val="28"/>
          <w:lang w:eastAsia="ru-RU"/>
        </w:rPr>
        <w:t>«самодержцем усієї Русі»</w:t>
      </w:r>
      <w:r w:rsidRPr="00E90FE1">
        <w:rPr>
          <w:rFonts w:ascii="Times New Roman" w:eastAsia="Times New Roman" w:hAnsi="Times New Roman" w:cs="Times New Roman"/>
          <w:color w:val="363636"/>
          <w:sz w:val="28"/>
          <w:szCs w:val="28"/>
          <w:lang w:eastAsia="ru-RU"/>
        </w:rPr>
        <w:t>та</w:t>
      </w:r>
      <w:r>
        <w:rPr>
          <w:rFonts w:ascii="Times New Roman" w:eastAsia="Times New Roman" w:hAnsi="Times New Roman" w:cs="Times New Roman"/>
          <w:color w:val="363636"/>
          <w:sz w:val="28"/>
          <w:szCs w:val="28"/>
          <w:lang w:val="uk-UA" w:eastAsia="ru-RU"/>
        </w:rPr>
        <w:t xml:space="preserve"> </w:t>
      </w:r>
      <w:r w:rsidRPr="00C905B5">
        <w:rPr>
          <w:rFonts w:ascii="Times New Roman" w:eastAsia="Times New Roman" w:hAnsi="Times New Roman" w:cs="Times New Roman"/>
          <w:b/>
          <w:bCs/>
          <w:i/>
          <w:iCs/>
          <w:color w:val="363636"/>
          <w:sz w:val="28"/>
          <w:szCs w:val="28"/>
          <w:lang w:eastAsia="ru-RU"/>
        </w:rPr>
        <w:t>«царем в Руській землі»</w:t>
      </w:r>
      <w:r w:rsidRPr="00E90FE1">
        <w:rPr>
          <w:rFonts w:ascii="Times New Roman" w:eastAsia="Times New Roman" w:hAnsi="Times New Roman" w:cs="Times New Roman"/>
          <w:color w:val="363636"/>
          <w:sz w:val="28"/>
          <w:szCs w:val="28"/>
          <w:lang w:eastAsia="ru-RU"/>
        </w:rPr>
        <w:t xml:space="preserve">. Реалізувати до кінця своїх планів він не зміг через війну з Польським королівством, у якій загинув </w:t>
      </w:r>
      <w:r>
        <w:rPr>
          <w:rFonts w:ascii="Times New Roman" w:eastAsia="Times New Roman" w:hAnsi="Times New Roman" w:cs="Times New Roman"/>
          <w:color w:val="363636"/>
          <w:sz w:val="28"/>
          <w:szCs w:val="28"/>
          <w:lang w:val="uk-UA" w:eastAsia="ru-RU"/>
        </w:rPr>
        <w:t>у</w:t>
      </w:r>
      <w:r w:rsidRPr="00B015E4">
        <w:rPr>
          <w:rFonts w:ascii="Times New Roman" w:hAnsi="Times New Roman" w:cs="Times New Roman"/>
          <w:color w:val="3B3B3B"/>
          <w:sz w:val="28"/>
          <w:szCs w:val="28"/>
        </w:rPr>
        <w:t xml:space="preserve"> 1205 р. неподалік польського міста Завихвоста, потрапивши до засідки під час походу проти польського князя Лешка Білого. Галицько-Волинська держава розпалася по смерті князя.</w:t>
      </w:r>
    </w:p>
    <w:p w:rsidR="008C6BE8" w:rsidRPr="00B015E4" w:rsidRDefault="008C6BE8" w:rsidP="008C6BE8">
      <w:pPr>
        <w:pStyle w:val="a4"/>
        <w:shd w:val="clear" w:color="auto" w:fill="FFFFFF"/>
        <w:spacing w:before="0" w:beforeAutospacing="0" w:after="0" w:afterAutospacing="0" w:line="276" w:lineRule="auto"/>
        <w:ind w:left="-567" w:firstLine="97"/>
        <w:jc w:val="center"/>
        <w:rPr>
          <w:color w:val="3B3B3B"/>
          <w:sz w:val="28"/>
          <w:szCs w:val="28"/>
        </w:rPr>
      </w:pPr>
      <w:r w:rsidRPr="00B015E4">
        <w:rPr>
          <w:rStyle w:val="a5"/>
          <w:color w:val="3B3B3B"/>
          <w:sz w:val="28"/>
          <w:szCs w:val="28"/>
        </w:rPr>
        <w:t>Значення діяльності князя Романа Мстиславича:</w:t>
      </w:r>
    </w:p>
    <w:p w:rsidR="008C6BE8" w:rsidRPr="00B015E4"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B015E4">
        <w:rPr>
          <w:color w:val="3B3B3B"/>
          <w:sz w:val="28"/>
          <w:szCs w:val="28"/>
        </w:rPr>
        <w:t>— створив велику централізовану державу — Галицько-Волинське князівство, яке стало наступником Київської Русі;</w:t>
      </w:r>
    </w:p>
    <w:p w:rsidR="008C6BE8" w:rsidRPr="00B015E4"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B015E4">
        <w:rPr>
          <w:color w:val="3B3B3B"/>
          <w:sz w:val="28"/>
          <w:szCs w:val="28"/>
        </w:rPr>
        <w:t>— відновив авторитет і вплив Київської держави;</w:t>
      </w:r>
    </w:p>
    <w:p w:rsidR="008C6BE8" w:rsidRPr="00B015E4"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B015E4">
        <w:rPr>
          <w:color w:val="3B3B3B"/>
          <w:sz w:val="28"/>
          <w:szCs w:val="28"/>
        </w:rPr>
        <w:t>— був активним європейським політиком.</w:t>
      </w:r>
    </w:p>
    <w:p w:rsidR="008C6BE8" w:rsidRPr="00B015E4"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B015E4">
        <w:rPr>
          <w:color w:val="3B3B3B"/>
          <w:sz w:val="28"/>
          <w:szCs w:val="28"/>
        </w:rPr>
        <w:t>Із 1205 р. до 1238 р. Галицько-Волинське князівство припиняє своє існування внаслідок активізації галицького боярства.</w:t>
      </w:r>
    </w:p>
    <w:p w:rsidR="008C6BE8" w:rsidRPr="00E90FE1" w:rsidRDefault="008C6BE8" w:rsidP="008C6BE8">
      <w:pPr>
        <w:shd w:val="clear" w:color="auto" w:fill="FFFFFF"/>
        <w:spacing w:after="0"/>
        <w:ind w:left="45" w:firstLine="97"/>
        <w:jc w:val="both"/>
        <w:rPr>
          <w:rFonts w:ascii="Times New Roman" w:eastAsia="Times New Roman" w:hAnsi="Times New Roman" w:cs="Times New Roman"/>
          <w:color w:val="363636"/>
          <w:sz w:val="28"/>
          <w:szCs w:val="28"/>
          <w:lang w:eastAsia="ru-RU"/>
        </w:rPr>
      </w:pPr>
      <w:r w:rsidRPr="00C905B5">
        <w:rPr>
          <w:rFonts w:ascii="Times New Roman" w:eastAsia="Times New Roman" w:hAnsi="Times New Roman" w:cs="Times New Roman"/>
          <w:b/>
          <w:bCs/>
          <w:color w:val="363636"/>
          <w:sz w:val="28"/>
          <w:szCs w:val="28"/>
          <w:lang w:eastAsia="ru-RU"/>
        </w:rPr>
        <w:t>2. Період міжусобиць</w:t>
      </w:r>
    </w:p>
    <w:p w:rsidR="008C6BE8" w:rsidRDefault="008C6BE8" w:rsidP="008C6BE8">
      <w:pPr>
        <w:pStyle w:val="a4"/>
        <w:shd w:val="clear" w:color="auto" w:fill="FFFFFF"/>
        <w:spacing w:before="0" w:beforeAutospacing="0"/>
        <w:ind w:left="-567" w:firstLine="97"/>
        <w:jc w:val="both"/>
        <w:rPr>
          <w:color w:val="363636"/>
          <w:sz w:val="28"/>
          <w:szCs w:val="28"/>
          <w:lang w:val="uk-UA"/>
        </w:rPr>
      </w:pPr>
      <w:r w:rsidRPr="00E90FE1">
        <w:rPr>
          <w:color w:val="363636"/>
          <w:sz w:val="28"/>
          <w:szCs w:val="28"/>
        </w:rPr>
        <w:t xml:space="preserve">Через раптову смерть князя Романа у Галицько-Волинському князівстві утворився вакуум влади. Галичину і Волинь охопила низка безперервних міжусобиць та іноземних інтервенцій. Волинські дрібні князі прагнули до незалежності, галицькі бояри відмовилися визнавати владу малолітніх Романовичів – Данила і Василька. Під приводом захисту синів покійного князя Романа у справи князівства втрутилися – Польща й Угорщина. </w:t>
      </w:r>
    </w:p>
    <w:p w:rsidR="008C6BE8" w:rsidRPr="00987CCC" w:rsidRDefault="008C6BE8" w:rsidP="008C6BE8">
      <w:pPr>
        <w:pStyle w:val="a4"/>
        <w:shd w:val="clear" w:color="auto" w:fill="FFFFFF"/>
        <w:spacing w:before="0" w:beforeAutospacing="0" w:after="0" w:afterAutospacing="0"/>
        <w:ind w:firstLine="97"/>
        <w:jc w:val="center"/>
        <w:rPr>
          <w:color w:val="3B3B3B"/>
          <w:sz w:val="28"/>
          <w:szCs w:val="28"/>
        </w:rPr>
      </w:pPr>
      <w:r w:rsidRPr="00987CCC">
        <w:rPr>
          <w:rStyle w:val="a5"/>
          <w:color w:val="3B3B3B"/>
          <w:sz w:val="28"/>
          <w:szCs w:val="28"/>
        </w:rPr>
        <w:t>Основні події часів боярської смути (1205-1238 рр.)</w:t>
      </w:r>
    </w:p>
    <w:p w:rsidR="008C6BE8" w:rsidRPr="00987CCC" w:rsidRDefault="008C6BE8" w:rsidP="008C6BE8">
      <w:pPr>
        <w:pStyle w:val="a4"/>
        <w:shd w:val="clear" w:color="auto" w:fill="FFFFFF"/>
        <w:spacing w:before="0" w:beforeAutospacing="0" w:after="0" w:afterAutospacing="0"/>
        <w:ind w:left="-567" w:firstLine="97"/>
        <w:jc w:val="both"/>
        <w:rPr>
          <w:color w:val="3B3B3B"/>
          <w:sz w:val="28"/>
          <w:szCs w:val="28"/>
        </w:rPr>
      </w:pPr>
      <w:r w:rsidRPr="00987CCC">
        <w:rPr>
          <w:color w:val="3B3B3B"/>
          <w:sz w:val="28"/>
          <w:szCs w:val="28"/>
        </w:rPr>
        <w:t>1) Фактичний розпад князівства на дві частини: у Волинському князівстві правила вдова Романа Анна (як регентша при малолітніх синах Данилі та Василькові); галицькі бояри їй не підкорялися; з 1206 р. Анна з синами переховується в Польщі та Угорщині;</w:t>
      </w:r>
    </w:p>
    <w:p w:rsidR="008C6BE8" w:rsidRPr="00987CCC" w:rsidRDefault="008C6BE8" w:rsidP="008C6BE8">
      <w:pPr>
        <w:pStyle w:val="a4"/>
        <w:shd w:val="clear" w:color="auto" w:fill="FFFFFF"/>
        <w:spacing w:before="0" w:beforeAutospacing="0" w:after="0" w:afterAutospacing="0"/>
        <w:ind w:left="-567" w:firstLine="97"/>
        <w:jc w:val="both"/>
        <w:rPr>
          <w:color w:val="3B3B3B"/>
          <w:sz w:val="28"/>
          <w:szCs w:val="28"/>
        </w:rPr>
      </w:pPr>
      <w:r w:rsidRPr="00987CCC">
        <w:rPr>
          <w:color w:val="3B3B3B"/>
          <w:sz w:val="28"/>
          <w:szCs w:val="28"/>
        </w:rPr>
        <w:t>2) у Галичі правлять князі, запрошені боярами;</w:t>
      </w:r>
    </w:p>
    <w:p w:rsidR="008C6BE8" w:rsidRPr="00987CCC" w:rsidRDefault="008C6BE8" w:rsidP="008C6BE8">
      <w:pPr>
        <w:pStyle w:val="a4"/>
        <w:shd w:val="clear" w:color="auto" w:fill="FFFFFF"/>
        <w:spacing w:before="0" w:beforeAutospacing="0" w:after="0" w:afterAutospacing="0"/>
        <w:ind w:left="-567" w:firstLine="97"/>
        <w:jc w:val="both"/>
        <w:rPr>
          <w:color w:val="3B3B3B"/>
          <w:sz w:val="28"/>
          <w:szCs w:val="28"/>
        </w:rPr>
      </w:pPr>
      <w:r w:rsidRPr="00987CCC">
        <w:rPr>
          <w:color w:val="3B3B3B"/>
          <w:sz w:val="28"/>
          <w:szCs w:val="28"/>
        </w:rPr>
        <w:t>3) Польща та Угорщина розділили Галицько-Волинське князівство: Володимир (Волинський) віддали Романовичам, у Галичі посів угорський королевич (1214 р.);</w:t>
      </w:r>
    </w:p>
    <w:p w:rsidR="008C6BE8" w:rsidRPr="00987CCC" w:rsidRDefault="008C6BE8" w:rsidP="008C6BE8">
      <w:pPr>
        <w:pStyle w:val="a4"/>
        <w:shd w:val="clear" w:color="auto" w:fill="FFFFFF"/>
        <w:spacing w:before="0" w:beforeAutospacing="0" w:after="0" w:afterAutospacing="0"/>
        <w:ind w:left="-567" w:firstLine="97"/>
        <w:jc w:val="both"/>
        <w:rPr>
          <w:color w:val="3B3B3B"/>
          <w:sz w:val="28"/>
          <w:szCs w:val="28"/>
        </w:rPr>
      </w:pPr>
      <w:r w:rsidRPr="00987CCC">
        <w:rPr>
          <w:color w:val="3B3B3B"/>
          <w:sz w:val="28"/>
          <w:szCs w:val="28"/>
        </w:rPr>
        <w:t>4) із 1219 р. починається боротьба Данила Романовича за повернення батьківської спадщини (перший успіх — відвоювання у поляків Берестейської та Забузької земель);</w:t>
      </w:r>
    </w:p>
    <w:p w:rsidR="008C6BE8" w:rsidRPr="00987CCC" w:rsidRDefault="008C6BE8" w:rsidP="008C6BE8">
      <w:pPr>
        <w:pStyle w:val="a4"/>
        <w:shd w:val="clear" w:color="auto" w:fill="FFFFFF"/>
        <w:spacing w:before="0" w:beforeAutospacing="0" w:after="0" w:afterAutospacing="0"/>
        <w:ind w:left="-567" w:firstLine="97"/>
        <w:jc w:val="both"/>
        <w:rPr>
          <w:color w:val="363636"/>
          <w:sz w:val="28"/>
          <w:szCs w:val="28"/>
          <w:lang w:val="uk-UA"/>
        </w:rPr>
      </w:pPr>
      <w:r w:rsidRPr="00987CCC">
        <w:rPr>
          <w:color w:val="3B3B3B"/>
          <w:sz w:val="28"/>
          <w:szCs w:val="28"/>
        </w:rPr>
        <w:lastRenderedPageBreak/>
        <w:t xml:space="preserve">5) </w:t>
      </w:r>
      <w:r w:rsidRPr="00E90FE1">
        <w:rPr>
          <w:color w:val="363636"/>
          <w:sz w:val="28"/>
          <w:szCs w:val="28"/>
        </w:rPr>
        <w:t xml:space="preserve">У 1227 році Романовичі звільнилися з-під польського протекторату через смерть короля Лешка І Білого. Завдяки спільним діям їм вдалося розбити місцевих удільних волинських князів та станом на 1230 р. об'єднати у своїх руках Волинь. </w:t>
      </w:r>
    </w:p>
    <w:p w:rsidR="008C6BE8" w:rsidRDefault="008C6BE8" w:rsidP="008C6BE8">
      <w:pPr>
        <w:shd w:val="clear" w:color="auto" w:fill="FFFFFF"/>
        <w:spacing w:after="0"/>
        <w:ind w:left="-567" w:firstLine="97"/>
        <w:jc w:val="both"/>
        <w:rPr>
          <w:rFonts w:ascii="Times New Roman" w:eastAsia="Times New Roman" w:hAnsi="Times New Roman" w:cs="Times New Roman"/>
          <w:color w:val="363636"/>
          <w:sz w:val="28"/>
          <w:szCs w:val="28"/>
          <w:lang w:val="uk-UA" w:eastAsia="ru-RU"/>
        </w:rPr>
      </w:pPr>
      <w:r w:rsidRPr="00987CCC">
        <w:rPr>
          <w:rFonts w:ascii="Times New Roman" w:hAnsi="Times New Roman" w:cs="Times New Roman"/>
          <w:color w:val="3B3B3B"/>
          <w:sz w:val="28"/>
          <w:szCs w:val="28"/>
        </w:rPr>
        <w:t xml:space="preserve">6) </w:t>
      </w:r>
      <w:r w:rsidRPr="00E90FE1">
        <w:rPr>
          <w:rFonts w:ascii="Times New Roman" w:eastAsia="Times New Roman" w:hAnsi="Times New Roman" w:cs="Times New Roman"/>
          <w:color w:val="363636"/>
          <w:sz w:val="28"/>
          <w:szCs w:val="28"/>
          <w:lang w:eastAsia="ru-RU"/>
        </w:rPr>
        <w:t>Наступні рок</w:t>
      </w:r>
      <w:r w:rsidRPr="00987CCC">
        <w:rPr>
          <w:rFonts w:ascii="Times New Roman" w:eastAsia="Times New Roman" w:hAnsi="Times New Roman" w:cs="Times New Roman"/>
          <w:color w:val="363636"/>
          <w:sz w:val="28"/>
          <w:szCs w:val="28"/>
          <w:lang w:val="uk-UA" w:eastAsia="ru-RU"/>
        </w:rPr>
        <w:t>и</w:t>
      </w:r>
      <w:r w:rsidRPr="00E90FE1">
        <w:rPr>
          <w:rFonts w:ascii="Times New Roman" w:eastAsia="Times New Roman" w:hAnsi="Times New Roman" w:cs="Times New Roman"/>
          <w:color w:val="363636"/>
          <w:sz w:val="28"/>
          <w:szCs w:val="28"/>
          <w:lang w:eastAsia="ru-RU"/>
        </w:rPr>
        <w:t xml:space="preserve"> вони вели війну за Галичину (окуповану угорцями). У</w:t>
      </w:r>
      <w:r w:rsidRPr="00987CCC">
        <w:rPr>
          <w:rFonts w:ascii="Times New Roman" w:eastAsia="Times New Roman" w:hAnsi="Times New Roman" w:cs="Times New Roman"/>
          <w:color w:val="363636"/>
          <w:sz w:val="28"/>
          <w:szCs w:val="28"/>
          <w:lang w:val="uk-UA" w:eastAsia="ru-RU"/>
        </w:rPr>
        <w:t xml:space="preserve"> </w:t>
      </w:r>
      <w:r w:rsidRPr="00987CCC">
        <w:rPr>
          <w:rFonts w:ascii="Times New Roman" w:eastAsia="Times New Roman" w:hAnsi="Times New Roman" w:cs="Times New Roman"/>
          <w:b/>
          <w:bCs/>
          <w:iCs/>
          <w:color w:val="363636"/>
          <w:sz w:val="28"/>
          <w:szCs w:val="28"/>
          <w:lang w:eastAsia="ru-RU"/>
        </w:rPr>
        <w:t>1238 році князю Данилу вдалося остаточно здобути Галич</w:t>
      </w:r>
      <w:r>
        <w:rPr>
          <w:rFonts w:ascii="Times New Roman" w:eastAsia="Times New Roman" w:hAnsi="Times New Roman" w:cs="Times New Roman"/>
          <w:b/>
          <w:bCs/>
          <w:iCs/>
          <w:color w:val="363636"/>
          <w:sz w:val="28"/>
          <w:szCs w:val="28"/>
          <w:lang w:val="uk-UA" w:eastAsia="ru-RU"/>
        </w:rPr>
        <w:t xml:space="preserve"> </w:t>
      </w:r>
      <w:r w:rsidRPr="00E90FE1">
        <w:rPr>
          <w:rFonts w:ascii="Times New Roman" w:eastAsia="Times New Roman" w:hAnsi="Times New Roman" w:cs="Times New Roman"/>
          <w:color w:val="363636"/>
          <w:sz w:val="28"/>
          <w:szCs w:val="28"/>
          <w:lang w:eastAsia="ru-RU"/>
        </w:rPr>
        <w:t>і вигнати іноземців. Таким чином було відновлено єдність відновив Галицько-Волинського князівства.</w:t>
      </w:r>
    </w:p>
    <w:p w:rsidR="008C6BE8" w:rsidRPr="00987CCC" w:rsidRDefault="008C6BE8" w:rsidP="008C6BE8">
      <w:pPr>
        <w:pStyle w:val="a4"/>
        <w:shd w:val="clear" w:color="auto" w:fill="FFFFFF"/>
        <w:spacing w:before="0" w:beforeAutospacing="0" w:after="0" w:afterAutospacing="0" w:line="276" w:lineRule="auto"/>
        <w:ind w:left="-567" w:firstLine="97"/>
        <w:jc w:val="center"/>
        <w:rPr>
          <w:color w:val="3B3B3B"/>
          <w:sz w:val="28"/>
          <w:szCs w:val="28"/>
        </w:rPr>
      </w:pPr>
      <w:r w:rsidRPr="00987CCC">
        <w:rPr>
          <w:rStyle w:val="a5"/>
          <w:color w:val="3B3B3B"/>
          <w:sz w:val="28"/>
          <w:szCs w:val="28"/>
        </w:rPr>
        <w:t>Правління Данила Галицького (1238-1264 рр.)</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987CCC">
        <w:rPr>
          <w:color w:val="3B3B3B"/>
          <w:sz w:val="28"/>
          <w:szCs w:val="28"/>
        </w:rPr>
        <w:t>— Правив спільно 3 братом Васильком Романовичем: Данило — в Галичі, Василько — на Волині;</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987CCC">
        <w:rPr>
          <w:color w:val="3B3B3B"/>
          <w:sz w:val="28"/>
          <w:szCs w:val="28"/>
        </w:rPr>
        <w:t>— у Ярославській битві (1245 р.) Данило Галицький переміг об’єднані сили поляків, угорців і галицьких бояр, які прагнули повернути Галичину;</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987CCC">
        <w:rPr>
          <w:color w:val="3B3B3B"/>
          <w:sz w:val="28"/>
          <w:szCs w:val="28"/>
        </w:rPr>
        <w:t>— оволодів Києвом у 1240 р.; призначений Данилом воєвода Дмитро керував обороною столиці від монгольської навали;</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987CCC">
        <w:rPr>
          <w:color w:val="3B3B3B"/>
          <w:sz w:val="28"/>
          <w:szCs w:val="28"/>
        </w:rPr>
        <w:t>— створив озброєне піхотне військо, що складалося з селян і міщан, підтримував міста у їхній боротьбі з власниками-феодалами;</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987CCC">
        <w:rPr>
          <w:color w:val="3B3B3B"/>
          <w:sz w:val="28"/>
          <w:szCs w:val="28"/>
        </w:rPr>
        <w:t>— укріплював старі міста, заснував нові (Холм (1237 р.), Львів (1256 р.));</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987CCC">
        <w:rPr>
          <w:color w:val="3B3B3B"/>
          <w:sz w:val="28"/>
          <w:szCs w:val="28"/>
        </w:rPr>
        <w:t>— відвоював Люблінську землю у Польщі (1243—1244 рр.);</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987CCC">
        <w:rPr>
          <w:color w:val="3B3B3B"/>
          <w:sz w:val="28"/>
          <w:szCs w:val="28"/>
        </w:rPr>
        <w:t>— приєднав литовські племена ятвягів (1253-1254 рр.);</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987CCC">
        <w:rPr>
          <w:color w:val="3B3B3B"/>
          <w:sz w:val="28"/>
          <w:szCs w:val="28"/>
        </w:rPr>
        <w:t>— унаслідок походу на Чорну Русь (північно-західна Білорусь) поставив там правителем свого сина Романа;</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987CCC">
        <w:rPr>
          <w:color w:val="3B3B3B"/>
          <w:sz w:val="28"/>
          <w:szCs w:val="28"/>
        </w:rPr>
        <w:t>— заснував Галицьку митрополію (1246 р,);</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987CCC">
        <w:rPr>
          <w:color w:val="3B3B3B"/>
          <w:sz w:val="28"/>
          <w:szCs w:val="28"/>
        </w:rPr>
        <w:t>— сприяв розвитку культури;</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987CCC">
        <w:rPr>
          <w:color w:val="3B3B3B"/>
          <w:sz w:val="28"/>
          <w:szCs w:val="28"/>
        </w:rPr>
        <w:t>— коли у 1241 р. в князівство вторглися монголо-татари, під ударами яких пали міста Галич, Володимир, Кам’янець та ін., князь</w:t>
      </w:r>
      <w:r>
        <w:rPr>
          <w:color w:val="3B3B3B"/>
          <w:sz w:val="28"/>
          <w:szCs w:val="28"/>
          <w:lang w:val="uk-UA"/>
        </w:rPr>
        <w:t xml:space="preserve"> </w:t>
      </w:r>
      <w:r w:rsidRPr="00987CCC">
        <w:rPr>
          <w:color w:val="3B3B3B"/>
          <w:sz w:val="28"/>
          <w:szCs w:val="28"/>
        </w:rPr>
        <w:t>Данило Галицький визнав себе васалом Золотоординського хана (1245 р.), щоб уникнути подальшого розорення земель; натомість Галицько-Волинське князівство фактично зберігало незалежність у внутрішній та зовнішній політиці;</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Pr>
          <w:color w:val="3B3B3B"/>
          <w:sz w:val="28"/>
          <w:szCs w:val="28"/>
          <w:lang w:val="uk-UA"/>
        </w:rPr>
        <w:t>-</w:t>
      </w:r>
      <w:r w:rsidRPr="00987CCC">
        <w:rPr>
          <w:color w:val="3B3B3B"/>
          <w:sz w:val="28"/>
          <w:szCs w:val="28"/>
        </w:rPr>
        <w:t xml:space="preserve"> прийняв корону від Папи Римського (1253 р.), ставши першим українським королем;</w:t>
      </w:r>
      <w:r w:rsidRPr="00DA121F">
        <w:rPr>
          <w:color w:val="363636"/>
          <w:sz w:val="28"/>
          <w:szCs w:val="28"/>
        </w:rPr>
        <w:t xml:space="preserve"> </w:t>
      </w:r>
      <w:r w:rsidRPr="00E90FE1">
        <w:rPr>
          <w:color w:val="363636"/>
          <w:sz w:val="28"/>
          <w:szCs w:val="28"/>
        </w:rPr>
        <w:t>який обіцяв організувати хрестовий похід проти монголів. Центральноєвропейські країни не володіли силами, що були здатні протистояти Золотій Орді. Відповідно, попри сподівання короля Данила, коаліція не склалася, тож він змушений був самостійно воювати проти монголів.</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Pr>
          <w:color w:val="3B3B3B"/>
          <w:sz w:val="28"/>
          <w:szCs w:val="28"/>
          <w:lang w:val="uk-UA"/>
        </w:rPr>
        <w:t>-</w:t>
      </w:r>
      <w:r w:rsidRPr="00987CCC">
        <w:rPr>
          <w:color w:val="3B3B3B"/>
          <w:sz w:val="28"/>
          <w:szCs w:val="28"/>
        </w:rPr>
        <w:t>з метою протистояння монголо-татарам уклав союз з Угорщиною, Польщею, Литвою, Тевтонським орденом;</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Pr>
          <w:color w:val="3B3B3B"/>
          <w:sz w:val="28"/>
          <w:szCs w:val="28"/>
          <w:lang w:val="uk-UA"/>
        </w:rPr>
        <w:t>-</w:t>
      </w:r>
      <w:r w:rsidRPr="00987CCC">
        <w:rPr>
          <w:color w:val="3B3B3B"/>
          <w:sz w:val="28"/>
          <w:szCs w:val="28"/>
        </w:rPr>
        <w:t xml:space="preserve"> </w:t>
      </w:r>
      <w:r>
        <w:rPr>
          <w:color w:val="3B3B3B"/>
          <w:sz w:val="28"/>
          <w:szCs w:val="28"/>
          <w:lang w:val="uk-UA"/>
        </w:rPr>
        <w:t>-</w:t>
      </w:r>
      <w:r w:rsidRPr="00987CCC">
        <w:rPr>
          <w:color w:val="3B3B3B"/>
          <w:sz w:val="28"/>
          <w:szCs w:val="28"/>
        </w:rPr>
        <w:t xml:space="preserve"> здійснив військовий похід проти хана Куремси, в якому здобув перемогу (1254 р.); проте за п’ять років хан Бурундай змусив Данила визнати зверхність Золотої Орди. Таким чином, антимонгольська політика Данила зазнала краху.</w:t>
      </w:r>
      <w:r>
        <w:rPr>
          <w:color w:val="3B3B3B"/>
          <w:sz w:val="28"/>
          <w:szCs w:val="28"/>
          <w:lang w:val="uk-UA"/>
        </w:rPr>
        <w:t xml:space="preserve"> </w:t>
      </w:r>
      <w:r w:rsidRPr="00987CCC">
        <w:rPr>
          <w:color w:val="3B3B3B"/>
          <w:sz w:val="28"/>
          <w:szCs w:val="28"/>
        </w:rPr>
        <w:t>Данило Галицький помер у 1264 р. й похований у своєму улюбленому місті Холмі.</w:t>
      </w:r>
    </w:p>
    <w:p w:rsidR="008C6BE8" w:rsidRPr="00987CCC" w:rsidRDefault="008C6BE8" w:rsidP="008C6BE8">
      <w:pPr>
        <w:pStyle w:val="a4"/>
        <w:shd w:val="clear" w:color="auto" w:fill="FFFFFF"/>
        <w:spacing w:before="0" w:beforeAutospacing="0" w:after="0" w:afterAutospacing="0" w:line="276" w:lineRule="auto"/>
        <w:ind w:left="-567" w:firstLine="97"/>
        <w:jc w:val="center"/>
        <w:rPr>
          <w:color w:val="3B3B3B"/>
          <w:sz w:val="28"/>
          <w:szCs w:val="28"/>
        </w:rPr>
      </w:pPr>
      <w:r w:rsidRPr="00987CCC">
        <w:rPr>
          <w:rStyle w:val="a5"/>
          <w:color w:val="3B3B3B"/>
          <w:sz w:val="28"/>
          <w:szCs w:val="28"/>
        </w:rPr>
        <w:t>Значення діяльності князя Данила Галицького:</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987CCC">
        <w:rPr>
          <w:color w:val="3B3B3B"/>
          <w:sz w:val="28"/>
          <w:szCs w:val="28"/>
        </w:rPr>
        <w:lastRenderedPageBreak/>
        <w:t>— відновив єдність Галицько-Волинського князівства в умовах боротьби з боярством та зовнішніми ворогами;</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987CCC">
        <w:rPr>
          <w:color w:val="3B3B3B"/>
          <w:sz w:val="28"/>
          <w:szCs w:val="28"/>
        </w:rPr>
        <w:t>— підняв міжнародний авторитет Галицько-Волинської держави;</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987CCC">
        <w:rPr>
          <w:color w:val="3B3B3B"/>
          <w:sz w:val="28"/>
          <w:szCs w:val="28"/>
        </w:rPr>
        <w:t>— був видатним полководцем, дипломатом, державним діячем;</w:t>
      </w:r>
    </w:p>
    <w:p w:rsidR="008C6BE8" w:rsidRDefault="008C6BE8" w:rsidP="008C6BE8">
      <w:pPr>
        <w:pStyle w:val="a4"/>
        <w:shd w:val="clear" w:color="auto" w:fill="FFFFFF"/>
        <w:spacing w:before="0" w:beforeAutospacing="0" w:after="0" w:afterAutospacing="0" w:line="276" w:lineRule="auto"/>
        <w:ind w:left="-567" w:firstLine="97"/>
        <w:jc w:val="both"/>
        <w:rPr>
          <w:color w:val="363636"/>
          <w:sz w:val="28"/>
          <w:szCs w:val="28"/>
          <w:lang w:val="uk-UA"/>
        </w:rPr>
      </w:pPr>
      <w:r w:rsidRPr="00987CCC">
        <w:rPr>
          <w:color w:val="3B3B3B"/>
          <w:sz w:val="28"/>
          <w:szCs w:val="28"/>
        </w:rPr>
        <w:t>— показав можливість успішної боротьби проти монголо-татар</w:t>
      </w:r>
      <w:r w:rsidRPr="006B33AF">
        <w:rPr>
          <w:color w:val="363636"/>
          <w:sz w:val="28"/>
          <w:szCs w:val="28"/>
        </w:rPr>
        <w:t xml:space="preserve"> </w:t>
      </w:r>
    </w:p>
    <w:p w:rsidR="008C6BE8" w:rsidRPr="00987CCC" w:rsidRDefault="008C6BE8" w:rsidP="008C6BE8">
      <w:pPr>
        <w:pStyle w:val="a4"/>
        <w:shd w:val="clear" w:color="auto" w:fill="FFFFFF"/>
        <w:spacing w:before="0" w:beforeAutospacing="0" w:after="0" w:afterAutospacing="0" w:line="276" w:lineRule="auto"/>
        <w:ind w:left="-567" w:firstLine="97"/>
        <w:jc w:val="both"/>
        <w:rPr>
          <w:color w:val="3B3B3B"/>
          <w:sz w:val="28"/>
          <w:szCs w:val="28"/>
        </w:rPr>
      </w:pPr>
      <w:r w:rsidRPr="00E90FE1">
        <w:rPr>
          <w:color w:val="363636"/>
          <w:sz w:val="28"/>
          <w:szCs w:val="28"/>
        </w:rPr>
        <w:t>У внутрішній політиці Данило прагнув забезпечити собі підтримку селян та міщан. Він дбав про розвиток зовнішньої і внутрішньої торгівлі. З цією метою князь запрошував ремісників та купців із Німеччини, Польщі, з інших поруйнованих монголо-татарами руських князівств. Одним з головних напрямків Данила Галицького було заснування нових міст</w:t>
      </w:r>
      <w:r w:rsidRPr="00987CCC">
        <w:rPr>
          <w:color w:val="3B3B3B"/>
          <w:sz w:val="28"/>
          <w:szCs w:val="28"/>
        </w:rPr>
        <w:t>.</w:t>
      </w:r>
    </w:p>
    <w:p w:rsidR="008C6BE8" w:rsidRPr="00E90FE1" w:rsidRDefault="008C6BE8" w:rsidP="008C6BE8">
      <w:pPr>
        <w:shd w:val="clear" w:color="auto" w:fill="FFFFFF"/>
        <w:spacing w:after="0"/>
        <w:ind w:left="45" w:firstLine="97"/>
        <w:jc w:val="center"/>
        <w:rPr>
          <w:rFonts w:ascii="Times New Roman" w:eastAsia="Times New Roman" w:hAnsi="Times New Roman" w:cs="Times New Roman"/>
          <w:color w:val="363636"/>
          <w:sz w:val="28"/>
          <w:szCs w:val="28"/>
          <w:lang w:eastAsia="ru-RU"/>
        </w:rPr>
      </w:pPr>
      <w:r w:rsidRPr="00C905B5">
        <w:rPr>
          <w:rFonts w:ascii="Times New Roman" w:eastAsia="Times New Roman" w:hAnsi="Times New Roman" w:cs="Times New Roman"/>
          <w:b/>
          <w:bCs/>
          <w:color w:val="363636"/>
          <w:sz w:val="28"/>
          <w:szCs w:val="28"/>
          <w:lang w:eastAsia="ru-RU"/>
        </w:rPr>
        <w:t>Монгольська навала</w:t>
      </w:r>
    </w:p>
    <w:p w:rsidR="008C6BE8" w:rsidRDefault="008C6BE8" w:rsidP="008C6BE8">
      <w:pPr>
        <w:shd w:val="clear" w:color="auto" w:fill="FFFFFF"/>
        <w:spacing w:after="0"/>
        <w:ind w:left="-567" w:firstLine="97"/>
        <w:jc w:val="both"/>
        <w:rPr>
          <w:rFonts w:ascii="Times New Roman" w:eastAsia="Times New Roman" w:hAnsi="Times New Roman" w:cs="Times New Roman"/>
          <w:b/>
          <w:bCs/>
          <w:i/>
          <w:iCs/>
          <w:color w:val="363636"/>
          <w:sz w:val="28"/>
          <w:szCs w:val="28"/>
          <w:lang w:val="uk-UA" w:eastAsia="ru-RU"/>
        </w:rPr>
      </w:pPr>
      <w:r w:rsidRPr="00E90FE1">
        <w:rPr>
          <w:rFonts w:ascii="Times New Roman" w:eastAsia="Times New Roman" w:hAnsi="Times New Roman" w:cs="Times New Roman"/>
          <w:color w:val="363636"/>
          <w:sz w:val="28"/>
          <w:szCs w:val="28"/>
          <w:lang w:eastAsia="ru-RU"/>
        </w:rPr>
        <w:t>Всередині ХІІІ ст. відбулась одна з найтрагічніших подій вітчизняної історії – монгольське нашестя. Перша</w:t>
      </w:r>
      <w:r>
        <w:rPr>
          <w:rFonts w:ascii="Times New Roman" w:eastAsia="Times New Roman" w:hAnsi="Times New Roman" w:cs="Times New Roman"/>
          <w:color w:val="363636"/>
          <w:sz w:val="28"/>
          <w:szCs w:val="28"/>
          <w:lang w:val="uk-UA" w:eastAsia="ru-RU"/>
        </w:rPr>
        <w:t xml:space="preserve"> </w:t>
      </w:r>
      <w:r w:rsidRPr="00C905B5">
        <w:rPr>
          <w:rFonts w:ascii="Times New Roman" w:eastAsia="Times New Roman" w:hAnsi="Times New Roman" w:cs="Times New Roman"/>
          <w:b/>
          <w:bCs/>
          <w:i/>
          <w:iCs/>
          <w:color w:val="363636"/>
          <w:sz w:val="28"/>
          <w:szCs w:val="28"/>
          <w:lang w:eastAsia="ru-RU"/>
        </w:rPr>
        <w:t>битва з монголами</w:t>
      </w:r>
      <w:r>
        <w:rPr>
          <w:rFonts w:ascii="Times New Roman" w:eastAsia="Times New Roman" w:hAnsi="Times New Roman" w:cs="Times New Roman"/>
          <w:b/>
          <w:bCs/>
          <w:i/>
          <w:iCs/>
          <w:color w:val="363636"/>
          <w:sz w:val="28"/>
          <w:szCs w:val="28"/>
          <w:lang w:val="uk-UA" w:eastAsia="ru-RU"/>
        </w:rPr>
        <w:t xml:space="preserve"> </w:t>
      </w:r>
      <w:r w:rsidRPr="00E90FE1">
        <w:rPr>
          <w:rFonts w:ascii="Times New Roman" w:eastAsia="Times New Roman" w:hAnsi="Times New Roman" w:cs="Times New Roman"/>
          <w:color w:val="363636"/>
          <w:sz w:val="28"/>
          <w:szCs w:val="28"/>
          <w:lang w:eastAsia="ru-RU"/>
        </w:rPr>
        <w:t>відбулася у Приазов’ї (нинішня Донецька область)</w:t>
      </w:r>
      <w:r>
        <w:rPr>
          <w:rFonts w:ascii="Times New Roman" w:eastAsia="Times New Roman" w:hAnsi="Times New Roman" w:cs="Times New Roman"/>
          <w:color w:val="363636"/>
          <w:sz w:val="28"/>
          <w:szCs w:val="28"/>
          <w:lang w:val="uk-UA" w:eastAsia="ru-RU"/>
        </w:rPr>
        <w:t xml:space="preserve"> </w:t>
      </w:r>
      <w:r w:rsidRPr="00C905B5">
        <w:rPr>
          <w:rFonts w:ascii="Times New Roman" w:eastAsia="Times New Roman" w:hAnsi="Times New Roman" w:cs="Times New Roman"/>
          <w:b/>
          <w:bCs/>
          <w:i/>
          <w:iCs/>
          <w:color w:val="363636"/>
          <w:sz w:val="28"/>
          <w:szCs w:val="28"/>
          <w:lang w:eastAsia="ru-RU"/>
        </w:rPr>
        <w:t>на р. Калці де 31 травня 1223 р.</w:t>
      </w:r>
      <w:r>
        <w:rPr>
          <w:rFonts w:ascii="Times New Roman" w:eastAsia="Times New Roman" w:hAnsi="Times New Roman" w:cs="Times New Roman"/>
          <w:color w:val="363636"/>
          <w:sz w:val="28"/>
          <w:szCs w:val="28"/>
          <w:lang w:val="uk-UA" w:eastAsia="ru-RU"/>
        </w:rPr>
        <w:t xml:space="preserve"> </w:t>
      </w:r>
      <w:r w:rsidRPr="00E90FE1">
        <w:rPr>
          <w:rFonts w:ascii="Times New Roman" w:eastAsia="Times New Roman" w:hAnsi="Times New Roman" w:cs="Times New Roman"/>
          <w:color w:val="363636"/>
          <w:sz w:val="28"/>
          <w:szCs w:val="28"/>
          <w:lang w:eastAsia="ru-RU"/>
        </w:rPr>
        <w:t>об’єднані полки руських князів та половців зазнали нищівної поразки через відсутність єдиного командування та неузгодженість дій. З першої кривавої зустрічі з монголами ні Київ, ні інші князівства не зробили потрібних висновків, щоб врятувати свою землю. Після цих подій майже півтора десятиліття був відносний спокій. Але уже в 1235 р. в столиці монгольської держави – Каракорумі було прийняте рішення «спрямувати переможний меч на голову вождів русів». Похід на Захід доручили очолити онукові Чингізхана</w:t>
      </w:r>
      <w:r>
        <w:rPr>
          <w:rFonts w:ascii="Times New Roman" w:eastAsia="Times New Roman" w:hAnsi="Times New Roman" w:cs="Times New Roman"/>
          <w:color w:val="363636"/>
          <w:sz w:val="28"/>
          <w:szCs w:val="28"/>
          <w:lang w:val="uk-UA" w:eastAsia="ru-RU"/>
        </w:rPr>
        <w:t xml:space="preserve"> </w:t>
      </w:r>
      <w:r w:rsidRPr="00C905B5">
        <w:rPr>
          <w:rFonts w:ascii="Times New Roman" w:eastAsia="Times New Roman" w:hAnsi="Times New Roman" w:cs="Times New Roman"/>
          <w:b/>
          <w:bCs/>
          <w:i/>
          <w:iCs/>
          <w:color w:val="363636"/>
          <w:sz w:val="28"/>
          <w:szCs w:val="28"/>
          <w:lang w:eastAsia="ru-RU"/>
        </w:rPr>
        <w:t>Батухану або Батию (1208–1255 рр.)</w:t>
      </w:r>
    </w:p>
    <w:p w:rsidR="008C6BE8" w:rsidRDefault="008C6BE8" w:rsidP="008C6BE8">
      <w:pPr>
        <w:shd w:val="clear" w:color="auto" w:fill="FFFFFF"/>
        <w:spacing w:after="0"/>
        <w:ind w:left="-567" w:firstLine="97"/>
        <w:jc w:val="both"/>
        <w:rPr>
          <w:rFonts w:ascii="Times New Roman" w:eastAsia="Times New Roman" w:hAnsi="Times New Roman" w:cs="Times New Roman"/>
          <w:color w:val="363636"/>
          <w:sz w:val="28"/>
          <w:szCs w:val="28"/>
          <w:lang w:val="uk-UA" w:eastAsia="ru-RU"/>
        </w:rPr>
      </w:pPr>
      <w:r w:rsidRPr="00E90FE1">
        <w:rPr>
          <w:rFonts w:ascii="Times New Roman" w:eastAsia="Times New Roman" w:hAnsi="Times New Roman" w:cs="Times New Roman"/>
          <w:color w:val="363636"/>
          <w:sz w:val="28"/>
          <w:szCs w:val="28"/>
          <w:lang w:eastAsia="ru-RU"/>
        </w:rPr>
        <w:t xml:space="preserve">Наприкінці </w:t>
      </w:r>
      <w:r w:rsidRPr="00E90FE1">
        <w:rPr>
          <w:rFonts w:ascii="Times New Roman" w:eastAsia="Times New Roman" w:hAnsi="Times New Roman" w:cs="Times New Roman"/>
          <w:b/>
          <w:color w:val="363636"/>
          <w:sz w:val="28"/>
          <w:szCs w:val="28"/>
          <w:lang w:eastAsia="ru-RU"/>
        </w:rPr>
        <w:t>1237 р</w:t>
      </w:r>
      <w:r w:rsidRPr="00E90FE1">
        <w:rPr>
          <w:rFonts w:ascii="Times New Roman" w:eastAsia="Times New Roman" w:hAnsi="Times New Roman" w:cs="Times New Roman"/>
          <w:color w:val="363636"/>
          <w:sz w:val="28"/>
          <w:szCs w:val="28"/>
          <w:lang w:eastAsia="ru-RU"/>
        </w:rPr>
        <w:t xml:space="preserve">оку монголи посунулися 140-тисячною армією на руські землі. Завойовники пограбували і спалили міста Рязанського князівства, а на початку 1238 р. вдерлися у Володимиро-Суздальську землю, розорили Володимир-на-Клязьмі, Коломну, Суздаль, Ростов, Углич, Твер й інші міста. У Батия була вишколена кіннота. Вона нападала раптово і знищувала та спалювала все на своєму шляху. Мешканців міст, які не здались за першою вимогою, винищували усіх, навіть жінок, дітей і старих. У полон монголи брали лише ремісників і частину молодих людей, яких використовували при нападі на інші руські міста. </w:t>
      </w:r>
    </w:p>
    <w:p w:rsidR="008C6BE8" w:rsidRPr="00E90FE1" w:rsidRDefault="008C6BE8" w:rsidP="008C6BE8">
      <w:pPr>
        <w:shd w:val="clear" w:color="auto" w:fill="FFFFFF"/>
        <w:spacing w:after="0"/>
        <w:ind w:left="-567" w:firstLine="97"/>
        <w:jc w:val="both"/>
        <w:rPr>
          <w:rFonts w:ascii="Times New Roman" w:eastAsia="Times New Roman" w:hAnsi="Times New Roman" w:cs="Times New Roman"/>
          <w:color w:val="363636"/>
          <w:sz w:val="28"/>
          <w:szCs w:val="28"/>
          <w:lang w:eastAsia="ru-RU"/>
        </w:rPr>
      </w:pPr>
      <w:r w:rsidRPr="00E90FE1">
        <w:rPr>
          <w:rFonts w:ascii="Times New Roman" w:eastAsia="Times New Roman" w:hAnsi="Times New Roman" w:cs="Times New Roman"/>
          <w:color w:val="363636"/>
          <w:sz w:val="28"/>
          <w:szCs w:val="28"/>
          <w:lang w:eastAsia="ru-RU"/>
        </w:rPr>
        <w:t>Після походу 1237–1238 рр. завойовники відступили у південно-руські степи, де відпочивали і відгодовували своїх коней. Весною 1239 р. орда розпочинає новий наступ. Вона вторглася в Південну Русь (на територію нинішньої України), раптово напала на Переяслав і спалила його. Далі загарбники пішли на Чернігів. Обороною міста керував князь Мстислав Глібович. Літопис повідомляє: «Билися вони, переможений був Мстислав і безліч із воїв його побито було, і взяли вони город, і запалили вогнем». Далі метою Батия було захоплення Києва. Менгу-хан – його воєвода – надіслав жителям вимогу здати місто. Та кияни відмовилися це зробити. У</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1239 р</w:t>
      </w:r>
      <w:r>
        <w:rPr>
          <w:rFonts w:ascii="Times New Roman" w:eastAsia="Times New Roman" w:hAnsi="Times New Roman" w:cs="Times New Roman"/>
          <w:b/>
          <w:bCs/>
          <w:i/>
          <w:iCs/>
          <w:color w:val="363636"/>
          <w:sz w:val="28"/>
          <w:szCs w:val="28"/>
          <w:lang w:val="uk-UA" w:eastAsia="ru-RU"/>
        </w:rPr>
        <w:t xml:space="preserve">оці </w:t>
      </w:r>
      <w:r w:rsidRPr="00E90FE1">
        <w:rPr>
          <w:rFonts w:ascii="Times New Roman" w:eastAsia="Times New Roman" w:hAnsi="Times New Roman" w:cs="Times New Roman"/>
          <w:color w:val="363636"/>
          <w:sz w:val="28"/>
          <w:szCs w:val="28"/>
          <w:lang w:eastAsia="ru-RU"/>
        </w:rPr>
        <w:t>ослаблені військовим походом монголи не наважилися на штурм Києва.</w:t>
      </w:r>
    </w:p>
    <w:p w:rsidR="008C6BE8" w:rsidRPr="00E90FE1" w:rsidRDefault="008C6BE8" w:rsidP="008C6BE8">
      <w:pPr>
        <w:shd w:val="clear" w:color="auto" w:fill="FFFFFF"/>
        <w:spacing w:after="0"/>
        <w:ind w:left="-567" w:firstLine="97"/>
        <w:jc w:val="both"/>
        <w:rPr>
          <w:rFonts w:ascii="Times New Roman" w:eastAsia="Times New Roman" w:hAnsi="Times New Roman" w:cs="Times New Roman"/>
          <w:color w:val="363636"/>
          <w:sz w:val="28"/>
          <w:szCs w:val="28"/>
          <w:lang w:eastAsia="ru-RU"/>
        </w:rPr>
      </w:pPr>
      <w:r w:rsidRPr="00E90FE1">
        <w:rPr>
          <w:rFonts w:ascii="Times New Roman" w:eastAsia="Times New Roman" w:hAnsi="Times New Roman" w:cs="Times New Roman"/>
          <w:color w:val="363636"/>
          <w:sz w:val="28"/>
          <w:szCs w:val="28"/>
          <w:lang w:eastAsia="ru-RU"/>
        </w:rPr>
        <w:lastRenderedPageBreak/>
        <w:t>Тільки</w:t>
      </w:r>
      <w:r>
        <w:rPr>
          <w:rFonts w:ascii="Times New Roman" w:eastAsia="Times New Roman" w:hAnsi="Times New Roman" w:cs="Times New Roman"/>
          <w:color w:val="363636"/>
          <w:sz w:val="28"/>
          <w:szCs w:val="28"/>
          <w:lang w:val="uk-UA" w:eastAsia="ru-RU"/>
        </w:rPr>
        <w:t xml:space="preserve"> </w:t>
      </w:r>
      <w:r w:rsidRPr="00C905B5">
        <w:rPr>
          <w:rFonts w:ascii="Times New Roman" w:eastAsia="Times New Roman" w:hAnsi="Times New Roman" w:cs="Times New Roman"/>
          <w:b/>
          <w:bCs/>
          <w:i/>
          <w:iCs/>
          <w:color w:val="363636"/>
          <w:sz w:val="28"/>
          <w:szCs w:val="28"/>
          <w:lang w:eastAsia="ru-RU"/>
        </w:rPr>
        <w:t>восени 1240 р. все величезне військо Батия наблизилось до міста. Обороною Києва керував досвідчений і хоробрий воєвода Дан</w:t>
      </w:r>
      <w:r>
        <w:rPr>
          <w:rFonts w:ascii="Times New Roman" w:eastAsia="Times New Roman" w:hAnsi="Times New Roman" w:cs="Times New Roman"/>
          <w:b/>
          <w:bCs/>
          <w:i/>
          <w:iCs/>
          <w:color w:val="363636"/>
          <w:sz w:val="28"/>
          <w:szCs w:val="28"/>
          <w:lang w:eastAsia="ru-RU"/>
        </w:rPr>
        <w:t>ила Галицького тисяцький Дмитро</w:t>
      </w:r>
      <w:r>
        <w:rPr>
          <w:rFonts w:ascii="Times New Roman" w:eastAsia="Times New Roman" w:hAnsi="Times New Roman" w:cs="Times New Roman"/>
          <w:b/>
          <w:bCs/>
          <w:i/>
          <w:iCs/>
          <w:color w:val="363636"/>
          <w:sz w:val="28"/>
          <w:szCs w:val="28"/>
          <w:lang w:val="uk-UA" w:eastAsia="ru-RU"/>
        </w:rPr>
        <w:t xml:space="preserve">. </w:t>
      </w:r>
      <w:r w:rsidRPr="00E90FE1">
        <w:rPr>
          <w:rFonts w:ascii="Times New Roman" w:eastAsia="Times New Roman" w:hAnsi="Times New Roman" w:cs="Times New Roman"/>
          <w:color w:val="363636"/>
          <w:sz w:val="28"/>
          <w:szCs w:val="28"/>
          <w:lang w:eastAsia="ru-RU"/>
        </w:rPr>
        <w:t>Та сили були нерівними. Воїни Батия ніч і день били по укріплених стінах Києва стінобитними машинами. Через кілька днів стіни були проламані і ворог проник у місто. Монголи також зазнали тяжких втрат, тож Батий дав своїм воїнам кілька днів для перепочинку. За цей час кияни зайняли нові оборонні позиції і збудували укріплення навколо Десятинної церкви. Бої почалися знову. 6 грудня 1240 р. опір останніх захисників було зламано.</w:t>
      </w:r>
      <w:r>
        <w:rPr>
          <w:rFonts w:ascii="Times New Roman" w:eastAsia="Times New Roman" w:hAnsi="Times New Roman" w:cs="Times New Roman"/>
          <w:color w:val="363636"/>
          <w:sz w:val="28"/>
          <w:szCs w:val="28"/>
          <w:lang w:val="uk-UA" w:eastAsia="ru-RU"/>
        </w:rPr>
        <w:t xml:space="preserve"> </w:t>
      </w:r>
      <w:r w:rsidRPr="00C905B5">
        <w:rPr>
          <w:rFonts w:ascii="Times New Roman" w:eastAsia="Times New Roman" w:hAnsi="Times New Roman" w:cs="Times New Roman"/>
          <w:b/>
          <w:bCs/>
          <w:i/>
          <w:iCs/>
          <w:color w:val="363636"/>
          <w:sz w:val="28"/>
          <w:szCs w:val="28"/>
          <w:lang w:eastAsia="ru-RU"/>
        </w:rPr>
        <w:t>Місто було спустошене і зруйноване.</w:t>
      </w:r>
      <w:r>
        <w:rPr>
          <w:rFonts w:ascii="Times New Roman" w:eastAsia="Times New Roman" w:hAnsi="Times New Roman" w:cs="Times New Roman"/>
          <w:b/>
          <w:bCs/>
          <w:i/>
          <w:iCs/>
          <w:color w:val="363636"/>
          <w:sz w:val="28"/>
          <w:szCs w:val="28"/>
          <w:lang w:val="uk-UA" w:eastAsia="ru-RU"/>
        </w:rPr>
        <w:t xml:space="preserve"> </w:t>
      </w:r>
      <w:r w:rsidRPr="00E90FE1">
        <w:rPr>
          <w:rFonts w:ascii="Times New Roman" w:eastAsia="Times New Roman" w:hAnsi="Times New Roman" w:cs="Times New Roman"/>
          <w:color w:val="363636"/>
          <w:sz w:val="28"/>
          <w:szCs w:val="28"/>
          <w:lang w:eastAsia="ru-RU"/>
        </w:rPr>
        <w:t>Із сорока мурованих церков після навали залишилося п’ять-шість. Більшість мешканців загинули, інші були покалічені або потрапили в полон. Порубаного, але ще живого воєводу Дмитра монголи привели до Батия, і той дарував йому життя за відвагу. На початку</w:t>
      </w:r>
      <w:r>
        <w:rPr>
          <w:rFonts w:ascii="Times New Roman" w:eastAsia="Times New Roman" w:hAnsi="Times New Roman" w:cs="Times New Roman"/>
          <w:color w:val="363636"/>
          <w:sz w:val="28"/>
          <w:szCs w:val="28"/>
          <w:lang w:val="uk-UA" w:eastAsia="ru-RU"/>
        </w:rPr>
        <w:t xml:space="preserve"> </w:t>
      </w:r>
      <w:r w:rsidRPr="00C905B5">
        <w:rPr>
          <w:rFonts w:ascii="Times New Roman" w:eastAsia="Times New Roman" w:hAnsi="Times New Roman" w:cs="Times New Roman"/>
          <w:b/>
          <w:bCs/>
          <w:i/>
          <w:iCs/>
          <w:color w:val="363636"/>
          <w:sz w:val="28"/>
          <w:szCs w:val="28"/>
          <w:lang w:eastAsia="ru-RU"/>
        </w:rPr>
        <w:t>1241 р. монголи рушили на Волинь.</w:t>
      </w:r>
      <w:r w:rsidRPr="00E90FE1">
        <w:rPr>
          <w:rFonts w:ascii="Times New Roman" w:eastAsia="Times New Roman" w:hAnsi="Times New Roman" w:cs="Times New Roman"/>
          <w:color w:val="363636"/>
          <w:sz w:val="28"/>
          <w:szCs w:val="28"/>
          <w:lang w:eastAsia="ru-RU"/>
        </w:rPr>
        <w:t>Втрати, що їх зазнали ординці в попередніх битвах, давалися взнаки. На Волині вони вже не змогли здобути деяких укріплених міст, зокрема, вистояли Кременець і Данилів. Батий зняв їх облогу і пішов на Володимир. Захисники міста боролися до останнього воїна. Крім Володимира, були захоплені і спустошені Кам’янець, Ізяслав, Колодяжин, Луцьк. Самовіддано боролися захисники міст Галицької землі. Звенигород (нині село біля м. Львова) був захоплений, розграбований і спалений. Після ординської навали це місто, що було центром удільного князівства, так і не відродилося. Після триденної облоги монголи оволоділи Галичем і розграбували його. Та Галицько-Волинська держава постраждала порівняно менше, ніж інші українські землі. Лісова і гірська місцевість також сприяли успішній обороні. Тут татарська кіннота не могла повною мірою використати свої бойові можливості. В 1242 р. після походу в Центральну Європу монгольські війська повернулись в пониззя Волги</w:t>
      </w:r>
      <w:r>
        <w:rPr>
          <w:rFonts w:ascii="Times New Roman" w:eastAsia="Times New Roman" w:hAnsi="Times New Roman" w:cs="Times New Roman"/>
          <w:color w:val="363636"/>
          <w:sz w:val="28"/>
          <w:szCs w:val="28"/>
          <w:lang w:eastAsia="ru-RU"/>
        </w:rPr>
        <w:t>. Тут утворилась нова держава –</w:t>
      </w:r>
      <w:r w:rsidRPr="00C905B5">
        <w:rPr>
          <w:rFonts w:ascii="Times New Roman" w:eastAsia="Times New Roman" w:hAnsi="Times New Roman" w:cs="Times New Roman"/>
          <w:b/>
          <w:bCs/>
          <w:i/>
          <w:iCs/>
          <w:color w:val="363636"/>
          <w:sz w:val="28"/>
          <w:szCs w:val="28"/>
          <w:lang w:eastAsia="ru-RU"/>
        </w:rPr>
        <w:t>Золота Орда.</w:t>
      </w:r>
    </w:p>
    <w:p w:rsidR="008C6BE8" w:rsidRPr="00E90FE1" w:rsidRDefault="008C6BE8" w:rsidP="008C6BE8">
      <w:pPr>
        <w:shd w:val="clear" w:color="auto" w:fill="FFFFFF"/>
        <w:spacing w:after="0"/>
        <w:ind w:left="45" w:firstLine="97"/>
        <w:jc w:val="center"/>
        <w:rPr>
          <w:rFonts w:ascii="Times New Roman" w:eastAsia="Times New Roman" w:hAnsi="Times New Roman" w:cs="Times New Roman"/>
          <w:color w:val="363636"/>
          <w:sz w:val="28"/>
          <w:szCs w:val="28"/>
          <w:lang w:eastAsia="ru-RU"/>
        </w:rPr>
      </w:pPr>
      <w:r w:rsidRPr="00C905B5">
        <w:rPr>
          <w:rFonts w:ascii="Times New Roman" w:eastAsia="Times New Roman" w:hAnsi="Times New Roman" w:cs="Times New Roman"/>
          <w:b/>
          <w:bCs/>
          <w:color w:val="363636"/>
          <w:sz w:val="28"/>
          <w:szCs w:val="28"/>
          <w:lang w:eastAsia="ru-RU"/>
        </w:rPr>
        <w:t>Галицько-Волинська держава за наступників Данила Галицького</w:t>
      </w:r>
    </w:p>
    <w:p w:rsidR="008C6BE8" w:rsidRDefault="008C6BE8" w:rsidP="008C6BE8">
      <w:pPr>
        <w:shd w:val="clear" w:color="auto" w:fill="FFFFFF"/>
        <w:spacing w:after="0"/>
        <w:ind w:left="-567" w:firstLine="97"/>
        <w:jc w:val="both"/>
        <w:rPr>
          <w:rFonts w:ascii="Times New Roman" w:eastAsia="Times New Roman" w:hAnsi="Times New Roman" w:cs="Times New Roman"/>
          <w:b/>
          <w:bCs/>
          <w:i/>
          <w:iCs/>
          <w:color w:val="363636"/>
          <w:sz w:val="28"/>
          <w:szCs w:val="28"/>
          <w:lang w:val="uk-UA" w:eastAsia="ru-RU"/>
        </w:rPr>
      </w:pPr>
      <w:r w:rsidRPr="00E90FE1">
        <w:rPr>
          <w:rFonts w:ascii="Times New Roman" w:eastAsia="Times New Roman" w:hAnsi="Times New Roman" w:cs="Times New Roman"/>
          <w:color w:val="363636"/>
          <w:sz w:val="28"/>
          <w:szCs w:val="28"/>
          <w:lang w:eastAsia="ru-RU"/>
        </w:rPr>
        <w:t>Після смерті Данила Романовича галицькі та волинські землі залишались однією державою. Князь</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Лев (1264–1301 рр.</w:t>
      </w:r>
      <w:r>
        <w:rPr>
          <w:rFonts w:ascii="Times New Roman" w:eastAsia="Times New Roman" w:hAnsi="Times New Roman" w:cs="Times New Roman"/>
          <w:b/>
          <w:bCs/>
          <w:i/>
          <w:iCs/>
          <w:color w:val="363636"/>
          <w:sz w:val="28"/>
          <w:szCs w:val="28"/>
          <w:lang w:val="uk-UA" w:eastAsia="ru-RU"/>
        </w:rPr>
        <w:t xml:space="preserve"> </w:t>
      </w:r>
      <w:r w:rsidRPr="00E90FE1">
        <w:rPr>
          <w:rFonts w:ascii="Times New Roman" w:eastAsia="Times New Roman" w:hAnsi="Times New Roman" w:cs="Times New Roman"/>
          <w:color w:val="363636"/>
          <w:sz w:val="28"/>
          <w:szCs w:val="28"/>
          <w:lang w:eastAsia="ru-RU"/>
        </w:rPr>
        <w:t>значно розширив батьківські володіння. Він приєднав до своїх земель Люблінську землю в Польщі і повернув частину Закарпаття з м. Мукачеве. У 1272 році він переніс столицю Галицько-Волинської держави до Львова, Лев підтримував жваві дипломатичні відносини з Чехією, Угорщиною, Литвою, Тевтонським орденом.</w:t>
      </w:r>
      <w:r>
        <w:rPr>
          <w:rFonts w:ascii="Times New Roman" w:eastAsia="Times New Roman" w:hAnsi="Times New Roman" w:cs="Times New Roman"/>
          <w:color w:val="363636"/>
          <w:sz w:val="28"/>
          <w:szCs w:val="28"/>
          <w:lang w:val="uk-UA" w:eastAsia="ru-RU"/>
        </w:rPr>
        <w:t xml:space="preserve"> </w:t>
      </w:r>
      <w:r w:rsidRPr="00BD1866">
        <w:rPr>
          <w:rFonts w:ascii="Times New Roman" w:eastAsia="Times New Roman" w:hAnsi="Times New Roman" w:cs="Times New Roman"/>
          <w:b/>
          <w:bCs/>
          <w:i/>
          <w:iCs/>
          <w:color w:val="363636"/>
          <w:sz w:val="28"/>
          <w:szCs w:val="28"/>
          <w:lang w:val="uk-UA" w:eastAsia="ru-RU"/>
        </w:rPr>
        <w:t xml:space="preserve">Юрій </w:t>
      </w:r>
      <w:r w:rsidRPr="00C905B5">
        <w:rPr>
          <w:rFonts w:ascii="Times New Roman" w:eastAsia="Times New Roman" w:hAnsi="Times New Roman" w:cs="Times New Roman"/>
          <w:b/>
          <w:bCs/>
          <w:i/>
          <w:iCs/>
          <w:color w:val="363636"/>
          <w:sz w:val="28"/>
          <w:szCs w:val="28"/>
          <w:lang w:eastAsia="ru-RU"/>
        </w:rPr>
        <w:t>I</w:t>
      </w:r>
      <w:r w:rsidRPr="00BD1866">
        <w:rPr>
          <w:rFonts w:ascii="Times New Roman" w:eastAsia="Times New Roman" w:hAnsi="Times New Roman" w:cs="Times New Roman"/>
          <w:b/>
          <w:bCs/>
          <w:i/>
          <w:iCs/>
          <w:color w:val="363636"/>
          <w:sz w:val="28"/>
          <w:szCs w:val="28"/>
          <w:lang w:val="uk-UA" w:eastAsia="ru-RU"/>
        </w:rPr>
        <w:t xml:space="preserve"> Львович (1301–1308 рр.)</w:t>
      </w:r>
      <w:r>
        <w:rPr>
          <w:rFonts w:ascii="Times New Roman" w:eastAsia="Times New Roman" w:hAnsi="Times New Roman" w:cs="Times New Roman"/>
          <w:color w:val="363636"/>
          <w:sz w:val="28"/>
          <w:szCs w:val="28"/>
          <w:lang w:val="uk-UA" w:eastAsia="ru-RU"/>
        </w:rPr>
        <w:t xml:space="preserve"> </w:t>
      </w:r>
      <w:r w:rsidRPr="00BD1866">
        <w:rPr>
          <w:rFonts w:ascii="Times New Roman" w:eastAsia="Times New Roman" w:hAnsi="Times New Roman" w:cs="Times New Roman"/>
          <w:color w:val="363636"/>
          <w:sz w:val="28"/>
          <w:szCs w:val="28"/>
          <w:lang w:val="uk-UA" w:eastAsia="ru-RU"/>
        </w:rPr>
        <w:t xml:space="preserve">як і його дід Данило, прийняв королівський титул, іменуючи себе королем Русі (тобто Галицької землі) і князем Володимирії (Волині). Юрій переніс свою столицю зі Львова до Володимира-Волинського. Одним із головних здобутків Юрія </w:t>
      </w:r>
      <w:r w:rsidRPr="00E90FE1">
        <w:rPr>
          <w:rFonts w:ascii="Times New Roman" w:eastAsia="Times New Roman" w:hAnsi="Times New Roman" w:cs="Times New Roman"/>
          <w:color w:val="363636"/>
          <w:sz w:val="28"/>
          <w:szCs w:val="28"/>
          <w:lang w:eastAsia="ru-RU"/>
        </w:rPr>
        <w:t>I</w:t>
      </w:r>
      <w:r w:rsidRPr="00BD1866">
        <w:rPr>
          <w:rFonts w:ascii="Times New Roman" w:eastAsia="Times New Roman" w:hAnsi="Times New Roman" w:cs="Times New Roman"/>
          <w:color w:val="363636"/>
          <w:sz w:val="28"/>
          <w:szCs w:val="28"/>
          <w:lang w:val="uk-UA" w:eastAsia="ru-RU"/>
        </w:rPr>
        <w:t xml:space="preserve"> було утворення в</w:t>
      </w:r>
      <w:r>
        <w:rPr>
          <w:rFonts w:ascii="Times New Roman" w:eastAsia="Times New Roman" w:hAnsi="Times New Roman" w:cs="Times New Roman"/>
          <w:color w:val="363636"/>
          <w:sz w:val="28"/>
          <w:szCs w:val="28"/>
          <w:lang w:val="uk-UA" w:eastAsia="ru-RU"/>
        </w:rPr>
        <w:t xml:space="preserve"> </w:t>
      </w:r>
      <w:r w:rsidRPr="00BD1866">
        <w:rPr>
          <w:rFonts w:ascii="Times New Roman" w:eastAsia="Times New Roman" w:hAnsi="Times New Roman" w:cs="Times New Roman"/>
          <w:b/>
          <w:bCs/>
          <w:i/>
          <w:iCs/>
          <w:color w:val="363636"/>
          <w:sz w:val="28"/>
          <w:szCs w:val="28"/>
          <w:lang w:val="uk-UA" w:eastAsia="ru-RU"/>
        </w:rPr>
        <w:t>1303 році окремої Галицької церковної митрополії.</w:t>
      </w:r>
    </w:p>
    <w:p w:rsidR="008C6BE8" w:rsidRPr="004009C3" w:rsidRDefault="008C6BE8" w:rsidP="008C6BE8">
      <w:pPr>
        <w:pStyle w:val="a4"/>
        <w:shd w:val="clear" w:color="auto" w:fill="FFFFFF"/>
        <w:spacing w:before="0" w:beforeAutospacing="0"/>
        <w:ind w:left="-567" w:firstLine="97"/>
        <w:jc w:val="both"/>
        <w:rPr>
          <w:color w:val="3B3B3B"/>
          <w:sz w:val="28"/>
          <w:szCs w:val="28"/>
        </w:rPr>
      </w:pPr>
      <w:r w:rsidRPr="004009C3">
        <w:rPr>
          <w:color w:val="3B3B3B"/>
          <w:sz w:val="28"/>
          <w:szCs w:val="28"/>
        </w:rPr>
        <w:t xml:space="preserve">Після смерті Юрія співправителями князівства стали його сини Андрій і Лев II (1308-1323 рр.). Вони продовжили роботу над створенням антиординського союзу, встановивши зв’язок із Тевтонським орденом та Польщею. Припускають, що вони </w:t>
      </w:r>
      <w:r w:rsidRPr="004009C3">
        <w:rPr>
          <w:color w:val="3B3B3B"/>
          <w:sz w:val="28"/>
          <w:szCs w:val="28"/>
        </w:rPr>
        <w:lastRenderedPageBreak/>
        <w:t>загинули саме в боротьбі з ординцями.</w:t>
      </w:r>
      <w:r w:rsidRPr="004009C3">
        <w:rPr>
          <w:color w:val="3B3B3B"/>
          <w:sz w:val="28"/>
          <w:szCs w:val="28"/>
          <w:lang w:val="uk-UA"/>
        </w:rPr>
        <w:t xml:space="preserve"> </w:t>
      </w:r>
      <w:r w:rsidRPr="004009C3">
        <w:rPr>
          <w:color w:val="3B3B3B"/>
          <w:sz w:val="28"/>
          <w:szCs w:val="28"/>
        </w:rPr>
        <w:t>Зі смертю князів Андрія та Лева припинилася династія Романовичів. Князівство перейшло до чоловіка їхньої сестри Юрія II Болеслава, сина польського князя Тройдена.</w:t>
      </w:r>
    </w:p>
    <w:p w:rsidR="008C6BE8" w:rsidRPr="004009C3" w:rsidRDefault="008C6BE8" w:rsidP="008C6BE8">
      <w:pPr>
        <w:pStyle w:val="a4"/>
        <w:shd w:val="clear" w:color="auto" w:fill="FFFFFF"/>
        <w:spacing w:before="0" w:beforeAutospacing="0" w:after="0" w:afterAutospacing="0"/>
        <w:ind w:firstLine="97"/>
        <w:jc w:val="center"/>
        <w:rPr>
          <w:color w:val="3B3B3B"/>
          <w:sz w:val="28"/>
          <w:szCs w:val="28"/>
        </w:rPr>
      </w:pPr>
      <w:bookmarkStart w:id="9" w:name="bookmark43"/>
      <w:r w:rsidRPr="004009C3">
        <w:rPr>
          <w:rStyle w:val="a5"/>
          <w:color w:val="3B3B3B"/>
          <w:sz w:val="28"/>
          <w:szCs w:val="28"/>
        </w:rPr>
        <w:t>Правління Юрія II Тройденовича (1325-1340 рр.)</w:t>
      </w:r>
      <w:bookmarkEnd w:id="9"/>
    </w:p>
    <w:p w:rsidR="008C6BE8" w:rsidRPr="004009C3" w:rsidRDefault="008C6BE8" w:rsidP="008C6BE8">
      <w:pPr>
        <w:pStyle w:val="a4"/>
        <w:shd w:val="clear" w:color="auto" w:fill="FFFFFF"/>
        <w:spacing w:before="0" w:beforeAutospacing="0" w:after="0" w:afterAutospacing="0"/>
        <w:ind w:firstLine="97"/>
        <w:jc w:val="both"/>
        <w:rPr>
          <w:color w:val="3B3B3B"/>
          <w:sz w:val="28"/>
          <w:szCs w:val="28"/>
        </w:rPr>
      </w:pPr>
      <w:r w:rsidRPr="004009C3">
        <w:rPr>
          <w:color w:val="3B3B3B"/>
          <w:sz w:val="28"/>
          <w:szCs w:val="28"/>
        </w:rPr>
        <w:t>1) Намагався вийти з-під боярського впливу;</w:t>
      </w:r>
    </w:p>
    <w:p w:rsidR="008C6BE8" w:rsidRPr="004009C3" w:rsidRDefault="008C6BE8" w:rsidP="008C6BE8">
      <w:pPr>
        <w:pStyle w:val="a4"/>
        <w:shd w:val="clear" w:color="auto" w:fill="FFFFFF"/>
        <w:spacing w:before="0" w:beforeAutospacing="0" w:after="0" w:afterAutospacing="0"/>
        <w:ind w:firstLine="97"/>
        <w:jc w:val="both"/>
        <w:rPr>
          <w:color w:val="3B3B3B"/>
          <w:sz w:val="28"/>
          <w:szCs w:val="28"/>
        </w:rPr>
      </w:pPr>
      <w:r w:rsidRPr="004009C3">
        <w:rPr>
          <w:color w:val="3B3B3B"/>
          <w:sz w:val="28"/>
          <w:szCs w:val="28"/>
        </w:rPr>
        <w:t>2) проводив мирну зовнішню політику;</w:t>
      </w:r>
    </w:p>
    <w:p w:rsidR="008C6BE8" w:rsidRPr="004009C3" w:rsidRDefault="008C6BE8" w:rsidP="008C6BE8">
      <w:pPr>
        <w:pStyle w:val="a4"/>
        <w:shd w:val="clear" w:color="auto" w:fill="FFFFFF"/>
        <w:spacing w:before="0" w:beforeAutospacing="0" w:after="0" w:afterAutospacing="0"/>
        <w:ind w:firstLine="97"/>
        <w:jc w:val="both"/>
        <w:rPr>
          <w:color w:val="3B3B3B"/>
          <w:sz w:val="28"/>
          <w:szCs w:val="28"/>
        </w:rPr>
      </w:pPr>
      <w:r w:rsidRPr="004009C3">
        <w:rPr>
          <w:color w:val="3B3B3B"/>
          <w:sz w:val="28"/>
          <w:szCs w:val="28"/>
        </w:rPr>
        <w:t>3) сприяв переселенню німців і поляків на українські землі;</w:t>
      </w:r>
    </w:p>
    <w:p w:rsidR="008C6BE8" w:rsidRDefault="008C6BE8" w:rsidP="008C6BE8">
      <w:pPr>
        <w:pStyle w:val="a4"/>
        <w:shd w:val="clear" w:color="auto" w:fill="FFFFFF"/>
        <w:spacing w:before="0" w:beforeAutospacing="0" w:after="0" w:afterAutospacing="0"/>
        <w:ind w:firstLine="97"/>
        <w:jc w:val="both"/>
        <w:rPr>
          <w:color w:val="3B3B3B"/>
          <w:sz w:val="28"/>
          <w:szCs w:val="28"/>
          <w:lang w:val="uk-UA"/>
        </w:rPr>
      </w:pPr>
      <w:r w:rsidRPr="004009C3">
        <w:rPr>
          <w:color w:val="3B3B3B"/>
          <w:sz w:val="28"/>
          <w:szCs w:val="28"/>
        </w:rPr>
        <w:t xml:space="preserve">4) лояльно ставився до католицтва та його поширення в Україні. </w:t>
      </w:r>
    </w:p>
    <w:p w:rsidR="008C6BE8" w:rsidRPr="00E90FE1" w:rsidRDefault="008C6BE8" w:rsidP="008C6BE8">
      <w:pPr>
        <w:pStyle w:val="a4"/>
        <w:shd w:val="clear" w:color="auto" w:fill="FFFFFF"/>
        <w:spacing w:before="0" w:beforeAutospacing="0" w:after="0" w:afterAutospacing="0"/>
        <w:ind w:left="-567" w:firstLine="97"/>
        <w:jc w:val="both"/>
        <w:rPr>
          <w:color w:val="363636"/>
          <w:sz w:val="28"/>
          <w:szCs w:val="28"/>
        </w:rPr>
      </w:pPr>
      <w:r w:rsidRPr="00E90FE1">
        <w:rPr>
          <w:color w:val="363636"/>
          <w:sz w:val="28"/>
          <w:szCs w:val="28"/>
        </w:rPr>
        <w:t>Він прийняв православну віру. У внутрішній політиці сприяв розвитку міст. Зберігся його привілей про надання німецького права місту Сянок. Спираючись на міщанство, у тому числі й іноземців, Юрій ІІ прагнув обмежити владу боярської верхівки. Такі дії князя викликало незадоволення серед місцевого боярства, і у квітні 1340 р. Юрія ІІ Тройденовича було отруєно у Володимирі-Волинському</w:t>
      </w:r>
      <w:r w:rsidRPr="004009C3">
        <w:rPr>
          <w:color w:val="3B3B3B"/>
          <w:sz w:val="28"/>
          <w:szCs w:val="28"/>
        </w:rPr>
        <w:t xml:space="preserve"> і князівство перейшло до його</w:t>
      </w:r>
      <w:r>
        <w:rPr>
          <w:color w:val="3B3B3B"/>
          <w:sz w:val="28"/>
          <w:szCs w:val="28"/>
          <w:lang w:val="uk-UA"/>
        </w:rPr>
        <w:t xml:space="preserve"> </w:t>
      </w:r>
      <w:r w:rsidRPr="004009C3">
        <w:rPr>
          <w:color w:val="3B3B3B"/>
          <w:sz w:val="28"/>
          <w:szCs w:val="28"/>
        </w:rPr>
        <w:t xml:space="preserve">литовського зятя </w:t>
      </w:r>
      <w:r>
        <w:rPr>
          <w:color w:val="3B3B3B"/>
          <w:sz w:val="28"/>
          <w:szCs w:val="28"/>
          <w:lang w:val="uk-UA"/>
        </w:rPr>
        <w:t>Л</w:t>
      </w:r>
      <w:r w:rsidRPr="004009C3">
        <w:rPr>
          <w:color w:val="3B3B3B"/>
          <w:sz w:val="28"/>
          <w:szCs w:val="28"/>
        </w:rPr>
        <w:t>юбарта. Таким чином, Галицько-Волинське князівство опинилося у складі Великого князівства Литовського.</w:t>
      </w:r>
      <w:r>
        <w:rPr>
          <w:color w:val="3B3B3B"/>
          <w:sz w:val="28"/>
          <w:szCs w:val="28"/>
          <w:lang w:val="uk-UA"/>
        </w:rPr>
        <w:t xml:space="preserve"> </w:t>
      </w:r>
      <w:r w:rsidRPr="00E90FE1">
        <w:rPr>
          <w:color w:val="363636"/>
          <w:sz w:val="28"/>
          <w:szCs w:val="28"/>
        </w:rPr>
        <w:t>Іншим претендентом на Галицько-Волинську спадщину був польський король</w:t>
      </w:r>
      <w:r>
        <w:rPr>
          <w:color w:val="363636"/>
          <w:sz w:val="28"/>
          <w:szCs w:val="28"/>
          <w:lang w:val="uk-UA"/>
        </w:rPr>
        <w:t xml:space="preserve"> </w:t>
      </w:r>
      <w:r w:rsidRPr="00C905B5">
        <w:rPr>
          <w:b/>
          <w:bCs/>
          <w:i/>
          <w:iCs/>
          <w:color w:val="363636"/>
          <w:sz w:val="28"/>
          <w:szCs w:val="28"/>
        </w:rPr>
        <w:t>Казимир ІІІ Великий</w:t>
      </w:r>
      <w:r w:rsidRPr="00E90FE1">
        <w:rPr>
          <w:color w:val="363636"/>
          <w:sz w:val="28"/>
          <w:szCs w:val="28"/>
        </w:rPr>
        <w:t>. У</w:t>
      </w:r>
      <w:r>
        <w:rPr>
          <w:color w:val="363636"/>
          <w:sz w:val="28"/>
          <w:szCs w:val="28"/>
          <w:lang w:val="uk-UA"/>
        </w:rPr>
        <w:t xml:space="preserve"> </w:t>
      </w:r>
      <w:r w:rsidRPr="00C905B5">
        <w:rPr>
          <w:b/>
          <w:bCs/>
          <w:i/>
          <w:iCs/>
          <w:color w:val="363636"/>
          <w:sz w:val="28"/>
          <w:szCs w:val="28"/>
        </w:rPr>
        <w:t>1340 р. він організував похід польсько-угорського війська на Львів</w:t>
      </w:r>
      <w:r w:rsidRPr="00E90FE1">
        <w:rPr>
          <w:color w:val="363636"/>
          <w:sz w:val="28"/>
          <w:szCs w:val="28"/>
        </w:rPr>
        <w:t>, здобув Львівський замок і захопив коронаційні відзнаки галицьких князів і королів (корони, золотий престол та ін.). Проте закріпитися в Галичині йому не вдалося. У</w:t>
      </w:r>
      <w:r>
        <w:rPr>
          <w:color w:val="363636"/>
          <w:sz w:val="28"/>
          <w:szCs w:val="28"/>
          <w:lang w:val="uk-UA"/>
        </w:rPr>
        <w:t xml:space="preserve"> </w:t>
      </w:r>
      <w:r w:rsidRPr="00C905B5">
        <w:rPr>
          <w:b/>
          <w:bCs/>
          <w:i/>
          <w:iCs/>
          <w:color w:val="363636"/>
          <w:sz w:val="28"/>
          <w:szCs w:val="28"/>
        </w:rPr>
        <w:t>1349 р.</w:t>
      </w:r>
      <w:r>
        <w:rPr>
          <w:b/>
          <w:bCs/>
          <w:color w:val="363636"/>
          <w:sz w:val="28"/>
          <w:szCs w:val="28"/>
          <w:lang w:val="uk-UA"/>
        </w:rPr>
        <w:t xml:space="preserve"> </w:t>
      </w:r>
      <w:r w:rsidRPr="00E90FE1">
        <w:rPr>
          <w:color w:val="363636"/>
          <w:sz w:val="28"/>
          <w:szCs w:val="28"/>
        </w:rPr>
        <w:t>Казимир ІІІ знову пішов походом на галицькі та волинські землі. Йому вдалося їх захопити. Галицько-Волинська держава втратила незалежність. Ще майже півстоліття між Угорщиною, Польщею та Литвою відбувалась боротьба за західноукраїнські землі. В результаті</w:t>
      </w:r>
      <w:r>
        <w:rPr>
          <w:color w:val="363636"/>
          <w:sz w:val="28"/>
          <w:szCs w:val="28"/>
          <w:lang w:val="uk-UA"/>
        </w:rPr>
        <w:t xml:space="preserve"> </w:t>
      </w:r>
      <w:r w:rsidRPr="00C905B5">
        <w:rPr>
          <w:b/>
          <w:bCs/>
          <w:i/>
          <w:iCs/>
          <w:color w:val="363636"/>
          <w:sz w:val="28"/>
          <w:szCs w:val="28"/>
        </w:rPr>
        <w:t>Галичина у 1387 р. остаточно відійшла до складу Польського королівства</w:t>
      </w:r>
      <w:r w:rsidRPr="00E90FE1">
        <w:rPr>
          <w:color w:val="363636"/>
          <w:sz w:val="28"/>
          <w:szCs w:val="28"/>
        </w:rPr>
        <w:t>, Волинь потрапила під владу Великого князівства Литовського, а Буковина увійшла до складу Молдови.</w:t>
      </w:r>
    </w:p>
    <w:p w:rsidR="008C6BE8" w:rsidRDefault="008C6BE8" w:rsidP="008C6BE8">
      <w:pPr>
        <w:shd w:val="clear" w:color="auto" w:fill="FFFFFF"/>
        <w:spacing w:after="0"/>
        <w:ind w:left="45" w:firstLine="97"/>
        <w:jc w:val="both"/>
        <w:rPr>
          <w:rFonts w:ascii="Times New Roman" w:eastAsia="Times New Roman" w:hAnsi="Times New Roman" w:cs="Times New Roman"/>
          <w:b/>
          <w:bCs/>
          <w:color w:val="363636"/>
          <w:sz w:val="28"/>
          <w:szCs w:val="28"/>
          <w:lang w:val="uk-UA" w:eastAsia="ru-RU"/>
        </w:rPr>
      </w:pPr>
    </w:p>
    <w:p w:rsidR="008C6BE8" w:rsidRPr="00AF67A8" w:rsidRDefault="008C6BE8" w:rsidP="008C6BE8">
      <w:pPr>
        <w:shd w:val="clear" w:color="auto" w:fill="FFFFFF"/>
        <w:spacing w:after="0"/>
        <w:jc w:val="center"/>
        <w:rPr>
          <w:rFonts w:ascii="Times New Roman" w:eastAsia="Times New Roman" w:hAnsi="Times New Roman" w:cs="Times New Roman"/>
          <w:sz w:val="28"/>
          <w:szCs w:val="28"/>
          <w:lang w:eastAsia="ru-RU"/>
        </w:rPr>
      </w:pPr>
      <w:r w:rsidRPr="00AF67A8">
        <w:rPr>
          <w:rFonts w:ascii="Times New Roman" w:eastAsia="Times New Roman" w:hAnsi="Times New Roman" w:cs="Times New Roman"/>
          <w:b/>
          <w:bCs/>
          <w:sz w:val="28"/>
          <w:szCs w:val="28"/>
          <w:lang w:val="uk-UA" w:eastAsia="ru-RU"/>
        </w:rPr>
        <w:t>ХРОНОЛОГІЧНІ ДАТИ ТА ПОДІЇ</w:t>
      </w:r>
    </w:p>
    <w:tbl>
      <w:tblPr>
        <w:tblW w:w="9015" w:type="dxa"/>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1247"/>
        <w:gridCol w:w="7768"/>
      </w:tblGrid>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center"/>
            <w:hideMark/>
          </w:tcPr>
          <w:p w:rsidR="008C6BE8" w:rsidRPr="009F411F" w:rsidRDefault="008C6BE8" w:rsidP="008C6BE8">
            <w:pPr>
              <w:spacing w:after="100" w:afterAutospacing="1" w:line="240" w:lineRule="auto"/>
              <w:jc w:val="center"/>
              <w:rPr>
                <w:rFonts w:ascii="Times New Roman" w:eastAsia="Times New Roman" w:hAnsi="Times New Roman" w:cs="Times New Roman"/>
                <w:b/>
                <w:sz w:val="24"/>
                <w:szCs w:val="24"/>
                <w:lang w:eastAsia="ru-RU"/>
              </w:rPr>
            </w:pPr>
            <w:r w:rsidRPr="009F411F">
              <w:rPr>
                <w:rFonts w:ascii="Times New Roman" w:eastAsia="Times New Roman" w:hAnsi="Times New Roman" w:cs="Times New Roman"/>
                <w:b/>
                <w:sz w:val="24"/>
                <w:szCs w:val="24"/>
                <w:lang w:val="uk-UA" w:eastAsia="ru-RU"/>
              </w:rPr>
              <w:t>1068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поразка руських дружин Ізяслава, Всеволода і Святослава Ярославичів у битві проти половців на р. Альті</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1153—1187 рр.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правління Ярослава Осмомисла у Галицькому князівстві</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1187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перша згадка назви «Україна» у Київському літопису</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8C6BE8" w:rsidRPr="009F411F" w:rsidRDefault="008C6BE8" w:rsidP="008C6BE8">
            <w:pPr>
              <w:spacing w:after="100" w:afterAutospacing="1" w:line="240" w:lineRule="auto"/>
              <w:jc w:val="center"/>
              <w:rPr>
                <w:rFonts w:ascii="Times New Roman" w:eastAsia="Times New Roman" w:hAnsi="Times New Roman" w:cs="Times New Roman"/>
                <w:b/>
                <w:sz w:val="24"/>
                <w:szCs w:val="24"/>
                <w:lang w:eastAsia="ru-RU"/>
              </w:rPr>
            </w:pPr>
            <w:r w:rsidRPr="009F411F">
              <w:rPr>
                <w:rFonts w:ascii="Times New Roman" w:eastAsia="Times New Roman" w:hAnsi="Times New Roman" w:cs="Times New Roman"/>
                <w:b/>
                <w:sz w:val="24"/>
                <w:szCs w:val="24"/>
                <w:lang w:val="uk-UA" w:eastAsia="ru-RU"/>
              </w:rPr>
              <w:t>1199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об’єднання князем Романом Мстиславичем галицьких і волинських земель, утворення Галицько-Волинської держави</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b/>
                <w:sz w:val="24"/>
                <w:szCs w:val="24"/>
                <w:lang w:eastAsia="ru-RU"/>
              </w:rPr>
            </w:pPr>
            <w:r w:rsidRPr="009F411F">
              <w:rPr>
                <w:rFonts w:ascii="Times New Roman" w:eastAsia="Times New Roman" w:hAnsi="Times New Roman" w:cs="Times New Roman"/>
                <w:b/>
                <w:sz w:val="24"/>
                <w:szCs w:val="24"/>
                <w:lang w:val="uk-UA" w:eastAsia="ru-RU"/>
              </w:rPr>
              <w:t>1199—1205 рр.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правління князя Романа Мстиславича у Галицько-Волинській державі</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1203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захоплення Києва галицько-волинським князем Романом Мстиславичем</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b/>
                <w:sz w:val="24"/>
                <w:szCs w:val="24"/>
                <w:lang w:eastAsia="ru-RU"/>
              </w:rPr>
            </w:pPr>
            <w:r w:rsidRPr="009F411F">
              <w:rPr>
                <w:rFonts w:ascii="Times New Roman" w:eastAsia="Times New Roman" w:hAnsi="Times New Roman" w:cs="Times New Roman"/>
                <w:b/>
                <w:sz w:val="24"/>
                <w:szCs w:val="24"/>
                <w:lang w:val="uk-UA" w:eastAsia="ru-RU"/>
              </w:rPr>
              <w:t>1223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поразка об’єднаного війська русичів і половців у битві з монголами на р. Калці</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1238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подолання князем Данилом Романовичем угрупувань бояр, об’єднання земель Галицько-Волинської держави</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1238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розгром військом Данила Галицького німецьких рицарів-хрестоносців під Дорогочином</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8C6BE8" w:rsidRPr="009F411F" w:rsidRDefault="008C6BE8" w:rsidP="008C6BE8">
            <w:pPr>
              <w:spacing w:after="100" w:afterAutospacing="1" w:line="240" w:lineRule="auto"/>
              <w:jc w:val="center"/>
              <w:rPr>
                <w:rFonts w:ascii="Times New Roman" w:eastAsia="Times New Roman" w:hAnsi="Times New Roman" w:cs="Times New Roman"/>
                <w:b/>
                <w:sz w:val="24"/>
                <w:szCs w:val="24"/>
                <w:lang w:eastAsia="ru-RU"/>
              </w:rPr>
            </w:pPr>
            <w:r w:rsidRPr="009F411F">
              <w:rPr>
                <w:rFonts w:ascii="Times New Roman" w:eastAsia="Times New Roman" w:hAnsi="Times New Roman" w:cs="Times New Roman"/>
                <w:b/>
                <w:sz w:val="24"/>
                <w:szCs w:val="24"/>
                <w:lang w:val="uk-UA" w:eastAsia="ru-RU"/>
              </w:rPr>
              <w:t>1238—1264 рр.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князювання Данила Романовича (Данила Галицького) у Галицько-Волинській державі</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1238—1239 рр.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вторгнення монголів під проводом хана Батия у Переяславське й Чернігівське князівства</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b/>
                <w:sz w:val="24"/>
                <w:szCs w:val="24"/>
                <w:lang w:eastAsia="ru-RU"/>
              </w:rPr>
            </w:pPr>
            <w:r w:rsidRPr="009F411F">
              <w:rPr>
                <w:rFonts w:ascii="Times New Roman" w:eastAsia="Times New Roman" w:hAnsi="Times New Roman" w:cs="Times New Roman"/>
                <w:b/>
                <w:sz w:val="24"/>
                <w:szCs w:val="24"/>
                <w:lang w:val="uk-UA" w:eastAsia="ru-RU"/>
              </w:rPr>
              <w:lastRenderedPageBreak/>
              <w:t>1240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захоплення монголами Києва</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1241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вторгнення монголів у Галицько-Волинське князівство</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8C6BE8" w:rsidRPr="009F411F" w:rsidRDefault="008C6BE8" w:rsidP="008C6BE8">
            <w:pPr>
              <w:spacing w:after="100" w:afterAutospacing="1" w:line="240" w:lineRule="auto"/>
              <w:jc w:val="center"/>
              <w:rPr>
                <w:rFonts w:ascii="Times New Roman" w:eastAsia="Times New Roman" w:hAnsi="Times New Roman" w:cs="Times New Roman"/>
                <w:b/>
                <w:sz w:val="24"/>
                <w:szCs w:val="24"/>
                <w:lang w:eastAsia="ru-RU"/>
              </w:rPr>
            </w:pPr>
            <w:r w:rsidRPr="009F411F">
              <w:rPr>
                <w:rFonts w:ascii="Times New Roman" w:eastAsia="Times New Roman" w:hAnsi="Times New Roman" w:cs="Times New Roman"/>
                <w:b/>
                <w:sz w:val="24"/>
                <w:szCs w:val="24"/>
                <w:lang w:val="uk-UA" w:eastAsia="ru-RU"/>
              </w:rPr>
              <w:t>1245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перемога війська Данила Галицького у битві з об’єднаними силами угорців, поляків і галицьких бояр під Ярославом</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b/>
                <w:sz w:val="24"/>
                <w:szCs w:val="24"/>
                <w:lang w:val="uk-UA" w:eastAsia="ru-RU"/>
              </w:rPr>
              <w:t>1245 р</w:t>
            </w:r>
            <w:r w:rsidRPr="009F411F">
              <w:rPr>
                <w:rFonts w:ascii="Times New Roman" w:eastAsia="Times New Roman" w:hAnsi="Times New Roman" w:cs="Times New Roman"/>
                <w:sz w:val="24"/>
                <w:szCs w:val="24"/>
                <w:lang w:val="uk-UA" w:eastAsia="ru-RU"/>
              </w:rPr>
              <w:t>.</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поїздка Данила Галицького до Золотої Орди, підтвердження ханом Батиєм його прав на Волинь і Галичину</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b/>
                <w:sz w:val="24"/>
                <w:szCs w:val="24"/>
                <w:lang w:eastAsia="ru-RU"/>
              </w:rPr>
            </w:pPr>
            <w:r w:rsidRPr="009F411F">
              <w:rPr>
                <w:rFonts w:ascii="Times New Roman" w:eastAsia="Times New Roman" w:hAnsi="Times New Roman" w:cs="Times New Roman"/>
                <w:b/>
                <w:sz w:val="24"/>
                <w:szCs w:val="24"/>
                <w:lang w:val="uk-UA" w:eastAsia="ru-RU"/>
              </w:rPr>
              <w:t>1253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коронація Данила Галицького посланцем папи римського у Дорогочині</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1264—1301 рр.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князювання Лева І Даниловича у Галицько-Волинській державі</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1301—1308 рр.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правління Юрія І Львовича у Галицько-Волинській державі</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1308—1323 рр.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князювання Андрія та Лева II Юрійовичів у Галицько-Волинській державі</w:t>
            </w:r>
          </w:p>
        </w:tc>
      </w:tr>
      <w:tr w:rsidR="008C6BE8" w:rsidRPr="009F411F" w:rsidTr="008C6BE8">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1325—1340 рр.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8C6BE8" w:rsidRPr="009F411F" w:rsidRDefault="008C6BE8" w:rsidP="008C6BE8">
            <w:pPr>
              <w:spacing w:after="100" w:afterAutospacing="1" w:line="240" w:lineRule="auto"/>
              <w:jc w:val="center"/>
              <w:rPr>
                <w:rFonts w:ascii="Times New Roman" w:eastAsia="Times New Roman" w:hAnsi="Times New Roman" w:cs="Times New Roman"/>
                <w:sz w:val="24"/>
                <w:szCs w:val="24"/>
                <w:lang w:eastAsia="ru-RU"/>
              </w:rPr>
            </w:pPr>
            <w:r w:rsidRPr="009F411F">
              <w:rPr>
                <w:rFonts w:ascii="Times New Roman" w:eastAsia="Times New Roman" w:hAnsi="Times New Roman" w:cs="Times New Roman"/>
                <w:sz w:val="24"/>
                <w:szCs w:val="24"/>
                <w:lang w:val="uk-UA" w:eastAsia="ru-RU"/>
              </w:rPr>
              <w:t>князювання Юрія II Болеслава у Галицько-Волинській державі</w:t>
            </w:r>
          </w:p>
        </w:tc>
      </w:tr>
    </w:tbl>
    <w:p w:rsidR="008C6BE8" w:rsidRPr="00BD1866" w:rsidRDefault="008C6BE8" w:rsidP="008C6BE8">
      <w:pPr>
        <w:shd w:val="clear" w:color="auto" w:fill="FFFFFF"/>
        <w:spacing w:after="100" w:afterAutospacing="1" w:line="240" w:lineRule="auto"/>
        <w:jc w:val="center"/>
        <w:rPr>
          <w:rFonts w:ascii="Times New Roman" w:eastAsia="Times New Roman" w:hAnsi="Times New Roman" w:cs="Times New Roman"/>
          <w:b/>
          <w:bCs/>
          <w:color w:val="3B3B3B"/>
          <w:sz w:val="28"/>
          <w:szCs w:val="28"/>
          <w:lang w:eastAsia="ru-RU"/>
        </w:rPr>
      </w:pPr>
    </w:p>
    <w:p w:rsidR="008C6BE8" w:rsidRPr="005806D7" w:rsidRDefault="008C6BE8" w:rsidP="008C6BE8">
      <w:pPr>
        <w:shd w:val="clear" w:color="auto" w:fill="FFFFFF"/>
        <w:spacing w:after="100" w:afterAutospacing="1" w:line="240" w:lineRule="auto"/>
        <w:jc w:val="center"/>
        <w:rPr>
          <w:rFonts w:ascii="Times New Roman" w:eastAsia="Times New Roman" w:hAnsi="Times New Roman" w:cs="Times New Roman"/>
          <w:color w:val="3B3B3B"/>
          <w:sz w:val="28"/>
          <w:szCs w:val="28"/>
          <w:lang w:eastAsia="ru-RU"/>
        </w:rPr>
      </w:pPr>
      <w:r w:rsidRPr="005806D7">
        <w:rPr>
          <w:rFonts w:ascii="Times New Roman" w:eastAsia="Times New Roman" w:hAnsi="Times New Roman" w:cs="Times New Roman"/>
          <w:b/>
          <w:bCs/>
          <w:color w:val="3B3B3B"/>
          <w:sz w:val="28"/>
          <w:szCs w:val="28"/>
          <w:lang w:val="uk-UA" w:eastAsia="ru-RU"/>
        </w:rPr>
        <w:t>ПЕРСОНАЛІЇ</w:t>
      </w:r>
    </w:p>
    <w:p w:rsidR="008C6BE8" w:rsidRPr="009F411F" w:rsidRDefault="008C6BE8" w:rsidP="008C6BE8">
      <w:pPr>
        <w:shd w:val="clear" w:color="auto" w:fill="FFFFFF"/>
        <w:spacing w:after="100" w:afterAutospacing="1" w:line="240" w:lineRule="auto"/>
        <w:jc w:val="both"/>
        <w:rPr>
          <w:rFonts w:ascii="Times New Roman" w:eastAsia="Times New Roman" w:hAnsi="Times New Roman" w:cs="Times New Roman"/>
          <w:color w:val="3B3B3B"/>
          <w:sz w:val="28"/>
          <w:szCs w:val="28"/>
          <w:lang w:eastAsia="ru-RU"/>
        </w:rPr>
      </w:pPr>
      <w:r>
        <w:rPr>
          <w:rFonts w:ascii="Verdana" w:eastAsia="Times New Roman" w:hAnsi="Verdana" w:cs="Times New Roman"/>
          <w:noProof/>
          <w:color w:val="3B3B3B"/>
          <w:sz w:val="23"/>
          <w:szCs w:val="23"/>
          <w:lang w:val="en-US" w:eastAsia="zh-CN"/>
        </w:rPr>
        <w:drawing>
          <wp:inline distT="0" distB="0" distL="0" distR="0" wp14:anchorId="01ECF777" wp14:editId="7ADE3E4F">
            <wp:extent cx="1148080" cy="1223010"/>
            <wp:effectExtent l="0" t="0" r="0" b="0"/>
            <wp:docPr id="21" name="Рисунок 21" descr="https://history.vn.ua/zno/ukraine-history-gryntovna-pidgotovka-do-zno-100-dniv/ukraine-history-gryntovna-pidgotovka-do-zno-100-dniv.files/imag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history.vn.ua/zno/ukraine-history-gryntovna-pidgotovka-do-zno-100-dniv/ukraine-history-gryntovna-pidgotovka-do-zno-100-dniv.files/image02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48080" cy="1223010"/>
                    </a:xfrm>
                    <a:prstGeom prst="rect">
                      <a:avLst/>
                    </a:prstGeom>
                    <a:noFill/>
                    <a:ln>
                      <a:noFill/>
                    </a:ln>
                  </pic:spPr>
                </pic:pic>
              </a:graphicData>
            </a:graphic>
          </wp:inline>
        </w:drawing>
      </w:r>
      <w:r w:rsidRPr="00290B92">
        <w:rPr>
          <w:rFonts w:ascii="Verdana" w:eastAsia="Times New Roman" w:hAnsi="Verdana" w:cs="Times New Roman"/>
          <w:color w:val="3B3B3B"/>
          <w:sz w:val="23"/>
          <w:szCs w:val="23"/>
          <w:lang w:val="uk-UA" w:eastAsia="ru-RU"/>
        </w:rPr>
        <w:t xml:space="preserve"> </w:t>
      </w:r>
      <w:r w:rsidRPr="009F411F">
        <w:rPr>
          <w:rFonts w:ascii="Times New Roman" w:eastAsia="Times New Roman" w:hAnsi="Times New Roman" w:cs="Times New Roman"/>
          <w:color w:val="3B3B3B"/>
          <w:sz w:val="28"/>
          <w:szCs w:val="28"/>
          <w:lang w:val="uk-UA" w:eastAsia="ru-RU"/>
        </w:rPr>
        <w:t>РОМАН МСТИСЛАВИЧ (бл. 1152—1205) — галицько-волинський князь (1199—1205), засновник Галицько-Волинської держави. Об’єднав Галицьке й Волинське князівство в єдину Галицько-Волинську державу, поширив свою владу на Київ (1203), придушив опір боярської опозиції. Захищав кордони держави від військ половців, литовців і поляків, установив дружні відносини з Візантією та Німеччиною. Загинув під час сутички з поляками</w:t>
      </w:r>
    </w:p>
    <w:p w:rsidR="008C6BE8" w:rsidRPr="009F411F" w:rsidRDefault="008C6BE8" w:rsidP="008C6BE8">
      <w:pPr>
        <w:shd w:val="clear" w:color="auto" w:fill="FFFFFF"/>
        <w:spacing w:after="100" w:afterAutospacing="1" w:line="240" w:lineRule="auto"/>
        <w:jc w:val="both"/>
        <w:rPr>
          <w:rFonts w:ascii="Times New Roman" w:eastAsia="Times New Roman" w:hAnsi="Times New Roman" w:cs="Times New Roman"/>
          <w:color w:val="3B3B3B"/>
          <w:sz w:val="28"/>
          <w:szCs w:val="28"/>
          <w:lang w:eastAsia="ru-RU"/>
        </w:rPr>
      </w:pPr>
      <w:r>
        <w:rPr>
          <w:rFonts w:ascii="Verdana" w:eastAsia="Times New Roman" w:hAnsi="Verdana" w:cs="Times New Roman"/>
          <w:noProof/>
          <w:color w:val="3B3B3B"/>
          <w:sz w:val="23"/>
          <w:szCs w:val="23"/>
          <w:lang w:val="en-US" w:eastAsia="zh-CN"/>
        </w:rPr>
        <w:drawing>
          <wp:inline distT="0" distB="0" distL="0" distR="0" wp14:anchorId="6F91A5C9" wp14:editId="4191FFF6">
            <wp:extent cx="1169670" cy="1382395"/>
            <wp:effectExtent l="0" t="0" r="0" b="8255"/>
            <wp:docPr id="25" name="Рисунок 25" descr="https://history.vn.ua/zno/ukraine-history-gryntovna-pidgotovka-do-zno-100-dniv/ukraine-history-gryntovna-pidgotovka-do-zno-100-dniv.files/imag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history.vn.ua/zno/ukraine-history-gryntovna-pidgotovka-do-zno-100-dniv/ukraine-history-gryntovna-pidgotovka-do-zno-100-dniv.files/image02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69670" cy="1382395"/>
                    </a:xfrm>
                    <a:prstGeom prst="rect">
                      <a:avLst/>
                    </a:prstGeom>
                    <a:noFill/>
                    <a:ln>
                      <a:noFill/>
                    </a:ln>
                  </pic:spPr>
                </pic:pic>
              </a:graphicData>
            </a:graphic>
          </wp:inline>
        </w:drawing>
      </w:r>
      <w:r w:rsidRPr="00987CCC">
        <w:rPr>
          <w:rFonts w:ascii="Verdana" w:eastAsia="Times New Roman" w:hAnsi="Verdana" w:cs="Times New Roman"/>
          <w:color w:val="3B3B3B"/>
          <w:sz w:val="23"/>
          <w:szCs w:val="23"/>
          <w:lang w:val="uk-UA" w:eastAsia="ru-RU"/>
        </w:rPr>
        <w:t xml:space="preserve"> </w:t>
      </w:r>
      <w:r w:rsidRPr="009F411F">
        <w:rPr>
          <w:rFonts w:ascii="Times New Roman" w:eastAsia="Times New Roman" w:hAnsi="Times New Roman" w:cs="Times New Roman"/>
          <w:color w:val="3B3B3B"/>
          <w:sz w:val="28"/>
          <w:szCs w:val="28"/>
          <w:lang w:val="uk-UA" w:eastAsia="ru-RU"/>
        </w:rPr>
        <w:t>ДАНИЛО РОМАНОВИЧ (бл. 1201—1264)—правитель Галицько-Волинської держави (1238—1264). Об’єднав Галичину й Волинь, поширив свою владу на Київ (1239). Переніс столицю князівства з Галича до Холма. Розгромив німецьких рицарів-хрестоносців під Дорогочином, завдав поразки військам Угорщини й Польщі під Ярославом, формально визнав залежність від Золотої Орди. Був коронований у Дорогичині посланцем папи римського (1253)</w:t>
      </w:r>
    </w:p>
    <w:p w:rsidR="008C6BE8" w:rsidRPr="00BD1866" w:rsidRDefault="008C6BE8" w:rsidP="008C6BE8">
      <w:pPr>
        <w:shd w:val="clear" w:color="auto" w:fill="FFFFFF"/>
        <w:spacing w:after="100" w:afterAutospacing="1" w:line="240" w:lineRule="auto"/>
        <w:jc w:val="both"/>
        <w:rPr>
          <w:rFonts w:ascii="Times New Roman" w:eastAsia="Times New Roman" w:hAnsi="Times New Roman" w:cs="Times New Roman"/>
          <w:color w:val="3B3B3B"/>
          <w:sz w:val="28"/>
          <w:szCs w:val="28"/>
          <w:lang w:val="uk-UA" w:eastAsia="ru-RU"/>
        </w:rPr>
      </w:pPr>
      <w:r w:rsidRPr="00C905B5">
        <w:rPr>
          <w:rFonts w:ascii="Times New Roman" w:eastAsia="Times New Roman" w:hAnsi="Times New Roman" w:cs="Times New Roman"/>
          <w:noProof/>
          <w:color w:val="363636"/>
          <w:sz w:val="28"/>
          <w:szCs w:val="28"/>
          <w:lang w:val="en-US" w:eastAsia="zh-CN"/>
        </w:rPr>
        <w:lastRenderedPageBreak/>
        <w:drawing>
          <wp:inline distT="0" distB="0" distL="0" distR="0" wp14:anchorId="65549C5A" wp14:editId="79FF18B6">
            <wp:extent cx="1254642" cy="1605516"/>
            <wp:effectExtent l="0" t="0" r="3175" b="0"/>
            <wp:docPr id="26" name="Рисунок 26"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овний довідник для підготовки до ЗНО 2017 по Історії України"/>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58929" cy="1611002"/>
                    </a:xfrm>
                    <a:prstGeom prst="rect">
                      <a:avLst/>
                    </a:prstGeom>
                    <a:noFill/>
                    <a:ln>
                      <a:noFill/>
                    </a:ln>
                  </pic:spPr>
                </pic:pic>
              </a:graphicData>
            </a:graphic>
          </wp:inline>
        </w:drawing>
      </w:r>
      <w:r w:rsidRPr="009F411F">
        <w:rPr>
          <w:rFonts w:ascii="Times New Roman" w:eastAsia="Times New Roman" w:hAnsi="Times New Roman" w:cs="Times New Roman"/>
          <w:color w:val="3B3B3B"/>
          <w:sz w:val="28"/>
          <w:szCs w:val="28"/>
          <w:lang w:val="uk-UA" w:eastAsia="ru-RU"/>
        </w:rPr>
        <w:t>ЮРІЙ І ЛЬВОВИЧ (1252 (1257)—1308) — правитель Галицько-Волинської держави (1301—1308). Віднови в єдність Галицько-Волинської держави, переніс столицю князівства зі Львова до Володимира-Волинського. Прийняв титул «короля Русі», домігся утворення окремої Галицької митрополії (1303). Воював з Угорщиною та Польщею, внаслідок чого втратив частину Закарпаття й Люблінську землю</w:t>
      </w:r>
    </w:p>
    <w:p w:rsidR="008C6BE8" w:rsidRDefault="008C6BE8" w:rsidP="008C6BE8">
      <w:pPr>
        <w:shd w:val="clear" w:color="auto" w:fill="FFFFFF"/>
        <w:spacing w:after="100" w:afterAutospacing="1" w:line="240" w:lineRule="auto"/>
        <w:jc w:val="both"/>
        <w:rPr>
          <w:rFonts w:ascii="Times New Roman" w:eastAsia="Times New Roman" w:hAnsi="Times New Roman" w:cs="Times New Roman"/>
          <w:color w:val="3B3B3B"/>
          <w:sz w:val="28"/>
          <w:szCs w:val="28"/>
          <w:lang w:val="uk-UA" w:eastAsia="ru-RU"/>
        </w:rPr>
      </w:pPr>
      <w:r>
        <w:rPr>
          <w:rFonts w:ascii="Verdana" w:eastAsia="Times New Roman" w:hAnsi="Verdana" w:cs="Times New Roman"/>
          <w:noProof/>
          <w:color w:val="3B3B3B"/>
          <w:sz w:val="23"/>
          <w:szCs w:val="23"/>
          <w:lang w:val="en-US" w:eastAsia="zh-CN"/>
        </w:rPr>
        <w:drawing>
          <wp:inline distT="0" distB="0" distL="0" distR="0" wp14:anchorId="768E1F13" wp14:editId="454B0C4B">
            <wp:extent cx="1180465" cy="1105535"/>
            <wp:effectExtent l="0" t="0" r="635" b="0"/>
            <wp:docPr id="27" name="Рисунок 27" descr="https://history.vn.ua/zno/ukraine-history-gryntovna-pidgotovka-do-zno-100-dniv/ukraine-history-gryntovna-pidgotovka-do-zno-100-dniv.files/image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history.vn.ua/zno/ukraine-history-gryntovna-pidgotovka-do-zno-100-dniv/ukraine-history-gryntovna-pidgotovka-do-zno-100-dniv.files/image02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80465" cy="1105535"/>
                    </a:xfrm>
                    <a:prstGeom prst="rect">
                      <a:avLst/>
                    </a:prstGeom>
                    <a:noFill/>
                    <a:ln>
                      <a:noFill/>
                    </a:ln>
                  </pic:spPr>
                </pic:pic>
              </a:graphicData>
            </a:graphic>
          </wp:inline>
        </w:drawing>
      </w:r>
      <w:r w:rsidRPr="009F411F">
        <w:rPr>
          <w:rFonts w:ascii="Times New Roman" w:eastAsia="Times New Roman" w:hAnsi="Times New Roman" w:cs="Times New Roman"/>
          <w:color w:val="3B3B3B"/>
          <w:sz w:val="28"/>
          <w:szCs w:val="28"/>
          <w:lang w:val="uk-UA" w:eastAsia="ru-RU"/>
        </w:rPr>
        <w:t>ЮРІЙ ІІ БОЛЕСЛАВ (бл. 1306—1340) — правитель Галицько-Волинської держави (1323—1340). Намагаючись протистояти експансії Польщі та Угорщини, підтримував союзницькі відносини з Золотою Ордою, Литвою, Тевтонським орденом. Прагнув зміцнити владу князя, боровся з боярською опозицією. Був отруєний внаслідок боярської змови</w:t>
      </w:r>
    </w:p>
    <w:p w:rsidR="00FD47CF" w:rsidRPr="00FD47CF" w:rsidRDefault="00AA269E" w:rsidP="008C6BE8">
      <w:pPr>
        <w:shd w:val="clear" w:color="auto" w:fill="FFFFFF"/>
        <w:spacing w:after="100" w:afterAutospacing="1" w:line="240" w:lineRule="auto"/>
        <w:jc w:val="both"/>
        <w:rPr>
          <w:rFonts w:ascii="Times New Roman" w:eastAsia="Times New Roman" w:hAnsi="Times New Roman" w:cs="Times New Roman"/>
          <w:color w:val="3B3B3B"/>
          <w:sz w:val="28"/>
          <w:szCs w:val="28"/>
          <w:lang w:eastAsia="ru-RU"/>
        </w:rPr>
      </w:pPr>
      <w:r>
        <w:rPr>
          <w:noProof/>
          <w:lang w:val="en-US" w:eastAsia="zh-CN"/>
        </w:rPr>
        <w:drawing>
          <wp:inline distT="0" distB="0" distL="0" distR="0" wp14:anchorId="1C0EC89C" wp14:editId="7E32C00A">
            <wp:extent cx="1457325" cy="1860518"/>
            <wp:effectExtent l="0" t="0" r="0" b="6985"/>
            <wp:docPr id="21519" name="Рисунок 21519" descr="Картинки по запросу лев данилович з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лев данилович зно"/>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59803" cy="1863681"/>
                    </a:xfrm>
                    <a:prstGeom prst="rect">
                      <a:avLst/>
                    </a:prstGeom>
                    <a:noFill/>
                    <a:ln>
                      <a:noFill/>
                    </a:ln>
                  </pic:spPr>
                </pic:pic>
              </a:graphicData>
            </a:graphic>
          </wp:inline>
        </w:drawing>
      </w:r>
      <w:r w:rsidR="00FD47CF" w:rsidRPr="00AA269E">
        <w:rPr>
          <w:rFonts w:ascii="Times New Roman" w:hAnsi="Times New Roman" w:cs="Times New Roman"/>
          <w:bCs/>
          <w:color w:val="3E3E3E"/>
          <w:sz w:val="36"/>
          <w:szCs w:val="28"/>
          <w:shd w:val="clear" w:color="auto" w:fill="FFFFFF"/>
        </w:rPr>
        <w:t>Лев Данилович</w:t>
      </w:r>
      <w:r w:rsidR="00FD47CF" w:rsidRPr="00AA269E">
        <w:rPr>
          <w:rFonts w:ascii="Times New Roman" w:hAnsi="Times New Roman" w:cs="Times New Roman"/>
          <w:color w:val="3E3E3E"/>
          <w:sz w:val="36"/>
          <w:szCs w:val="28"/>
          <w:shd w:val="clear" w:color="auto" w:fill="FFFFFF"/>
        </w:rPr>
        <w:t xml:space="preserve"> </w:t>
      </w:r>
      <w:r w:rsidR="00FD47CF" w:rsidRPr="00FD47CF">
        <w:rPr>
          <w:rFonts w:ascii="Times New Roman" w:hAnsi="Times New Roman" w:cs="Times New Roman"/>
          <w:color w:val="3E3E3E"/>
          <w:sz w:val="28"/>
          <w:szCs w:val="28"/>
          <w:shd w:val="clear" w:color="auto" w:fill="FFFFFF"/>
        </w:rPr>
        <w:t>(1228 – 1301) Старший син короля Данила Романовича, верховний правитель Галицько-Волинського князівства (бл.1270 — бл.1301).</w:t>
      </w:r>
    </w:p>
    <w:p w:rsidR="008C6BE8" w:rsidRPr="008C6BE8" w:rsidRDefault="008C6BE8" w:rsidP="008C6BE8">
      <w:pPr>
        <w:shd w:val="clear" w:color="auto" w:fill="FFFFFF"/>
        <w:spacing w:after="100" w:afterAutospacing="1" w:line="240" w:lineRule="auto"/>
        <w:jc w:val="center"/>
        <w:rPr>
          <w:rFonts w:ascii="Times New Roman" w:eastAsia="Times New Roman" w:hAnsi="Times New Roman" w:cs="Times New Roman"/>
          <w:b/>
          <w:bCs/>
          <w:color w:val="3B3B3B"/>
          <w:sz w:val="23"/>
          <w:szCs w:val="23"/>
          <w:lang w:val="uk-UA" w:eastAsia="ru-RU"/>
        </w:rPr>
      </w:pPr>
      <w:r w:rsidRPr="008C6BE8">
        <w:rPr>
          <w:rFonts w:ascii="Times New Roman" w:eastAsia="Times New Roman" w:hAnsi="Times New Roman" w:cs="Times New Roman"/>
          <w:b/>
          <w:bCs/>
          <w:color w:val="3B3B3B"/>
          <w:sz w:val="23"/>
          <w:szCs w:val="23"/>
          <w:lang w:val="uk-UA" w:eastAsia="ru-RU"/>
        </w:rPr>
        <w:t>ПОНЯТТЯ ТА ТЕРМІНИ</w:t>
      </w:r>
    </w:p>
    <w:tbl>
      <w:tblPr>
        <w:tblStyle w:val="ae"/>
        <w:tblW w:w="0" w:type="auto"/>
        <w:tblLook w:val="04A0" w:firstRow="1" w:lastRow="0" w:firstColumn="1" w:lastColumn="0" w:noHBand="0" w:noVBand="1"/>
      </w:tblPr>
      <w:tblGrid>
        <w:gridCol w:w="4646"/>
        <w:gridCol w:w="4699"/>
      </w:tblGrid>
      <w:tr w:rsidR="008C6BE8" w:rsidRPr="008C6BE8" w:rsidTr="008C6BE8">
        <w:tc>
          <w:tcPr>
            <w:tcW w:w="4785" w:type="dxa"/>
          </w:tcPr>
          <w:p w:rsidR="008C6BE8" w:rsidRPr="008C6BE8" w:rsidRDefault="008C6BE8" w:rsidP="008C6BE8">
            <w:pPr>
              <w:spacing w:after="100" w:afterAutospacing="1"/>
              <w:jc w:val="center"/>
              <w:rPr>
                <w:rStyle w:val="a5"/>
                <w:rFonts w:ascii="Times New Roman" w:hAnsi="Times New Roman" w:cs="Times New Roman"/>
                <w:b w:val="0"/>
                <w:color w:val="3B3B3B"/>
                <w:sz w:val="28"/>
                <w:szCs w:val="28"/>
                <w:shd w:val="clear" w:color="auto" w:fill="FFFFFF"/>
              </w:rPr>
            </w:pPr>
            <w:r w:rsidRPr="008C6BE8">
              <w:rPr>
                <w:rFonts w:ascii="Times New Roman" w:hAnsi="Times New Roman" w:cs="Times New Roman"/>
                <w:b/>
                <w:color w:val="222222"/>
                <w:sz w:val="28"/>
                <w:szCs w:val="28"/>
                <w:shd w:val="clear" w:color="auto" w:fill="FFFFFF"/>
                <w:lang w:val="uk-UA"/>
              </w:rPr>
              <w:t>Баскак</w:t>
            </w:r>
          </w:p>
        </w:tc>
        <w:tc>
          <w:tcPr>
            <w:tcW w:w="4786" w:type="dxa"/>
          </w:tcPr>
          <w:p w:rsidR="008C6BE8" w:rsidRPr="008C6BE8" w:rsidRDefault="008C6BE8" w:rsidP="008C6BE8">
            <w:pPr>
              <w:shd w:val="clear" w:color="auto" w:fill="FFFFFF"/>
              <w:spacing w:after="100" w:afterAutospacing="1"/>
              <w:jc w:val="both"/>
              <w:rPr>
                <w:rStyle w:val="a5"/>
                <w:rFonts w:ascii="Times New Roman" w:hAnsi="Times New Roman" w:cs="Times New Roman"/>
                <w:color w:val="3B3B3B"/>
                <w:sz w:val="28"/>
                <w:szCs w:val="28"/>
                <w:shd w:val="clear" w:color="auto" w:fill="FFFFFF"/>
              </w:rPr>
            </w:pPr>
            <w:r w:rsidRPr="008C6BE8">
              <w:rPr>
                <w:rFonts w:ascii="Times New Roman" w:hAnsi="Times New Roman" w:cs="Times New Roman"/>
                <w:color w:val="222222"/>
                <w:sz w:val="28"/>
                <w:szCs w:val="28"/>
                <w:shd w:val="clear" w:color="auto" w:fill="FFFFFF"/>
              </w:rPr>
              <w:t xml:space="preserve">монголо-татарський воєначальник, урядовець і намісник золотоординського хана. На українських землях з'явилися після падіння Києва (1240). В 2-й половині 13 — на початку 14 століття провадив </w:t>
            </w:r>
            <w:r w:rsidRPr="008C6BE8">
              <w:rPr>
                <w:rFonts w:ascii="Times New Roman" w:hAnsi="Times New Roman" w:cs="Times New Roman"/>
                <w:color w:val="222222"/>
                <w:sz w:val="28"/>
                <w:szCs w:val="28"/>
                <w:shd w:val="clear" w:color="auto" w:fill="FFFFFF"/>
              </w:rPr>
              <w:lastRenderedPageBreak/>
              <w:t>облік населення та збирав данину в давньоруських землях.</w:t>
            </w:r>
          </w:p>
        </w:tc>
      </w:tr>
      <w:tr w:rsidR="008C6BE8" w:rsidRPr="008C6BE8" w:rsidTr="008C6BE8">
        <w:tc>
          <w:tcPr>
            <w:tcW w:w="4785" w:type="dxa"/>
          </w:tcPr>
          <w:p w:rsidR="008C6BE8" w:rsidRPr="008C6BE8" w:rsidRDefault="008C6BE8" w:rsidP="008C6BE8">
            <w:pPr>
              <w:spacing w:after="100" w:afterAutospacing="1"/>
              <w:jc w:val="center"/>
              <w:rPr>
                <w:rStyle w:val="a5"/>
                <w:rFonts w:ascii="Times New Roman" w:hAnsi="Times New Roman" w:cs="Times New Roman"/>
                <w:color w:val="3B3B3B"/>
                <w:sz w:val="28"/>
                <w:szCs w:val="28"/>
                <w:shd w:val="clear" w:color="auto" w:fill="FFFFFF"/>
              </w:rPr>
            </w:pPr>
            <w:r w:rsidRPr="008C6BE8">
              <w:rPr>
                <w:rStyle w:val="a5"/>
                <w:rFonts w:ascii="Times New Roman" w:hAnsi="Times New Roman" w:cs="Times New Roman"/>
                <w:color w:val="3B3B3B"/>
                <w:sz w:val="28"/>
                <w:szCs w:val="28"/>
                <w:shd w:val="clear" w:color="auto" w:fill="FFFFFF"/>
              </w:rPr>
              <w:lastRenderedPageBreak/>
              <w:t>Ярлик</w:t>
            </w:r>
          </w:p>
        </w:tc>
        <w:tc>
          <w:tcPr>
            <w:tcW w:w="4786" w:type="dxa"/>
          </w:tcPr>
          <w:p w:rsidR="008C6BE8" w:rsidRPr="008C6BE8" w:rsidRDefault="008C6BE8" w:rsidP="008C6BE8">
            <w:pPr>
              <w:spacing w:after="100" w:afterAutospacing="1"/>
              <w:jc w:val="center"/>
              <w:rPr>
                <w:rStyle w:val="a5"/>
                <w:rFonts w:ascii="Times New Roman" w:hAnsi="Times New Roman" w:cs="Times New Roman"/>
                <w:color w:val="3B3B3B"/>
                <w:sz w:val="28"/>
                <w:szCs w:val="28"/>
                <w:shd w:val="clear" w:color="auto" w:fill="FFFFFF"/>
              </w:rPr>
            </w:pPr>
            <w:r w:rsidRPr="008C6BE8">
              <w:rPr>
                <w:rFonts w:ascii="Times New Roman" w:hAnsi="Times New Roman" w:cs="Times New Roman"/>
                <w:color w:val="3B3B3B"/>
                <w:sz w:val="28"/>
                <w:szCs w:val="28"/>
                <w:shd w:val="clear" w:color="auto" w:fill="FFFFFF"/>
              </w:rPr>
              <w:t>грамота-дозвіл на володіння землями</w:t>
            </w:r>
          </w:p>
        </w:tc>
      </w:tr>
    </w:tbl>
    <w:p w:rsidR="008C6BE8" w:rsidRDefault="008C6BE8" w:rsidP="008C6BE8">
      <w:pPr>
        <w:shd w:val="clear" w:color="auto" w:fill="FFFFFF"/>
        <w:spacing w:after="100" w:afterAutospacing="1" w:line="240" w:lineRule="auto"/>
        <w:jc w:val="center"/>
        <w:rPr>
          <w:rFonts w:ascii="Verdana" w:hAnsi="Verdana"/>
          <w:color w:val="3B3B3B"/>
          <w:sz w:val="23"/>
          <w:szCs w:val="23"/>
          <w:shd w:val="clear" w:color="auto" w:fill="FFFFFF"/>
          <w:lang w:val="uk-UA"/>
        </w:rPr>
      </w:pPr>
    </w:p>
    <w:p w:rsidR="008C6BE8" w:rsidRPr="00E119EB" w:rsidRDefault="008C6BE8" w:rsidP="008C6BE8">
      <w:pPr>
        <w:shd w:val="clear" w:color="auto" w:fill="FFFFFF"/>
        <w:spacing w:after="100" w:afterAutospacing="1" w:line="240" w:lineRule="auto"/>
        <w:jc w:val="center"/>
        <w:rPr>
          <w:rFonts w:ascii="Times New Roman" w:hAnsi="Times New Roman" w:cs="Times New Roman"/>
          <w:b/>
          <w:color w:val="3B3B3B"/>
          <w:sz w:val="28"/>
          <w:szCs w:val="28"/>
          <w:shd w:val="clear" w:color="auto" w:fill="FFFFFF"/>
          <w:lang w:val="uk-UA"/>
        </w:rPr>
      </w:pPr>
      <w:r w:rsidRPr="00E119EB">
        <w:rPr>
          <w:rFonts w:ascii="Times New Roman" w:hAnsi="Times New Roman" w:cs="Times New Roman"/>
          <w:b/>
          <w:color w:val="3B3B3B"/>
          <w:sz w:val="28"/>
          <w:szCs w:val="28"/>
          <w:shd w:val="clear" w:color="auto" w:fill="FFFFFF"/>
          <w:lang w:val="uk-UA"/>
        </w:rPr>
        <w:t>КАРТОГРАФІЧНИЙ МАТЕРІАЛ</w:t>
      </w:r>
    </w:p>
    <w:p w:rsidR="008C6BE8" w:rsidRDefault="008C6BE8" w:rsidP="008C6BE8">
      <w:pPr>
        <w:shd w:val="clear" w:color="auto" w:fill="FFFFFF"/>
        <w:spacing w:after="100" w:afterAutospacing="1" w:line="240" w:lineRule="auto"/>
        <w:jc w:val="center"/>
        <w:rPr>
          <w:rFonts w:ascii="Verdana" w:hAnsi="Verdana"/>
          <w:color w:val="3B3B3B"/>
          <w:sz w:val="23"/>
          <w:szCs w:val="23"/>
          <w:shd w:val="clear" w:color="auto" w:fill="FFFFFF"/>
          <w:lang w:val="en-US"/>
        </w:rPr>
      </w:pPr>
      <w:r>
        <w:rPr>
          <w:noProof/>
          <w:lang w:val="en-US" w:eastAsia="zh-CN"/>
        </w:rPr>
        <w:drawing>
          <wp:inline distT="0" distB="0" distL="0" distR="0" wp14:anchorId="046B9FC0" wp14:editId="2FDC3196">
            <wp:extent cx="5941542" cy="3717890"/>
            <wp:effectExtent l="0" t="0" r="2540" b="0"/>
            <wp:docPr id="28" name="Рисунок 28" descr="ÐÐ°ÑÑÐ¸Ð½ÐºÐ¸ Ð¿Ð¾ Ð·Ð°Ð¿ÑÐ¾ÑÑ ÐºÐ°ÑÑÐ° Ð³Ð°Ð»Ð¸ÑÑÐºÐ¾-Ð²Ð¾Ð»Ð¸Ð½ÑÑÐºÐ¾Ð³Ð¾ ÐºÐ½ÑÐ·ÑÐ²ÑÑÐ²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ÐÐ°ÑÑÐ¸Ð½ÐºÐ¸ Ð¿Ð¾ Ð·Ð°Ð¿ÑÐ¾ÑÑ ÐºÐ°ÑÑÐ° Ð³Ð°Ð»Ð¸ÑÑÐºÐ¾-Ð²Ð¾Ð»Ð¸Ð½ÑÑÐºÐ¾Ð³Ð¾ ÐºÐ½ÑÐ·ÑÐ²ÑÑÐ²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3717191"/>
                    </a:xfrm>
                    <a:prstGeom prst="rect">
                      <a:avLst/>
                    </a:prstGeom>
                    <a:noFill/>
                    <a:ln>
                      <a:noFill/>
                    </a:ln>
                  </pic:spPr>
                </pic:pic>
              </a:graphicData>
            </a:graphic>
          </wp:inline>
        </w:drawing>
      </w:r>
    </w:p>
    <w:p w:rsidR="00E879BD" w:rsidRDefault="00E879BD" w:rsidP="008C6BE8">
      <w:pPr>
        <w:shd w:val="clear" w:color="auto" w:fill="FFFFFF"/>
        <w:spacing w:after="100" w:afterAutospacing="1" w:line="240" w:lineRule="auto"/>
        <w:jc w:val="center"/>
        <w:rPr>
          <w:rFonts w:ascii="Verdana" w:hAnsi="Verdana"/>
          <w:color w:val="3B3B3B"/>
          <w:sz w:val="23"/>
          <w:szCs w:val="23"/>
          <w:shd w:val="clear" w:color="auto" w:fill="FFFFFF"/>
          <w:lang w:val="en-US"/>
        </w:rPr>
      </w:pPr>
    </w:p>
    <w:p w:rsidR="00E879BD" w:rsidRPr="00BD1866" w:rsidRDefault="00E879BD" w:rsidP="00E879BD">
      <w:pPr>
        <w:tabs>
          <w:tab w:val="left" w:pos="709"/>
        </w:tabs>
        <w:spacing w:after="0"/>
        <w:ind w:left="-567" w:right="-284"/>
        <w:jc w:val="both"/>
        <w:rPr>
          <w:rFonts w:ascii="Times New Roman" w:eastAsia="Times New Roman" w:hAnsi="Times New Roman" w:cs="Times New Roman"/>
          <w:b/>
          <w:sz w:val="28"/>
          <w:szCs w:val="28"/>
          <w:lang w:eastAsia="ru-RU"/>
        </w:rPr>
      </w:pPr>
      <w:r w:rsidRPr="00C95F13">
        <w:rPr>
          <w:rFonts w:ascii="Times New Roman" w:hAnsi="Times New Roman" w:cs="Times New Roman"/>
          <w:b/>
          <w:sz w:val="28"/>
          <w:szCs w:val="28"/>
          <w:lang w:val="uk-UA"/>
        </w:rPr>
        <w:t>Тема:</w:t>
      </w:r>
      <w:r w:rsidRPr="00C95F13">
        <w:rPr>
          <w:rFonts w:ascii="Times New Roman" w:hAnsi="Times New Roman" w:cs="Times New Roman"/>
          <w:b/>
          <w:sz w:val="28"/>
          <w:szCs w:val="28"/>
        </w:rPr>
        <w:t>Руські удільні князівства у складі іноземних держав у ІІ п. ХІ</w:t>
      </w:r>
      <w:r w:rsidRPr="00C95F13">
        <w:rPr>
          <w:rFonts w:ascii="Times New Roman" w:hAnsi="Times New Roman" w:cs="Times New Roman"/>
          <w:b/>
          <w:sz w:val="28"/>
          <w:szCs w:val="28"/>
          <w:lang w:val="en-US"/>
        </w:rPr>
        <w:t>V</w:t>
      </w:r>
      <w:r w:rsidRPr="00C95F13">
        <w:rPr>
          <w:rFonts w:ascii="Times New Roman" w:hAnsi="Times New Roman" w:cs="Times New Roman"/>
          <w:b/>
          <w:sz w:val="28"/>
          <w:szCs w:val="28"/>
        </w:rPr>
        <w:t xml:space="preserve"> – І</w:t>
      </w:r>
      <w:r w:rsidRPr="00C95F13">
        <w:rPr>
          <w:rFonts w:ascii="Times New Roman" w:hAnsi="Times New Roman" w:cs="Times New Roman"/>
          <w:b/>
          <w:sz w:val="28"/>
          <w:szCs w:val="28"/>
          <w:lang w:val="uk-UA"/>
        </w:rPr>
        <w:t>І</w:t>
      </w:r>
      <w:r w:rsidRPr="00C95F13">
        <w:rPr>
          <w:rFonts w:ascii="Times New Roman" w:hAnsi="Times New Roman" w:cs="Times New Roman"/>
          <w:b/>
          <w:sz w:val="28"/>
          <w:szCs w:val="28"/>
        </w:rPr>
        <w:t xml:space="preserve"> п. Х</w:t>
      </w:r>
      <w:r w:rsidRPr="00C95F13">
        <w:rPr>
          <w:rFonts w:ascii="Times New Roman" w:hAnsi="Times New Roman" w:cs="Times New Roman"/>
          <w:b/>
          <w:sz w:val="28"/>
          <w:szCs w:val="28"/>
          <w:lang w:val="en-US"/>
        </w:rPr>
        <w:t>V</w:t>
      </w:r>
      <w:r w:rsidRPr="00C95F13">
        <w:rPr>
          <w:rFonts w:ascii="Times New Roman" w:hAnsi="Times New Roman" w:cs="Times New Roman"/>
          <w:b/>
          <w:sz w:val="28"/>
          <w:szCs w:val="28"/>
        </w:rPr>
        <w:t>Іст. Кримське ханство</w:t>
      </w:r>
      <w:r w:rsidRPr="00C95F13">
        <w:rPr>
          <w:rFonts w:ascii="Times New Roman" w:eastAsia="Times New Roman" w:hAnsi="Times New Roman" w:cs="Times New Roman"/>
          <w:b/>
          <w:sz w:val="28"/>
          <w:szCs w:val="28"/>
          <w:lang w:eastAsia="ru-RU"/>
        </w:rPr>
        <w:t xml:space="preserve"> </w:t>
      </w:r>
    </w:p>
    <w:p w:rsidR="00E879BD" w:rsidRPr="00C95F13" w:rsidRDefault="00E879BD" w:rsidP="00E879BD">
      <w:pPr>
        <w:tabs>
          <w:tab w:val="left" w:pos="709"/>
        </w:tabs>
        <w:spacing w:after="0"/>
        <w:ind w:left="-567" w:right="-284"/>
        <w:jc w:val="both"/>
        <w:rPr>
          <w:rFonts w:ascii="Times New Roman" w:eastAsia="Times New Roman" w:hAnsi="Times New Roman" w:cs="Times New Roman"/>
          <w:sz w:val="28"/>
          <w:szCs w:val="28"/>
          <w:lang w:val="uk-UA" w:eastAsia="ru-RU"/>
        </w:rPr>
      </w:pPr>
      <w:r w:rsidRPr="00C95F13">
        <w:rPr>
          <w:rFonts w:ascii="Times New Roman" w:eastAsia="Times New Roman" w:hAnsi="Times New Roman" w:cs="Times New Roman"/>
          <w:sz w:val="28"/>
          <w:szCs w:val="28"/>
          <w:lang w:eastAsia="ru-RU"/>
        </w:rPr>
        <w:t xml:space="preserve">1. </w:t>
      </w:r>
      <w:r w:rsidRPr="00C95F13">
        <w:rPr>
          <w:rFonts w:ascii="Times New Roman" w:eastAsia="Times New Roman" w:hAnsi="Times New Roman" w:cs="Times New Roman"/>
          <w:sz w:val="28"/>
          <w:szCs w:val="28"/>
          <w:lang w:val="uk-UA" w:eastAsia="ru-RU"/>
        </w:rPr>
        <w:t>Боротьба Польщі та Литви за галицько-волинську спадщину.</w:t>
      </w:r>
    </w:p>
    <w:p w:rsidR="00E879BD" w:rsidRPr="00BD1866" w:rsidRDefault="00E879BD" w:rsidP="00E879BD">
      <w:pPr>
        <w:tabs>
          <w:tab w:val="left" w:pos="709"/>
        </w:tabs>
        <w:spacing w:after="0"/>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2. Польська експансія на українські землі.</w:t>
      </w:r>
    </w:p>
    <w:p w:rsidR="00E879BD" w:rsidRPr="00BD1866" w:rsidRDefault="00E879BD" w:rsidP="00E879BD">
      <w:pPr>
        <w:tabs>
          <w:tab w:val="left" w:pos="709"/>
        </w:tabs>
        <w:spacing w:after="0"/>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3. Особливості соціального, економічного та культурного розвитку українських земель у польсько-литовську добу.</w:t>
      </w:r>
    </w:p>
    <w:p w:rsidR="00E879BD" w:rsidRPr="00BD1866" w:rsidRDefault="00E879BD" w:rsidP="00E879BD">
      <w:pPr>
        <w:tabs>
          <w:tab w:val="left" w:pos="709"/>
        </w:tabs>
        <w:spacing w:after="0"/>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val="uk-UA" w:eastAsia="ru-RU"/>
        </w:rPr>
        <w:t xml:space="preserve">4. </w:t>
      </w:r>
      <w:r w:rsidRPr="00C95F13">
        <w:rPr>
          <w:rFonts w:ascii="Times New Roman" w:eastAsia="Times New Roman" w:hAnsi="Times New Roman" w:cs="Times New Roman"/>
          <w:sz w:val="28"/>
          <w:szCs w:val="28"/>
          <w:lang w:eastAsia="ru-RU"/>
        </w:rPr>
        <w:t>Специфіка розвитку українських земель у складі Угорського королівства, Молдавського князівства, Кримського ханства, Московської держави.</w:t>
      </w:r>
    </w:p>
    <w:p w:rsidR="00E879BD"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val="uk-UA" w:eastAsia="ru-RU"/>
        </w:rPr>
      </w:pPr>
    </w:p>
    <w:p w:rsidR="00E879BD" w:rsidRDefault="00E879BD" w:rsidP="00E879BD">
      <w:pPr>
        <w:shd w:val="clear" w:color="auto" w:fill="FFFFFF"/>
        <w:spacing w:after="0" w:line="240" w:lineRule="auto"/>
        <w:ind w:left="-567" w:right="-284" w:firstLine="567"/>
        <w:jc w:val="both"/>
        <w:rPr>
          <w:rFonts w:ascii="Times New Roman" w:eastAsia="Times New Roman" w:hAnsi="Times New Roman" w:cs="Times New Roman"/>
          <w:sz w:val="28"/>
          <w:szCs w:val="28"/>
          <w:lang w:val="uk-UA" w:eastAsia="ru-RU"/>
        </w:rPr>
      </w:pPr>
      <w:r w:rsidRPr="0043550C">
        <w:rPr>
          <w:rFonts w:ascii="Times New Roman" w:hAnsi="Times New Roman" w:cs="Times New Roman"/>
          <w:noProof/>
          <w:sz w:val="28"/>
          <w:szCs w:val="28"/>
          <w:lang w:val="en-US" w:eastAsia="zh-CN"/>
        </w:rPr>
        <w:lastRenderedPageBreak/>
        <w:drawing>
          <wp:inline distT="0" distB="0" distL="0" distR="0" wp14:anchorId="49E11D15" wp14:editId="5C259AD3">
            <wp:extent cx="6457950" cy="4035445"/>
            <wp:effectExtent l="0" t="0" r="0" b="3175"/>
            <wp:docPr id="34" name="Рисунок 34" descr="http://onlinetribune.info/wp-content/uploads/2018/09/1-%D0%94%D0%B5%D0%BB%D0%B5%D0%BD%D0%B8%D0%B5-%D1%80%D1%83%D1%81%D1%8C%D0%BA%D0%B8%D1%85-%D0%B7%D0%B5%D0%BC%D0%B5%D0%BB%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onlinetribune.info/wp-content/uploads/2018/09/1-%D0%94%D0%B5%D0%BB%D0%B5%D0%BD%D0%B8%D0%B5-%D1%80%D1%83%D1%81%D1%8C%D0%BA%D0%B8%D1%85-%D0%B7%D0%B5%D0%BC%D0%B5%D0%BB%D1%8C.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64861" cy="4039763"/>
                    </a:xfrm>
                    <a:prstGeom prst="rect">
                      <a:avLst/>
                    </a:prstGeom>
                    <a:noFill/>
                    <a:ln>
                      <a:noFill/>
                    </a:ln>
                  </pic:spPr>
                </pic:pic>
              </a:graphicData>
            </a:graphic>
          </wp:inline>
        </w:drawing>
      </w:r>
    </w:p>
    <w:p w:rsidR="00E879BD" w:rsidRDefault="00E879BD" w:rsidP="00E879BD">
      <w:pPr>
        <w:shd w:val="clear" w:color="auto" w:fill="FFFFFF"/>
        <w:spacing w:after="0" w:line="240" w:lineRule="auto"/>
        <w:ind w:left="-567" w:right="-284" w:firstLine="283"/>
        <w:jc w:val="both"/>
        <w:rPr>
          <w:rFonts w:ascii="Times New Roman" w:eastAsia="Times New Roman" w:hAnsi="Times New Roman" w:cs="Times New Roman"/>
          <w:sz w:val="28"/>
          <w:szCs w:val="28"/>
          <w:lang w:val="uk-UA" w:eastAsia="ru-RU"/>
        </w:rPr>
      </w:pPr>
      <w:r w:rsidRPr="00BD1866">
        <w:rPr>
          <w:rFonts w:ascii="Times New Roman" w:eastAsia="Times New Roman" w:hAnsi="Times New Roman" w:cs="Times New Roman"/>
          <w:sz w:val="28"/>
          <w:szCs w:val="28"/>
          <w:lang w:val="uk-UA" w:eastAsia="ru-RU"/>
        </w:rPr>
        <w:t>У Х</w:t>
      </w:r>
      <w:r w:rsidRPr="00C95F13">
        <w:rPr>
          <w:rFonts w:ascii="Times New Roman" w:eastAsia="Times New Roman" w:hAnsi="Times New Roman" w:cs="Times New Roman"/>
          <w:sz w:val="28"/>
          <w:szCs w:val="28"/>
          <w:lang w:eastAsia="ru-RU"/>
        </w:rPr>
        <w:t>IV</w:t>
      </w:r>
      <w:r w:rsidRPr="00BD1866">
        <w:rPr>
          <w:rFonts w:ascii="Times New Roman" w:eastAsia="Times New Roman" w:hAnsi="Times New Roman" w:cs="Times New Roman"/>
          <w:sz w:val="28"/>
          <w:szCs w:val="28"/>
          <w:lang w:val="uk-UA" w:eastAsia="ru-RU"/>
        </w:rPr>
        <w:t>-Х</w:t>
      </w:r>
      <w:r w:rsidRPr="00C95F13">
        <w:rPr>
          <w:rFonts w:ascii="Times New Roman" w:eastAsia="Times New Roman" w:hAnsi="Times New Roman" w:cs="Times New Roman"/>
          <w:sz w:val="28"/>
          <w:szCs w:val="28"/>
          <w:lang w:eastAsia="ru-RU"/>
        </w:rPr>
        <w:t>VI</w:t>
      </w:r>
      <w:r w:rsidRPr="00BD1866">
        <w:rPr>
          <w:rFonts w:ascii="Times New Roman" w:eastAsia="Times New Roman" w:hAnsi="Times New Roman" w:cs="Times New Roman"/>
          <w:sz w:val="28"/>
          <w:szCs w:val="28"/>
          <w:lang w:val="uk-UA" w:eastAsia="ru-RU"/>
        </w:rPr>
        <w:t xml:space="preserve"> ст. українські землі були захоплені сусідніми державами — Литвою, Польщею, Угорщиною.</w:t>
      </w:r>
    </w:p>
    <w:p w:rsidR="00E879BD" w:rsidRPr="00BD1866" w:rsidRDefault="00E879BD" w:rsidP="00E879BD">
      <w:pPr>
        <w:shd w:val="clear" w:color="auto" w:fill="FFFFFF"/>
        <w:spacing w:after="0" w:line="240" w:lineRule="auto"/>
        <w:ind w:left="-567" w:right="-284"/>
        <w:jc w:val="center"/>
        <w:rPr>
          <w:rFonts w:ascii="Times New Roman" w:eastAsia="Times New Roman" w:hAnsi="Times New Roman" w:cs="Times New Roman"/>
          <w:sz w:val="28"/>
          <w:szCs w:val="28"/>
          <w:lang w:val="uk-UA" w:eastAsia="ru-RU"/>
        </w:rPr>
      </w:pPr>
      <w:bookmarkStart w:id="10" w:name="bookmark56"/>
      <w:r w:rsidRPr="00BD1866">
        <w:rPr>
          <w:rFonts w:ascii="Times New Roman" w:eastAsia="Times New Roman" w:hAnsi="Times New Roman" w:cs="Times New Roman"/>
          <w:b/>
          <w:bCs/>
          <w:sz w:val="28"/>
          <w:szCs w:val="28"/>
          <w:lang w:val="uk-UA" w:eastAsia="ru-RU"/>
        </w:rPr>
        <w:t>Українські землі у складі Литви</w:t>
      </w:r>
      <w:bookmarkEnd w:id="10"/>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BD1866">
        <w:rPr>
          <w:rFonts w:ascii="Times New Roman" w:eastAsia="Times New Roman" w:hAnsi="Times New Roman" w:cs="Times New Roman"/>
          <w:sz w:val="28"/>
          <w:szCs w:val="28"/>
          <w:lang w:val="uk-UA" w:eastAsia="ru-RU"/>
        </w:rPr>
        <w:t>Литовці - язичницькі племена, як</w:t>
      </w:r>
      <w:r w:rsidRPr="00C95F13">
        <w:rPr>
          <w:rFonts w:ascii="Times New Roman" w:eastAsia="Times New Roman" w:hAnsi="Times New Roman" w:cs="Times New Roman"/>
          <w:sz w:val="28"/>
          <w:szCs w:val="28"/>
          <w:lang w:val="uk-UA" w:eastAsia="ru-RU"/>
        </w:rPr>
        <w:t xml:space="preserve">і </w:t>
      </w:r>
      <w:r w:rsidRPr="00BD1866">
        <w:rPr>
          <w:rFonts w:ascii="Times New Roman" w:eastAsia="Times New Roman" w:hAnsi="Times New Roman" w:cs="Times New Roman"/>
          <w:sz w:val="28"/>
          <w:szCs w:val="28"/>
          <w:lang w:val="uk-UA" w:eastAsia="ru-RU"/>
        </w:rPr>
        <w:t xml:space="preserve">мешкали на південно-східному березі Балтійського моря, у долинах річок Неман і Західна Двіна. </w:t>
      </w:r>
      <w:r w:rsidRPr="00C95F13">
        <w:rPr>
          <w:rFonts w:ascii="Times New Roman" w:eastAsia="Times New Roman" w:hAnsi="Times New Roman" w:cs="Times New Roman"/>
          <w:sz w:val="28"/>
          <w:szCs w:val="28"/>
          <w:lang w:eastAsia="ru-RU"/>
        </w:rPr>
        <w:t>У 1230-х рр. литовські племена об’єдналися у Литовське князівство (столиця м. Новогрудок) під проводом князя Міндовга (Міндаугаса</w:t>
      </w:r>
      <w:r w:rsidRPr="00C95F13">
        <w:rPr>
          <w:rFonts w:ascii="Times New Roman" w:eastAsia="Times New Roman" w:hAnsi="Times New Roman" w:cs="Times New Roman"/>
          <w:sz w:val="28"/>
          <w:szCs w:val="28"/>
          <w:lang w:val="uk-UA" w:eastAsia="ru-RU"/>
        </w:rPr>
        <w:t>).</w:t>
      </w:r>
    </w:p>
    <w:p w:rsidR="00E879BD" w:rsidRPr="00BD1866" w:rsidRDefault="00E879BD" w:rsidP="00E879BD">
      <w:pPr>
        <w:tabs>
          <w:tab w:val="left" w:pos="709"/>
        </w:tabs>
        <w:spacing w:after="0"/>
        <w:ind w:left="-567"/>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Етапи приєднання руських земель до Великого князівства Литовського:</w:t>
      </w:r>
      <w:r w:rsidRPr="00DE7563">
        <w:rPr>
          <w:rFonts w:ascii="Times New Roman" w:eastAsia="Times New Roman" w:hAnsi="Times New Roman" w:cs="Times New Roman"/>
          <w:color w:val="444444"/>
          <w:sz w:val="28"/>
          <w:szCs w:val="28"/>
          <w:lang w:eastAsia="ru-RU"/>
        </w:rPr>
        <w:t xml:space="preserve"> </w:t>
      </w:r>
      <w:r w:rsidRPr="005D6A04">
        <w:rPr>
          <w:rFonts w:ascii="Times New Roman" w:eastAsia="Times New Roman" w:hAnsi="Times New Roman" w:cs="Times New Roman"/>
          <w:sz w:val="28"/>
          <w:szCs w:val="28"/>
          <w:lang w:eastAsia="ru-RU"/>
        </w:rPr>
        <w:t>Характерні риси зазначеної історичної доби:</w:t>
      </w:r>
    </w:p>
    <w:p w:rsidR="00E879BD" w:rsidRPr="00BD1866" w:rsidRDefault="00E879BD" w:rsidP="00E879BD">
      <w:pPr>
        <w:tabs>
          <w:tab w:val="left" w:pos="709"/>
        </w:tabs>
        <w:spacing w:after="0"/>
        <w:ind w:left="-567"/>
        <w:jc w:val="both"/>
        <w:rPr>
          <w:rFonts w:ascii="Times New Roman" w:eastAsia="Times New Roman" w:hAnsi="Times New Roman" w:cs="Times New Roman"/>
          <w:sz w:val="28"/>
          <w:szCs w:val="28"/>
          <w:lang w:eastAsia="ru-RU"/>
        </w:rPr>
      </w:pPr>
      <w:r w:rsidRPr="005D6A04">
        <w:rPr>
          <w:rFonts w:ascii="Times New Roman" w:eastAsia="Times New Roman" w:hAnsi="Times New Roman" w:cs="Times New Roman"/>
          <w:sz w:val="28"/>
          <w:szCs w:val="28"/>
          <w:lang w:eastAsia="ru-RU"/>
        </w:rPr>
        <w:t>1) Русь перебувала під золотоординським ярмом, послаблена постійними міжусобицями Рюриковичів;</w:t>
      </w:r>
    </w:p>
    <w:p w:rsidR="00E879BD" w:rsidRPr="00BD1866" w:rsidRDefault="00E879BD" w:rsidP="00E879BD">
      <w:pPr>
        <w:tabs>
          <w:tab w:val="left" w:pos="709"/>
        </w:tabs>
        <w:spacing w:after="0"/>
        <w:ind w:left="-567"/>
        <w:jc w:val="both"/>
        <w:rPr>
          <w:rFonts w:ascii="Times New Roman" w:eastAsia="Times New Roman" w:hAnsi="Times New Roman" w:cs="Times New Roman"/>
          <w:sz w:val="28"/>
          <w:szCs w:val="28"/>
          <w:lang w:eastAsia="ru-RU"/>
        </w:rPr>
      </w:pPr>
      <w:r w:rsidRPr="005D6A04">
        <w:rPr>
          <w:rFonts w:ascii="Times New Roman" w:eastAsia="Times New Roman" w:hAnsi="Times New Roman" w:cs="Times New Roman"/>
          <w:sz w:val="28"/>
          <w:szCs w:val="28"/>
          <w:lang w:eastAsia="ru-RU"/>
        </w:rPr>
        <w:t>2) більшість русичів бачили в литовцях захисників від Польського королівства, Тевтонського ордену та монголо-татарського ярма. З цієї причини приєднання литовцями руської спадщини відбувалося через васальні договори, династичні шлюби або військові походи, які носили захисний характер;</w:t>
      </w:r>
    </w:p>
    <w:p w:rsidR="00E879BD" w:rsidRPr="00BD1866" w:rsidRDefault="00E879BD" w:rsidP="00E879BD">
      <w:pPr>
        <w:tabs>
          <w:tab w:val="left" w:pos="709"/>
        </w:tabs>
        <w:spacing w:after="0"/>
        <w:ind w:left="-567"/>
        <w:jc w:val="both"/>
        <w:rPr>
          <w:rFonts w:ascii="Times New Roman" w:eastAsia="Times New Roman" w:hAnsi="Times New Roman" w:cs="Times New Roman"/>
          <w:sz w:val="28"/>
          <w:szCs w:val="28"/>
          <w:lang w:eastAsia="ru-RU"/>
        </w:rPr>
      </w:pPr>
      <w:r w:rsidRPr="005D6A04">
        <w:rPr>
          <w:rFonts w:ascii="Times New Roman" w:eastAsia="Times New Roman" w:hAnsi="Times New Roman" w:cs="Times New Roman"/>
          <w:sz w:val="28"/>
          <w:szCs w:val="28"/>
          <w:lang w:eastAsia="ru-RU"/>
        </w:rPr>
        <w:t>3) зберігалася стара система управління, тільки представники династії Рюриковичів керували в удільних князівствах, а члени литовської династії правили державою;</w:t>
      </w:r>
    </w:p>
    <w:p w:rsidR="00E879BD" w:rsidRPr="00BD1866" w:rsidRDefault="00E879BD" w:rsidP="00E879BD">
      <w:pPr>
        <w:tabs>
          <w:tab w:val="left" w:pos="709"/>
        </w:tabs>
        <w:spacing w:after="0"/>
        <w:ind w:left="-567"/>
        <w:jc w:val="both"/>
        <w:rPr>
          <w:rFonts w:ascii="Times New Roman" w:eastAsia="Times New Roman" w:hAnsi="Times New Roman" w:cs="Times New Roman"/>
          <w:sz w:val="28"/>
          <w:szCs w:val="28"/>
          <w:lang w:eastAsia="ru-RU"/>
        </w:rPr>
      </w:pPr>
      <w:r w:rsidRPr="005D6A04">
        <w:rPr>
          <w:rFonts w:ascii="Times New Roman" w:eastAsia="Times New Roman" w:hAnsi="Times New Roman" w:cs="Times New Roman"/>
          <w:sz w:val="28"/>
          <w:szCs w:val="28"/>
          <w:lang w:eastAsia="ru-RU"/>
        </w:rPr>
        <w:t>4) литовська аристократія запозичила у русичів воєнну справу, податкову систему, законодавство, державну мову (руську), православну релігію.</w:t>
      </w:r>
    </w:p>
    <w:p w:rsidR="00E879BD" w:rsidRPr="00BD1866" w:rsidRDefault="00E879BD" w:rsidP="00E879BD">
      <w:pPr>
        <w:tabs>
          <w:tab w:val="left" w:pos="709"/>
        </w:tabs>
        <w:spacing w:after="0"/>
        <w:ind w:left="-567"/>
        <w:jc w:val="both"/>
        <w:rPr>
          <w:rFonts w:ascii="Times New Roman" w:eastAsia="Times New Roman" w:hAnsi="Times New Roman" w:cs="Times New Roman"/>
          <w:sz w:val="28"/>
          <w:szCs w:val="28"/>
          <w:lang w:eastAsia="ru-RU"/>
        </w:rPr>
      </w:pPr>
      <w:r w:rsidRPr="005D6A04">
        <w:rPr>
          <w:rFonts w:ascii="Times New Roman" w:eastAsia="Times New Roman" w:hAnsi="Times New Roman" w:cs="Times New Roman"/>
          <w:b/>
          <w:sz w:val="28"/>
          <w:szCs w:val="28"/>
          <w:lang w:eastAsia="ru-RU"/>
        </w:rPr>
        <w:t>Міндовг (1230 – 1263 рр.)</w:t>
      </w:r>
      <w:r w:rsidRPr="005D6A04">
        <w:rPr>
          <w:rFonts w:ascii="Times New Roman" w:eastAsia="Times New Roman" w:hAnsi="Times New Roman" w:cs="Times New Roman"/>
          <w:sz w:val="28"/>
          <w:szCs w:val="28"/>
          <w:lang w:eastAsia="ru-RU"/>
        </w:rPr>
        <w:t xml:space="preserve"> творець литовської держави, розпочав боротьбу за спадщину Русі переважно через династичні шлюби, робив походи на Смоленськ, Чернігів. У 1253 р. охрестився та коронувався, як король Литви. Керував васалами за принципом: «Що хто собі там що здобуде, того й буде», розширюючи власні </w:t>
      </w:r>
      <w:r w:rsidRPr="005D6A04">
        <w:rPr>
          <w:rFonts w:ascii="Times New Roman" w:eastAsia="Times New Roman" w:hAnsi="Times New Roman" w:cs="Times New Roman"/>
          <w:sz w:val="28"/>
          <w:szCs w:val="28"/>
          <w:lang w:eastAsia="ru-RU"/>
        </w:rPr>
        <w:lastRenderedPageBreak/>
        <w:t>володіння. Після загибелі Міндовга почалася боротьба за владу в якій переможцем став лідер одного з княжих родів – Вітенас.</w:t>
      </w:r>
    </w:p>
    <w:p w:rsidR="00E879BD" w:rsidRPr="005D6A04" w:rsidRDefault="00E879BD" w:rsidP="00E879BD">
      <w:pPr>
        <w:tabs>
          <w:tab w:val="left" w:pos="709"/>
        </w:tabs>
        <w:spacing w:after="0"/>
        <w:ind w:left="-567"/>
        <w:jc w:val="both"/>
        <w:rPr>
          <w:rFonts w:ascii="Times New Roman" w:eastAsia="Times New Roman" w:hAnsi="Times New Roman" w:cs="Times New Roman"/>
          <w:sz w:val="28"/>
          <w:szCs w:val="28"/>
          <w:lang w:eastAsia="ru-RU"/>
        </w:rPr>
      </w:pPr>
      <w:r w:rsidRPr="005D6A04">
        <w:rPr>
          <w:rFonts w:ascii="Times New Roman" w:eastAsia="Times New Roman" w:hAnsi="Times New Roman" w:cs="Times New Roman"/>
          <w:b/>
          <w:sz w:val="28"/>
          <w:szCs w:val="28"/>
          <w:lang w:eastAsia="ru-RU"/>
        </w:rPr>
        <w:t>Вітен (Вітенас) правив</w:t>
      </w:r>
      <w:r w:rsidRPr="005D6A04">
        <w:rPr>
          <w:rFonts w:ascii="Times New Roman" w:eastAsia="Times New Roman" w:hAnsi="Times New Roman" w:cs="Times New Roman"/>
          <w:sz w:val="28"/>
          <w:szCs w:val="28"/>
          <w:lang w:eastAsia="ru-RU"/>
        </w:rPr>
        <w:t xml:space="preserve"> Литовським князівством у </w:t>
      </w:r>
      <w:r w:rsidRPr="005D6A04">
        <w:rPr>
          <w:rFonts w:ascii="Times New Roman" w:eastAsia="Times New Roman" w:hAnsi="Times New Roman" w:cs="Times New Roman"/>
          <w:b/>
          <w:sz w:val="28"/>
          <w:szCs w:val="28"/>
          <w:lang w:eastAsia="ru-RU"/>
        </w:rPr>
        <w:t>1295 – 1315</w:t>
      </w:r>
      <w:r w:rsidRPr="005D6A04">
        <w:rPr>
          <w:rFonts w:ascii="Times New Roman" w:eastAsia="Times New Roman" w:hAnsi="Times New Roman" w:cs="Times New Roman"/>
          <w:sz w:val="28"/>
          <w:szCs w:val="28"/>
          <w:lang w:eastAsia="ru-RU"/>
        </w:rPr>
        <w:t xml:space="preserve"> рр. За своє правління приєднав землі українського Полісся. Литовська держава набуває вже окреслених форм. Однак зміцнення її відбулося в часи правління Вітенасового брата Гедиміна.</w:t>
      </w:r>
    </w:p>
    <w:p w:rsidR="00E879BD" w:rsidRPr="005D6A04" w:rsidRDefault="00E879BD" w:rsidP="00E879BD">
      <w:pPr>
        <w:tabs>
          <w:tab w:val="left" w:pos="709"/>
        </w:tabs>
        <w:spacing w:after="0"/>
        <w:ind w:left="-567"/>
        <w:jc w:val="both"/>
        <w:rPr>
          <w:rFonts w:ascii="Times New Roman" w:eastAsia="Times New Roman" w:hAnsi="Times New Roman" w:cs="Times New Roman"/>
          <w:sz w:val="28"/>
          <w:szCs w:val="28"/>
          <w:lang w:val="uk-UA" w:eastAsia="ru-RU"/>
        </w:rPr>
      </w:pPr>
      <w:r w:rsidRPr="005D6A04">
        <w:rPr>
          <w:rFonts w:ascii="Times New Roman" w:eastAsia="Times New Roman" w:hAnsi="Times New Roman" w:cs="Times New Roman"/>
          <w:b/>
          <w:sz w:val="28"/>
          <w:szCs w:val="28"/>
          <w:lang w:eastAsia="ru-RU"/>
        </w:rPr>
        <w:t>Гедимін (Гедимінас)</w:t>
      </w:r>
      <w:r w:rsidRPr="005D6A04">
        <w:rPr>
          <w:rFonts w:ascii="Times New Roman" w:eastAsia="Times New Roman" w:hAnsi="Times New Roman" w:cs="Times New Roman"/>
          <w:sz w:val="28"/>
          <w:szCs w:val="28"/>
          <w:lang w:eastAsia="ru-RU"/>
        </w:rPr>
        <w:t xml:space="preserve"> правив у </w:t>
      </w:r>
      <w:r w:rsidRPr="005D6A04">
        <w:rPr>
          <w:rFonts w:ascii="Times New Roman" w:eastAsia="Times New Roman" w:hAnsi="Times New Roman" w:cs="Times New Roman"/>
          <w:b/>
          <w:sz w:val="28"/>
          <w:szCs w:val="28"/>
          <w:lang w:eastAsia="ru-RU"/>
        </w:rPr>
        <w:t>1316 – 1341</w:t>
      </w:r>
      <w:r w:rsidRPr="005D6A04">
        <w:rPr>
          <w:rFonts w:ascii="Times New Roman" w:eastAsia="Times New Roman" w:hAnsi="Times New Roman" w:cs="Times New Roman"/>
          <w:sz w:val="28"/>
          <w:szCs w:val="28"/>
          <w:lang w:eastAsia="ru-RU"/>
        </w:rPr>
        <w:t xml:space="preserve"> рр. ставши засновником династії литовських правителів, відомої як Гедиміновичі. Проводив політику збирання «руських земель» застосовуючи дипломатичні, династичні, військові заходи. Приєднав Берестейщину, Волинь, Пінщину і частину Київщини. Збудував столицю Литви – м. Вільно. Першим став носити титул: «господар литвинов і русинів».</w:t>
      </w:r>
    </w:p>
    <w:p w:rsidR="00E879BD" w:rsidRPr="005D6A04" w:rsidRDefault="00E879BD" w:rsidP="00E879BD">
      <w:pPr>
        <w:tabs>
          <w:tab w:val="left" w:pos="709"/>
        </w:tabs>
        <w:spacing w:after="0"/>
        <w:ind w:left="-567"/>
        <w:jc w:val="both"/>
        <w:rPr>
          <w:rFonts w:ascii="Times New Roman" w:eastAsia="Times New Roman" w:hAnsi="Times New Roman" w:cs="Times New Roman"/>
          <w:sz w:val="28"/>
          <w:szCs w:val="28"/>
          <w:lang w:val="uk-UA" w:eastAsia="ru-RU"/>
        </w:rPr>
      </w:pPr>
      <w:r w:rsidRPr="005D6A04">
        <w:rPr>
          <w:rFonts w:ascii="Times New Roman" w:eastAsia="Times New Roman" w:hAnsi="Times New Roman" w:cs="Times New Roman"/>
          <w:b/>
          <w:sz w:val="28"/>
          <w:szCs w:val="28"/>
          <w:lang w:eastAsia="ru-RU"/>
        </w:rPr>
        <w:t>Ольгерд (Альгірдас або Альгарден) правив Литовським князівством у 1345 – 1377 рр.</w:t>
      </w:r>
      <w:r w:rsidRPr="005D6A04">
        <w:rPr>
          <w:rFonts w:ascii="Times New Roman" w:eastAsia="Times New Roman" w:hAnsi="Times New Roman" w:cs="Times New Roman"/>
          <w:sz w:val="28"/>
          <w:szCs w:val="28"/>
          <w:lang w:eastAsia="ru-RU"/>
        </w:rPr>
        <w:t xml:space="preserve">) разом з братом Кейстутом (Кестутисом). продовжили експансію вбік руських земель на південь і схід. Ольгерд дотримувався принципу: «Вся Русь має належати литовцям». </w:t>
      </w:r>
    </w:p>
    <w:p w:rsidR="00E879BD" w:rsidRDefault="00E879BD" w:rsidP="00E879BD">
      <w:pPr>
        <w:tabs>
          <w:tab w:val="left" w:pos="709"/>
        </w:tabs>
        <w:spacing w:after="0"/>
        <w:ind w:left="-567"/>
        <w:jc w:val="both"/>
        <w:rPr>
          <w:rFonts w:ascii="Times New Roman" w:eastAsia="Times New Roman" w:hAnsi="Times New Roman" w:cs="Times New Roman"/>
          <w:sz w:val="28"/>
          <w:szCs w:val="28"/>
          <w:lang w:val="uk-UA" w:eastAsia="ru-RU"/>
        </w:rPr>
      </w:pPr>
      <w:r w:rsidRPr="005D6A04">
        <w:rPr>
          <w:rFonts w:ascii="Times New Roman" w:eastAsia="Times New Roman" w:hAnsi="Times New Roman" w:cs="Times New Roman"/>
          <w:b/>
          <w:sz w:val="28"/>
          <w:szCs w:val="28"/>
          <w:lang w:eastAsia="ru-RU"/>
        </w:rPr>
        <w:t xml:space="preserve">У 1362 р. військо Ольгерда розбило під Синіми Водами (Синьоводська битва) татар, що дозволило збільшити Литовське князівство, яке включало Волинь, Берестейщину, Чернігово-Сіверщину, Переяславщину, Київщину, Поділля. </w:t>
      </w:r>
      <w:r w:rsidRPr="005D6A04">
        <w:rPr>
          <w:rFonts w:ascii="Times New Roman" w:eastAsia="Times New Roman" w:hAnsi="Times New Roman" w:cs="Times New Roman"/>
          <w:sz w:val="28"/>
          <w:szCs w:val="28"/>
          <w:lang w:eastAsia="ru-RU"/>
        </w:rPr>
        <w:t>З Польщею воював за Холмщину та Белзьку землю. Робив походи на Московську державу, але не вдалі.</w:t>
      </w:r>
      <w:r w:rsidRPr="005D6A04">
        <w:rPr>
          <w:rFonts w:ascii="Times New Roman" w:eastAsia="Times New Roman" w:hAnsi="Times New Roman" w:cs="Times New Roman"/>
          <w:sz w:val="28"/>
          <w:szCs w:val="28"/>
          <w:lang w:val="uk-UA" w:eastAsia="ru-RU"/>
        </w:rPr>
        <w:t xml:space="preserve"> </w:t>
      </w:r>
      <w:r w:rsidRPr="005D6A04">
        <w:rPr>
          <w:rFonts w:ascii="Times New Roman" w:eastAsia="Times New Roman" w:hAnsi="Times New Roman" w:cs="Times New Roman"/>
          <w:sz w:val="28"/>
          <w:szCs w:val="28"/>
          <w:lang w:eastAsia="ru-RU"/>
        </w:rPr>
        <w:t>За півтора століття правителі Великого князівства Литовського збільшили його розміри вважаючи своєю місією «збирання земель Русі</w:t>
      </w:r>
    </w:p>
    <w:p w:rsidR="00E879BD" w:rsidRDefault="00E879BD" w:rsidP="00E879BD">
      <w:pPr>
        <w:tabs>
          <w:tab w:val="left" w:pos="709"/>
        </w:tabs>
        <w:spacing w:after="0"/>
        <w:ind w:left="-567"/>
        <w:jc w:val="center"/>
        <w:rPr>
          <w:rFonts w:ascii="Times New Roman" w:eastAsia="Times New Roman" w:hAnsi="Times New Roman" w:cs="Times New Roman"/>
          <w:color w:val="444444"/>
          <w:sz w:val="28"/>
          <w:szCs w:val="28"/>
          <w:lang w:val="uk-UA" w:eastAsia="ru-RU"/>
        </w:rPr>
      </w:pPr>
      <w:bookmarkStart w:id="11" w:name="bookmark57"/>
      <w:r w:rsidRPr="0043550C">
        <w:rPr>
          <w:rFonts w:ascii="Times New Roman" w:eastAsia="Times New Roman" w:hAnsi="Times New Roman" w:cs="Times New Roman"/>
          <w:b/>
          <w:color w:val="444444"/>
          <w:sz w:val="28"/>
          <w:szCs w:val="28"/>
          <w:lang w:eastAsia="ru-RU"/>
        </w:rPr>
        <w:t>Другий період литовсько-руського співіснування (1380-ті – 1480-ті рр.)</w:t>
      </w:r>
    </w:p>
    <w:p w:rsidR="00E879BD" w:rsidRPr="00573069" w:rsidRDefault="00E879BD" w:rsidP="00E879BD">
      <w:pPr>
        <w:tabs>
          <w:tab w:val="left" w:pos="709"/>
        </w:tabs>
        <w:spacing w:after="0"/>
        <w:ind w:left="-567"/>
        <w:jc w:val="both"/>
        <w:rPr>
          <w:rFonts w:ascii="Times New Roman" w:eastAsia="Times New Roman" w:hAnsi="Times New Roman" w:cs="Times New Roman"/>
          <w:sz w:val="28"/>
          <w:szCs w:val="28"/>
          <w:lang w:eastAsia="ru-RU"/>
        </w:rPr>
      </w:pPr>
      <w:r w:rsidRPr="00573069">
        <w:rPr>
          <w:rFonts w:ascii="Times New Roman" w:eastAsia="Times New Roman" w:hAnsi="Times New Roman" w:cs="Times New Roman"/>
          <w:sz w:val="28"/>
          <w:szCs w:val="28"/>
          <w:lang w:eastAsia="ru-RU"/>
        </w:rPr>
        <w:t>– це час конкуренції державних проектів: самостійність Литви або збереження персональної унії.</w:t>
      </w:r>
    </w:p>
    <w:p w:rsidR="00E879BD" w:rsidRPr="00573069" w:rsidRDefault="00E879BD" w:rsidP="00E879BD">
      <w:pPr>
        <w:tabs>
          <w:tab w:val="left" w:pos="709"/>
        </w:tabs>
        <w:spacing w:after="0"/>
        <w:ind w:left="-567"/>
        <w:jc w:val="both"/>
        <w:rPr>
          <w:rFonts w:ascii="Times New Roman" w:eastAsia="Times New Roman" w:hAnsi="Times New Roman" w:cs="Times New Roman"/>
          <w:sz w:val="28"/>
          <w:szCs w:val="28"/>
          <w:lang w:val="uk-UA" w:eastAsia="ru-RU"/>
        </w:rPr>
      </w:pPr>
      <w:r w:rsidRPr="00573069">
        <w:rPr>
          <w:rFonts w:ascii="Times New Roman" w:eastAsia="Times New Roman" w:hAnsi="Times New Roman" w:cs="Times New Roman"/>
          <w:sz w:val="28"/>
          <w:szCs w:val="28"/>
          <w:lang w:eastAsia="ru-RU"/>
        </w:rPr>
        <w:t>Для цього історичного періоду були властиві такі риси:</w:t>
      </w:r>
    </w:p>
    <w:p w:rsidR="00E879BD" w:rsidRPr="00573069" w:rsidRDefault="00E879BD" w:rsidP="00E879BD">
      <w:pPr>
        <w:tabs>
          <w:tab w:val="left" w:pos="709"/>
        </w:tabs>
        <w:spacing w:after="0"/>
        <w:ind w:left="-567"/>
        <w:jc w:val="both"/>
        <w:rPr>
          <w:rFonts w:ascii="Times New Roman" w:eastAsia="Times New Roman" w:hAnsi="Times New Roman" w:cs="Times New Roman"/>
          <w:sz w:val="28"/>
          <w:szCs w:val="28"/>
          <w:lang w:val="uk-UA" w:eastAsia="ru-RU"/>
        </w:rPr>
      </w:pPr>
      <w:r w:rsidRPr="00573069">
        <w:rPr>
          <w:rFonts w:ascii="Times New Roman" w:eastAsia="Times New Roman" w:hAnsi="Times New Roman" w:cs="Times New Roman"/>
          <w:sz w:val="28"/>
          <w:szCs w:val="28"/>
          <w:lang w:eastAsia="ru-RU"/>
        </w:rPr>
        <w:t>1) початок зближення Польщі та Литви з наміром в майбутньому утворити єдину державу. Боротьба еліт за збереження незалежності ВКЛ або поглинання Литви Польським королівством;</w:t>
      </w:r>
    </w:p>
    <w:p w:rsidR="00E879BD" w:rsidRPr="00573069" w:rsidRDefault="00E879BD" w:rsidP="00E879BD">
      <w:pPr>
        <w:tabs>
          <w:tab w:val="left" w:pos="709"/>
        </w:tabs>
        <w:spacing w:after="0"/>
        <w:ind w:left="-567"/>
        <w:jc w:val="both"/>
        <w:rPr>
          <w:rFonts w:ascii="Times New Roman" w:eastAsia="Times New Roman" w:hAnsi="Times New Roman" w:cs="Times New Roman"/>
          <w:sz w:val="28"/>
          <w:szCs w:val="28"/>
          <w:lang w:val="uk-UA" w:eastAsia="ru-RU"/>
        </w:rPr>
      </w:pPr>
      <w:r w:rsidRPr="00573069">
        <w:rPr>
          <w:rFonts w:ascii="Times New Roman" w:eastAsia="Times New Roman" w:hAnsi="Times New Roman" w:cs="Times New Roman"/>
          <w:sz w:val="28"/>
          <w:szCs w:val="28"/>
          <w:lang w:eastAsia="ru-RU"/>
        </w:rPr>
        <w:t>2) ліквідація удільних князівств, перетворення їх на провінцію Литви;</w:t>
      </w:r>
    </w:p>
    <w:p w:rsidR="00E879BD" w:rsidRDefault="00E879BD" w:rsidP="00E879BD">
      <w:pPr>
        <w:tabs>
          <w:tab w:val="left" w:pos="709"/>
        </w:tabs>
        <w:spacing w:after="0"/>
        <w:ind w:left="-567"/>
        <w:jc w:val="both"/>
        <w:rPr>
          <w:rFonts w:ascii="Times New Roman" w:eastAsia="Times New Roman" w:hAnsi="Times New Roman" w:cs="Times New Roman"/>
          <w:sz w:val="28"/>
          <w:szCs w:val="28"/>
          <w:lang w:val="uk-UA" w:eastAsia="ru-RU"/>
        </w:rPr>
      </w:pPr>
      <w:r w:rsidRPr="00573069">
        <w:rPr>
          <w:rFonts w:ascii="Times New Roman" w:eastAsia="Times New Roman" w:hAnsi="Times New Roman" w:cs="Times New Roman"/>
          <w:sz w:val="28"/>
          <w:szCs w:val="28"/>
          <w:lang w:eastAsia="ru-RU"/>
        </w:rPr>
        <w:t>3) дискримінація прав православного населення, прояви релігійної нетерпимості.</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573069">
        <w:rPr>
          <w:rFonts w:ascii="Times New Roman" w:eastAsia="Times New Roman" w:hAnsi="Times New Roman" w:cs="Times New Roman"/>
          <w:b/>
          <w:sz w:val="28"/>
          <w:szCs w:val="28"/>
          <w:lang w:eastAsia="ru-RU"/>
        </w:rPr>
        <w:t>Ягайло (Йогайла) литовський князь у 1377 – 1392 рр</w:t>
      </w:r>
      <w:r w:rsidRPr="00573069">
        <w:rPr>
          <w:rFonts w:ascii="Times New Roman" w:eastAsia="Times New Roman" w:hAnsi="Times New Roman" w:cs="Times New Roman"/>
          <w:sz w:val="28"/>
          <w:szCs w:val="28"/>
          <w:lang w:eastAsia="ru-RU"/>
        </w:rPr>
        <w:t xml:space="preserve">. (у 1385 – 1434 рр. польський король). Спочатку правив спільно з дядьком Кейстутом, але 1382 р. вбив його й узурпував владу порушивши принцип родового старшинства. Це викликало громадянську війну, в якій головним суперником Ягайла став його двоюрідний брат Вітовт Кейстутович (Вітаутас). </w:t>
      </w:r>
      <w:r w:rsidRPr="00C95F13">
        <w:rPr>
          <w:rFonts w:ascii="Times New Roman" w:eastAsia="Times New Roman" w:hAnsi="Times New Roman" w:cs="Times New Roman"/>
          <w:sz w:val="28"/>
          <w:szCs w:val="28"/>
          <w:lang w:eastAsia="ru-RU"/>
        </w:rPr>
        <w:t>Наприкінці XIV ст. міжнародна обстановка змусила Литву та Польщу об’єднатися.</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Причини об’єднання Великого князівства Литовського і Польщі:</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наступ Тевтонського ордену на землі Литви та Польщі;</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Тевтонський орден</w:t>
      </w:r>
      <w:r w:rsidRPr="00C95F13">
        <w:rPr>
          <w:rFonts w:ascii="Times New Roman" w:eastAsia="Times New Roman" w:hAnsi="Times New Roman" w:cs="Times New Roman"/>
          <w:sz w:val="28"/>
          <w:szCs w:val="28"/>
          <w:lang w:eastAsia="ru-RU"/>
        </w:rPr>
        <w:t>— держава німецьких лицарів.</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претензії Московського князівства на руські землі;</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lastRenderedPageBreak/>
        <w:t>— необхідність протистояти нападам татар;</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прагнення польських феодалів отримати українські землі, литовських — здобути економічні та політичні привілеї, що їх мали польські магнати.</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Наслідком цих процесів і прагнень стала Кревська унія (1385р.) — угода про державно-політичний союз між Великим князівством Литовським та Польським королівством.</w:t>
      </w:r>
    </w:p>
    <w:p w:rsidR="00E879BD" w:rsidRPr="00573069" w:rsidRDefault="00E879BD" w:rsidP="00E879BD">
      <w:pPr>
        <w:tabs>
          <w:tab w:val="left" w:pos="709"/>
        </w:tabs>
        <w:spacing w:after="0"/>
        <w:ind w:left="-567"/>
        <w:jc w:val="both"/>
        <w:rPr>
          <w:rFonts w:ascii="Times New Roman" w:eastAsia="Times New Roman" w:hAnsi="Times New Roman" w:cs="Times New Roman"/>
          <w:sz w:val="28"/>
          <w:szCs w:val="28"/>
          <w:lang w:val="uk-UA" w:eastAsia="ru-RU"/>
        </w:rPr>
      </w:pPr>
      <w:r w:rsidRPr="00573069">
        <w:rPr>
          <w:rFonts w:ascii="Times New Roman" w:eastAsia="Times New Roman" w:hAnsi="Times New Roman" w:cs="Times New Roman"/>
          <w:b/>
          <w:sz w:val="28"/>
          <w:szCs w:val="28"/>
          <w:lang w:eastAsia="ru-RU"/>
        </w:rPr>
        <w:t>14 серпня 1385 р.</w:t>
      </w:r>
      <w:r w:rsidRPr="00573069">
        <w:rPr>
          <w:rFonts w:ascii="Times New Roman" w:eastAsia="Times New Roman" w:hAnsi="Times New Roman" w:cs="Times New Roman"/>
          <w:sz w:val="28"/>
          <w:szCs w:val="28"/>
          <w:lang w:eastAsia="ru-RU"/>
        </w:rPr>
        <w:t xml:space="preserve"> була укладена Кревська унія – державно-політичний союз між Польським королівством та Великим князівством Литовським. Причини укладання: </w:t>
      </w:r>
    </w:p>
    <w:p w:rsidR="00E879BD" w:rsidRPr="00573069" w:rsidRDefault="00E879BD" w:rsidP="00BF4576">
      <w:pPr>
        <w:pStyle w:val="a8"/>
        <w:numPr>
          <w:ilvl w:val="0"/>
          <w:numId w:val="11"/>
        </w:numPr>
        <w:tabs>
          <w:tab w:val="left" w:pos="709"/>
        </w:tabs>
        <w:spacing w:after="0"/>
        <w:ind w:left="-567" w:firstLine="0"/>
        <w:jc w:val="both"/>
        <w:rPr>
          <w:rFonts w:ascii="Times New Roman" w:eastAsia="Times New Roman" w:hAnsi="Times New Roman" w:cs="Times New Roman"/>
          <w:sz w:val="28"/>
          <w:szCs w:val="28"/>
          <w:lang w:val="uk-UA" w:eastAsia="ru-RU"/>
        </w:rPr>
      </w:pPr>
      <w:r w:rsidRPr="00573069">
        <w:rPr>
          <w:rFonts w:ascii="Times New Roman" w:eastAsia="Times New Roman" w:hAnsi="Times New Roman" w:cs="Times New Roman"/>
          <w:sz w:val="28"/>
          <w:szCs w:val="28"/>
          <w:lang w:eastAsia="ru-RU"/>
        </w:rPr>
        <w:t xml:space="preserve">князь Ягайло шукає підтримку в боротьбі за владу проти його кузена Вітовта; </w:t>
      </w:r>
    </w:p>
    <w:p w:rsidR="00E879BD" w:rsidRPr="00573069" w:rsidRDefault="00E879BD" w:rsidP="00BF4576">
      <w:pPr>
        <w:pStyle w:val="a8"/>
        <w:numPr>
          <w:ilvl w:val="0"/>
          <w:numId w:val="11"/>
        </w:numPr>
        <w:tabs>
          <w:tab w:val="left" w:pos="709"/>
        </w:tabs>
        <w:spacing w:after="0"/>
        <w:ind w:left="-567" w:firstLine="0"/>
        <w:jc w:val="both"/>
        <w:rPr>
          <w:rFonts w:ascii="Times New Roman" w:eastAsia="Times New Roman" w:hAnsi="Times New Roman" w:cs="Times New Roman"/>
          <w:sz w:val="28"/>
          <w:szCs w:val="28"/>
          <w:lang w:val="uk-UA" w:eastAsia="ru-RU"/>
        </w:rPr>
      </w:pPr>
      <w:r w:rsidRPr="00573069">
        <w:rPr>
          <w:rFonts w:ascii="Times New Roman" w:eastAsia="Times New Roman" w:hAnsi="Times New Roman" w:cs="Times New Roman"/>
          <w:sz w:val="28"/>
          <w:szCs w:val="28"/>
          <w:lang w:eastAsia="ru-RU"/>
        </w:rPr>
        <w:t>Велике князівство Литовське потребує військового союзника у боротьбі з Тевтонським орденом, Московською державою;</w:t>
      </w:r>
    </w:p>
    <w:p w:rsidR="00E879BD" w:rsidRPr="00573069" w:rsidRDefault="00E879BD" w:rsidP="00BF4576">
      <w:pPr>
        <w:pStyle w:val="a8"/>
        <w:numPr>
          <w:ilvl w:val="0"/>
          <w:numId w:val="11"/>
        </w:numPr>
        <w:tabs>
          <w:tab w:val="left" w:pos="709"/>
        </w:tabs>
        <w:spacing w:after="0"/>
        <w:ind w:left="-567" w:firstLine="0"/>
        <w:jc w:val="both"/>
        <w:rPr>
          <w:rFonts w:ascii="Times New Roman" w:eastAsia="Times New Roman" w:hAnsi="Times New Roman" w:cs="Times New Roman"/>
          <w:sz w:val="28"/>
          <w:szCs w:val="28"/>
          <w:lang w:val="uk-UA" w:eastAsia="ru-RU"/>
        </w:rPr>
      </w:pPr>
      <w:r w:rsidRPr="00573069">
        <w:rPr>
          <w:rFonts w:ascii="Times New Roman" w:eastAsia="Times New Roman" w:hAnsi="Times New Roman" w:cs="Times New Roman"/>
          <w:sz w:val="28"/>
          <w:szCs w:val="28"/>
          <w:lang w:eastAsia="ru-RU"/>
        </w:rPr>
        <w:t>польські феодали через династичний союз прагнуть отримати доступ до руських земель.</w:t>
      </w:r>
    </w:p>
    <w:p w:rsidR="00E879BD" w:rsidRPr="00573069" w:rsidRDefault="00E879BD" w:rsidP="00E879BD">
      <w:pPr>
        <w:tabs>
          <w:tab w:val="left" w:pos="709"/>
        </w:tabs>
        <w:spacing w:after="0"/>
        <w:ind w:left="-567"/>
        <w:jc w:val="both"/>
        <w:rPr>
          <w:rFonts w:ascii="Times New Roman" w:eastAsia="Times New Roman" w:hAnsi="Times New Roman" w:cs="Times New Roman"/>
          <w:sz w:val="28"/>
          <w:szCs w:val="28"/>
          <w:lang w:val="uk-UA" w:eastAsia="ru-RU"/>
        </w:rPr>
      </w:pPr>
      <w:r w:rsidRPr="00573069">
        <w:rPr>
          <w:rFonts w:ascii="Times New Roman" w:eastAsia="Times New Roman" w:hAnsi="Times New Roman" w:cs="Times New Roman"/>
          <w:sz w:val="28"/>
          <w:szCs w:val="28"/>
          <w:lang w:eastAsia="ru-RU"/>
        </w:rPr>
        <w:t xml:space="preserve">У результаті підписання унії: </w:t>
      </w:r>
    </w:p>
    <w:p w:rsidR="00E879BD" w:rsidRPr="00573069" w:rsidRDefault="00E879BD" w:rsidP="00BF4576">
      <w:pPr>
        <w:pStyle w:val="a8"/>
        <w:numPr>
          <w:ilvl w:val="0"/>
          <w:numId w:val="11"/>
        </w:numPr>
        <w:tabs>
          <w:tab w:val="left" w:pos="709"/>
        </w:tabs>
        <w:spacing w:after="0"/>
        <w:ind w:left="-567" w:firstLine="0"/>
        <w:jc w:val="both"/>
        <w:rPr>
          <w:rFonts w:ascii="Times New Roman" w:eastAsia="Times New Roman" w:hAnsi="Times New Roman" w:cs="Times New Roman"/>
          <w:sz w:val="28"/>
          <w:szCs w:val="28"/>
          <w:lang w:val="uk-UA" w:eastAsia="ru-RU"/>
        </w:rPr>
      </w:pPr>
      <w:r w:rsidRPr="00573069">
        <w:rPr>
          <w:rFonts w:ascii="Times New Roman" w:eastAsia="Times New Roman" w:hAnsi="Times New Roman" w:cs="Times New Roman"/>
          <w:sz w:val="28"/>
          <w:szCs w:val="28"/>
          <w:lang w:eastAsia="ru-RU"/>
        </w:rPr>
        <w:t xml:space="preserve">князь Ягайло одружився з польською королевою Ядвігою і став одночасно королем Польщі та князем Литви (змінивши ім’я на Владислав ІІ Ягелла); </w:t>
      </w:r>
    </w:p>
    <w:p w:rsidR="00E879BD" w:rsidRPr="00573069" w:rsidRDefault="00E879BD" w:rsidP="00BF4576">
      <w:pPr>
        <w:pStyle w:val="a8"/>
        <w:numPr>
          <w:ilvl w:val="0"/>
          <w:numId w:val="11"/>
        </w:numPr>
        <w:tabs>
          <w:tab w:val="left" w:pos="709"/>
        </w:tabs>
        <w:spacing w:after="0"/>
        <w:ind w:left="-567" w:firstLine="0"/>
        <w:jc w:val="both"/>
        <w:rPr>
          <w:rFonts w:ascii="Times New Roman" w:eastAsia="Times New Roman" w:hAnsi="Times New Roman" w:cs="Times New Roman"/>
          <w:sz w:val="28"/>
          <w:szCs w:val="28"/>
          <w:lang w:val="uk-UA" w:eastAsia="ru-RU"/>
        </w:rPr>
      </w:pPr>
      <w:r w:rsidRPr="00573069">
        <w:rPr>
          <w:rFonts w:ascii="Times New Roman" w:eastAsia="Times New Roman" w:hAnsi="Times New Roman" w:cs="Times New Roman"/>
          <w:sz w:val="28"/>
          <w:szCs w:val="28"/>
          <w:lang w:eastAsia="ru-RU"/>
        </w:rPr>
        <w:t xml:space="preserve">Польща і Литва утворили персональну унію – дві держави зберігаючи незалежність об’єднані спільним монархом; </w:t>
      </w:r>
    </w:p>
    <w:p w:rsidR="00E879BD" w:rsidRPr="00573069" w:rsidRDefault="00E879BD" w:rsidP="00BF4576">
      <w:pPr>
        <w:pStyle w:val="a8"/>
        <w:numPr>
          <w:ilvl w:val="0"/>
          <w:numId w:val="11"/>
        </w:numPr>
        <w:tabs>
          <w:tab w:val="left" w:pos="709"/>
        </w:tabs>
        <w:spacing w:after="0"/>
        <w:ind w:left="-567" w:firstLine="0"/>
        <w:jc w:val="both"/>
        <w:rPr>
          <w:rFonts w:ascii="Times New Roman" w:eastAsia="Times New Roman" w:hAnsi="Times New Roman" w:cs="Times New Roman"/>
          <w:sz w:val="28"/>
          <w:szCs w:val="28"/>
          <w:lang w:val="uk-UA" w:eastAsia="ru-RU"/>
        </w:rPr>
      </w:pPr>
      <w:r w:rsidRPr="00573069">
        <w:rPr>
          <w:rFonts w:ascii="Times New Roman" w:eastAsia="Times New Roman" w:hAnsi="Times New Roman" w:cs="Times New Roman"/>
          <w:sz w:val="28"/>
          <w:szCs w:val="28"/>
          <w:lang w:eastAsia="ru-RU"/>
        </w:rPr>
        <w:t xml:space="preserve">Ягайло став католиком, й впроваджує католицизм у Литві; </w:t>
      </w:r>
    </w:p>
    <w:p w:rsidR="00E879BD" w:rsidRPr="00573069" w:rsidRDefault="00E879BD" w:rsidP="00BF4576">
      <w:pPr>
        <w:pStyle w:val="a8"/>
        <w:numPr>
          <w:ilvl w:val="0"/>
          <w:numId w:val="11"/>
        </w:numPr>
        <w:tabs>
          <w:tab w:val="left" w:pos="709"/>
        </w:tabs>
        <w:spacing w:after="0"/>
        <w:ind w:left="-567" w:firstLine="0"/>
        <w:jc w:val="both"/>
        <w:rPr>
          <w:rFonts w:ascii="Times New Roman" w:eastAsia="Times New Roman" w:hAnsi="Times New Roman" w:cs="Times New Roman"/>
          <w:sz w:val="28"/>
          <w:szCs w:val="28"/>
          <w:lang w:val="uk-UA" w:eastAsia="ru-RU"/>
        </w:rPr>
      </w:pPr>
      <w:r w:rsidRPr="00573069">
        <w:rPr>
          <w:rFonts w:ascii="Times New Roman" w:eastAsia="Times New Roman" w:hAnsi="Times New Roman" w:cs="Times New Roman"/>
          <w:sz w:val="28"/>
          <w:szCs w:val="28"/>
          <w:lang w:eastAsia="ru-RU"/>
        </w:rPr>
        <w:t>Литва повертала Польському королівству усі будь-коли захоплені землі, приєднувала «на вікі-вічні свої литовські й руські землі до Корони польської» й обертала на її користь великокнязівську казну.</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Pr>
          <w:sz w:val="28"/>
          <w:szCs w:val="28"/>
          <w:lang w:val="uk-UA"/>
        </w:rPr>
        <w:tab/>
      </w:r>
      <w:r w:rsidRPr="00C95F13">
        <w:rPr>
          <w:rFonts w:ascii="Times New Roman" w:eastAsia="Times New Roman" w:hAnsi="Times New Roman" w:cs="Times New Roman"/>
          <w:sz w:val="28"/>
          <w:szCs w:val="28"/>
          <w:lang w:eastAsia="ru-RU"/>
        </w:rPr>
        <w:t>Значення унії:</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допомогла об’єднаним силам розбити Тевтонський орден у Грюнвальдській битві (1410 р.);</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спричинила роздавання українських земель польськими феодалам;</w:t>
      </w:r>
    </w:p>
    <w:p w:rsidR="00E879BD" w:rsidRPr="00537035" w:rsidRDefault="00E879BD" w:rsidP="00E879BD">
      <w:pPr>
        <w:shd w:val="clear" w:color="auto" w:fill="FFFFFF"/>
        <w:spacing w:after="0" w:line="240" w:lineRule="auto"/>
        <w:ind w:left="-567" w:right="-284"/>
        <w:jc w:val="both"/>
        <w:rPr>
          <w:rFonts w:ascii="Times New Roman" w:hAnsi="Times New Roman" w:cs="Times New Roman"/>
          <w:sz w:val="28"/>
          <w:szCs w:val="28"/>
          <w:lang w:val="uk-UA"/>
        </w:rPr>
      </w:pPr>
      <w:r w:rsidRPr="00C95F13">
        <w:rPr>
          <w:rFonts w:ascii="Times New Roman" w:eastAsia="Times New Roman" w:hAnsi="Times New Roman" w:cs="Times New Roman"/>
          <w:sz w:val="28"/>
          <w:szCs w:val="28"/>
          <w:lang w:eastAsia="ru-RU"/>
        </w:rPr>
        <w:t xml:space="preserve">— сприяла поширенню католицизму в Литві та Україні зокрема. Кревська унія зустріла опір частини литовської, української й білоруської шляхти. Провідник опозиції литовський князь Вітовт, онук Гедиміна, домігся свого призначення довічним </w:t>
      </w:r>
      <w:r w:rsidRPr="00537035">
        <w:rPr>
          <w:rFonts w:ascii="Times New Roman" w:eastAsia="Times New Roman" w:hAnsi="Times New Roman" w:cs="Times New Roman"/>
          <w:sz w:val="28"/>
          <w:szCs w:val="28"/>
          <w:lang w:eastAsia="ru-RU"/>
        </w:rPr>
        <w:t>правителем ВКЛ.</w:t>
      </w:r>
      <w:r w:rsidRPr="00537035">
        <w:rPr>
          <w:rFonts w:ascii="Times New Roman" w:eastAsia="Times New Roman" w:hAnsi="Times New Roman" w:cs="Times New Roman"/>
          <w:sz w:val="28"/>
          <w:szCs w:val="28"/>
          <w:lang w:val="uk-UA" w:eastAsia="ru-RU"/>
        </w:rPr>
        <w:t xml:space="preserve"> </w:t>
      </w:r>
      <w:r w:rsidRPr="00537035">
        <w:rPr>
          <w:rFonts w:ascii="Times New Roman" w:hAnsi="Times New Roman" w:cs="Times New Roman"/>
          <w:sz w:val="28"/>
          <w:szCs w:val="28"/>
          <w:lang w:val="uk-UA"/>
        </w:rPr>
        <w:t xml:space="preserve">Кревська унія привела до фактичної ліквідації Литви як держави, однак значно укріпила позиції Польщі й Литви у боротьбі з Тевтонським орденом. </w:t>
      </w:r>
    </w:p>
    <w:p w:rsidR="00E879BD" w:rsidRPr="00A440DB" w:rsidRDefault="00E879BD" w:rsidP="00E879BD">
      <w:pPr>
        <w:shd w:val="clear" w:color="auto" w:fill="FFFFFF"/>
        <w:spacing w:after="0" w:line="240" w:lineRule="auto"/>
        <w:ind w:left="-567" w:right="-1"/>
        <w:jc w:val="both"/>
        <w:rPr>
          <w:rFonts w:ascii="Times New Roman" w:eastAsia="Times New Roman" w:hAnsi="Times New Roman" w:cs="Times New Roman"/>
          <w:sz w:val="28"/>
          <w:szCs w:val="28"/>
          <w:lang w:eastAsia="ru-RU"/>
        </w:rPr>
      </w:pPr>
      <w:r w:rsidRPr="00A440DB">
        <w:rPr>
          <w:rFonts w:ascii="Times New Roman" w:eastAsia="Times New Roman" w:hAnsi="Times New Roman" w:cs="Times New Roman"/>
          <w:sz w:val="28"/>
          <w:szCs w:val="28"/>
          <w:lang w:eastAsia="ru-RU"/>
        </w:rPr>
        <w:t>З 1349 р. до 1377 р. тривають війни між Любартом та союзними військами Польщі й Угорщини за територію Галичини. Її результатом стало остаточне розділення Галицько-Волинського князівства; Волинь відійшла до Литви, в Галичині посів угорський ставленик.</w:t>
      </w:r>
    </w:p>
    <w:p w:rsidR="00E879BD" w:rsidRPr="00573069" w:rsidRDefault="00E879BD" w:rsidP="00E879BD">
      <w:pPr>
        <w:tabs>
          <w:tab w:val="left" w:pos="0"/>
        </w:tabs>
        <w:spacing w:after="0"/>
        <w:ind w:left="-567"/>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ab/>
      </w:r>
      <w:r w:rsidRPr="00573069">
        <w:rPr>
          <w:rFonts w:ascii="Times New Roman" w:eastAsia="Times New Roman" w:hAnsi="Times New Roman" w:cs="Times New Roman"/>
          <w:sz w:val="28"/>
          <w:szCs w:val="28"/>
          <w:lang w:eastAsia="ru-RU"/>
        </w:rPr>
        <w:t xml:space="preserve">У 1387 р. польські війська захопили Галичину приєднавши до Польського королівства. Приєднані землі було поділено на Руське воєводство </w:t>
      </w:r>
      <w:r>
        <w:rPr>
          <w:rFonts w:ascii="Times New Roman" w:eastAsia="Times New Roman" w:hAnsi="Times New Roman" w:cs="Times New Roman"/>
          <w:sz w:val="28"/>
          <w:szCs w:val="28"/>
          <w:lang w:val="uk-UA" w:eastAsia="ru-RU"/>
        </w:rPr>
        <w:t xml:space="preserve">з польською адміністрацією </w:t>
      </w:r>
      <w:r w:rsidRPr="00573069">
        <w:rPr>
          <w:rFonts w:ascii="Times New Roman" w:eastAsia="Times New Roman" w:hAnsi="Times New Roman" w:cs="Times New Roman"/>
          <w:sz w:val="28"/>
          <w:szCs w:val="28"/>
          <w:lang w:eastAsia="ru-RU"/>
        </w:rPr>
        <w:t xml:space="preserve">з центром у Львові (1434 р.), Подільське воєводство (1434 р.), та </w:t>
      </w:r>
      <w:r w:rsidRPr="00573069">
        <w:rPr>
          <w:rFonts w:ascii="Times New Roman" w:eastAsia="Times New Roman" w:hAnsi="Times New Roman" w:cs="Times New Roman"/>
          <w:sz w:val="28"/>
          <w:szCs w:val="28"/>
          <w:lang w:eastAsia="ru-RU"/>
        </w:rPr>
        <w:lastRenderedPageBreak/>
        <w:t>Белзьке воєводство (1462 р.). Проводиться полонізація, впроваджується польське право, судочинство та адміністрація, поширюється католицизм. Поступово Галичина перетворилася на провінцію Польщі й залишалася у її складі до 1772 р.</w:t>
      </w:r>
      <w:r w:rsidRPr="00573069">
        <w:rPr>
          <w:rFonts w:ascii="Times New Roman" w:eastAsia="Times New Roman" w:hAnsi="Times New Roman" w:cs="Times New Roman"/>
          <w:sz w:val="28"/>
          <w:szCs w:val="28"/>
          <w:lang w:val="uk-UA" w:eastAsia="ru-RU"/>
        </w:rPr>
        <w:t xml:space="preserve"> </w:t>
      </w:r>
      <w:r w:rsidRPr="00573069">
        <w:rPr>
          <w:rFonts w:ascii="Times New Roman" w:eastAsia="Times New Roman" w:hAnsi="Times New Roman" w:cs="Times New Roman"/>
          <w:sz w:val="28"/>
          <w:szCs w:val="28"/>
          <w:lang w:eastAsia="ru-RU"/>
        </w:rPr>
        <w:t>Надалі польські феодали намагалися зберегти наслідки Кревської унії, обираючи спільного правителя для обох держав. Тільки Люблінська унія завершила повне об’єднання держав.</w:t>
      </w:r>
    </w:p>
    <w:bookmarkEnd w:id="11"/>
    <w:p w:rsidR="00E879BD" w:rsidRPr="00F24927" w:rsidRDefault="00E879BD" w:rsidP="00E879BD">
      <w:pPr>
        <w:shd w:val="clear" w:color="auto" w:fill="FFFFFF"/>
        <w:tabs>
          <w:tab w:val="left" w:pos="709"/>
        </w:tabs>
        <w:spacing w:after="0"/>
        <w:ind w:left="-567"/>
        <w:jc w:val="both"/>
        <w:rPr>
          <w:rFonts w:ascii="Times New Roman" w:eastAsia="Times New Roman" w:hAnsi="Times New Roman" w:cs="Times New Roman"/>
          <w:sz w:val="28"/>
          <w:szCs w:val="28"/>
          <w:lang w:val="uk-UA" w:eastAsia="ru-RU"/>
        </w:rPr>
      </w:pPr>
      <w:r w:rsidRPr="00537035">
        <w:rPr>
          <w:rFonts w:ascii="Times New Roman" w:hAnsi="Times New Roman" w:cs="Times New Roman"/>
          <w:b/>
          <w:bCs/>
          <w:sz w:val="28"/>
          <w:szCs w:val="28"/>
          <w:shd w:val="clear" w:color="auto" w:fill="FFFFFF"/>
        </w:rPr>
        <w:t>Вітовт Кейстутович</w:t>
      </w:r>
      <w:r w:rsidRPr="00537035">
        <w:rPr>
          <w:rFonts w:ascii="Times New Roman" w:hAnsi="Times New Roman" w:cs="Times New Roman"/>
          <w:sz w:val="28"/>
          <w:szCs w:val="28"/>
          <w:shd w:val="clear" w:color="auto" w:fill="FFFFFF"/>
        </w:rPr>
        <w:t>, також відомий як</w:t>
      </w:r>
      <w:r w:rsidRPr="00537035">
        <w:rPr>
          <w:rFonts w:ascii="Times New Roman" w:hAnsi="Times New Roman" w:cs="Times New Roman"/>
          <w:sz w:val="28"/>
          <w:szCs w:val="28"/>
          <w:shd w:val="clear" w:color="auto" w:fill="FFFFFF"/>
          <w:lang w:val="uk-UA"/>
        </w:rPr>
        <w:t xml:space="preserve"> </w:t>
      </w:r>
      <w:r w:rsidRPr="00537035">
        <w:rPr>
          <w:rFonts w:ascii="Times New Roman" w:hAnsi="Times New Roman" w:cs="Times New Roman"/>
          <w:b/>
          <w:bCs/>
          <w:sz w:val="28"/>
          <w:szCs w:val="28"/>
          <w:shd w:val="clear" w:color="auto" w:fill="FFFFFF"/>
        </w:rPr>
        <w:t>Вітовт Великий</w:t>
      </w:r>
      <w:r w:rsidRPr="00537035">
        <w:rPr>
          <w:rFonts w:ascii="Times New Roman" w:hAnsi="Times New Roman" w:cs="Times New Roman"/>
          <w:b/>
          <w:bCs/>
          <w:sz w:val="28"/>
          <w:szCs w:val="28"/>
          <w:shd w:val="clear" w:color="auto" w:fill="FFFFFF"/>
          <w:lang w:val="uk-UA"/>
        </w:rPr>
        <w:t xml:space="preserve"> </w:t>
      </w:r>
      <w:r w:rsidRPr="00537035">
        <w:rPr>
          <w:rFonts w:ascii="Times New Roman" w:hAnsi="Times New Roman" w:cs="Times New Roman"/>
          <w:sz w:val="28"/>
          <w:szCs w:val="28"/>
          <w:shd w:val="clear" w:color="auto" w:fill="FFFFFF"/>
        </w:rPr>
        <w:t>(</w:t>
      </w:r>
      <w:hyperlink r:id="rId65" w:tooltip="1350" w:history="1">
        <w:r w:rsidRPr="00F24927">
          <w:rPr>
            <w:rStyle w:val="a3"/>
            <w:rFonts w:ascii="Times New Roman" w:hAnsi="Times New Roman" w:cs="Times New Roman"/>
            <w:color w:val="auto"/>
            <w:sz w:val="28"/>
            <w:szCs w:val="28"/>
            <w:u w:val="none"/>
            <w:shd w:val="clear" w:color="auto" w:fill="FFFFFF"/>
          </w:rPr>
          <w:t>13</w:t>
        </w:r>
      </w:hyperlink>
      <w:r w:rsidRPr="00F24927">
        <w:rPr>
          <w:rFonts w:ascii="Times New Roman" w:hAnsi="Times New Roman" w:cs="Times New Roman"/>
          <w:sz w:val="28"/>
          <w:szCs w:val="28"/>
          <w:lang w:val="uk-UA"/>
        </w:rPr>
        <w:t>95</w:t>
      </w:r>
      <w:r w:rsidRPr="00F24927">
        <w:rPr>
          <w:rFonts w:ascii="Times New Roman" w:hAnsi="Times New Roman" w:cs="Times New Roman"/>
          <w:sz w:val="28"/>
          <w:szCs w:val="28"/>
          <w:shd w:val="clear" w:color="auto" w:fill="FFFFFF"/>
        </w:rPr>
        <w:t>—</w:t>
      </w:r>
      <w:hyperlink r:id="rId66" w:tooltip="27 жовтня" w:history="1">
        <w:r w:rsidRPr="00F24927">
          <w:rPr>
            <w:rStyle w:val="a3"/>
            <w:rFonts w:ascii="Times New Roman" w:hAnsi="Times New Roman" w:cs="Times New Roman"/>
            <w:color w:val="auto"/>
            <w:sz w:val="28"/>
            <w:szCs w:val="28"/>
            <w:u w:val="none"/>
            <w:shd w:val="clear" w:color="auto" w:fill="FFFFFF"/>
          </w:rPr>
          <w:t>27 жовтня</w:t>
        </w:r>
      </w:hyperlink>
      <w:hyperlink r:id="rId67" w:tooltip="1430" w:history="1">
        <w:r w:rsidRPr="00F24927">
          <w:rPr>
            <w:rStyle w:val="a3"/>
            <w:rFonts w:ascii="Times New Roman" w:hAnsi="Times New Roman" w:cs="Times New Roman"/>
            <w:color w:val="auto"/>
            <w:sz w:val="28"/>
            <w:szCs w:val="28"/>
            <w:u w:val="none"/>
            <w:shd w:val="clear" w:color="auto" w:fill="FFFFFF"/>
          </w:rPr>
          <w:t>1430</w:t>
        </w:r>
      </w:hyperlink>
      <w:r w:rsidRPr="00F24927">
        <w:rPr>
          <w:rFonts w:ascii="Times New Roman" w:hAnsi="Times New Roman" w:cs="Times New Roman"/>
          <w:sz w:val="28"/>
          <w:szCs w:val="28"/>
          <w:shd w:val="clear" w:color="auto" w:fill="FFFFFF"/>
        </w:rPr>
        <w:t>)— литовський і руський (український) державний діяч,</w:t>
      </w:r>
      <w:r w:rsidRPr="00F24927">
        <w:rPr>
          <w:rFonts w:ascii="Times New Roman" w:hAnsi="Times New Roman" w:cs="Times New Roman"/>
          <w:sz w:val="28"/>
          <w:szCs w:val="28"/>
          <w:shd w:val="clear" w:color="auto" w:fill="FFFFFF"/>
          <w:lang w:val="uk-UA"/>
        </w:rPr>
        <w:t xml:space="preserve"> </w:t>
      </w:r>
      <w:hyperlink r:id="rId68" w:tooltip="Великий князь литовський" w:history="1">
        <w:r w:rsidRPr="00F24927">
          <w:rPr>
            <w:rStyle w:val="a3"/>
            <w:rFonts w:ascii="Times New Roman" w:hAnsi="Times New Roman" w:cs="Times New Roman"/>
            <w:color w:val="auto"/>
            <w:sz w:val="28"/>
            <w:szCs w:val="28"/>
            <w:u w:val="none"/>
            <w:shd w:val="clear" w:color="auto" w:fill="FFFFFF"/>
          </w:rPr>
          <w:t>великий князь литовський</w:t>
        </w:r>
      </w:hyperlink>
      <w:r w:rsidRPr="00F24927">
        <w:rPr>
          <w:rFonts w:ascii="Times New Roman" w:hAnsi="Times New Roman" w:cs="Times New Roman"/>
          <w:sz w:val="28"/>
          <w:szCs w:val="28"/>
          <w:lang w:val="uk-UA"/>
        </w:rPr>
        <w:t xml:space="preserve"> </w:t>
      </w:r>
      <w:r w:rsidRPr="00F24927">
        <w:rPr>
          <w:rFonts w:ascii="Times New Roman" w:hAnsi="Times New Roman" w:cs="Times New Roman"/>
          <w:sz w:val="28"/>
          <w:szCs w:val="28"/>
          <w:shd w:val="clear" w:color="auto" w:fill="FFFFFF"/>
        </w:rPr>
        <w:t>з династії</w:t>
      </w:r>
      <w:r w:rsidRPr="00F24927">
        <w:rPr>
          <w:rFonts w:ascii="Times New Roman" w:hAnsi="Times New Roman" w:cs="Times New Roman"/>
          <w:sz w:val="28"/>
          <w:szCs w:val="28"/>
          <w:shd w:val="clear" w:color="auto" w:fill="FFFFFF"/>
          <w:lang w:val="uk-UA"/>
        </w:rPr>
        <w:t xml:space="preserve"> </w:t>
      </w:r>
      <w:hyperlink r:id="rId69" w:tooltip="Гедиміновичі" w:history="1">
        <w:r w:rsidRPr="00F24927">
          <w:rPr>
            <w:rStyle w:val="a3"/>
            <w:rFonts w:ascii="Times New Roman" w:hAnsi="Times New Roman" w:cs="Times New Roman"/>
            <w:color w:val="auto"/>
            <w:sz w:val="28"/>
            <w:szCs w:val="28"/>
            <w:u w:val="none"/>
            <w:shd w:val="clear" w:color="auto" w:fill="FFFFFF"/>
          </w:rPr>
          <w:t>Гедиміновичів</w:t>
        </w:r>
      </w:hyperlink>
      <w:r w:rsidRPr="00F24927">
        <w:rPr>
          <w:rFonts w:ascii="Times New Roman" w:hAnsi="Times New Roman" w:cs="Times New Roman"/>
          <w:sz w:val="28"/>
          <w:szCs w:val="28"/>
          <w:shd w:val="clear" w:color="auto" w:fill="FFFFFF"/>
        </w:rPr>
        <w:t>; син</w:t>
      </w:r>
      <w:r w:rsidRPr="00F24927">
        <w:rPr>
          <w:rFonts w:ascii="Times New Roman" w:hAnsi="Times New Roman" w:cs="Times New Roman"/>
          <w:sz w:val="28"/>
          <w:szCs w:val="28"/>
          <w:shd w:val="clear" w:color="auto" w:fill="FFFFFF"/>
          <w:lang w:val="uk-UA"/>
        </w:rPr>
        <w:t xml:space="preserve"> </w:t>
      </w:r>
      <w:hyperlink r:id="rId70" w:tooltip="Кейстут" w:history="1">
        <w:r w:rsidRPr="00F24927">
          <w:rPr>
            <w:rStyle w:val="a3"/>
            <w:rFonts w:ascii="Times New Roman" w:hAnsi="Times New Roman" w:cs="Times New Roman"/>
            <w:color w:val="auto"/>
            <w:sz w:val="28"/>
            <w:szCs w:val="28"/>
            <w:u w:val="none"/>
            <w:shd w:val="clear" w:color="auto" w:fill="FFFFFF"/>
          </w:rPr>
          <w:t>Кейстута</w:t>
        </w:r>
      </w:hyperlink>
      <w:r w:rsidRPr="00F24927">
        <w:rPr>
          <w:rFonts w:ascii="Times New Roman" w:hAnsi="Times New Roman" w:cs="Times New Roman"/>
          <w:sz w:val="28"/>
          <w:szCs w:val="28"/>
          <w:shd w:val="clear" w:color="auto" w:fill="FFFFFF"/>
        </w:rPr>
        <w:t>, небіж</w:t>
      </w:r>
      <w:r w:rsidRPr="00F24927">
        <w:rPr>
          <w:rFonts w:ascii="Times New Roman" w:hAnsi="Times New Roman" w:cs="Times New Roman"/>
          <w:sz w:val="28"/>
          <w:szCs w:val="28"/>
          <w:shd w:val="clear" w:color="auto" w:fill="FFFFFF"/>
          <w:lang w:val="uk-UA"/>
        </w:rPr>
        <w:t xml:space="preserve"> </w:t>
      </w:r>
      <w:hyperlink r:id="rId71" w:tooltip="Ольгерд" w:history="1">
        <w:r w:rsidRPr="00F24927">
          <w:rPr>
            <w:rStyle w:val="a3"/>
            <w:rFonts w:ascii="Times New Roman" w:hAnsi="Times New Roman" w:cs="Times New Roman"/>
            <w:color w:val="auto"/>
            <w:sz w:val="28"/>
            <w:szCs w:val="28"/>
            <w:u w:val="none"/>
            <w:shd w:val="clear" w:color="auto" w:fill="FFFFFF"/>
          </w:rPr>
          <w:t>Ольгерда</w:t>
        </w:r>
      </w:hyperlink>
      <w:r w:rsidRPr="00F24927">
        <w:rPr>
          <w:rFonts w:ascii="Times New Roman" w:hAnsi="Times New Roman" w:cs="Times New Roman"/>
          <w:sz w:val="28"/>
          <w:szCs w:val="28"/>
          <w:lang w:val="uk-UA"/>
        </w:rPr>
        <w:t xml:space="preserve"> </w:t>
      </w:r>
      <w:r w:rsidRPr="00F24927">
        <w:rPr>
          <w:rFonts w:ascii="Times New Roman" w:hAnsi="Times New Roman" w:cs="Times New Roman"/>
          <w:sz w:val="28"/>
          <w:szCs w:val="28"/>
          <w:shd w:val="clear" w:color="auto" w:fill="FFFFFF"/>
        </w:rPr>
        <w:t>і двоюрідний брат</w:t>
      </w:r>
      <w:r w:rsidRPr="00F24927">
        <w:rPr>
          <w:rFonts w:ascii="Times New Roman" w:hAnsi="Times New Roman" w:cs="Times New Roman"/>
          <w:sz w:val="28"/>
          <w:szCs w:val="28"/>
          <w:shd w:val="clear" w:color="auto" w:fill="FFFFFF"/>
          <w:lang w:val="uk-UA"/>
        </w:rPr>
        <w:t xml:space="preserve"> </w:t>
      </w:r>
      <w:hyperlink r:id="rId72" w:tooltip="Владислав II Ягайло" w:history="1">
        <w:r w:rsidRPr="00F24927">
          <w:rPr>
            <w:rStyle w:val="a3"/>
            <w:rFonts w:ascii="Times New Roman" w:hAnsi="Times New Roman" w:cs="Times New Roman"/>
            <w:color w:val="auto"/>
            <w:sz w:val="28"/>
            <w:szCs w:val="28"/>
            <w:u w:val="none"/>
            <w:shd w:val="clear" w:color="auto" w:fill="FFFFFF"/>
          </w:rPr>
          <w:t>Ягайла</w:t>
        </w:r>
      </w:hyperlink>
      <w:r w:rsidRPr="00F24927">
        <w:rPr>
          <w:rFonts w:ascii="Times New Roman" w:hAnsi="Times New Roman" w:cs="Times New Roman"/>
          <w:sz w:val="28"/>
          <w:szCs w:val="28"/>
          <w:shd w:val="clear" w:color="auto" w:fill="FFFFFF"/>
        </w:rPr>
        <w:t>. Як Великий князь Литовський, Руський та Жемайтійський титулував себе з 1395/96,</w:t>
      </w:r>
      <w:r w:rsidRPr="00F24927">
        <w:rPr>
          <w:rFonts w:ascii="Times New Roman" w:hAnsi="Times New Roman" w:cs="Times New Roman"/>
          <w:sz w:val="28"/>
          <w:szCs w:val="28"/>
          <w:shd w:val="clear" w:color="auto" w:fill="FFFFFF"/>
          <w:lang w:val="uk-UA"/>
        </w:rPr>
        <w:t xml:space="preserve"> </w:t>
      </w:r>
      <w:r w:rsidRPr="00F24927">
        <w:rPr>
          <w:rFonts w:ascii="Times New Roman" w:hAnsi="Times New Roman" w:cs="Times New Roman"/>
          <w:sz w:val="28"/>
          <w:szCs w:val="28"/>
          <w:shd w:val="clear" w:color="auto" w:fill="FFFFFF"/>
        </w:rPr>
        <w:t>дата формального визнання—</w:t>
      </w:r>
      <w:hyperlink r:id="rId73" w:tooltip="1401" w:history="1">
        <w:r w:rsidRPr="00F24927">
          <w:rPr>
            <w:rStyle w:val="a3"/>
            <w:rFonts w:ascii="Times New Roman" w:hAnsi="Times New Roman" w:cs="Times New Roman"/>
            <w:color w:val="auto"/>
            <w:sz w:val="28"/>
            <w:szCs w:val="28"/>
            <w:u w:val="none"/>
            <w:shd w:val="clear" w:color="auto" w:fill="FFFFFF"/>
          </w:rPr>
          <w:t>1401</w:t>
        </w:r>
      </w:hyperlink>
      <w:r w:rsidRPr="00F24927">
        <w:rPr>
          <w:rFonts w:ascii="Times New Roman" w:hAnsi="Times New Roman" w:cs="Times New Roman"/>
          <w:sz w:val="28"/>
          <w:szCs w:val="28"/>
          <w:shd w:val="clear" w:color="auto" w:fill="FFFFFF"/>
        </w:rPr>
        <w:t>,—</w:t>
      </w:r>
      <w:hyperlink r:id="rId74" w:tooltip="1430" w:history="1">
        <w:r w:rsidRPr="00F24927">
          <w:rPr>
            <w:rStyle w:val="a3"/>
            <w:rFonts w:ascii="Times New Roman" w:hAnsi="Times New Roman" w:cs="Times New Roman"/>
            <w:color w:val="auto"/>
            <w:sz w:val="28"/>
            <w:szCs w:val="28"/>
            <w:u w:val="none"/>
            <w:shd w:val="clear" w:color="auto" w:fill="FFFFFF"/>
          </w:rPr>
          <w:t>1430</w:t>
        </w:r>
      </w:hyperlink>
      <w:r w:rsidRPr="00F24927">
        <w:rPr>
          <w:rFonts w:ascii="Times New Roman" w:hAnsi="Times New Roman" w:cs="Times New Roman"/>
          <w:sz w:val="28"/>
          <w:szCs w:val="28"/>
          <w:lang w:val="uk-UA"/>
        </w:rPr>
        <w:t xml:space="preserve">). </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Політика Вітовта (1392-1430 рр.)</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1) Визнав себе васалом польського короля, проте одноосібно володарював у Великому князівстві Литовському;</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2) ліквідував найбільші удільні князівства (Київське, Новгород-Сіверське, Подільське) з метою посилення своєї влади;</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3) у 1399 р. зазнав поразки від татар на річці Ворскла;</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4) змушений відновити Кревську унію: погодився на повернення Литви до Польщі після своєї смерті;</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5) став одним із переможців у Грюнвальдській битві.</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Значення діяльності Вітовта:</w:t>
      </w:r>
      <w:r>
        <w:rPr>
          <w:rFonts w:ascii="Times New Roman" w:eastAsia="Times New Roman" w:hAnsi="Times New Roman" w:cs="Times New Roman"/>
          <w:b/>
          <w:bCs/>
          <w:sz w:val="28"/>
          <w:szCs w:val="28"/>
          <w:lang w:val="uk-UA" w:eastAsia="ru-RU"/>
        </w:rPr>
        <w:t xml:space="preserve"> </w:t>
      </w:r>
      <w:r w:rsidRPr="00C95F13">
        <w:rPr>
          <w:rFonts w:ascii="Times New Roman" w:eastAsia="Times New Roman" w:hAnsi="Times New Roman" w:cs="Times New Roman"/>
          <w:sz w:val="28"/>
          <w:szCs w:val="28"/>
          <w:lang w:eastAsia="ru-RU"/>
        </w:rPr>
        <w:t>за його правління Литва стала централізованою державою, розгорнувся наступ на українську автономію.</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Грюнвальдська битва (15 липня 1410 р.)</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Відбулася між польсько-литовсько-руським військом та державою німецьких лицарів Тевтонським орденом.</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Причини битви:</w:t>
      </w:r>
      <w:r>
        <w:rPr>
          <w:rFonts w:ascii="Times New Roman" w:eastAsia="Times New Roman" w:hAnsi="Times New Roman" w:cs="Times New Roman"/>
          <w:b/>
          <w:bCs/>
          <w:sz w:val="28"/>
          <w:szCs w:val="28"/>
          <w:lang w:val="uk-UA" w:eastAsia="ru-RU"/>
        </w:rPr>
        <w:t xml:space="preserve"> </w:t>
      </w:r>
      <w:r w:rsidRPr="00C95F13">
        <w:rPr>
          <w:rFonts w:ascii="Times New Roman" w:eastAsia="Times New Roman" w:hAnsi="Times New Roman" w:cs="Times New Roman"/>
          <w:sz w:val="28"/>
          <w:szCs w:val="28"/>
          <w:lang w:eastAsia="ru-RU"/>
        </w:rPr>
        <w:t>прагнення коаліції зупинити агресію Тевтонського ордену, що претендував на землі Великого князівства Литовського.</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Склад коаліції:</w:t>
      </w:r>
      <w:r>
        <w:rPr>
          <w:rFonts w:ascii="Times New Roman" w:eastAsia="Times New Roman" w:hAnsi="Times New Roman" w:cs="Times New Roman"/>
          <w:b/>
          <w:bCs/>
          <w:sz w:val="28"/>
          <w:szCs w:val="28"/>
          <w:lang w:val="uk-UA" w:eastAsia="ru-RU"/>
        </w:rPr>
        <w:t xml:space="preserve"> </w:t>
      </w:r>
      <w:r w:rsidRPr="00C95F13">
        <w:rPr>
          <w:rFonts w:ascii="Times New Roman" w:eastAsia="Times New Roman" w:hAnsi="Times New Roman" w:cs="Times New Roman"/>
          <w:sz w:val="28"/>
          <w:szCs w:val="28"/>
          <w:lang w:eastAsia="ru-RU"/>
        </w:rPr>
        <w:t>польські, литовські, українські, білоруські, російські, чеські, угорські, кримсько-татарські війська.</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Результат:</w:t>
      </w:r>
      <w:r>
        <w:rPr>
          <w:rFonts w:ascii="Times New Roman" w:eastAsia="Times New Roman" w:hAnsi="Times New Roman" w:cs="Times New Roman"/>
          <w:b/>
          <w:bCs/>
          <w:sz w:val="28"/>
          <w:szCs w:val="28"/>
          <w:lang w:val="uk-UA" w:eastAsia="ru-RU"/>
        </w:rPr>
        <w:t xml:space="preserve"> </w:t>
      </w:r>
      <w:r w:rsidRPr="00C95F13">
        <w:rPr>
          <w:rFonts w:ascii="Times New Roman" w:eastAsia="Times New Roman" w:hAnsi="Times New Roman" w:cs="Times New Roman"/>
          <w:sz w:val="28"/>
          <w:szCs w:val="28"/>
          <w:lang w:eastAsia="ru-RU"/>
        </w:rPr>
        <w:t>польсько-литовсько-руські війська одержали перемогу; орденська верхівка на чолі з магістром загинула.</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Значення битви:</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зупинила агресію Тевтонського ордену;</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призвела до занепаду Тевтонського ордену, що потрапив у васальну залежність від Польщі;</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посилила позиції Литви у литовсько-польському союзі.</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Після Грюнвальдської битви Литва отримала від Польщі Західну Волинь, а Угорщина відмовилася від претензій на Галичину й Поділля на користь Польщі та Литви. Наступною поступкою Польщі стало підписання з Литвою Городельської унії.</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Зміст Городельської унії (1413 р.)</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1) Скасовано Кревську унію, підтверджено існування Великого князівства Литовського як незалежної держави;</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2) державний устрій Великого князівства Литовського мав реформуватися за польським взірцем;</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lastRenderedPageBreak/>
        <w:t>3) литовці-католики урівнювалися в правах з поляками-католиками і стали повними власниками своїх земель (православні мали землі в умовній власності);</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4) Польща і Велике князівство Литовське в майбутньому мають створити єдину державу.</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Наслідки унії:</w:t>
      </w:r>
      <w:r>
        <w:rPr>
          <w:rFonts w:ascii="Times New Roman" w:eastAsia="Times New Roman" w:hAnsi="Times New Roman" w:cs="Times New Roman"/>
          <w:b/>
          <w:bCs/>
          <w:sz w:val="28"/>
          <w:szCs w:val="28"/>
          <w:lang w:val="uk-UA" w:eastAsia="ru-RU"/>
        </w:rPr>
        <w:t xml:space="preserve"> </w:t>
      </w:r>
      <w:r w:rsidRPr="00C95F13">
        <w:rPr>
          <w:rFonts w:ascii="Times New Roman" w:eastAsia="Times New Roman" w:hAnsi="Times New Roman" w:cs="Times New Roman"/>
          <w:sz w:val="28"/>
          <w:szCs w:val="28"/>
          <w:lang w:eastAsia="ru-RU"/>
        </w:rPr>
        <w:t>призвела до обмеження прав української православної шляхти, сприяла її окатоличенню та втраті української національності.</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bookmarkStart w:id="12" w:name="bookmark60"/>
      <w:r w:rsidRPr="00C95F13">
        <w:rPr>
          <w:rFonts w:ascii="Times New Roman" w:eastAsia="Times New Roman" w:hAnsi="Times New Roman" w:cs="Times New Roman"/>
          <w:b/>
          <w:bCs/>
          <w:sz w:val="28"/>
          <w:szCs w:val="28"/>
          <w:lang w:eastAsia="ru-RU"/>
        </w:rPr>
        <w:t>Боротьба проти наступу Польщі</w:t>
      </w:r>
      <w:bookmarkEnd w:id="12"/>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Після смерті Вітовта розпочалася боротьба української шляхти проти наступу польських магнатів і католицької церкви. Боротьбу очолив обраний великим князем литовським</w:t>
      </w:r>
      <w:r>
        <w:rPr>
          <w:rFonts w:ascii="Times New Roman" w:eastAsia="Times New Roman" w:hAnsi="Times New Roman" w:cs="Times New Roman"/>
          <w:sz w:val="28"/>
          <w:szCs w:val="28"/>
          <w:lang w:val="uk-UA" w:eastAsia="ru-RU"/>
        </w:rPr>
        <w:t xml:space="preserve"> </w:t>
      </w:r>
      <w:r w:rsidRPr="00C95F13">
        <w:rPr>
          <w:rFonts w:ascii="Times New Roman" w:eastAsia="Times New Roman" w:hAnsi="Times New Roman" w:cs="Times New Roman"/>
          <w:b/>
          <w:bCs/>
          <w:sz w:val="28"/>
          <w:szCs w:val="28"/>
          <w:lang w:eastAsia="ru-RU"/>
        </w:rPr>
        <w:t>Свидригайло Ольгердович (1430-1440</w:t>
      </w:r>
      <w:r>
        <w:rPr>
          <w:rFonts w:ascii="Times New Roman" w:eastAsia="Times New Roman" w:hAnsi="Times New Roman" w:cs="Times New Roman"/>
          <w:b/>
          <w:bCs/>
          <w:sz w:val="28"/>
          <w:szCs w:val="28"/>
          <w:lang w:val="uk-UA" w:eastAsia="ru-RU"/>
        </w:rPr>
        <w:t xml:space="preserve"> </w:t>
      </w:r>
      <w:r w:rsidRPr="00C95F13">
        <w:rPr>
          <w:rFonts w:ascii="Times New Roman" w:eastAsia="Times New Roman" w:hAnsi="Times New Roman" w:cs="Times New Roman"/>
          <w:b/>
          <w:bCs/>
          <w:sz w:val="28"/>
          <w:szCs w:val="28"/>
          <w:lang w:eastAsia="ru-RU"/>
        </w:rPr>
        <w:t>pp.).</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Розвиток протистояння:</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У відповідь на прагнення Свидригайла обмежити або навіть розірвати зв’язки Литви з Польщею поляки окупували Поділля та Волинь. Поляки оголосили Свидригайла недійсним князем, замість нього в 1432 р. обрано Сигізмунда, молодшого брата Вітовта.</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Українські та білоруські князі «посадили князя Свидригайла на Велике княжіння Руське». Таким чином, Велике князівство Литовське розкололося на два ворожі табори: заселені литовцями землі стали на бік Сигізмунда, а українці й білоруси підтримали Свидригайла.</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У 1435 р. в битві під Вількомиром сили Свидригайла зазнали поразки від Сигізмунда. Таким чином, руська шляхта програла в боротьбі за власну державність і збереження православних традицій.</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У середині XV ст. Волинь, Київщина й Поділля перетворені на звичайні воєводства, очолювані намісниками, які підпорядковувалися безпосередньо великому князеві. Воєводства ділилися на повіти, влада в яких належала старостам. Переважно посади намісників і старост обіймали католики, і це сприяло покатоличенню українських феодалів.</w:t>
      </w:r>
    </w:p>
    <w:p w:rsidR="00E879BD" w:rsidRPr="0040364C" w:rsidRDefault="00E879BD" w:rsidP="00E879BD">
      <w:pPr>
        <w:pStyle w:val="a4"/>
        <w:shd w:val="clear" w:color="auto" w:fill="FFFFFF"/>
        <w:tabs>
          <w:tab w:val="left" w:pos="709"/>
        </w:tabs>
        <w:spacing w:before="0" w:beforeAutospacing="0" w:after="0" w:afterAutospacing="0" w:line="276" w:lineRule="auto"/>
        <w:ind w:left="-567"/>
        <w:jc w:val="both"/>
        <w:rPr>
          <w:sz w:val="28"/>
          <w:szCs w:val="28"/>
          <w:lang w:val="uk-UA"/>
        </w:rPr>
      </w:pPr>
      <w:r w:rsidRPr="00C95F13">
        <w:rPr>
          <w:sz w:val="28"/>
          <w:szCs w:val="28"/>
        </w:rPr>
        <w:t>— У 1458 р. православна церква України й Білорусі була відокремлена від московської митрополії й перетворена на самостійну Київську митрополію. Почалася агітація за унію православної і католицької церкви.</w:t>
      </w:r>
      <w:r w:rsidRPr="00C64DCA">
        <w:rPr>
          <w:color w:val="3B3B3B"/>
          <w:sz w:val="28"/>
          <w:szCs w:val="28"/>
          <w:lang w:val="uk-UA"/>
        </w:rPr>
        <w:t xml:space="preserve"> </w:t>
      </w:r>
      <w:r w:rsidRPr="0040364C">
        <w:rPr>
          <w:sz w:val="28"/>
          <w:szCs w:val="28"/>
          <w:lang w:val="uk-UA"/>
        </w:rPr>
        <w:t>Великий литовський князь Казимир, побоюючись нового повстання, тимчасово відновив Київське та Волинське удільні князівства. Однак після смерті Свидригайла він остаточно ліквідував Волинське (1452 р.) і Київське (1471 р.) удільні князівства і перетворив їх на воєводства, що означало ліквідацію залишків автономії українських земель.</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У 1481 р. («змова руських князів») та в 1508 р. (повстання М. Глинського) відбуваються останні невдалі спроби руської верхівки здобути незалежність від польсько-литовського панування.</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Результати боротьби:</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ліквідація удільних князівств означала втрату державницького статусу для руських князів;</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унаслідок покатоличення зникає українська аристократія, що призводить до переривання державотворчих традицій.</w:t>
      </w:r>
    </w:p>
    <w:p w:rsidR="00E879BD" w:rsidRPr="00B541E7" w:rsidRDefault="00E879BD" w:rsidP="00E879BD">
      <w:pPr>
        <w:tabs>
          <w:tab w:val="left" w:pos="709"/>
        </w:tabs>
        <w:spacing w:after="0"/>
        <w:ind w:left="-567"/>
        <w:jc w:val="both"/>
        <w:rPr>
          <w:rFonts w:ascii="Times New Roman" w:eastAsia="Times New Roman" w:hAnsi="Times New Roman" w:cs="Times New Roman"/>
          <w:b/>
          <w:sz w:val="28"/>
          <w:szCs w:val="28"/>
          <w:lang w:eastAsia="ru-RU"/>
        </w:rPr>
      </w:pPr>
      <w:bookmarkStart w:id="13" w:name="bookmark61"/>
      <w:r w:rsidRPr="00B541E7">
        <w:rPr>
          <w:rFonts w:ascii="Times New Roman" w:eastAsia="Times New Roman" w:hAnsi="Times New Roman" w:cs="Times New Roman"/>
          <w:b/>
          <w:sz w:val="28"/>
          <w:szCs w:val="28"/>
          <w:lang w:eastAsia="ru-RU"/>
        </w:rPr>
        <w:t>Третій період литовсько-руського співіснування (1490-ті рр. – 1569 р.) – це час трансформації персональної унії у єдину державу.</w:t>
      </w:r>
    </w:p>
    <w:p w:rsidR="00E879BD" w:rsidRPr="00B541E7" w:rsidRDefault="00E879BD" w:rsidP="00E879BD">
      <w:pPr>
        <w:tabs>
          <w:tab w:val="left" w:pos="709"/>
        </w:tabs>
        <w:spacing w:after="0"/>
        <w:ind w:left="-567"/>
        <w:jc w:val="both"/>
        <w:rPr>
          <w:rFonts w:ascii="Times New Roman" w:eastAsia="Times New Roman" w:hAnsi="Times New Roman" w:cs="Times New Roman"/>
          <w:sz w:val="28"/>
          <w:szCs w:val="28"/>
          <w:lang w:val="uk-UA" w:eastAsia="ru-RU"/>
        </w:rPr>
      </w:pPr>
      <w:r w:rsidRPr="00B541E7">
        <w:rPr>
          <w:rFonts w:ascii="Times New Roman" w:eastAsia="Times New Roman" w:hAnsi="Times New Roman" w:cs="Times New Roman"/>
          <w:sz w:val="28"/>
          <w:szCs w:val="28"/>
          <w:lang w:eastAsia="ru-RU"/>
        </w:rPr>
        <w:lastRenderedPageBreak/>
        <w:t>Для цього історичного періоду властиві наступні риси:</w:t>
      </w:r>
    </w:p>
    <w:p w:rsidR="00E879BD" w:rsidRPr="00B541E7" w:rsidRDefault="00E879BD" w:rsidP="00E879BD">
      <w:pPr>
        <w:tabs>
          <w:tab w:val="left" w:pos="709"/>
        </w:tabs>
        <w:spacing w:after="0"/>
        <w:ind w:left="-567"/>
        <w:jc w:val="both"/>
        <w:rPr>
          <w:rFonts w:ascii="Times New Roman" w:eastAsia="Times New Roman" w:hAnsi="Times New Roman" w:cs="Times New Roman"/>
          <w:sz w:val="28"/>
          <w:szCs w:val="28"/>
          <w:lang w:val="uk-UA" w:eastAsia="ru-RU"/>
        </w:rPr>
      </w:pPr>
      <w:r w:rsidRPr="00B541E7">
        <w:rPr>
          <w:rFonts w:ascii="Times New Roman" w:eastAsia="Times New Roman" w:hAnsi="Times New Roman" w:cs="Times New Roman"/>
          <w:sz w:val="28"/>
          <w:szCs w:val="28"/>
          <w:lang w:eastAsia="ru-RU"/>
        </w:rPr>
        <w:t>1) відхід від ідеї персональної унії й злиття Польщі та Литви у єдину державу;</w:t>
      </w:r>
    </w:p>
    <w:p w:rsidR="00E879BD" w:rsidRPr="00B541E7" w:rsidRDefault="00E879BD" w:rsidP="00E879BD">
      <w:pPr>
        <w:tabs>
          <w:tab w:val="left" w:pos="709"/>
        </w:tabs>
        <w:spacing w:after="0"/>
        <w:ind w:left="-567"/>
        <w:jc w:val="both"/>
        <w:rPr>
          <w:rFonts w:ascii="Times New Roman" w:eastAsia="Times New Roman" w:hAnsi="Times New Roman" w:cs="Times New Roman"/>
          <w:sz w:val="28"/>
          <w:szCs w:val="28"/>
          <w:lang w:val="uk-UA" w:eastAsia="ru-RU"/>
        </w:rPr>
      </w:pPr>
      <w:r w:rsidRPr="00B541E7">
        <w:rPr>
          <w:rFonts w:ascii="Times New Roman" w:eastAsia="Times New Roman" w:hAnsi="Times New Roman" w:cs="Times New Roman"/>
          <w:sz w:val="28"/>
          <w:szCs w:val="28"/>
          <w:lang w:eastAsia="ru-RU"/>
        </w:rPr>
        <w:t>2) соціальний гніт українського населення та релігійна дискримінація;</w:t>
      </w:r>
    </w:p>
    <w:p w:rsidR="00E879BD" w:rsidRPr="00B541E7" w:rsidRDefault="00E879BD" w:rsidP="00E879BD">
      <w:pPr>
        <w:tabs>
          <w:tab w:val="left" w:pos="709"/>
        </w:tabs>
        <w:spacing w:after="0"/>
        <w:ind w:left="-567"/>
        <w:jc w:val="both"/>
        <w:rPr>
          <w:rFonts w:ascii="Times New Roman" w:eastAsia="Times New Roman" w:hAnsi="Times New Roman" w:cs="Times New Roman"/>
          <w:sz w:val="28"/>
          <w:szCs w:val="28"/>
          <w:lang w:val="uk-UA" w:eastAsia="ru-RU"/>
        </w:rPr>
      </w:pPr>
      <w:r w:rsidRPr="00B541E7">
        <w:rPr>
          <w:rFonts w:ascii="Times New Roman" w:eastAsia="Times New Roman" w:hAnsi="Times New Roman" w:cs="Times New Roman"/>
          <w:sz w:val="28"/>
          <w:szCs w:val="28"/>
          <w:lang w:eastAsia="ru-RU"/>
        </w:rPr>
        <w:t>3) активне ополячення та окатоличення українського суспільства, у першу чергу аристократії;</w:t>
      </w:r>
    </w:p>
    <w:p w:rsidR="00E879BD" w:rsidRPr="00B541E7" w:rsidRDefault="00E879BD" w:rsidP="00E879BD">
      <w:pPr>
        <w:tabs>
          <w:tab w:val="left" w:pos="709"/>
        </w:tabs>
        <w:spacing w:after="0"/>
        <w:ind w:left="-567"/>
        <w:jc w:val="both"/>
        <w:rPr>
          <w:rFonts w:ascii="Times New Roman" w:eastAsia="Times New Roman" w:hAnsi="Times New Roman" w:cs="Times New Roman"/>
          <w:sz w:val="28"/>
          <w:szCs w:val="28"/>
          <w:lang w:val="uk-UA" w:eastAsia="ru-RU"/>
        </w:rPr>
      </w:pPr>
      <w:r w:rsidRPr="00B541E7">
        <w:rPr>
          <w:rFonts w:ascii="Times New Roman" w:eastAsia="Times New Roman" w:hAnsi="Times New Roman" w:cs="Times New Roman"/>
          <w:sz w:val="28"/>
          <w:szCs w:val="28"/>
          <w:lang w:eastAsia="ru-RU"/>
        </w:rPr>
        <w:t>4) центром збирання «руської спадщини» стає Московське князівство.</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Оцінки перебування українських земель у складі Великого князівства Литовського:</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В. Антонович: Велике князівство Литовське було продовженням і розвитком князівського періоду.</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Д. Дорошенко: спочатку Велике князівство Литовське було фактично литовсько-руською державою, але після підписання Кревської унії, коли відбувся поворот Литви до Польщі, знищується незалежність України-Русі.</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М. Грушевський, І. Крип’якевич: Литва була загарбником, який позбавив Україну незалежності.</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Сучасна оцінка (Я. Малик, В. Чуприна): українські землі мали обмежене самоврядування (господарські відносини, суд, релігія), яке не поширювалося на державне управління; князь був єдиним розпорядником земель та війська, тому Велике князівство Литовське не було українською державою.</w:t>
      </w:r>
    </w:p>
    <w:p w:rsidR="00E879BD" w:rsidRPr="00C95F13" w:rsidRDefault="00E879BD" w:rsidP="00E879BD">
      <w:pPr>
        <w:shd w:val="clear" w:color="auto" w:fill="FFFFFF"/>
        <w:spacing w:after="0" w:line="240" w:lineRule="auto"/>
        <w:ind w:left="-567" w:right="-284"/>
        <w:jc w:val="center"/>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Московсько-литовські війни</w:t>
      </w:r>
      <w:bookmarkEnd w:id="13"/>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Наприкінці XV — на початку XVI ст. Велике князівство Литовське веде війни з Московським царством, що претендує на руські землі. Воєнні дії йшли зі змінним успіхом, проте Литва поступово втратила майже третину своєї території. Під владу Москви відійшли Чернігово-Сіверські землі та Смоленськ.</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noProof/>
          <w:sz w:val="28"/>
          <w:szCs w:val="28"/>
          <w:lang w:val="en-US" w:eastAsia="zh-CN"/>
        </w:rPr>
        <w:drawing>
          <wp:inline distT="0" distB="0" distL="0" distR="0" wp14:anchorId="39307E08" wp14:editId="145FBEE4">
            <wp:extent cx="1143000" cy="1228725"/>
            <wp:effectExtent l="0" t="0" r="0" b="9525"/>
            <wp:docPr id="35" name="Рисунок 35" descr="http://history.vn.ua/practice/practice.files/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ry.vn.ua/practice/practice.files/image01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43000" cy="1228725"/>
                    </a:xfrm>
                    <a:prstGeom prst="rect">
                      <a:avLst/>
                    </a:prstGeom>
                    <a:noFill/>
                    <a:ln>
                      <a:noFill/>
                    </a:ln>
                  </pic:spPr>
                </pic:pic>
              </a:graphicData>
            </a:graphic>
          </wp:inline>
        </w:drawing>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Костянтин Острозький.</w:t>
      </w:r>
      <w:r>
        <w:rPr>
          <w:rFonts w:ascii="Times New Roman" w:eastAsia="Times New Roman" w:hAnsi="Times New Roman" w:cs="Times New Roman"/>
          <w:b/>
          <w:bCs/>
          <w:sz w:val="28"/>
          <w:szCs w:val="28"/>
          <w:lang w:val="uk-UA" w:eastAsia="ru-RU"/>
        </w:rPr>
        <w:t xml:space="preserve"> </w:t>
      </w:r>
      <w:r w:rsidRPr="00C95F13">
        <w:rPr>
          <w:rFonts w:ascii="Times New Roman" w:eastAsia="Times New Roman" w:hAnsi="Times New Roman" w:cs="Times New Roman"/>
          <w:sz w:val="28"/>
          <w:szCs w:val="28"/>
          <w:lang w:eastAsia="ru-RU"/>
        </w:rPr>
        <w:t>Князівський рід Острозьких походив від волинської гілки Мономаховичів- Рюриковичів, нащадків Романа й Данила Галицьких.</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Перша згадка про Костянтина Острозького датована 1486 р., коли він у супроводі старшого брата прибув до великокняжого двору у Вільно на військову службу. Костянтин Острозький виявив свій героїзм та вдачу у литовсько-московській війні 1492—1494 рр. Спочатку його призначили намісником замків-фортець у Вінниці і Брацлаві, де він очолив оборону Півдня України від кримсько-татарських набігів. Восени 1497 р. Костянтин Острозький став першим гетьманом Великого князівства Литовського. Під час наступної московсько-литовської війни 1500—1503 рр. гетьман потрапив у полон, звідки йому вдалося втекти у 1507 р. За це гетьмана нагородили Луцьким староством і титулом маршалка Волинської землі.</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У битві під Оршею (1514 р.) Костянтин Острозький повністю реабілітувався за колишню поразку, забезпечивши перемогу литовському війську. Війна тривала до 1522 р. і завершилася п’ятирічним перемир’ям.</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lastRenderedPageBreak/>
        <w:t>Відзначився Костянтин Острозький і у боротьбі з татарами. Загалом він провів близько 60 битв із завойовниками, в основному переможних.</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До кінця життя Костянтин Острозький очолював русько-литовські військові сили. Він був призначений каштеляном Віленського замку та тракайським воєводою — ці два пости вважалися найвищими у посадовій структурі Литви. Цікаво, що Костянтин Острозький був першим православним, який обійняв ці посади.</w:t>
      </w:r>
    </w:p>
    <w:p w:rsidR="00E879BD"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val="uk-UA" w:eastAsia="ru-RU"/>
        </w:rPr>
      </w:pPr>
      <w:r w:rsidRPr="00C95F13">
        <w:rPr>
          <w:rFonts w:ascii="Times New Roman" w:eastAsia="Times New Roman" w:hAnsi="Times New Roman" w:cs="Times New Roman"/>
          <w:sz w:val="28"/>
          <w:szCs w:val="28"/>
          <w:lang w:eastAsia="ru-RU"/>
        </w:rPr>
        <w:t>Коштом Костянтина Острозького було споруджено, реставровано та оздоблено чимало храмів Острогу, Турова, Дубна, Вільна, Києва та інших міст. Особливо опікувався він Києво-Печерським монастирем, де були поховані його предки і де він хотів бути похований сам. Помер князь у 1530 році.</w:t>
      </w:r>
    </w:p>
    <w:p w:rsidR="00E879BD" w:rsidRPr="00F43405" w:rsidRDefault="00E879BD" w:rsidP="00E879BD">
      <w:pPr>
        <w:shd w:val="clear" w:color="auto" w:fill="FFFFFF"/>
        <w:tabs>
          <w:tab w:val="left" w:pos="709"/>
        </w:tabs>
        <w:spacing w:before="45" w:after="45"/>
        <w:ind w:left="45" w:right="45" w:firstLine="480"/>
        <w:jc w:val="both"/>
        <w:rPr>
          <w:rFonts w:ascii="Times New Roman" w:eastAsia="Times New Roman" w:hAnsi="Times New Roman" w:cs="Times New Roman"/>
          <w:color w:val="363636"/>
          <w:sz w:val="28"/>
          <w:szCs w:val="28"/>
          <w:lang w:eastAsia="ru-RU"/>
        </w:rPr>
      </w:pPr>
      <w:r w:rsidRPr="00F43405">
        <w:rPr>
          <w:rFonts w:ascii="Times New Roman" w:eastAsia="Times New Roman" w:hAnsi="Times New Roman" w:cs="Times New Roman"/>
          <w:b/>
          <w:bCs/>
          <w:iCs/>
          <w:color w:val="444444"/>
          <w:sz w:val="28"/>
          <w:szCs w:val="28"/>
          <w:bdr w:val="none" w:sz="0" w:space="0" w:color="auto" w:frame="1"/>
          <w:lang w:eastAsia="ru-RU"/>
        </w:rPr>
        <w:t>2.</w:t>
      </w:r>
      <w:r w:rsidRPr="00F43405">
        <w:rPr>
          <w:rFonts w:ascii="Times New Roman" w:eastAsia="Times New Roman" w:hAnsi="Times New Roman" w:cs="Times New Roman"/>
          <w:b/>
          <w:bCs/>
          <w:color w:val="363636"/>
          <w:sz w:val="28"/>
          <w:szCs w:val="28"/>
          <w:lang w:eastAsia="ru-RU"/>
        </w:rPr>
        <w:t xml:space="preserve"> Утворення Речі Посполитої.</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b/>
          <w:bCs/>
          <w:color w:val="363636"/>
          <w:sz w:val="28"/>
          <w:szCs w:val="28"/>
          <w:lang w:eastAsia="ru-RU"/>
        </w:rPr>
        <w:t>Передумови об'єднання.</w:t>
      </w:r>
      <w:r>
        <w:rPr>
          <w:rFonts w:ascii="Times New Roman" w:eastAsia="Times New Roman" w:hAnsi="Times New Roman" w:cs="Times New Roman"/>
          <w:b/>
          <w:bCs/>
          <w:color w:val="363636"/>
          <w:sz w:val="28"/>
          <w:szCs w:val="28"/>
          <w:lang w:val="uk-UA" w:eastAsia="ru-RU"/>
        </w:rPr>
        <w:t xml:space="preserve"> </w:t>
      </w:r>
      <w:r>
        <w:rPr>
          <w:rFonts w:ascii="Times New Roman" w:eastAsia="Times New Roman" w:hAnsi="Times New Roman" w:cs="Times New Roman"/>
          <w:color w:val="363636"/>
          <w:sz w:val="28"/>
          <w:szCs w:val="28"/>
          <w:lang w:eastAsia="ru-RU"/>
        </w:rPr>
        <w:t>Процес об'єднання Великого князівства Литовського та Польського королівства розпочався в</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1385 р.</w:t>
      </w:r>
      <w:r>
        <w:rPr>
          <w:rFonts w:ascii="Times New Roman" w:eastAsia="Times New Roman" w:hAnsi="Times New Roman" w:cs="Times New Roman"/>
          <w:color w:val="363636"/>
          <w:sz w:val="28"/>
          <w:szCs w:val="28"/>
          <w:lang w:eastAsia="ru-RU"/>
        </w:rPr>
        <w:t>, коли між двома державами було укладено династичну</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Кревську унію.</w:t>
      </w:r>
      <w:r>
        <w:rPr>
          <w:rFonts w:ascii="Times New Roman" w:eastAsia="Times New Roman" w:hAnsi="Times New Roman" w:cs="Times New Roman"/>
          <w:color w:val="363636"/>
          <w:sz w:val="28"/>
          <w:szCs w:val="28"/>
          <w:lang w:val="uk-UA" w:eastAsia="ru-RU"/>
        </w:rPr>
        <w:t xml:space="preserve"> </w:t>
      </w:r>
      <w:r w:rsidRPr="00BD1866">
        <w:rPr>
          <w:rFonts w:ascii="Times New Roman" w:eastAsia="Times New Roman" w:hAnsi="Times New Roman" w:cs="Times New Roman"/>
          <w:color w:val="363636"/>
          <w:sz w:val="28"/>
          <w:szCs w:val="28"/>
          <w:lang w:val="uk-UA" w:eastAsia="ru-RU"/>
        </w:rPr>
        <w:t>Відтоді різноманітні угоди обговорювались та укладались близько восьми раз, в тому числі і</w:t>
      </w:r>
      <w:r>
        <w:rPr>
          <w:rFonts w:ascii="Times New Roman" w:eastAsia="Times New Roman" w:hAnsi="Times New Roman" w:cs="Times New Roman"/>
          <w:color w:val="363636"/>
          <w:sz w:val="28"/>
          <w:szCs w:val="28"/>
          <w:lang w:val="uk-UA" w:eastAsia="ru-RU"/>
        </w:rPr>
        <w:t xml:space="preserve"> </w:t>
      </w:r>
      <w:r w:rsidRPr="00BD1866">
        <w:rPr>
          <w:rFonts w:ascii="Times New Roman" w:eastAsia="Times New Roman" w:hAnsi="Times New Roman" w:cs="Times New Roman"/>
          <w:b/>
          <w:bCs/>
          <w:i/>
          <w:iCs/>
          <w:color w:val="363636"/>
          <w:sz w:val="28"/>
          <w:szCs w:val="28"/>
          <w:lang w:val="uk-UA" w:eastAsia="ru-RU"/>
        </w:rPr>
        <w:t>Городельська унія 1413 р.</w:t>
      </w:r>
      <w:r>
        <w:rPr>
          <w:rFonts w:ascii="Times New Roman" w:eastAsia="Times New Roman" w:hAnsi="Times New Roman" w:cs="Times New Roman"/>
          <w:b/>
          <w:bCs/>
          <w:i/>
          <w:iCs/>
          <w:color w:val="363636"/>
          <w:sz w:val="28"/>
          <w:szCs w:val="28"/>
          <w:lang w:val="uk-UA" w:eastAsia="ru-RU"/>
        </w:rPr>
        <w:t xml:space="preserve"> </w:t>
      </w:r>
      <w:r w:rsidRPr="00BD1866">
        <w:rPr>
          <w:rFonts w:ascii="Times New Roman" w:eastAsia="Times New Roman" w:hAnsi="Times New Roman" w:cs="Times New Roman"/>
          <w:color w:val="363636"/>
          <w:sz w:val="28"/>
          <w:szCs w:val="28"/>
          <w:lang w:val="uk-UA" w:eastAsia="ru-RU"/>
        </w:rPr>
        <w:t>Причини необхідності об'єднання носили</w:t>
      </w:r>
      <w:r>
        <w:rPr>
          <w:rFonts w:ascii="Times New Roman" w:eastAsia="Times New Roman" w:hAnsi="Times New Roman" w:cs="Times New Roman"/>
          <w:color w:val="363636"/>
          <w:sz w:val="28"/>
          <w:szCs w:val="28"/>
          <w:lang w:val="uk-UA" w:eastAsia="ru-RU"/>
        </w:rPr>
        <w:t xml:space="preserve"> </w:t>
      </w:r>
      <w:r w:rsidRPr="00BD1866">
        <w:rPr>
          <w:rFonts w:ascii="Times New Roman" w:eastAsia="Times New Roman" w:hAnsi="Times New Roman" w:cs="Times New Roman"/>
          <w:b/>
          <w:bCs/>
          <w:i/>
          <w:iCs/>
          <w:color w:val="363636"/>
          <w:sz w:val="28"/>
          <w:szCs w:val="28"/>
          <w:lang w:val="uk-UA" w:eastAsia="ru-RU"/>
        </w:rPr>
        <w:t>зовнішній характер та були зумовленими посиленням Московського князівства</w:t>
      </w:r>
      <w:r w:rsidRPr="00BD1866">
        <w:rPr>
          <w:rFonts w:ascii="Times New Roman" w:eastAsia="Times New Roman" w:hAnsi="Times New Roman" w:cs="Times New Roman"/>
          <w:color w:val="363636"/>
          <w:sz w:val="28"/>
          <w:szCs w:val="28"/>
          <w:lang w:val="uk-UA" w:eastAsia="ru-RU"/>
        </w:rPr>
        <w:t>, яке почало претендувати на українські та білоруські землі.</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color w:val="363636"/>
          <w:sz w:val="28"/>
          <w:szCs w:val="28"/>
          <w:lang w:eastAsia="ru-RU"/>
        </w:rPr>
        <w:t>В свою чергу Польща та її політична еліта прагнули пос</w:t>
      </w:r>
      <w:r>
        <w:rPr>
          <w:rFonts w:ascii="Times New Roman" w:eastAsia="Times New Roman" w:hAnsi="Times New Roman" w:cs="Times New Roman"/>
          <w:color w:val="363636"/>
          <w:sz w:val="28"/>
          <w:szCs w:val="28"/>
          <w:lang w:val="uk-UA" w:eastAsia="ru-RU"/>
        </w:rPr>
        <w:t>и</w:t>
      </w:r>
      <w:r>
        <w:rPr>
          <w:rFonts w:ascii="Times New Roman" w:eastAsia="Times New Roman" w:hAnsi="Times New Roman" w:cs="Times New Roman"/>
          <w:color w:val="363636"/>
          <w:sz w:val="28"/>
          <w:szCs w:val="28"/>
          <w:lang w:eastAsia="ru-RU"/>
        </w:rPr>
        <w:t>лити свій вплив та розширити свої володіння.</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b/>
          <w:bCs/>
          <w:i/>
          <w:iCs/>
          <w:color w:val="363636"/>
          <w:sz w:val="28"/>
          <w:szCs w:val="28"/>
          <w:lang w:eastAsia="ru-RU"/>
        </w:rPr>
        <w:t>Литовські магнати</w:t>
      </w:r>
      <w:r>
        <w:rPr>
          <w:rFonts w:ascii="Times New Roman" w:eastAsia="Times New Roman" w:hAnsi="Times New Roman" w:cs="Times New Roman"/>
          <w:color w:val="363636"/>
          <w:sz w:val="28"/>
          <w:szCs w:val="28"/>
          <w:lang w:eastAsia="ru-RU"/>
        </w:rPr>
        <w:t>, що мали панівне становище в державі, були прихильниками незалежності й погоджувалися на об'єднання</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«двох рівних»</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за умови існування окремого сейму й забезпечення свого привілейованого становища в державі. Натомість середня і дрібна шляхта, незадоволена пануванням магнатів, сподівалася, що внаслідок об'єднання</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здобуде такі ж привілеї, якими користувалася у своїй державі польська шляхта.</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b/>
          <w:bCs/>
          <w:i/>
          <w:iCs/>
          <w:color w:val="363636"/>
          <w:sz w:val="28"/>
          <w:szCs w:val="28"/>
          <w:lang w:eastAsia="ru-RU"/>
        </w:rPr>
        <w:t>Польські магнати і шляхта</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в цілому підтримували ідею об'єднання обох держав. Вони вбачали в ньому можливість отримати нові землі й залежних селян. При цьому польська сторона керувалася ідеєю давньої приналежності українських земель до Польщі, від якої вони начебто були відірвані, і, відкидаючи пропозиції литовсь</w:t>
      </w:r>
      <w:r>
        <w:rPr>
          <w:rFonts w:ascii="Times New Roman" w:eastAsia="Times New Roman" w:hAnsi="Times New Roman" w:cs="Times New Roman"/>
          <w:color w:val="363636"/>
          <w:sz w:val="28"/>
          <w:szCs w:val="28"/>
          <w:lang w:eastAsia="ru-RU"/>
        </w:rPr>
        <w:softHyphen/>
        <w:t>ких магнатів, виступала за включення Литви доскладу Польщі.</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b/>
          <w:bCs/>
          <w:i/>
          <w:iCs/>
          <w:color w:val="363636"/>
          <w:sz w:val="28"/>
          <w:szCs w:val="28"/>
          <w:lang w:eastAsia="ru-RU"/>
        </w:rPr>
        <w:t>Українське шляхетство</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також мало свою позицію. Воно в цілому схвально ставилося до об'єднання Литви та Польщі, розраховуючи, що це допоможе надійно захистити південні рубежі від турецько-татарських нападів і припинить шляхетські наїзди (збройні напади) у польсько-українському прикордонні. Об'єднання двох держав відповідало також економічним інтересам української шляхти, оскільки через Польщу проходили торговельні шляхи до країн Західної Європи. При цьому українські князі висували</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пропозицію об'єднати Польщу, Литву й Україну в одну державу на рівних засадах</w:t>
      </w:r>
      <w:r>
        <w:rPr>
          <w:rFonts w:ascii="Times New Roman" w:eastAsia="Times New Roman" w:hAnsi="Times New Roman" w:cs="Times New Roman"/>
          <w:color w:val="363636"/>
          <w:sz w:val="28"/>
          <w:szCs w:val="28"/>
          <w:lang w:eastAsia="ru-RU"/>
        </w:rPr>
        <w:t>, наполягали на збереженні свободи віросповідання й місцевих звичаїв. Українська дрібна й середня шляхта, що немала таких привілеїв, як князі й магнати, виступаючи за об'єднання, сподівалася перш за все здобути рівні права з магнатською верхівкою та набути впливу на перебіг справ у державі.</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b/>
          <w:bCs/>
          <w:color w:val="363636"/>
          <w:sz w:val="28"/>
          <w:szCs w:val="28"/>
          <w:lang w:eastAsia="ru-RU"/>
        </w:rPr>
        <w:lastRenderedPageBreak/>
        <w:t>Люблінський сейм 1569 р.</w:t>
      </w:r>
      <w:r>
        <w:rPr>
          <w:rFonts w:ascii="Times New Roman" w:eastAsia="Times New Roman" w:hAnsi="Times New Roman" w:cs="Times New Roman"/>
          <w:b/>
          <w:bCs/>
          <w:color w:val="363636"/>
          <w:sz w:val="28"/>
          <w:szCs w:val="28"/>
          <w:lang w:val="uk-UA" w:eastAsia="ru-RU"/>
        </w:rPr>
        <w:t xml:space="preserve"> </w:t>
      </w:r>
      <w:r>
        <w:rPr>
          <w:rFonts w:ascii="Times New Roman" w:eastAsia="Times New Roman" w:hAnsi="Times New Roman" w:cs="Times New Roman"/>
          <w:color w:val="363636"/>
          <w:sz w:val="28"/>
          <w:szCs w:val="28"/>
          <w:lang w:eastAsia="ru-RU"/>
        </w:rPr>
        <w:t>Для вирішення питання об'єднання Польського королівства і Великого князівства Литовського в польському місті Любліні</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10 січня 1569 р.</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зібрався спільний сейм представників привілейованих станів обох держав. Незважаючи на взаємні прагнення сторін дискусія тривала півроку. Представники Польщі пропонували унію, за якою Велике князівство Литовське зливалося з Польським королівством в єдину державу, своїми в Литві мали лишатися лише адміністрація та судочинство. Це змушувало литовських представників чинити опір, вони намагались якомога більше зберегти свою державу. Але поляки скористались відсутністю єдносі в литовсько-руському таборі, король</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Сигізмунд ІІ Август</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спираючись на підтримку дрібної та середньої шляхти, у</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березні 1569 р.</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видав</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універсал про приєднання Підляшшя й Волині до Польського королівства, зрівнявши місцеву шляхту у правах з польською.</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Це змусило литовсько-руську делегацію повернутись до переговорів.</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color w:val="363636"/>
          <w:sz w:val="28"/>
          <w:szCs w:val="28"/>
          <w:lang w:eastAsia="ru-RU"/>
        </w:rPr>
        <w:t>І вже</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1 липня 1569 р. в Любліні було укладено унію про об'єднання Польського королівства й Великого князівства Литовського у федеративну державу «двох народів» Річ Посполиту</w:t>
      </w:r>
      <w:r>
        <w:rPr>
          <w:rFonts w:ascii="Times New Roman" w:eastAsia="Times New Roman" w:hAnsi="Times New Roman" w:cs="Times New Roman"/>
          <w:color w:val="363636"/>
          <w:sz w:val="28"/>
          <w:szCs w:val="28"/>
          <w:lang w:eastAsia="ru-RU"/>
        </w:rPr>
        <w:t>(дослівно — республіку).</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b/>
          <w:bCs/>
          <w:i/>
          <w:iCs/>
          <w:color w:val="363636"/>
          <w:sz w:val="28"/>
          <w:szCs w:val="28"/>
          <w:lang w:eastAsia="ru-RU"/>
        </w:rPr>
        <w:t>Короля Речі Посполитої</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val="uk-UA" w:eastAsia="ru-RU"/>
        </w:rPr>
        <w:t>с</w:t>
      </w:r>
      <w:r>
        <w:rPr>
          <w:rFonts w:ascii="Times New Roman" w:eastAsia="Times New Roman" w:hAnsi="Times New Roman" w:cs="Times New Roman"/>
          <w:color w:val="363636"/>
          <w:sz w:val="28"/>
          <w:szCs w:val="28"/>
          <w:lang w:eastAsia="ru-RU"/>
        </w:rPr>
        <w:t>пільно обирала на сеймі польська й литовська шляхта. Польща й Литва зберігали окреме законодавство, судову систему, центральний і територіальний уряди, військо і фінанси. Проте</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в Литві власний сейм був ліквідований, і вона втратила право на окремі зовнішні відносини з іншими державами.</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Литовська, українська й польська шляхта зрівнювались у права</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color w:val="363636"/>
          <w:sz w:val="28"/>
          <w:szCs w:val="28"/>
          <w:lang w:eastAsia="ru-RU"/>
        </w:rPr>
        <w:t>та отримували право на володіння маєтками на всій території Речі Посполитої. Ліквідовувались митні кордони, запроваджувалась єдина грошова одиниця.</w:t>
      </w:r>
    </w:p>
    <w:p w:rsidR="00E879BD" w:rsidRDefault="00E879BD" w:rsidP="00E879BD">
      <w:pPr>
        <w:shd w:val="clear" w:color="auto" w:fill="FFFFFF"/>
        <w:tabs>
          <w:tab w:val="left" w:pos="709"/>
        </w:tabs>
        <w:spacing w:after="0"/>
        <w:ind w:left="-567"/>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noProof/>
          <w:color w:val="363636"/>
          <w:sz w:val="28"/>
          <w:szCs w:val="28"/>
          <w:lang w:val="en-US" w:eastAsia="zh-CN"/>
        </w:rPr>
        <w:drawing>
          <wp:inline distT="0" distB="0" distL="0" distR="0" wp14:anchorId="42D097C5" wp14:editId="575B2E44">
            <wp:extent cx="6353175" cy="3181350"/>
            <wp:effectExtent l="0" t="0" r="9525" b="0"/>
            <wp:docPr id="36" name="Рисунок 36"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овний довідник для підготовки до ЗНО 2017 по Історії України"/>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53175" cy="3181350"/>
                    </a:xfrm>
                    <a:prstGeom prst="rect">
                      <a:avLst/>
                    </a:prstGeom>
                    <a:noFill/>
                    <a:ln>
                      <a:noFill/>
                    </a:ln>
                  </pic:spPr>
                </pic:pic>
              </a:graphicData>
            </a:graphic>
          </wp:inline>
        </w:drawing>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b/>
          <w:bCs/>
          <w:i/>
          <w:iCs/>
          <w:color w:val="363636"/>
          <w:sz w:val="28"/>
          <w:szCs w:val="28"/>
          <w:lang w:eastAsia="ru-RU"/>
        </w:rPr>
        <w:t>Мал. 2. Державний устрій Речі Посполитої.</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b/>
          <w:bCs/>
          <w:color w:val="363636"/>
          <w:sz w:val="28"/>
          <w:szCs w:val="28"/>
          <w:lang w:eastAsia="ru-RU"/>
        </w:rPr>
        <w:t>2. Суспільно-політичні зміни на українських землях після Люблінської унії</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color w:val="363636"/>
          <w:sz w:val="28"/>
          <w:szCs w:val="28"/>
          <w:lang w:eastAsia="ru-RU"/>
        </w:rPr>
        <w:lastRenderedPageBreak/>
        <w:t>На українських землях, які внаслідок Люблінської унії відійшли до Польщі,</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було запроваджено польський адміністративно-територіальний устрій.</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Вони поділялися на воєводства, очолювані призначеними урядом воєводами. Так було утворено шість воєводств:</w:t>
      </w:r>
      <w:r>
        <w:rPr>
          <w:rFonts w:ascii="Times New Roman" w:eastAsia="Times New Roman" w:hAnsi="Times New Roman" w:cs="Times New Roman"/>
          <w:b/>
          <w:bCs/>
          <w:i/>
          <w:iCs/>
          <w:color w:val="363636"/>
          <w:sz w:val="28"/>
          <w:szCs w:val="28"/>
          <w:lang w:eastAsia="ru-RU"/>
        </w:rPr>
        <w:t>Руське з центром у Львові, Белзьке з центром у Белзі, Подільське з центром у Кам'янці, Волинське з центром у Луцьку, Брацлавське з центром у Брацлаві.</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color w:val="363636"/>
          <w:sz w:val="28"/>
          <w:szCs w:val="28"/>
          <w:lang w:eastAsia="ru-RU"/>
        </w:rPr>
        <w:t>Воєводства поділялися на повіти, де адміністративна й судова влада зосереджувалася у призначуваних королем старост. У воєводствах і повітах для вирішення місцевих питань, обрання депутатів на загальнодержавний</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Вальний (загальний) сейм</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періодично скликалися</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шляхетські сеймики.</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color w:val="363636"/>
          <w:sz w:val="28"/>
          <w:szCs w:val="28"/>
          <w:lang w:eastAsia="ru-RU"/>
        </w:rPr>
        <w:t>Зміни в законах, що сталися після Люблінської унії закріплювалися</w:t>
      </w:r>
      <w:r>
        <w:rPr>
          <w:rFonts w:ascii="Times New Roman" w:eastAsia="Times New Roman" w:hAnsi="Times New Roman" w:cs="Times New Roman"/>
          <w:b/>
          <w:bCs/>
          <w:i/>
          <w:iCs/>
          <w:color w:val="363636"/>
          <w:sz w:val="28"/>
          <w:szCs w:val="28"/>
          <w:lang w:eastAsia="ru-RU"/>
        </w:rPr>
        <w:t>Третім Литовським статутом 1588 р.</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Цей кодекс дяів на території Великого князівства Литовського та українських землях, які були у складі Речі Посполитої. За цим кодексом</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селяни, які прожили на землі феодала понад 10 років, ставали кріпаками.</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Феодали одержували право розшуку й повернення селян-утікачів протягом 20 років.</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color w:val="363636"/>
          <w:sz w:val="28"/>
          <w:szCs w:val="28"/>
          <w:lang w:eastAsia="ru-RU"/>
        </w:rPr>
        <w:t>Передача українських земель після Люблінської унії під владу поляків призвела до</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нової хвилі колонізації</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незаселених українських земель. Польський король на вигідних умовах роздавав вірним йому особам великі ділянки неосвоєних земель на території України. Щоб заохотити їх заселення шляхта звільняла на 10-20 р. поселенців від сплати повинностей та засновувала слободи; переселяла своїх селян з внутрішніх районів Речі Посполитої; будували укріплені замки та розміщувала в них військові залоги. Для посилення обороноздатності краю польським королем було створено</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кварцяне військо</w:t>
      </w:r>
      <w:r>
        <w:rPr>
          <w:rFonts w:ascii="Times New Roman" w:eastAsia="Times New Roman" w:hAnsi="Times New Roman" w:cs="Times New Roman"/>
          <w:color w:val="363636"/>
          <w:sz w:val="28"/>
          <w:szCs w:val="28"/>
          <w:lang w:eastAsia="ru-RU"/>
        </w:rPr>
        <w:t>, яке утримувалося за четверту частину прибутків з королівських маєтків. Такі дії призвели до швидкого заселення пустуючих на Правобережжі земель та виникнення великих магнатських земельних володінь.</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color w:val="363636"/>
          <w:sz w:val="28"/>
          <w:szCs w:val="28"/>
          <w:lang w:eastAsia="ru-RU"/>
        </w:rPr>
        <w:t>Після інкорпорації українських земель до складу Речі Посполитої</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активізувався процес денаціоналізації українського народу</w:t>
      </w:r>
      <w:r>
        <w:rPr>
          <w:rFonts w:ascii="Times New Roman" w:eastAsia="Times New Roman" w:hAnsi="Times New Roman" w:cs="Times New Roman"/>
          <w:color w:val="363636"/>
          <w:sz w:val="28"/>
          <w:szCs w:val="28"/>
          <w:lang w:eastAsia="ru-RU"/>
        </w:rPr>
        <w:t>, який відбувався у формі полонізації. Винятково важливу роль у цьому плані відігравала католицька церква, яка прагнула збільшити кілікість своїх прихильників на українських землях. Інструментом</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окатоличення</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була єзуїтська система освіти, яка сприяла прилучення українців до кращих традицій західноєвропейської науки, але водночас була засобом денаціоналізації.</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color w:val="363636"/>
          <w:sz w:val="28"/>
          <w:szCs w:val="28"/>
          <w:lang w:eastAsia="ru-RU"/>
        </w:rPr>
        <w:t>Важливе значення в цьому контексті належить</w:t>
      </w:r>
      <w:r>
        <w:rPr>
          <w:rFonts w:ascii="Times New Roman" w:eastAsia="Times New Roman" w:hAnsi="Times New Roman" w:cs="Times New Roman"/>
          <w:b/>
          <w:bCs/>
          <w:i/>
          <w:iCs/>
          <w:color w:val="363636"/>
          <w:sz w:val="28"/>
          <w:szCs w:val="28"/>
          <w:lang w:eastAsia="ru-RU"/>
        </w:rPr>
        <w:t>Берестейській церк</w:t>
      </w:r>
      <w:r>
        <w:rPr>
          <w:rFonts w:ascii="Times New Roman" w:eastAsia="Times New Roman" w:hAnsi="Times New Roman" w:cs="Times New Roman"/>
          <w:b/>
          <w:bCs/>
          <w:i/>
          <w:iCs/>
          <w:color w:val="363636"/>
          <w:sz w:val="28"/>
          <w:szCs w:val="28"/>
          <w:lang w:val="uk-UA" w:eastAsia="ru-RU"/>
        </w:rPr>
        <w:t>о</w:t>
      </w:r>
      <w:r>
        <w:rPr>
          <w:rFonts w:ascii="Times New Roman" w:eastAsia="Times New Roman" w:hAnsi="Times New Roman" w:cs="Times New Roman"/>
          <w:b/>
          <w:bCs/>
          <w:i/>
          <w:iCs/>
          <w:color w:val="363636"/>
          <w:sz w:val="28"/>
          <w:szCs w:val="28"/>
          <w:lang w:eastAsia="ru-RU"/>
        </w:rPr>
        <w:t>вній унії 1596 р.</w:t>
      </w:r>
      <w:r>
        <w:rPr>
          <w:rFonts w:ascii="Times New Roman" w:eastAsia="Times New Roman" w:hAnsi="Times New Roman" w:cs="Times New Roman"/>
          <w:color w:val="363636"/>
          <w:sz w:val="28"/>
          <w:szCs w:val="28"/>
          <w:lang w:eastAsia="ru-RU"/>
        </w:rPr>
        <w:t>, сутність якої полягає в тому, що за підтримки польської влади утворилась нова українська церква -</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греко-католицька</w:t>
      </w:r>
      <w:r>
        <w:rPr>
          <w:rFonts w:ascii="Times New Roman" w:eastAsia="Times New Roman" w:hAnsi="Times New Roman" w:cs="Times New Roman"/>
          <w:color w:val="363636"/>
          <w:sz w:val="28"/>
          <w:szCs w:val="28"/>
          <w:lang w:eastAsia="ru-RU"/>
        </w:rPr>
        <w:t>.</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bookmarkStart w:id="14" w:name="bookmark65"/>
      <w:r w:rsidRPr="00C95F13">
        <w:rPr>
          <w:rFonts w:ascii="Times New Roman" w:eastAsia="Times New Roman" w:hAnsi="Times New Roman" w:cs="Times New Roman"/>
          <w:b/>
          <w:bCs/>
          <w:sz w:val="28"/>
          <w:szCs w:val="28"/>
          <w:lang w:eastAsia="ru-RU"/>
        </w:rPr>
        <w:t>Господарське життя України другої половини XIV — першої половини XVI ст.</w:t>
      </w:r>
      <w:bookmarkEnd w:id="14"/>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Сільське господарство</w:t>
      </w:r>
      <w:r>
        <w:rPr>
          <w:rFonts w:ascii="Times New Roman" w:eastAsia="Times New Roman" w:hAnsi="Times New Roman" w:cs="Times New Roman"/>
          <w:b/>
          <w:bCs/>
          <w:sz w:val="28"/>
          <w:szCs w:val="28"/>
          <w:lang w:val="uk-UA" w:eastAsia="ru-RU"/>
        </w:rPr>
        <w:t xml:space="preserve"> </w:t>
      </w:r>
      <w:r w:rsidRPr="00C95F13">
        <w:rPr>
          <w:rFonts w:ascii="Times New Roman" w:eastAsia="Times New Roman" w:hAnsi="Times New Roman" w:cs="Times New Roman"/>
          <w:sz w:val="28"/>
          <w:szCs w:val="28"/>
          <w:lang w:eastAsia="ru-RU"/>
        </w:rPr>
        <w:t xml:space="preserve">залишається провідною галуззю економіки. Поряд з перелогом та двопільною системою сівообігу поширюється трипільна система. </w:t>
      </w:r>
      <w:r w:rsidRPr="00C95F13">
        <w:rPr>
          <w:rFonts w:ascii="Times New Roman" w:eastAsia="Times New Roman" w:hAnsi="Times New Roman" w:cs="Times New Roman"/>
          <w:sz w:val="28"/>
          <w:szCs w:val="28"/>
          <w:lang w:eastAsia="ru-RU"/>
        </w:rPr>
        <w:lastRenderedPageBreak/>
        <w:t>Розвиваються тваринництво, городництво, садівництво, бджільництво. Суттєву роль продовжують відігравати рибальство й мисливство.</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У зв’язку зі зростанням великих феодальних господарств до середини XVI ст. майже зникають вільні общинні землі. Збільшується грошова й натуральна рента для селян, додається панщина — 14 днів на рік.</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Промисли:</w:t>
      </w:r>
      <w:r w:rsidR="00BD1866">
        <w:rPr>
          <w:rFonts w:ascii="Times New Roman" w:eastAsia="Times New Roman" w:hAnsi="Times New Roman" w:cs="Times New Roman"/>
          <w:b/>
          <w:bCs/>
          <w:sz w:val="28"/>
          <w:szCs w:val="28"/>
          <w:lang w:val="uk-UA" w:eastAsia="ru-RU"/>
        </w:rPr>
        <w:t xml:space="preserve"> </w:t>
      </w:r>
      <w:r w:rsidRPr="00C95F13">
        <w:rPr>
          <w:rFonts w:ascii="Times New Roman" w:eastAsia="Times New Roman" w:hAnsi="Times New Roman" w:cs="Times New Roman"/>
          <w:sz w:val="28"/>
          <w:szCs w:val="28"/>
          <w:lang w:eastAsia="ru-RU"/>
        </w:rPr>
        <w:t>традиційними є солеваріння, виробництво дьогтю, смоли й поташу. Селяни виготовляли сукно і полотно, гончарний посуд, предмети з металу й дерева для домашнього вжитку.</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Розвиток ремесла і торгівлі</w:t>
      </w:r>
      <w:r>
        <w:rPr>
          <w:rFonts w:ascii="Times New Roman" w:eastAsia="Times New Roman" w:hAnsi="Times New Roman" w:cs="Times New Roman"/>
          <w:b/>
          <w:bCs/>
          <w:sz w:val="28"/>
          <w:szCs w:val="28"/>
          <w:lang w:val="uk-UA" w:eastAsia="ru-RU"/>
        </w:rPr>
        <w:t xml:space="preserve"> </w:t>
      </w:r>
      <w:r w:rsidRPr="00C95F13">
        <w:rPr>
          <w:rFonts w:ascii="Times New Roman" w:eastAsia="Times New Roman" w:hAnsi="Times New Roman" w:cs="Times New Roman"/>
          <w:sz w:val="28"/>
          <w:szCs w:val="28"/>
          <w:lang w:eastAsia="ru-RU"/>
        </w:rPr>
        <w:t>пов’язаний зі зростанням міст. У найбільших містах мешкало по 10-20 тис. осіб (Київ, Львів, Кам’янець), у невеликих — 2-4 тис. осіб. Етнічний склад міського населення був неоднорідним, на Волині та в Центральній Україні переважали українці, в Галичині — поляки, німці, вірмени, євреї тощо.</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У середині XVI ст. налічувалося близько 130 ремісничих спеціальностей. На українських землях, що входили до складу Польщі, поширилися цехи. Щоправда, православні українці не могли стати цеховиками, бо до цеху приймали тільки католиків.</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Цех</w:t>
      </w:r>
      <w:r w:rsidRPr="00C95F13">
        <w:rPr>
          <w:rFonts w:ascii="Times New Roman" w:eastAsia="Times New Roman" w:hAnsi="Times New Roman" w:cs="Times New Roman"/>
          <w:sz w:val="28"/>
          <w:szCs w:val="28"/>
          <w:lang w:eastAsia="ru-RU"/>
        </w:rPr>
        <w:t>— самоврядна громада вільних ремісників однієї чи кількох спеціальностей на чолі з виборним старшиною — цехмістром. Мав свій статут, що визначав особливості виробництва, спосіб життя ремісників.</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Зростає міжнародна торгівля: після падіння Константинополя під ударами турків (1453 р.) і зникнення з ринку візантійського зерна в Європі підвищився попит на українську сільськогосподарську продукцію. Центрами зовнішньої торгівлі були Київ, Львів, Кам’янець- Подільський та Луцьк.</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Основною формою внутрішньої торгівлі були ярмарки, що проводилися кілька разів на рік.</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З кінця XV ст. в українських містах поширюється </w:t>
      </w:r>
      <w:r w:rsidRPr="00C95F13">
        <w:rPr>
          <w:rFonts w:ascii="Times New Roman" w:eastAsia="Times New Roman" w:hAnsi="Times New Roman" w:cs="Times New Roman"/>
          <w:b/>
          <w:bCs/>
          <w:sz w:val="28"/>
          <w:szCs w:val="28"/>
          <w:lang w:eastAsia="ru-RU"/>
        </w:rPr>
        <w:t>магдебурзьке право.</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Магдебурзьке право</w:t>
      </w:r>
      <w:r w:rsidR="0040364C">
        <w:rPr>
          <w:rFonts w:ascii="Times New Roman" w:eastAsia="Times New Roman" w:hAnsi="Times New Roman" w:cs="Times New Roman"/>
          <w:b/>
          <w:bCs/>
          <w:sz w:val="28"/>
          <w:szCs w:val="28"/>
          <w:lang w:val="uk-UA" w:eastAsia="ru-RU"/>
        </w:rPr>
        <w:t xml:space="preserve"> </w:t>
      </w:r>
      <w:r w:rsidRPr="00C95F13">
        <w:rPr>
          <w:rFonts w:ascii="Times New Roman" w:eastAsia="Times New Roman" w:hAnsi="Times New Roman" w:cs="Times New Roman"/>
          <w:sz w:val="28"/>
          <w:szCs w:val="28"/>
          <w:lang w:eastAsia="ru-RU"/>
        </w:rPr>
        <w:t>— міське право, що виникло в XIII ст. в Німеччині. Воно передбачало звільнення міста від управління, судової та адміністративної влади місцевих феодалів-власників міст і створення міського самоврядування.</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Система самоврядування за магдебурзьким правом</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noProof/>
          <w:sz w:val="28"/>
          <w:szCs w:val="28"/>
          <w:lang w:val="en-US" w:eastAsia="zh-CN"/>
        </w:rPr>
        <w:drawing>
          <wp:inline distT="0" distB="0" distL="0" distR="0" wp14:anchorId="70BA3712" wp14:editId="32DF93F8">
            <wp:extent cx="3724275" cy="1790700"/>
            <wp:effectExtent l="0" t="0" r="9525" b="0"/>
            <wp:docPr id="37" name="Рисунок 37" descr="http://history.vn.ua/practice/practice.files/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istory.vn.ua/practice/practice.files/image01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24275" cy="1790700"/>
                    </a:xfrm>
                    <a:prstGeom prst="rect">
                      <a:avLst/>
                    </a:prstGeom>
                    <a:noFill/>
                    <a:ln>
                      <a:noFill/>
                    </a:ln>
                  </pic:spPr>
                </pic:pic>
              </a:graphicData>
            </a:graphic>
          </wp:inline>
        </w:drawing>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bookmarkStart w:id="15" w:name="bookmark68"/>
      <w:r w:rsidRPr="00C95F13">
        <w:rPr>
          <w:rFonts w:ascii="Times New Roman" w:eastAsia="Times New Roman" w:hAnsi="Times New Roman" w:cs="Times New Roman"/>
          <w:sz w:val="28"/>
          <w:szCs w:val="28"/>
          <w:lang w:eastAsia="ru-RU"/>
        </w:rPr>
        <w:t> </w:t>
      </w:r>
      <w:bookmarkEnd w:id="15"/>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Соціальний устрій України другої половини XIV — першої половини XVI ст.</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Українське суспільство XIV — першої половини XVI ст. було становим. Це означало, що перехід з одного стану до іншого внаслідок, наприклад, збагачення був майже неможливим. Обсяг привілеїв визначався від народження.</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До привілейованих станів належали шляхта і духовенство.</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noProof/>
          <w:sz w:val="28"/>
          <w:szCs w:val="28"/>
          <w:lang w:val="en-US" w:eastAsia="zh-CN"/>
        </w:rPr>
        <w:lastRenderedPageBreak/>
        <w:drawing>
          <wp:inline distT="0" distB="0" distL="0" distR="0" wp14:anchorId="710F6D92" wp14:editId="77EB7298">
            <wp:extent cx="3724275" cy="1514475"/>
            <wp:effectExtent l="0" t="0" r="9525" b="9525"/>
            <wp:docPr id="38" name="Рисунок 38" descr="http://history.vn.ua/practice/practice.files/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istory.vn.ua/practice/practice.files/image014.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24275" cy="1514475"/>
                    </a:xfrm>
                    <a:prstGeom prst="rect">
                      <a:avLst/>
                    </a:prstGeom>
                    <a:noFill/>
                    <a:ln>
                      <a:noFill/>
                    </a:ln>
                  </pic:spPr>
                </pic:pic>
              </a:graphicData>
            </a:graphic>
          </wp:inline>
        </w:drawing>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У 1528 р. відбувся перепис шляхти, і терміни «боярин» і «зем’янин» замінили на «шляхтич». Ті, за ким шляхетство не визнали, втратили привілеї й перетворилися на селян.</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noProof/>
          <w:sz w:val="28"/>
          <w:szCs w:val="28"/>
          <w:lang w:val="en-US" w:eastAsia="zh-CN"/>
        </w:rPr>
        <w:drawing>
          <wp:inline distT="0" distB="0" distL="0" distR="0" wp14:anchorId="6C4263E3" wp14:editId="49FEF7C5">
            <wp:extent cx="3724275" cy="733425"/>
            <wp:effectExtent l="0" t="0" r="9525" b="9525"/>
            <wp:docPr id="39" name="Рисунок 39" descr="http://history.vn.ua/practice/practice.files/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istory.vn.ua/practice/practice.files/image01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24275" cy="733425"/>
                    </a:xfrm>
                    <a:prstGeom prst="rect">
                      <a:avLst/>
                    </a:prstGeom>
                    <a:noFill/>
                    <a:ln>
                      <a:noFill/>
                    </a:ln>
                  </pic:spPr>
                </pic:pic>
              </a:graphicData>
            </a:graphic>
          </wp:inline>
        </w:drawing>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До духовного стану належало майже 10 % населення України. Його позиції змінювалися з часом: якщо в XIV ст. православна церква в Литві була панівною, то з XV ст. вона хоч і залишається найчисельнішою, проте поступається правами католицькій. Непривілейованими станами були міщани і селяни.</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noProof/>
          <w:sz w:val="28"/>
          <w:szCs w:val="28"/>
          <w:lang w:val="en-US" w:eastAsia="zh-CN"/>
        </w:rPr>
        <w:drawing>
          <wp:inline distT="0" distB="0" distL="0" distR="0" wp14:anchorId="317CDD4A" wp14:editId="1E422352">
            <wp:extent cx="3743325" cy="762000"/>
            <wp:effectExtent l="0" t="0" r="9525" b="0"/>
            <wp:docPr id="40" name="Рисунок 40" descr="http://history.vn.ua/practice/practice.files/im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istory.vn.ua/practice/practice.files/image016.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43325" cy="762000"/>
                    </a:xfrm>
                    <a:prstGeom prst="rect">
                      <a:avLst/>
                    </a:prstGeom>
                    <a:noFill/>
                    <a:ln>
                      <a:noFill/>
                    </a:ln>
                  </pic:spPr>
                </pic:pic>
              </a:graphicData>
            </a:graphic>
          </wp:inline>
        </w:drawing>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Найнижчою і найчисельнішою верствою населення (до 80 %) . були селяни. Вони поділялися на «похожих» (особисто вільних) та</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«непохожих» (кріпаків). Із другої половини XV ст. кількість непохожих неухильно збільшується.</w:t>
      </w:r>
    </w:p>
    <w:p w:rsidR="00E879BD" w:rsidRDefault="00E879BD" w:rsidP="00E879BD">
      <w:pPr>
        <w:shd w:val="clear" w:color="auto" w:fill="FFFFFF"/>
        <w:tabs>
          <w:tab w:val="left" w:pos="709"/>
        </w:tabs>
        <w:spacing w:before="45" w:after="45"/>
        <w:ind w:left="45" w:right="45" w:firstLine="480"/>
        <w:jc w:val="both"/>
        <w:rPr>
          <w:rFonts w:ascii="Times New Roman" w:eastAsia="Times New Roman" w:hAnsi="Times New Roman" w:cs="Times New Roman"/>
          <w:color w:val="363636"/>
          <w:sz w:val="28"/>
          <w:szCs w:val="28"/>
          <w:lang w:val="uk-UA" w:eastAsia="ru-RU"/>
        </w:rPr>
      </w:pPr>
      <w:r w:rsidRPr="00C95F13">
        <w:rPr>
          <w:rFonts w:ascii="Times New Roman" w:eastAsia="Times New Roman" w:hAnsi="Times New Roman" w:cs="Times New Roman"/>
          <w:noProof/>
          <w:sz w:val="28"/>
          <w:szCs w:val="28"/>
          <w:lang w:val="en-US" w:eastAsia="zh-CN"/>
        </w:rPr>
        <w:drawing>
          <wp:inline distT="0" distB="0" distL="0" distR="0" wp14:anchorId="27635268" wp14:editId="285D1C40">
            <wp:extent cx="3667125" cy="1228725"/>
            <wp:effectExtent l="0" t="0" r="9525" b="9525"/>
            <wp:docPr id="41" name="Рисунок 41" descr="http://history.vn.ua/practice/practice.files/image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istory.vn.ua/practice/practice.files/image017.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67125" cy="1228725"/>
                    </a:xfrm>
                    <a:prstGeom prst="rect">
                      <a:avLst/>
                    </a:prstGeom>
                    <a:noFill/>
                    <a:ln>
                      <a:noFill/>
                    </a:ln>
                  </pic:spPr>
                </pic:pic>
              </a:graphicData>
            </a:graphic>
          </wp:inline>
        </w:drawing>
      </w:r>
      <w:r w:rsidRPr="00DA3BA6">
        <w:rPr>
          <w:rFonts w:ascii="Times New Roman" w:eastAsia="Times New Roman" w:hAnsi="Times New Roman" w:cs="Times New Roman"/>
          <w:color w:val="363636"/>
          <w:sz w:val="28"/>
          <w:szCs w:val="28"/>
          <w:lang w:eastAsia="ru-RU"/>
        </w:rPr>
        <w:t xml:space="preserve"> </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363636"/>
          <w:sz w:val="28"/>
          <w:szCs w:val="28"/>
          <w:lang w:eastAsia="ru-RU"/>
        </w:rPr>
        <w:t>За характером виконуваних повинностей селяни поділялися на три групи.</w:t>
      </w:r>
      <w:r>
        <w:rPr>
          <w:rFonts w:ascii="Times New Roman" w:eastAsia="Times New Roman" w:hAnsi="Times New Roman" w:cs="Times New Roman"/>
          <w:b/>
          <w:bCs/>
          <w:i/>
          <w:iCs/>
          <w:color w:val="363636"/>
          <w:sz w:val="28"/>
          <w:szCs w:val="28"/>
          <w:lang w:eastAsia="ru-RU"/>
        </w:rPr>
        <w:t>Слуги</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були особисто вільними селянами, які за службу своєму володарю отримували землю і звільнялися від інших повинностей. Від селян-слуг походили деякі дрібні шляхтичі. Більшість селянства становили</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данники</w:t>
      </w:r>
      <w:r>
        <w:rPr>
          <w:rFonts w:ascii="Times New Roman" w:eastAsia="Times New Roman" w:hAnsi="Times New Roman" w:cs="Times New Roman"/>
          <w:color w:val="363636"/>
          <w:sz w:val="28"/>
          <w:szCs w:val="28"/>
          <w:lang w:eastAsia="ru-RU"/>
        </w:rPr>
        <w:t>. Це були вільні селяни, які сплачували державі данину (чинш).</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Тяглими</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селянами називали тих, які не мали власної землі й за користування землею пана відбували повинності накористь держави або землевласників зі своїм«тяглом» (робочою худобою). Вони були як вільними, так і прикріпленими до своїх наділів.</w:t>
      </w:r>
      <w:r w:rsidRPr="00052725">
        <w:rPr>
          <w:rFonts w:ascii="Times New Roman" w:eastAsia="Times New Roman" w:hAnsi="Times New Roman" w:cs="Times New Roman"/>
          <w:sz w:val="28"/>
          <w:szCs w:val="28"/>
          <w:lang w:eastAsia="ru-RU"/>
        </w:rPr>
        <w:t xml:space="preserve"> </w:t>
      </w:r>
      <w:r w:rsidRPr="00C95F13">
        <w:rPr>
          <w:rFonts w:ascii="Times New Roman" w:eastAsia="Times New Roman" w:hAnsi="Times New Roman" w:cs="Times New Roman"/>
          <w:sz w:val="28"/>
          <w:szCs w:val="28"/>
          <w:lang w:eastAsia="ru-RU"/>
        </w:rPr>
        <w:t>Першим документом, що започаткував закріпачення селянства, вважається рішення шляхти Галичини про обмеження переходу селян до іншого землевласника різдвяними святами за умови сплати викупу. У Литві закріпачення пов’язують із привілеєм Казимира IV 1447 р., а пізніше — з Литовськими статутами (1529,1566, 1588 рр.).</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color w:val="363636"/>
          <w:sz w:val="28"/>
          <w:szCs w:val="28"/>
          <w:lang w:eastAsia="ru-RU"/>
        </w:rPr>
        <w:lastRenderedPageBreak/>
        <w:t>Із представників різних верств населення формувався міста</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color w:val="363636"/>
          <w:sz w:val="28"/>
          <w:szCs w:val="28"/>
          <w:lang w:eastAsia="ru-RU"/>
        </w:rPr>
        <w:t>новий соціальний прошарок</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козацтва</w:t>
      </w:r>
      <w:r>
        <w:rPr>
          <w:rFonts w:ascii="Times New Roman" w:eastAsia="Times New Roman" w:hAnsi="Times New Roman" w:cs="Times New Roman"/>
          <w:color w:val="363636"/>
          <w:sz w:val="28"/>
          <w:szCs w:val="28"/>
          <w:lang w:eastAsia="ru-RU"/>
        </w:rPr>
        <w:t>, яке займалося степовими промислами і боролося з татаро-турецькими нападниками.</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color w:val="363636"/>
          <w:sz w:val="28"/>
          <w:szCs w:val="28"/>
          <w:lang w:val="uk-UA" w:eastAsia="ru-RU"/>
        </w:rPr>
        <w:tab/>
      </w:r>
      <w:r>
        <w:rPr>
          <w:rFonts w:ascii="Times New Roman" w:eastAsia="Times New Roman" w:hAnsi="Times New Roman" w:cs="Times New Roman"/>
          <w:color w:val="363636"/>
          <w:sz w:val="28"/>
          <w:szCs w:val="28"/>
          <w:lang w:eastAsia="ru-RU"/>
        </w:rPr>
        <w:t>Поширенню фільваркової системи господарювання на українських землях у складі Великогокнязівства Литовського сприяло здійснення заходів за</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«Уставом на волоки»</w:t>
      </w:r>
      <w:r>
        <w:rPr>
          <w:rFonts w:ascii="Times New Roman" w:eastAsia="Times New Roman" w:hAnsi="Times New Roman" w:cs="Times New Roman"/>
          <w:color w:val="363636"/>
          <w:sz w:val="28"/>
          <w:szCs w:val="28"/>
          <w:lang w:eastAsia="ru-RU"/>
        </w:rPr>
        <w:t>, підписаним польським королем і великим князем литовським</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Сиґізмундом II Августом (1557 p.)</w:t>
      </w:r>
      <w:r>
        <w:rPr>
          <w:rFonts w:ascii="Times New Roman" w:eastAsia="Times New Roman" w:hAnsi="Times New Roman" w:cs="Times New Roman"/>
          <w:color w:val="363636"/>
          <w:sz w:val="28"/>
          <w:szCs w:val="28"/>
          <w:lang w:eastAsia="ru-RU"/>
        </w:rPr>
        <w:t>. Згідно з документом</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b/>
          <w:bCs/>
          <w:i/>
          <w:iCs/>
          <w:color w:val="363636"/>
          <w:sz w:val="28"/>
          <w:szCs w:val="28"/>
          <w:lang w:eastAsia="ru-RU"/>
        </w:rPr>
        <w:t>усі земельні володіння великого князя вимірювалися й ділилися наоднакові ділянки — волоки. Найкращі орні землі відводилися під великокнязівські фільварки, решта розподілялась між селянами.</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Тяглові селяни з усіма дорослими членами своєї родини за користування волокою мали відпрацьовувати два дні панщини</w:t>
      </w:r>
      <w:r>
        <w:rPr>
          <w:rFonts w:ascii="Times New Roman" w:eastAsia="Times New Roman" w:hAnsi="Times New Roman" w:cs="Times New Roman"/>
          <w:color w:val="363636"/>
          <w:sz w:val="28"/>
          <w:szCs w:val="28"/>
          <w:lang w:val="uk-UA" w:eastAsia="ru-RU"/>
        </w:rPr>
        <w:t xml:space="preserve"> </w:t>
      </w:r>
      <w:r>
        <w:rPr>
          <w:rFonts w:ascii="Times New Roman" w:eastAsia="Times New Roman" w:hAnsi="Times New Roman" w:cs="Times New Roman"/>
          <w:color w:val="363636"/>
          <w:sz w:val="28"/>
          <w:szCs w:val="28"/>
          <w:lang w:eastAsia="ru-RU"/>
        </w:rPr>
        <w:t>у фільварку.</w:t>
      </w:r>
    </w:p>
    <w:p w:rsidR="00E879BD" w:rsidRDefault="00E879BD" w:rsidP="00E879BD">
      <w:pPr>
        <w:shd w:val="clear" w:color="auto" w:fill="FFFFFF"/>
        <w:tabs>
          <w:tab w:val="left" w:pos="709"/>
        </w:tabs>
        <w:spacing w:before="45" w:after="45"/>
        <w:ind w:left="-567" w:right="45"/>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b/>
          <w:bCs/>
          <w:i/>
          <w:iCs/>
          <w:color w:val="363636"/>
          <w:sz w:val="28"/>
          <w:szCs w:val="28"/>
          <w:lang w:eastAsia="ru-RU"/>
        </w:rPr>
        <w:t>Волочна реформа</w:t>
      </w:r>
      <w:r>
        <w:rPr>
          <w:rFonts w:ascii="Times New Roman" w:eastAsia="Times New Roman" w:hAnsi="Times New Roman" w:cs="Times New Roman"/>
          <w:b/>
          <w:bCs/>
          <w:i/>
          <w:iCs/>
          <w:color w:val="363636"/>
          <w:sz w:val="28"/>
          <w:szCs w:val="28"/>
          <w:lang w:val="uk-UA" w:eastAsia="ru-RU"/>
        </w:rPr>
        <w:t xml:space="preserve"> </w:t>
      </w:r>
      <w:r>
        <w:rPr>
          <w:rFonts w:ascii="Times New Roman" w:eastAsia="Times New Roman" w:hAnsi="Times New Roman" w:cs="Times New Roman"/>
          <w:color w:val="363636"/>
          <w:sz w:val="28"/>
          <w:szCs w:val="28"/>
          <w:lang w:eastAsia="ru-RU"/>
        </w:rPr>
        <w:t>зруйнувала давню форму користування землею сільською громадою й замінила її наподвірну. Збільшилися повинності селян, обмежилися їхні права переходу. Селян фактично позбавили права користуватися лісами, зменшили площу земель спільного користування (пасовиська, луки). У другій половині XVI ст. волочна система землекористування була поширена на землі шляхти і церкви.</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 xml:space="preserve"> </w:t>
      </w:r>
      <w:r w:rsidRPr="00C95F13">
        <w:rPr>
          <w:rFonts w:ascii="Times New Roman" w:eastAsia="Times New Roman" w:hAnsi="Times New Roman" w:cs="Times New Roman"/>
          <w:b/>
          <w:bCs/>
          <w:sz w:val="28"/>
          <w:szCs w:val="28"/>
          <w:lang w:eastAsia="ru-RU"/>
        </w:rPr>
        <w:t>Антифеодальний рух</w:t>
      </w:r>
      <w:r>
        <w:rPr>
          <w:rFonts w:ascii="Times New Roman" w:eastAsia="Times New Roman" w:hAnsi="Times New Roman" w:cs="Times New Roman"/>
          <w:b/>
          <w:bCs/>
          <w:sz w:val="28"/>
          <w:szCs w:val="28"/>
          <w:lang w:val="uk-UA" w:eastAsia="ru-RU"/>
        </w:rPr>
        <w:t xml:space="preserve"> </w:t>
      </w:r>
      <w:r w:rsidRPr="00C95F13">
        <w:rPr>
          <w:rFonts w:ascii="Times New Roman" w:eastAsia="Times New Roman" w:hAnsi="Times New Roman" w:cs="Times New Roman"/>
          <w:sz w:val="28"/>
          <w:szCs w:val="28"/>
          <w:lang w:eastAsia="ru-RU"/>
        </w:rPr>
        <w:t>поширюється в Україні у відповідь на закріпачення селян у XV — першій половині XVI ст.</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Поширені форми протесту:</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втечі від поміщиків;</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підпал поміщицьких маєтків;</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 убивство поміщицьких слуг або родини поміщика.</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Джерела зафіксували і селянські повстання, причому вони мали не тільки антифеодальну спрямованість, а й визвольний характер.</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1490 р. — повстання під проводом</w:t>
      </w:r>
      <w:r>
        <w:rPr>
          <w:rFonts w:ascii="Times New Roman" w:eastAsia="Times New Roman" w:hAnsi="Times New Roman" w:cs="Times New Roman"/>
          <w:sz w:val="28"/>
          <w:szCs w:val="28"/>
          <w:lang w:val="uk-UA" w:eastAsia="ru-RU"/>
        </w:rPr>
        <w:t xml:space="preserve"> </w:t>
      </w:r>
      <w:r w:rsidRPr="00C95F13">
        <w:rPr>
          <w:rFonts w:ascii="Times New Roman" w:eastAsia="Times New Roman" w:hAnsi="Times New Roman" w:cs="Times New Roman"/>
          <w:b/>
          <w:bCs/>
          <w:sz w:val="28"/>
          <w:szCs w:val="28"/>
          <w:lang w:eastAsia="ru-RU"/>
        </w:rPr>
        <w:t>Мухи,</w:t>
      </w:r>
      <w:r>
        <w:rPr>
          <w:rFonts w:ascii="Times New Roman" w:eastAsia="Times New Roman" w:hAnsi="Times New Roman" w:cs="Times New Roman"/>
          <w:b/>
          <w:bCs/>
          <w:sz w:val="28"/>
          <w:szCs w:val="28"/>
          <w:lang w:val="uk-UA" w:eastAsia="ru-RU"/>
        </w:rPr>
        <w:t xml:space="preserve"> </w:t>
      </w:r>
      <w:r w:rsidRPr="00C95F13">
        <w:rPr>
          <w:rFonts w:ascii="Times New Roman" w:eastAsia="Times New Roman" w:hAnsi="Times New Roman" w:cs="Times New Roman"/>
          <w:sz w:val="28"/>
          <w:szCs w:val="28"/>
          <w:lang w:eastAsia="ru-RU"/>
        </w:rPr>
        <w:t>в якому взяли участь близько 10 тис. осіб. Повсталі зайняли Святин, Коломию, Галич, підійшли до Львова. У битві проти польсько-литовського війська селяни зазнали поразки й відступили до Молдови.</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sz w:val="28"/>
          <w:szCs w:val="28"/>
          <w:lang w:eastAsia="ru-RU"/>
        </w:rPr>
        <w:t>1491 р. — повстання під проводом</w:t>
      </w:r>
      <w:r>
        <w:rPr>
          <w:rFonts w:ascii="Times New Roman" w:eastAsia="Times New Roman" w:hAnsi="Times New Roman" w:cs="Times New Roman"/>
          <w:sz w:val="28"/>
          <w:szCs w:val="28"/>
          <w:lang w:val="uk-UA" w:eastAsia="ru-RU"/>
        </w:rPr>
        <w:t xml:space="preserve"> </w:t>
      </w:r>
      <w:r w:rsidRPr="00C95F13">
        <w:rPr>
          <w:rFonts w:ascii="Times New Roman" w:eastAsia="Times New Roman" w:hAnsi="Times New Roman" w:cs="Times New Roman"/>
          <w:b/>
          <w:bCs/>
          <w:sz w:val="28"/>
          <w:szCs w:val="28"/>
          <w:lang w:eastAsia="ru-RU"/>
        </w:rPr>
        <w:t>Андрія Барули,</w:t>
      </w:r>
      <w:r>
        <w:rPr>
          <w:rFonts w:ascii="Times New Roman" w:eastAsia="Times New Roman" w:hAnsi="Times New Roman" w:cs="Times New Roman"/>
          <w:b/>
          <w:bCs/>
          <w:sz w:val="28"/>
          <w:szCs w:val="28"/>
          <w:lang w:val="uk-UA" w:eastAsia="ru-RU"/>
        </w:rPr>
        <w:t xml:space="preserve"> </w:t>
      </w:r>
      <w:r w:rsidRPr="00C95F13">
        <w:rPr>
          <w:rFonts w:ascii="Times New Roman" w:eastAsia="Times New Roman" w:hAnsi="Times New Roman" w:cs="Times New Roman"/>
          <w:sz w:val="28"/>
          <w:szCs w:val="28"/>
          <w:lang w:eastAsia="ru-RU"/>
        </w:rPr>
        <w:t>що теж закінчилося невдачею.</w:t>
      </w:r>
    </w:p>
    <w:p w:rsidR="00E879BD" w:rsidRPr="00C95F13" w:rsidRDefault="00E879BD" w:rsidP="00E879BD">
      <w:pPr>
        <w:shd w:val="clear" w:color="auto" w:fill="FFFFFF"/>
        <w:spacing w:after="0" w:line="240" w:lineRule="auto"/>
        <w:ind w:left="-567" w:right="-284"/>
        <w:jc w:val="both"/>
        <w:rPr>
          <w:rFonts w:ascii="Times New Roman" w:eastAsia="Times New Roman" w:hAnsi="Times New Roman" w:cs="Times New Roman"/>
          <w:sz w:val="28"/>
          <w:szCs w:val="28"/>
          <w:lang w:eastAsia="ru-RU"/>
        </w:rPr>
      </w:pPr>
      <w:r w:rsidRPr="00C95F13">
        <w:rPr>
          <w:rFonts w:ascii="Times New Roman" w:eastAsia="Times New Roman" w:hAnsi="Times New Roman" w:cs="Times New Roman"/>
          <w:b/>
          <w:bCs/>
          <w:sz w:val="28"/>
          <w:szCs w:val="28"/>
          <w:lang w:eastAsia="ru-RU"/>
        </w:rPr>
        <w:t>Значення повстань:</w:t>
      </w:r>
      <w:r>
        <w:rPr>
          <w:rFonts w:ascii="Times New Roman" w:eastAsia="Times New Roman" w:hAnsi="Times New Roman" w:cs="Times New Roman"/>
          <w:b/>
          <w:bCs/>
          <w:sz w:val="28"/>
          <w:szCs w:val="28"/>
          <w:lang w:val="uk-UA" w:eastAsia="ru-RU"/>
        </w:rPr>
        <w:t xml:space="preserve"> </w:t>
      </w:r>
      <w:r w:rsidRPr="00C95F13">
        <w:rPr>
          <w:rFonts w:ascii="Times New Roman" w:eastAsia="Times New Roman" w:hAnsi="Times New Roman" w:cs="Times New Roman"/>
          <w:sz w:val="28"/>
          <w:szCs w:val="28"/>
          <w:lang w:eastAsia="ru-RU"/>
        </w:rPr>
        <w:t>незважаючи на поразку, народні виступи продемонстрували зростання боротьби українців проти соціального та релігійного гноблення.</w:t>
      </w:r>
    </w:p>
    <w:p w:rsidR="00E879BD" w:rsidRPr="00C95F13" w:rsidRDefault="00E879BD" w:rsidP="00E879BD">
      <w:pPr>
        <w:spacing w:after="0"/>
        <w:ind w:left="-567" w:right="-284"/>
        <w:jc w:val="both"/>
        <w:rPr>
          <w:rFonts w:ascii="Times New Roman" w:hAnsi="Times New Roman" w:cs="Times New Roman"/>
          <w:sz w:val="28"/>
          <w:szCs w:val="28"/>
        </w:rPr>
      </w:pPr>
    </w:p>
    <w:p w:rsidR="00E879BD" w:rsidRPr="003248E9" w:rsidRDefault="00E879BD" w:rsidP="00E879BD">
      <w:pPr>
        <w:tabs>
          <w:tab w:val="left" w:pos="709"/>
        </w:tabs>
        <w:spacing w:after="0"/>
        <w:ind w:left="-567"/>
        <w:jc w:val="both"/>
        <w:rPr>
          <w:rFonts w:ascii="Times New Roman" w:eastAsia="Times New Roman" w:hAnsi="Times New Roman" w:cs="Times New Roman"/>
          <w:b/>
          <w:color w:val="444444"/>
          <w:sz w:val="28"/>
          <w:szCs w:val="28"/>
          <w:lang w:val="uk-UA" w:eastAsia="ru-RU"/>
        </w:rPr>
      </w:pPr>
      <w:r>
        <w:rPr>
          <w:rFonts w:ascii="Times New Roman" w:eastAsia="Times New Roman" w:hAnsi="Times New Roman" w:cs="Times New Roman"/>
          <w:b/>
          <w:bCs/>
          <w:iCs/>
          <w:color w:val="444444"/>
          <w:sz w:val="28"/>
          <w:szCs w:val="28"/>
          <w:bdr w:val="none" w:sz="0" w:space="0" w:color="auto" w:frame="1"/>
          <w:lang w:val="uk-UA" w:eastAsia="ru-RU"/>
        </w:rPr>
        <w:t>4</w:t>
      </w:r>
      <w:r w:rsidRPr="003248E9">
        <w:rPr>
          <w:rFonts w:ascii="Times New Roman" w:eastAsia="Times New Roman" w:hAnsi="Times New Roman" w:cs="Times New Roman"/>
          <w:b/>
          <w:bCs/>
          <w:iCs/>
          <w:color w:val="444444"/>
          <w:sz w:val="28"/>
          <w:szCs w:val="28"/>
          <w:bdr w:val="none" w:sz="0" w:space="0" w:color="auto" w:frame="1"/>
          <w:lang w:val="uk-UA" w:eastAsia="ru-RU"/>
        </w:rPr>
        <w:t xml:space="preserve">. </w:t>
      </w:r>
      <w:r w:rsidRPr="003248E9">
        <w:rPr>
          <w:rFonts w:ascii="Times New Roman" w:eastAsia="Times New Roman" w:hAnsi="Times New Roman" w:cs="Times New Roman"/>
          <w:b/>
          <w:bCs/>
          <w:iCs/>
          <w:color w:val="444444"/>
          <w:sz w:val="28"/>
          <w:szCs w:val="28"/>
          <w:bdr w:val="none" w:sz="0" w:space="0" w:color="auto" w:frame="1"/>
          <w:lang w:eastAsia="ru-RU"/>
        </w:rPr>
        <w:t>Специфіка розвитку українських земель у складі Угорського королівства, Молдавського князівства, Кримського ханства та Московської держави</w:t>
      </w:r>
      <w:r w:rsidRPr="003248E9">
        <w:rPr>
          <w:rFonts w:ascii="Times New Roman" w:eastAsia="Times New Roman" w:hAnsi="Times New Roman" w:cs="Times New Roman"/>
          <w:b/>
          <w:color w:val="444444"/>
          <w:sz w:val="28"/>
          <w:szCs w:val="28"/>
          <w:lang w:eastAsia="ru-RU"/>
        </w:rPr>
        <w:t>.</w:t>
      </w:r>
    </w:p>
    <w:p w:rsidR="00E879BD" w:rsidRPr="00BD1866" w:rsidRDefault="00E879BD" w:rsidP="00E879BD">
      <w:pPr>
        <w:tabs>
          <w:tab w:val="left" w:pos="709"/>
        </w:tabs>
        <w:spacing w:after="0"/>
        <w:ind w:left="-567"/>
        <w:jc w:val="both"/>
        <w:rPr>
          <w:rFonts w:ascii="Times New Roman" w:eastAsia="Times New Roman" w:hAnsi="Times New Roman" w:cs="Times New Roman"/>
          <w:b/>
          <w:color w:val="444444"/>
          <w:sz w:val="28"/>
          <w:szCs w:val="28"/>
          <w:lang w:val="uk-UA" w:eastAsia="ru-RU"/>
        </w:rPr>
      </w:pPr>
      <w:r w:rsidRPr="00BD1866">
        <w:rPr>
          <w:rFonts w:ascii="Times New Roman" w:eastAsia="Times New Roman" w:hAnsi="Times New Roman" w:cs="Times New Roman"/>
          <w:b/>
          <w:color w:val="444444"/>
          <w:sz w:val="28"/>
          <w:szCs w:val="28"/>
          <w:lang w:val="uk-UA" w:eastAsia="ru-RU"/>
        </w:rPr>
        <w:t>ЗАКАРПАТТЯ У СКЛАДІ УГОРСЬКОЇ ДЕРЖАВИ</w:t>
      </w:r>
    </w:p>
    <w:p w:rsidR="00E879BD" w:rsidRPr="0043550C" w:rsidRDefault="00E879BD" w:rsidP="00E879BD">
      <w:pPr>
        <w:tabs>
          <w:tab w:val="left" w:pos="709"/>
        </w:tabs>
        <w:spacing w:after="0"/>
        <w:ind w:left="-567"/>
        <w:jc w:val="both"/>
        <w:rPr>
          <w:rFonts w:ascii="Times New Roman" w:eastAsia="Times New Roman" w:hAnsi="Times New Roman" w:cs="Times New Roman"/>
          <w:color w:val="444444"/>
          <w:sz w:val="28"/>
          <w:szCs w:val="28"/>
          <w:lang w:val="uk-UA" w:eastAsia="ru-RU"/>
        </w:rPr>
      </w:pPr>
      <w:r w:rsidRPr="00BD1866">
        <w:rPr>
          <w:rFonts w:ascii="Times New Roman" w:eastAsia="Times New Roman" w:hAnsi="Times New Roman" w:cs="Times New Roman"/>
          <w:color w:val="444444"/>
          <w:sz w:val="28"/>
          <w:szCs w:val="28"/>
          <w:lang w:val="uk-UA" w:eastAsia="ru-RU"/>
        </w:rPr>
        <w:t xml:space="preserve">Закарпаття – українські етнічні землі, розташовані на південних схилах Карпатських гір. </w:t>
      </w:r>
      <w:r w:rsidRPr="0043550C">
        <w:rPr>
          <w:rFonts w:ascii="Times New Roman" w:eastAsia="Times New Roman" w:hAnsi="Times New Roman" w:cs="Times New Roman"/>
          <w:color w:val="444444"/>
          <w:sz w:val="28"/>
          <w:szCs w:val="28"/>
          <w:lang w:eastAsia="ru-RU"/>
        </w:rPr>
        <w:t xml:space="preserve">Після смерті Володимира Великого Закарпаття було загарбано Угорським королівством. Упродовж 1280-х – 1320-х рр. була частиною Королівства Руського, а після розпаду Галицько-Волинської держави відійшла до Угорщини. Землі Закарпаття були поділені на адміністративно-територіальні </w:t>
      </w:r>
      <w:r w:rsidRPr="0043550C">
        <w:rPr>
          <w:rFonts w:ascii="Times New Roman" w:eastAsia="Times New Roman" w:hAnsi="Times New Roman" w:cs="Times New Roman"/>
          <w:color w:val="444444"/>
          <w:sz w:val="28"/>
          <w:szCs w:val="28"/>
          <w:lang w:eastAsia="ru-RU"/>
        </w:rPr>
        <w:lastRenderedPageBreak/>
        <w:t>одиниці – комітати (жупи), які очолювали посадники (жупани, ішпани) – Ужанський, Березький, Угочанський, Мармароський, Шаризький, Земплинський, Спишський. Саме Закарпаття угорці називали «Князівство русів» (Ducatus Russorum). У ХІІІ – ХV ст. у Закарпаття переселяються волохи, німці, словаки, угорці. Місцеве українське населення закріпачувалося, позбавлялося політичних прав і свобод. Українська еліта мадяризувалася.</w:t>
      </w:r>
    </w:p>
    <w:p w:rsidR="00E879BD" w:rsidRPr="0043550C" w:rsidRDefault="00E879BD" w:rsidP="00E879BD">
      <w:pPr>
        <w:tabs>
          <w:tab w:val="left" w:pos="709"/>
        </w:tabs>
        <w:spacing w:after="0"/>
        <w:ind w:left="-567"/>
        <w:jc w:val="both"/>
        <w:rPr>
          <w:rFonts w:ascii="Times New Roman" w:eastAsia="Times New Roman" w:hAnsi="Times New Roman" w:cs="Times New Roman"/>
          <w:color w:val="444444"/>
          <w:sz w:val="28"/>
          <w:szCs w:val="28"/>
          <w:lang w:eastAsia="ru-RU"/>
        </w:rPr>
      </w:pPr>
      <w:r w:rsidRPr="0043550C">
        <w:rPr>
          <w:rFonts w:ascii="Times New Roman" w:eastAsia="Times New Roman" w:hAnsi="Times New Roman" w:cs="Times New Roman"/>
          <w:color w:val="444444"/>
          <w:sz w:val="28"/>
          <w:szCs w:val="28"/>
          <w:lang w:eastAsia="ru-RU"/>
        </w:rPr>
        <w:t>У 1526 р. унаслідок поразки від турецької армії у битві під Мохачем, Угорщина припинила своє існування як незалежна держава. Східна частина Закарпаття відійшла до Семигородського (Трансільванського) князівства, яке було васалом Османської імперії, західне Закарпаття – стало володінням австрійських Габсбургів.</w:t>
      </w:r>
    </w:p>
    <w:p w:rsidR="00E879BD" w:rsidRDefault="00E879BD" w:rsidP="00E879BD">
      <w:pPr>
        <w:tabs>
          <w:tab w:val="left" w:pos="709"/>
        </w:tabs>
        <w:spacing w:after="0"/>
        <w:ind w:left="-567"/>
        <w:jc w:val="both"/>
        <w:rPr>
          <w:rFonts w:ascii="Times New Roman" w:eastAsia="Times New Roman" w:hAnsi="Times New Roman" w:cs="Times New Roman"/>
          <w:b/>
          <w:color w:val="444444"/>
          <w:sz w:val="28"/>
          <w:szCs w:val="28"/>
          <w:lang w:val="uk-UA" w:eastAsia="ru-RU"/>
        </w:rPr>
      </w:pPr>
      <w:r w:rsidRPr="0043550C">
        <w:rPr>
          <w:rFonts w:ascii="Times New Roman" w:eastAsia="Times New Roman" w:hAnsi="Times New Roman" w:cs="Times New Roman"/>
          <w:b/>
          <w:color w:val="444444"/>
          <w:sz w:val="28"/>
          <w:szCs w:val="28"/>
          <w:lang w:eastAsia="ru-RU"/>
        </w:rPr>
        <w:t>БУКОВИНА (ШИПИНСЬКА ЗЕМЛЯ) У СКЛАДІ МОЛДАВСЬКОГО КНЯЗІВСТВА</w:t>
      </w:r>
    </w:p>
    <w:p w:rsidR="00E879BD" w:rsidRPr="0043550C" w:rsidRDefault="00E879BD" w:rsidP="00E879BD">
      <w:pPr>
        <w:tabs>
          <w:tab w:val="left" w:pos="709"/>
        </w:tabs>
        <w:spacing w:after="0"/>
        <w:ind w:left="-567"/>
        <w:jc w:val="both"/>
        <w:rPr>
          <w:rFonts w:ascii="Times New Roman" w:eastAsia="Times New Roman" w:hAnsi="Times New Roman" w:cs="Times New Roman"/>
          <w:color w:val="444444"/>
          <w:sz w:val="28"/>
          <w:szCs w:val="28"/>
          <w:lang w:val="uk-UA" w:eastAsia="ru-RU"/>
        </w:rPr>
      </w:pPr>
      <w:r w:rsidRPr="0043550C">
        <w:rPr>
          <w:rFonts w:ascii="Times New Roman" w:eastAsia="Times New Roman" w:hAnsi="Times New Roman" w:cs="Times New Roman"/>
          <w:color w:val="444444"/>
          <w:sz w:val="28"/>
          <w:szCs w:val="28"/>
          <w:lang w:eastAsia="ru-RU"/>
        </w:rPr>
        <w:t>У Х ст. Буковина (вживалася назва Шипинська земля) потрапила до складу Київської Русі. З 1199 р. зазначений регіон входив до складу Галицько-Волинського князівства. У 1340-ті – 1350-ті рр. угорці розгромили татар й захопили Шипинську землю.</w:t>
      </w:r>
    </w:p>
    <w:p w:rsidR="00E879BD" w:rsidRDefault="00E879BD" w:rsidP="00E879BD">
      <w:pPr>
        <w:tabs>
          <w:tab w:val="left" w:pos="709"/>
        </w:tabs>
        <w:spacing w:after="0"/>
        <w:ind w:left="-567"/>
        <w:jc w:val="both"/>
        <w:rPr>
          <w:rFonts w:ascii="Times New Roman" w:eastAsia="Times New Roman" w:hAnsi="Times New Roman" w:cs="Times New Roman"/>
          <w:color w:val="444444"/>
          <w:sz w:val="28"/>
          <w:szCs w:val="28"/>
          <w:lang w:val="uk-UA" w:eastAsia="ru-RU"/>
        </w:rPr>
      </w:pPr>
      <w:r w:rsidRPr="0043550C">
        <w:rPr>
          <w:rFonts w:ascii="Times New Roman" w:eastAsia="Times New Roman" w:hAnsi="Times New Roman" w:cs="Times New Roman"/>
          <w:color w:val="444444"/>
          <w:sz w:val="28"/>
          <w:szCs w:val="28"/>
          <w:lang w:eastAsia="ru-RU"/>
        </w:rPr>
        <w:t>У 1359 р. виникає Молдавське князівство до складу якого входить на правах автономії Шипинська земля. У 1514 р. Молдавія потрапила під владу Османської Порти (ця залежність тривала до 1774 р.). З втратою автономії поступово зникає й назва Шипинська земля. Натомість вживається назва Буковина, в межах якої діяла турецька військово-адміністративна одиниця – Хотинська райя.</w:t>
      </w:r>
    </w:p>
    <w:p w:rsidR="00E879BD" w:rsidRPr="00BD1866" w:rsidRDefault="00E879BD" w:rsidP="00E879BD">
      <w:pPr>
        <w:tabs>
          <w:tab w:val="left" w:pos="709"/>
        </w:tabs>
        <w:spacing w:after="0"/>
        <w:ind w:left="-567"/>
        <w:jc w:val="center"/>
        <w:rPr>
          <w:rFonts w:ascii="Times New Roman" w:eastAsia="Times New Roman" w:hAnsi="Times New Roman" w:cs="Times New Roman"/>
          <w:b/>
          <w:color w:val="444444"/>
          <w:sz w:val="28"/>
          <w:szCs w:val="28"/>
          <w:lang w:val="uk-UA" w:eastAsia="ru-RU"/>
        </w:rPr>
      </w:pPr>
      <w:r w:rsidRPr="00BD1866">
        <w:rPr>
          <w:rFonts w:ascii="Times New Roman" w:eastAsia="Times New Roman" w:hAnsi="Times New Roman" w:cs="Times New Roman"/>
          <w:b/>
          <w:color w:val="444444"/>
          <w:sz w:val="28"/>
          <w:szCs w:val="28"/>
          <w:lang w:val="uk-UA" w:eastAsia="ru-RU"/>
        </w:rPr>
        <w:t>КРИМСЬКЕ ХАНСТВО</w:t>
      </w:r>
    </w:p>
    <w:p w:rsidR="00E879BD" w:rsidRPr="0043550C" w:rsidRDefault="00E879BD" w:rsidP="00E879BD">
      <w:pPr>
        <w:tabs>
          <w:tab w:val="left" w:pos="709"/>
        </w:tabs>
        <w:spacing w:after="0"/>
        <w:ind w:left="-567"/>
        <w:jc w:val="both"/>
        <w:rPr>
          <w:rFonts w:ascii="Times New Roman" w:eastAsia="Times New Roman" w:hAnsi="Times New Roman" w:cs="Times New Roman"/>
          <w:color w:val="444444"/>
          <w:sz w:val="28"/>
          <w:szCs w:val="28"/>
          <w:lang w:val="uk-UA" w:eastAsia="ru-RU"/>
        </w:rPr>
      </w:pPr>
      <w:r w:rsidRPr="00BD1866">
        <w:rPr>
          <w:rFonts w:ascii="Times New Roman" w:eastAsia="Times New Roman" w:hAnsi="Times New Roman" w:cs="Times New Roman"/>
          <w:color w:val="444444"/>
          <w:sz w:val="28"/>
          <w:szCs w:val="28"/>
          <w:lang w:val="uk-UA" w:eastAsia="ru-RU"/>
        </w:rPr>
        <w:t xml:space="preserve">З ХІ ст. східна частина Кримського півострова перебувала у складі Київської Русі, а упродовж ХІІ – початку ХІІІ ст. на Крим і Північне Причорномор’я поширювалася влада половців. </w:t>
      </w:r>
      <w:r w:rsidRPr="0043550C">
        <w:rPr>
          <w:rFonts w:ascii="Times New Roman" w:eastAsia="Times New Roman" w:hAnsi="Times New Roman" w:cs="Times New Roman"/>
          <w:color w:val="444444"/>
          <w:sz w:val="28"/>
          <w:szCs w:val="28"/>
          <w:lang w:eastAsia="ru-RU"/>
        </w:rPr>
        <w:t>Після татарської навали південні землі увійшли до складу Золотої Орди з центром у м. Солхат. Назва Крим з’явилася тільки у ХІІІ ст. коли на півострові осіли татари й назвали Кримом м. Солхат (Старий Крим або Ескі-Кирим). До того півострів називали Тавридою.</w:t>
      </w:r>
      <w:r w:rsidRPr="0043550C">
        <w:rPr>
          <w:rFonts w:ascii="Times New Roman" w:eastAsia="Times New Roman" w:hAnsi="Times New Roman" w:cs="Times New Roman"/>
          <w:color w:val="444444"/>
          <w:sz w:val="28"/>
          <w:szCs w:val="28"/>
          <w:lang w:val="uk-UA" w:eastAsia="ru-RU"/>
        </w:rPr>
        <w:t xml:space="preserve"> </w:t>
      </w:r>
      <w:r w:rsidRPr="0043550C">
        <w:rPr>
          <w:rFonts w:ascii="Times New Roman" w:eastAsia="Times New Roman" w:hAnsi="Times New Roman" w:cs="Times New Roman"/>
          <w:color w:val="444444"/>
          <w:sz w:val="28"/>
          <w:szCs w:val="28"/>
          <w:lang w:eastAsia="ru-RU"/>
        </w:rPr>
        <w:t>Кримський півострів був багатоетнічною територією. З початку XIII ст. по 1299 р. у центральному Криму існувало князівство з центром у Кирк-Ер (Чуфут-Кале) з переважно аланським (осетинським) та караїмським населенням. У гірському Криму існувало князівство Феодоро (Теодоро) з центром у Мангулі (XIII ст. – 1475), де правила вірменська династія Гаврасів – Таронітів. Також до 1460-х рр. у Криму існувала фема Готія з центром у Херсонесі, що визнавала верховенство Трапезундської імперії. З 1260-х – 1270-х рр. до 1475 р. італійська морська республіка Генуя утримувала в Криму свої колонії у Кафа (Феодосії), Солдайї (Судаку), Чембало (Балаклаві), Чіпріко та Боспоро (на Керченському півострові), а також у Монкастро (Білгороді-Дністровському). Після 1475 р. ці колонії відійшли до Туреччини. Населення цих територій і міст було мішаним, у тому числі й слов’янським.</w:t>
      </w:r>
    </w:p>
    <w:p w:rsidR="00E879BD" w:rsidRPr="0043550C" w:rsidRDefault="00E879BD" w:rsidP="00E879BD">
      <w:pPr>
        <w:tabs>
          <w:tab w:val="left" w:pos="709"/>
        </w:tabs>
        <w:spacing w:after="0"/>
        <w:ind w:left="-567"/>
        <w:jc w:val="both"/>
        <w:rPr>
          <w:rFonts w:ascii="Times New Roman" w:eastAsia="Times New Roman" w:hAnsi="Times New Roman" w:cs="Times New Roman"/>
          <w:color w:val="444444"/>
          <w:sz w:val="28"/>
          <w:szCs w:val="28"/>
          <w:lang w:val="uk-UA" w:eastAsia="ru-RU"/>
        </w:rPr>
      </w:pPr>
      <w:r w:rsidRPr="0043550C">
        <w:rPr>
          <w:rFonts w:ascii="Times New Roman" w:eastAsia="Times New Roman" w:hAnsi="Times New Roman" w:cs="Times New Roman"/>
          <w:color w:val="444444"/>
          <w:sz w:val="28"/>
          <w:szCs w:val="28"/>
          <w:lang w:eastAsia="ru-RU"/>
        </w:rPr>
        <w:lastRenderedPageBreak/>
        <w:t>У 1430-і рр. розпалася Золота Орда й розпочався процес утворення Кримського ханства, як окремої держави. У 1440-х рр. кримських татар очолив Гаджи Ґірей (Ґерей) (1443 – 1466 рр.), який заснував нову правлячу династію. Резиденцією нової влади став Кирк-Ор (Південно-Західний Крим), згодом Солхат, й тільки з ХVІ ст. Бахчисарай.</w:t>
      </w:r>
    </w:p>
    <w:p w:rsidR="00E879BD" w:rsidRPr="0043550C" w:rsidRDefault="00E879BD" w:rsidP="00E879BD">
      <w:pPr>
        <w:tabs>
          <w:tab w:val="left" w:pos="709"/>
        </w:tabs>
        <w:spacing w:after="240"/>
        <w:ind w:left="-567"/>
        <w:jc w:val="both"/>
        <w:rPr>
          <w:rFonts w:ascii="Times New Roman" w:eastAsia="Times New Roman" w:hAnsi="Times New Roman" w:cs="Times New Roman"/>
          <w:color w:val="444444"/>
          <w:sz w:val="28"/>
          <w:szCs w:val="28"/>
          <w:lang w:val="uk-UA" w:eastAsia="ru-RU"/>
        </w:rPr>
      </w:pPr>
      <w:r w:rsidRPr="0043550C">
        <w:rPr>
          <w:rFonts w:ascii="Times New Roman" w:hAnsi="Times New Roman" w:cs="Times New Roman"/>
          <w:noProof/>
          <w:sz w:val="28"/>
          <w:szCs w:val="28"/>
          <w:lang w:val="en-US" w:eastAsia="zh-CN"/>
        </w:rPr>
        <w:drawing>
          <wp:inline distT="0" distB="0" distL="0" distR="0" wp14:anchorId="5241574D" wp14:editId="2FBEF393">
            <wp:extent cx="6229350" cy="3390900"/>
            <wp:effectExtent l="0" t="0" r="0" b="0"/>
            <wp:docPr id="42" name="Рисунок 42" descr="http://onlinetribune.info/wp-content/uploads/2018/09/6-%D0%9A%D1%80%D0%B8%D0%BC%D1%81%D1%8C%D0%BA%D0%B5-%D1%85%D0%B0%D0%BD%D1%81%D1%82%D0%B2%D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onlinetribune.info/wp-content/uploads/2018/09/6-%D0%9A%D1%80%D0%B8%D0%BC%D1%81%D1%8C%D0%BA%D0%B5-%D1%85%D0%B0%D0%BD%D1%81%D1%82%D0%B2%D0%BE.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36016" cy="3394529"/>
                    </a:xfrm>
                    <a:prstGeom prst="rect">
                      <a:avLst/>
                    </a:prstGeom>
                    <a:noFill/>
                    <a:ln>
                      <a:noFill/>
                    </a:ln>
                  </pic:spPr>
                </pic:pic>
              </a:graphicData>
            </a:graphic>
          </wp:inline>
        </w:drawing>
      </w:r>
    </w:p>
    <w:p w:rsidR="00E879BD" w:rsidRPr="0043550C" w:rsidRDefault="00E879BD" w:rsidP="00E879BD">
      <w:pPr>
        <w:tabs>
          <w:tab w:val="left" w:pos="709"/>
        </w:tabs>
        <w:spacing w:after="0"/>
        <w:ind w:left="-567"/>
        <w:jc w:val="both"/>
        <w:rPr>
          <w:rFonts w:ascii="Times New Roman" w:eastAsia="Times New Roman" w:hAnsi="Times New Roman" w:cs="Times New Roman"/>
          <w:color w:val="444444"/>
          <w:sz w:val="28"/>
          <w:szCs w:val="28"/>
          <w:lang w:eastAsia="ru-RU"/>
        </w:rPr>
      </w:pPr>
      <w:r w:rsidRPr="00BD1866">
        <w:rPr>
          <w:rFonts w:ascii="Times New Roman" w:eastAsia="Times New Roman" w:hAnsi="Times New Roman" w:cs="Times New Roman"/>
          <w:color w:val="444444"/>
          <w:sz w:val="28"/>
          <w:szCs w:val="28"/>
          <w:lang w:val="uk-UA" w:eastAsia="ru-RU"/>
        </w:rPr>
        <w:t xml:space="preserve">Після падіння Константинополя (1453 р.) турки активізувалися на Північному Причорномор’ї. У 1475 р. турки захопили генуезькі колонії Північного Причорномор’я (Кафа, Солдайя), князівство Феодоро (столиця Манґул). </w:t>
      </w:r>
      <w:r w:rsidRPr="0043550C">
        <w:rPr>
          <w:rFonts w:ascii="Times New Roman" w:eastAsia="Times New Roman" w:hAnsi="Times New Roman" w:cs="Times New Roman"/>
          <w:color w:val="444444"/>
          <w:sz w:val="28"/>
          <w:szCs w:val="28"/>
          <w:lang w:eastAsia="ru-RU"/>
        </w:rPr>
        <w:t xml:space="preserve">1478 р. Османська Порта зробила васалом Кримське ханство, яке в той час очолював хан Менґлі Ґірей (1467 – 1515 рр.). Згодом, ці території стали провінцією (еялетом) Туреччини.У 1482 р. хан Менґлі Ґірей провів перший похід на українські землі, коли було спалено Київ та його околиці. Татари стали для русинів небезпечними сусідами. Кримське ханство проводило походи на українські землі практично щорічно, інколи двічі – тричі на рік. Упродовж 1450 – 1556 рр. татари зробили 86 великих військових походів на українські землі захопивши місцеве населення в якості ясиру (полонених) </w:t>
      </w:r>
    </w:p>
    <w:p w:rsidR="00E879BD" w:rsidRPr="0043550C" w:rsidRDefault="00E879BD" w:rsidP="00E879BD">
      <w:pPr>
        <w:tabs>
          <w:tab w:val="left" w:pos="709"/>
        </w:tabs>
        <w:spacing w:after="0"/>
        <w:ind w:left="-567"/>
        <w:jc w:val="center"/>
        <w:rPr>
          <w:rFonts w:ascii="Times New Roman" w:eastAsia="Times New Roman" w:hAnsi="Times New Roman" w:cs="Times New Roman"/>
          <w:b/>
          <w:color w:val="444444"/>
          <w:sz w:val="28"/>
          <w:szCs w:val="28"/>
          <w:lang w:eastAsia="ru-RU"/>
        </w:rPr>
      </w:pPr>
      <w:r w:rsidRPr="0043550C">
        <w:rPr>
          <w:rFonts w:ascii="Times New Roman" w:eastAsia="Times New Roman" w:hAnsi="Times New Roman" w:cs="Times New Roman"/>
          <w:b/>
          <w:color w:val="444444"/>
          <w:sz w:val="28"/>
          <w:szCs w:val="28"/>
          <w:lang w:eastAsia="ru-RU"/>
        </w:rPr>
        <w:t>ЧЕРНІГОВО-СІВЕРЩИНА У СКЛАДІ МОСКОВС</w:t>
      </w:r>
      <w:r w:rsidRPr="0043550C">
        <w:rPr>
          <w:rFonts w:ascii="Times New Roman" w:eastAsia="Times New Roman" w:hAnsi="Times New Roman" w:cs="Times New Roman"/>
          <w:b/>
          <w:color w:val="444444"/>
          <w:sz w:val="28"/>
          <w:szCs w:val="28"/>
          <w:lang w:val="uk-UA" w:eastAsia="ru-RU"/>
        </w:rPr>
        <w:t>Ь</w:t>
      </w:r>
      <w:r w:rsidRPr="0043550C">
        <w:rPr>
          <w:rFonts w:ascii="Times New Roman" w:eastAsia="Times New Roman" w:hAnsi="Times New Roman" w:cs="Times New Roman"/>
          <w:b/>
          <w:color w:val="444444"/>
          <w:sz w:val="28"/>
          <w:szCs w:val="28"/>
          <w:lang w:eastAsia="ru-RU"/>
        </w:rPr>
        <w:t>КОЇ ДЕРЖАВИ</w:t>
      </w:r>
    </w:p>
    <w:p w:rsidR="00E879BD" w:rsidRPr="0043550C" w:rsidRDefault="00E879BD" w:rsidP="00E879BD">
      <w:pPr>
        <w:tabs>
          <w:tab w:val="left" w:pos="709"/>
        </w:tabs>
        <w:spacing w:after="0"/>
        <w:ind w:left="-567"/>
        <w:jc w:val="both"/>
        <w:rPr>
          <w:rFonts w:ascii="Times New Roman" w:eastAsia="Times New Roman" w:hAnsi="Times New Roman" w:cs="Times New Roman"/>
          <w:color w:val="444444"/>
          <w:sz w:val="28"/>
          <w:szCs w:val="28"/>
          <w:lang w:val="uk-UA" w:eastAsia="ru-RU"/>
        </w:rPr>
      </w:pPr>
      <w:r w:rsidRPr="0043550C">
        <w:rPr>
          <w:rFonts w:ascii="Times New Roman" w:eastAsia="Times New Roman" w:hAnsi="Times New Roman" w:cs="Times New Roman"/>
          <w:color w:val="444444"/>
          <w:sz w:val="28"/>
          <w:szCs w:val="28"/>
          <w:lang w:eastAsia="ru-RU"/>
        </w:rPr>
        <w:t xml:space="preserve">З кінця ХV ст. загострюється протистояння Московської держави з Великим князівством Литовським. Московська держава підкорює нові території: Ярославське князівство (1463), Пермську землю (1472), Великий Новгород (1478), Тверське князівство (1485). В результаті масових переходів руських князів зі своїми «вотчинами» на службу московському царю та московсько-литовських війн 1487 – 1494 рр., 1500 – 1503 рр. та 1512 – 1514 рр. Московська держава захопила Стародубщину, Чернігово-Сіверщину, Смоленщину. Переможною для Литви стала битва під Оршою (1514 р.) – військова заслуга князя Костянтина Острозького. </w:t>
      </w:r>
      <w:r w:rsidRPr="0043550C">
        <w:rPr>
          <w:rFonts w:ascii="Times New Roman" w:eastAsia="Times New Roman" w:hAnsi="Times New Roman" w:cs="Times New Roman"/>
          <w:color w:val="444444"/>
          <w:sz w:val="28"/>
          <w:szCs w:val="28"/>
          <w:lang w:eastAsia="ru-RU"/>
        </w:rPr>
        <w:lastRenderedPageBreak/>
        <w:t>Проте, маючи тактичні успіхи, в стратегічному литовці програвали Московській державі, за період протистояння Велике князівство Литовське втратило ⅓ своїх територій.</w:t>
      </w:r>
    </w:p>
    <w:p w:rsidR="00E879BD" w:rsidRPr="0043550C" w:rsidRDefault="00E879BD" w:rsidP="00E879BD">
      <w:pPr>
        <w:tabs>
          <w:tab w:val="left" w:pos="709"/>
        </w:tabs>
        <w:spacing w:after="0"/>
        <w:ind w:left="-567"/>
        <w:jc w:val="both"/>
        <w:rPr>
          <w:rFonts w:ascii="Times New Roman" w:eastAsia="Times New Roman" w:hAnsi="Times New Roman" w:cs="Times New Roman"/>
          <w:color w:val="444444"/>
          <w:sz w:val="28"/>
          <w:szCs w:val="28"/>
          <w:lang w:val="uk-UA" w:eastAsia="ru-RU"/>
        </w:rPr>
      </w:pPr>
      <w:r w:rsidRPr="00BD1866">
        <w:rPr>
          <w:rFonts w:ascii="Times New Roman" w:eastAsia="Times New Roman" w:hAnsi="Times New Roman" w:cs="Times New Roman"/>
          <w:color w:val="444444"/>
          <w:sz w:val="28"/>
          <w:szCs w:val="28"/>
          <w:lang w:val="uk-UA" w:eastAsia="ru-RU"/>
        </w:rPr>
        <w:t xml:space="preserve">Зростання могутності Московської держави співпало із занепадом Візантійської імперії (падіння Константинополя у 1453 р.) та поступовим виходом з під влади Золотої Орди. </w:t>
      </w:r>
      <w:r w:rsidRPr="0043550C">
        <w:rPr>
          <w:rFonts w:ascii="Times New Roman" w:eastAsia="Times New Roman" w:hAnsi="Times New Roman" w:cs="Times New Roman"/>
          <w:color w:val="444444"/>
          <w:sz w:val="28"/>
          <w:szCs w:val="28"/>
          <w:lang w:eastAsia="ru-RU"/>
        </w:rPr>
        <w:t>Серед московських князів і духовенства зміцнюється переконання в тому, що Москва є спадкоємницею Києва, а московські правителі – нащадки Рюриковичів. У 1480-ті рр. у титулах московського правителя Івана ІІІ (1462 – 1505 рр.) з’являється термін «цар», у січні 1493 р. виникає титул «государ всієї Русі». Московія робить спробу виступити з ідеєю духовного лідерства у православному світі. З кінця ХV ст. месіанські ідеї почали проникати в суспільство Московської держави: особлива відповідальність за долю православ’я, відчуття богообраності та ін. На початку ХVІ ст. ця теорія трансформувалася у теорію «Москва – третій Рим» (автор чернець Філофей)</w:t>
      </w:r>
    </w:p>
    <w:p w:rsidR="00E879BD" w:rsidRPr="0043550C" w:rsidRDefault="00E879BD" w:rsidP="00E879BD">
      <w:pPr>
        <w:tabs>
          <w:tab w:val="left" w:pos="709"/>
        </w:tabs>
        <w:spacing w:after="0"/>
        <w:jc w:val="both"/>
        <w:rPr>
          <w:rFonts w:ascii="Times New Roman" w:eastAsia="Times New Roman" w:hAnsi="Times New Roman" w:cs="Times New Roman"/>
          <w:color w:val="444444"/>
          <w:sz w:val="28"/>
          <w:szCs w:val="28"/>
          <w:lang w:val="uk-UA" w:eastAsia="ru-RU"/>
        </w:rPr>
      </w:pPr>
      <w:r w:rsidRPr="0043550C">
        <w:rPr>
          <w:rFonts w:ascii="Times New Roman" w:hAnsi="Times New Roman" w:cs="Times New Roman"/>
          <w:noProof/>
          <w:sz w:val="28"/>
          <w:szCs w:val="28"/>
          <w:lang w:val="en-US" w:eastAsia="zh-CN"/>
        </w:rPr>
        <w:drawing>
          <wp:inline distT="0" distB="0" distL="0" distR="0" wp14:anchorId="086A5365" wp14:editId="720DF200">
            <wp:extent cx="5940425" cy="4464047"/>
            <wp:effectExtent l="0" t="0" r="3175" b="0"/>
            <wp:docPr id="43" name="Рисунок 43" descr="http://onlinetribune.info/wp-content/uploads/2018/09/10-%D0%9A%D0%BE%D0%B7%D0%B0%D0%BA-%D1%82%D0%B5%D1%80%D0%BC%D0%B8%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onlinetribune.info/wp-content/uploads/2018/09/10-%D0%9A%D0%BE%D0%B7%D0%B0%D0%BA-%D1%82%D0%B5%D1%80%D0%BC%D0%B8%D0%BD.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0425" cy="4464047"/>
                    </a:xfrm>
                    <a:prstGeom prst="rect">
                      <a:avLst/>
                    </a:prstGeom>
                    <a:noFill/>
                    <a:ln>
                      <a:noFill/>
                    </a:ln>
                  </pic:spPr>
                </pic:pic>
              </a:graphicData>
            </a:graphic>
          </wp:inline>
        </w:drawing>
      </w:r>
    </w:p>
    <w:p w:rsidR="00E879BD" w:rsidRPr="005975D2" w:rsidRDefault="00E879BD" w:rsidP="00E879BD">
      <w:pPr>
        <w:shd w:val="clear" w:color="auto" w:fill="FFFFFF"/>
        <w:tabs>
          <w:tab w:val="left" w:pos="709"/>
        </w:tabs>
        <w:spacing w:after="100" w:afterAutospacing="1"/>
        <w:jc w:val="center"/>
        <w:rPr>
          <w:rFonts w:ascii="Times New Roman" w:eastAsia="Times New Roman" w:hAnsi="Times New Roman" w:cs="Times New Roman"/>
          <w:color w:val="3B3B3B"/>
          <w:sz w:val="28"/>
          <w:szCs w:val="28"/>
          <w:lang w:eastAsia="ru-RU"/>
        </w:rPr>
      </w:pPr>
      <w:r>
        <w:rPr>
          <w:rFonts w:ascii="Times New Roman" w:eastAsia="Times New Roman" w:hAnsi="Times New Roman" w:cs="Times New Roman"/>
          <w:b/>
          <w:bCs/>
          <w:color w:val="3B3B3B"/>
          <w:sz w:val="28"/>
          <w:szCs w:val="28"/>
          <w:lang w:val="uk-UA" w:eastAsia="ru-RU"/>
        </w:rPr>
        <w:t xml:space="preserve">ХРОНОЛОГІЧНІ </w:t>
      </w:r>
      <w:r w:rsidRPr="0043550C">
        <w:rPr>
          <w:rFonts w:ascii="Times New Roman" w:eastAsia="Times New Roman" w:hAnsi="Times New Roman" w:cs="Times New Roman"/>
          <w:b/>
          <w:bCs/>
          <w:color w:val="3B3B3B"/>
          <w:sz w:val="28"/>
          <w:szCs w:val="28"/>
          <w:lang w:val="uk-UA" w:eastAsia="ru-RU"/>
        </w:rPr>
        <w:t>ДАТИ</w:t>
      </w:r>
      <w:r>
        <w:rPr>
          <w:rFonts w:ascii="Times New Roman" w:eastAsia="Times New Roman" w:hAnsi="Times New Roman" w:cs="Times New Roman"/>
          <w:b/>
          <w:bCs/>
          <w:color w:val="3B3B3B"/>
          <w:sz w:val="28"/>
          <w:szCs w:val="28"/>
          <w:lang w:val="uk-UA" w:eastAsia="ru-RU"/>
        </w:rPr>
        <w:t xml:space="preserve"> ТА ПОДІЇ</w:t>
      </w:r>
    </w:p>
    <w:tbl>
      <w:tblPr>
        <w:tblW w:w="9015"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1044"/>
        <w:gridCol w:w="7971"/>
      </w:tblGrid>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1340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початок боротьби Польщі, Угорщини та Литви за Галицько-Волинські землі</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1349 р.</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занепад Галицько-Волинської держави, загарбання Польщею, Галичини, а Литвою — Волині</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lastRenderedPageBreak/>
              <w:t>1359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входження Шипінської землі (Буковини) до складу Молдавського князівства</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b/>
                <w:color w:val="3B3B3B"/>
                <w:sz w:val="28"/>
                <w:szCs w:val="28"/>
                <w:lang w:eastAsia="ru-RU"/>
              </w:rPr>
            </w:pPr>
            <w:r w:rsidRPr="005975D2">
              <w:rPr>
                <w:rFonts w:ascii="Times New Roman" w:eastAsia="Times New Roman" w:hAnsi="Times New Roman" w:cs="Times New Roman"/>
                <w:b/>
                <w:color w:val="3B3B3B"/>
                <w:sz w:val="28"/>
                <w:szCs w:val="28"/>
                <w:lang w:val="uk-UA" w:eastAsia="ru-RU"/>
              </w:rPr>
              <w:t>1362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b/>
                <w:color w:val="3B3B3B"/>
                <w:sz w:val="28"/>
                <w:szCs w:val="28"/>
                <w:lang w:eastAsia="ru-RU"/>
              </w:rPr>
            </w:pPr>
            <w:r w:rsidRPr="005975D2">
              <w:rPr>
                <w:rFonts w:ascii="Times New Roman" w:eastAsia="Times New Roman" w:hAnsi="Times New Roman" w:cs="Times New Roman"/>
                <w:b/>
                <w:color w:val="3B3B3B"/>
                <w:sz w:val="28"/>
                <w:szCs w:val="28"/>
                <w:lang w:val="uk-UA" w:eastAsia="ru-RU"/>
              </w:rPr>
              <w:t>розгром монголів українсько-литовським військом на чолі з князем Ольгердом на р. Сині Воді</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1370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загарбання Угорщиною Галичини</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b/>
                <w:color w:val="3B3B3B"/>
                <w:sz w:val="28"/>
                <w:szCs w:val="28"/>
                <w:lang w:eastAsia="ru-RU"/>
              </w:rPr>
            </w:pPr>
            <w:r w:rsidRPr="005975D2">
              <w:rPr>
                <w:rFonts w:ascii="Times New Roman" w:eastAsia="Times New Roman" w:hAnsi="Times New Roman" w:cs="Times New Roman"/>
                <w:b/>
                <w:color w:val="3B3B3B"/>
                <w:sz w:val="28"/>
                <w:szCs w:val="28"/>
                <w:lang w:val="uk-UA" w:eastAsia="ru-RU"/>
              </w:rPr>
              <w:t>1385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b/>
                <w:color w:val="3B3B3B"/>
                <w:sz w:val="28"/>
                <w:szCs w:val="28"/>
                <w:lang w:eastAsia="ru-RU"/>
              </w:rPr>
            </w:pPr>
            <w:r w:rsidRPr="005975D2">
              <w:rPr>
                <w:rFonts w:ascii="Times New Roman" w:eastAsia="Times New Roman" w:hAnsi="Times New Roman" w:cs="Times New Roman"/>
                <w:b/>
                <w:color w:val="3B3B3B"/>
                <w:sz w:val="28"/>
                <w:szCs w:val="28"/>
                <w:lang w:val="uk-UA" w:eastAsia="ru-RU"/>
              </w:rPr>
              <w:t>укладення Кревської унії між Польським королівством і Великим князівством Литовським</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1387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остаточне загарбання Польщею Галичини</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1392 р.</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підписання Острівської угоди між польським королем Ягайлом та литовським князем Вітовтом</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1410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розгром тевтонських рицарів об'єднаним польсько-литовсько-українським військом у Грюнвальдській битві</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1413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укладення Городельської унії між Польщею та Литвою</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1432—1435 рр.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боротьба українських і білоруських князів на чолі з князем Свидригайлом за незалежність від Польщі, утворення Великого князівства Руського</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1434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загарбання Польщею Західного Поділля</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1435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поразка війська князя Свидригайла в битві під Вількомиром, ліквідація Великого князівства Руського</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b/>
                <w:color w:val="3B3B3B"/>
                <w:sz w:val="28"/>
                <w:szCs w:val="28"/>
                <w:lang w:eastAsia="ru-RU"/>
              </w:rPr>
            </w:pPr>
            <w:r w:rsidRPr="005975D2">
              <w:rPr>
                <w:rFonts w:ascii="Times New Roman" w:eastAsia="Times New Roman" w:hAnsi="Times New Roman" w:cs="Times New Roman"/>
                <w:b/>
                <w:color w:val="3B3B3B"/>
                <w:sz w:val="28"/>
                <w:szCs w:val="28"/>
                <w:lang w:val="uk-UA" w:eastAsia="ru-RU"/>
              </w:rPr>
              <w:t>1449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b/>
                <w:color w:val="3B3B3B"/>
                <w:sz w:val="28"/>
                <w:szCs w:val="28"/>
                <w:lang w:eastAsia="ru-RU"/>
              </w:rPr>
            </w:pPr>
            <w:r w:rsidRPr="005975D2">
              <w:rPr>
                <w:rFonts w:ascii="Times New Roman" w:eastAsia="Times New Roman" w:hAnsi="Times New Roman" w:cs="Times New Roman"/>
                <w:b/>
                <w:color w:val="3B3B3B"/>
                <w:sz w:val="28"/>
                <w:szCs w:val="28"/>
                <w:lang w:val="uk-UA" w:eastAsia="ru-RU"/>
              </w:rPr>
              <w:t>утворення Кримською ханства на чолі з Хаджі Гіреєм</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1452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остаточна ліквідація Волинського удільного князівства</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1471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остаточна ліквідація Київського удільного князівства</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1475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вторгнення турецьких військ до Криму, захоплення Кафи, Судака та інших генуезьких фортець на південному узбережжі Криму</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b/>
                <w:color w:val="3B3B3B"/>
                <w:sz w:val="28"/>
                <w:szCs w:val="28"/>
                <w:lang w:eastAsia="ru-RU"/>
              </w:rPr>
            </w:pPr>
            <w:r w:rsidRPr="005975D2">
              <w:rPr>
                <w:rFonts w:ascii="Times New Roman" w:eastAsia="Times New Roman" w:hAnsi="Times New Roman" w:cs="Times New Roman"/>
                <w:b/>
                <w:color w:val="3B3B3B"/>
                <w:sz w:val="28"/>
                <w:szCs w:val="28"/>
                <w:lang w:val="uk-UA" w:eastAsia="ru-RU"/>
              </w:rPr>
              <w:t>1478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b/>
                <w:color w:val="3B3B3B"/>
                <w:sz w:val="28"/>
                <w:szCs w:val="28"/>
                <w:lang w:eastAsia="ru-RU"/>
              </w:rPr>
            </w:pPr>
            <w:r w:rsidRPr="005975D2">
              <w:rPr>
                <w:rFonts w:ascii="Times New Roman" w:eastAsia="Times New Roman" w:hAnsi="Times New Roman" w:cs="Times New Roman"/>
                <w:b/>
                <w:color w:val="3B3B3B"/>
                <w:sz w:val="28"/>
                <w:szCs w:val="28"/>
                <w:lang w:val="uk-UA" w:eastAsia="ru-RU"/>
              </w:rPr>
              <w:t>перехід Кримського ханства у васальну залежність від Османської імперії</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1480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повалення золотоординського панування на землях Русі</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1482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напад кримських татар на українські землі, зруйнування Києва</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b/>
                <w:color w:val="3B3B3B"/>
                <w:sz w:val="28"/>
                <w:szCs w:val="28"/>
                <w:lang w:eastAsia="ru-RU"/>
              </w:rPr>
            </w:pPr>
            <w:r w:rsidRPr="005975D2">
              <w:rPr>
                <w:rFonts w:ascii="Times New Roman" w:eastAsia="Times New Roman" w:hAnsi="Times New Roman" w:cs="Times New Roman"/>
                <w:b/>
                <w:color w:val="3B3B3B"/>
                <w:sz w:val="28"/>
                <w:szCs w:val="28"/>
                <w:lang w:val="uk-UA" w:eastAsia="ru-RU"/>
              </w:rPr>
              <w:t>1489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b/>
                <w:color w:val="3B3B3B"/>
                <w:sz w:val="28"/>
                <w:szCs w:val="28"/>
                <w:lang w:eastAsia="ru-RU"/>
              </w:rPr>
            </w:pPr>
            <w:r w:rsidRPr="005975D2">
              <w:rPr>
                <w:rFonts w:ascii="Times New Roman" w:eastAsia="Times New Roman" w:hAnsi="Times New Roman" w:cs="Times New Roman"/>
                <w:b/>
                <w:color w:val="3B3B3B"/>
                <w:sz w:val="28"/>
                <w:szCs w:val="28"/>
                <w:lang w:val="uk-UA" w:eastAsia="ru-RU"/>
              </w:rPr>
              <w:t>перша документальна згадка про українських козаків у писемних джерелах</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1503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приєднання Московським князівством Чернігово-Сівершини</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1508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повстання української знаті на чолі з князем М. Глинським проти польсько-литовського панування</w:t>
            </w:r>
          </w:p>
        </w:tc>
      </w:tr>
      <w:tr w:rsidR="00E879BD" w:rsidRPr="00E67EA7"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E879BD" w:rsidRPr="00547C40" w:rsidRDefault="00E879BD" w:rsidP="00023FB7">
            <w:pPr>
              <w:tabs>
                <w:tab w:val="left" w:pos="709"/>
              </w:tabs>
              <w:spacing w:after="100" w:afterAutospacing="1"/>
              <w:jc w:val="both"/>
              <w:rPr>
                <w:rFonts w:ascii="Times New Roman" w:eastAsia="Times New Roman" w:hAnsi="Times New Roman" w:cs="Times New Roman"/>
                <w:b/>
                <w:color w:val="3B3B3B"/>
                <w:sz w:val="28"/>
                <w:szCs w:val="28"/>
                <w:lang w:val="uk-UA" w:eastAsia="ru-RU"/>
              </w:rPr>
            </w:pPr>
            <w:r w:rsidRPr="00547C40">
              <w:rPr>
                <w:rFonts w:ascii="Times New Roman" w:eastAsia="Times New Roman" w:hAnsi="Times New Roman" w:cs="Times New Roman"/>
                <w:b/>
                <w:color w:val="3B3B3B"/>
                <w:sz w:val="28"/>
                <w:szCs w:val="28"/>
                <w:lang w:val="uk-UA" w:eastAsia="ru-RU"/>
              </w:rPr>
              <w:t>1514 р.</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bottom"/>
          </w:tcPr>
          <w:p w:rsidR="00E879BD" w:rsidRPr="00547C40" w:rsidRDefault="00E879BD" w:rsidP="00023FB7">
            <w:pPr>
              <w:pStyle w:val="a4"/>
              <w:shd w:val="clear" w:color="auto" w:fill="FFFFFF"/>
              <w:tabs>
                <w:tab w:val="left" w:pos="709"/>
              </w:tabs>
              <w:spacing w:before="0" w:beforeAutospacing="0" w:after="0" w:afterAutospacing="0" w:line="390" w:lineRule="atLeast"/>
              <w:jc w:val="both"/>
              <w:rPr>
                <w:b/>
                <w:color w:val="3B3B3B"/>
                <w:sz w:val="28"/>
                <w:szCs w:val="28"/>
                <w:lang w:val="uk-UA"/>
              </w:rPr>
            </w:pPr>
            <w:r w:rsidRPr="00547C40">
              <w:rPr>
                <w:b/>
                <w:sz w:val="28"/>
                <w:szCs w:val="28"/>
                <w:lang w:val="uk-UA"/>
              </w:rPr>
              <w:t xml:space="preserve">битва біля м. Орша. </w:t>
            </w:r>
            <w:r w:rsidRPr="00547C40">
              <w:rPr>
                <w:sz w:val="28"/>
                <w:szCs w:val="28"/>
                <w:lang w:val="uk-UA"/>
              </w:rPr>
              <w:t>П</w:t>
            </w:r>
            <w:r w:rsidRPr="00BD1866">
              <w:rPr>
                <w:rStyle w:val="a5"/>
                <w:rFonts w:ascii="MS Sans Serif" w:hAnsi="MS Sans Serif" w:hint="eastAsia"/>
                <w:sz w:val="28"/>
                <w:szCs w:val="28"/>
                <w:bdr w:val="none" w:sz="0" w:space="0" w:color="auto" w:frame="1"/>
                <w:lang w:val="uk-UA"/>
              </w:rPr>
              <w:t>ід</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проводом</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князя</w:t>
            </w:r>
            <w:r w:rsidRPr="00BD1866">
              <w:rPr>
                <w:rStyle w:val="a5"/>
                <w:rFonts w:ascii="MS Sans Serif" w:hAnsi="MS Sans Serif"/>
                <w:sz w:val="28"/>
                <w:szCs w:val="28"/>
                <w:bdr w:val="none" w:sz="0" w:space="0" w:color="auto" w:frame="1"/>
                <w:lang w:val="uk-UA"/>
              </w:rPr>
              <w:t xml:space="preserve"> </w:t>
            </w:r>
            <w:r w:rsidRPr="00547C40">
              <w:rPr>
                <w:rStyle w:val="a5"/>
                <w:rFonts w:ascii="MS Sans Serif" w:hAnsi="MS Sans Serif"/>
                <w:sz w:val="28"/>
                <w:szCs w:val="28"/>
                <w:bdr w:val="none" w:sz="0" w:space="0" w:color="auto" w:frame="1"/>
                <w:lang w:val="uk-UA"/>
              </w:rPr>
              <w:t>К</w:t>
            </w:r>
            <w:r w:rsidRPr="00BD1866">
              <w:rPr>
                <w:rStyle w:val="a5"/>
                <w:rFonts w:ascii="MS Sans Serif" w:hAnsi="MS Sans Serif" w:hint="eastAsia"/>
                <w:sz w:val="28"/>
                <w:szCs w:val="28"/>
                <w:bdr w:val="none" w:sz="0" w:space="0" w:color="auto" w:frame="1"/>
                <w:lang w:val="uk-UA"/>
              </w:rPr>
              <w:t>остянтина</w:t>
            </w:r>
            <w:r w:rsidRPr="00BD1866">
              <w:rPr>
                <w:rStyle w:val="a5"/>
                <w:rFonts w:ascii="MS Sans Serif" w:hAnsi="MS Sans Serif"/>
                <w:sz w:val="28"/>
                <w:szCs w:val="28"/>
                <w:bdr w:val="none" w:sz="0" w:space="0" w:color="auto" w:frame="1"/>
                <w:lang w:val="uk-UA"/>
              </w:rPr>
              <w:t xml:space="preserve"> </w:t>
            </w:r>
            <w:r w:rsidRPr="00547C40">
              <w:rPr>
                <w:rStyle w:val="a5"/>
                <w:rFonts w:ascii="MS Sans Serif" w:hAnsi="MS Sans Serif"/>
                <w:sz w:val="28"/>
                <w:szCs w:val="28"/>
                <w:bdr w:val="none" w:sz="0" w:space="0" w:color="auto" w:frame="1"/>
                <w:lang w:val="uk-UA"/>
              </w:rPr>
              <w:t>І</w:t>
            </w:r>
            <w:r w:rsidRPr="00BD1866">
              <w:rPr>
                <w:rStyle w:val="a5"/>
                <w:rFonts w:ascii="MS Sans Serif" w:hAnsi="MS Sans Serif" w:hint="eastAsia"/>
                <w:sz w:val="28"/>
                <w:szCs w:val="28"/>
                <w:bdr w:val="none" w:sz="0" w:space="0" w:color="auto" w:frame="1"/>
                <w:lang w:val="uk-UA"/>
              </w:rPr>
              <w:t>вановича</w:t>
            </w:r>
            <w:r w:rsidRPr="00BD1866">
              <w:rPr>
                <w:rStyle w:val="a5"/>
                <w:rFonts w:ascii="MS Sans Serif" w:hAnsi="MS Sans Serif"/>
                <w:sz w:val="28"/>
                <w:szCs w:val="28"/>
                <w:bdr w:val="none" w:sz="0" w:space="0" w:color="auto" w:frame="1"/>
                <w:lang w:val="uk-UA"/>
              </w:rPr>
              <w:t xml:space="preserve"> </w:t>
            </w:r>
            <w:r w:rsidRPr="00547C40">
              <w:rPr>
                <w:rStyle w:val="a5"/>
                <w:rFonts w:ascii="MS Sans Serif" w:hAnsi="MS Sans Serif"/>
                <w:sz w:val="28"/>
                <w:szCs w:val="28"/>
                <w:bdr w:val="none" w:sz="0" w:space="0" w:color="auto" w:frame="1"/>
                <w:lang w:val="uk-UA"/>
              </w:rPr>
              <w:t>О</w:t>
            </w:r>
            <w:r w:rsidRPr="00BD1866">
              <w:rPr>
                <w:rStyle w:val="a5"/>
                <w:rFonts w:ascii="MS Sans Serif" w:hAnsi="MS Sans Serif" w:hint="eastAsia"/>
                <w:sz w:val="28"/>
                <w:szCs w:val="28"/>
                <w:bdr w:val="none" w:sz="0" w:space="0" w:color="auto" w:frame="1"/>
                <w:lang w:val="uk-UA"/>
              </w:rPr>
              <w:t>строзького</w:t>
            </w:r>
            <w:r w:rsidRPr="00547C40">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військо</w:t>
            </w:r>
            <w:r w:rsidRPr="00BD1866">
              <w:rPr>
                <w:rStyle w:val="a5"/>
                <w:rFonts w:ascii="MS Sans Serif" w:hAnsi="MS Sans Serif"/>
                <w:sz w:val="28"/>
                <w:szCs w:val="28"/>
                <w:bdr w:val="none" w:sz="0" w:space="0" w:color="auto" w:frame="1"/>
                <w:lang w:val="uk-UA"/>
              </w:rPr>
              <w:t xml:space="preserve"> </w:t>
            </w:r>
            <w:r w:rsidRPr="00547C40">
              <w:rPr>
                <w:rStyle w:val="a5"/>
                <w:rFonts w:ascii="MS Sans Serif" w:hAnsi="MS Sans Serif"/>
                <w:sz w:val="28"/>
                <w:szCs w:val="28"/>
                <w:bdr w:val="none" w:sz="0" w:space="0" w:color="auto" w:frame="1"/>
                <w:lang w:val="uk-UA"/>
              </w:rPr>
              <w:t>В</w:t>
            </w:r>
            <w:r w:rsidRPr="00BD1866">
              <w:rPr>
                <w:rStyle w:val="a5"/>
                <w:rFonts w:ascii="MS Sans Serif" w:hAnsi="MS Sans Serif" w:hint="eastAsia"/>
                <w:sz w:val="28"/>
                <w:szCs w:val="28"/>
                <w:bdr w:val="none" w:sz="0" w:space="0" w:color="auto" w:frame="1"/>
                <w:lang w:val="uk-UA"/>
              </w:rPr>
              <w:t>еликого</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князівства</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литовського</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яке</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складалося</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переважно</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з</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українських</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білоруських</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литовських</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та</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польських</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полків</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ущент</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розгромило</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московське</w:t>
            </w:r>
            <w:r w:rsidRPr="00BD1866">
              <w:rPr>
                <w:rStyle w:val="a5"/>
                <w:rFonts w:ascii="MS Sans Serif" w:hAnsi="MS Sans Serif"/>
                <w:sz w:val="28"/>
                <w:szCs w:val="28"/>
                <w:bdr w:val="none" w:sz="0" w:space="0" w:color="auto" w:frame="1"/>
                <w:lang w:val="uk-UA"/>
              </w:rPr>
              <w:t xml:space="preserve"> </w:t>
            </w:r>
            <w:r w:rsidRPr="00BD1866">
              <w:rPr>
                <w:rStyle w:val="a5"/>
                <w:rFonts w:ascii="MS Sans Serif" w:hAnsi="MS Sans Serif" w:hint="eastAsia"/>
                <w:sz w:val="28"/>
                <w:szCs w:val="28"/>
                <w:bdr w:val="none" w:sz="0" w:space="0" w:color="auto" w:frame="1"/>
                <w:lang w:val="uk-UA"/>
              </w:rPr>
              <w:t>військо</w:t>
            </w:r>
            <w:r w:rsidRPr="00BD1866">
              <w:rPr>
                <w:rStyle w:val="a5"/>
                <w:rFonts w:ascii="MS Sans Serif" w:hAnsi="MS Sans Serif"/>
                <w:sz w:val="28"/>
                <w:szCs w:val="28"/>
                <w:bdr w:val="none" w:sz="0" w:space="0" w:color="auto" w:frame="1"/>
                <w:lang w:val="uk-UA"/>
              </w:rPr>
              <w:t xml:space="preserve"> </w:t>
            </w:r>
            <w:r w:rsidRPr="00547C40">
              <w:rPr>
                <w:rStyle w:val="a5"/>
                <w:rFonts w:ascii="MS Sans Serif" w:hAnsi="MS Sans Serif"/>
                <w:sz w:val="28"/>
                <w:szCs w:val="28"/>
                <w:bdr w:val="none" w:sz="0" w:space="0" w:color="auto" w:frame="1"/>
                <w:lang w:val="uk-UA"/>
              </w:rPr>
              <w:t>В</w:t>
            </w:r>
            <w:r w:rsidRPr="00BD1866">
              <w:rPr>
                <w:rStyle w:val="a5"/>
                <w:rFonts w:ascii="MS Sans Serif" w:hAnsi="MS Sans Serif" w:hint="eastAsia"/>
                <w:sz w:val="28"/>
                <w:szCs w:val="28"/>
                <w:bdr w:val="none" w:sz="0" w:space="0" w:color="auto" w:frame="1"/>
                <w:lang w:val="uk-UA"/>
              </w:rPr>
              <w:t>асилія</w:t>
            </w:r>
            <w:r w:rsidRPr="00BD1866">
              <w:rPr>
                <w:rStyle w:val="a5"/>
                <w:rFonts w:ascii="MS Sans Serif" w:hAnsi="MS Sans Serif"/>
                <w:sz w:val="28"/>
                <w:szCs w:val="28"/>
                <w:bdr w:val="none" w:sz="0" w:space="0" w:color="auto" w:frame="1"/>
                <w:lang w:val="uk-UA"/>
              </w:rPr>
              <w:t xml:space="preserve"> </w:t>
            </w:r>
            <w:r w:rsidRPr="00547C40">
              <w:rPr>
                <w:rStyle w:val="a5"/>
                <w:rFonts w:ascii="MS Sans Serif" w:hAnsi="MS Sans Serif"/>
                <w:sz w:val="28"/>
                <w:szCs w:val="28"/>
                <w:bdr w:val="none" w:sz="0" w:space="0" w:color="auto" w:frame="1"/>
                <w:lang w:val="uk-UA"/>
              </w:rPr>
              <w:t>ІІІ</w:t>
            </w:r>
            <w:r w:rsidRPr="00BD1866">
              <w:rPr>
                <w:rStyle w:val="a5"/>
                <w:rFonts w:ascii="MS Sans Serif" w:hAnsi="MS Sans Serif"/>
                <w:sz w:val="28"/>
                <w:szCs w:val="28"/>
                <w:bdr w:val="none" w:sz="0" w:space="0" w:color="auto" w:frame="1"/>
                <w:lang w:val="uk-UA"/>
              </w:rPr>
              <w:t xml:space="preserve"> </w:t>
            </w:r>
          </w:p>
        </w:tc>
      </w:tr>
    </w:tbl>
    <w:p w:rsidR="00E879BD" w:rsidRPr="005975D2" w:rsidRDefault="00E879BD" w:rsidP="00E879BD">
      <w:pPr>
        <w:shd w:val="clear" w:color="auto" w:fill="FFFFFF"/>
        <w:tabs>
          <w:tab w:val="left" w:pos="709"/>
        </w:tabs>
        <w:spacing w:after="100" w:afterAutospacing="1"/>
        <w:jc w:val="center"/>
        <w:rPr>
          <w:rFonts w:ascii="Times New Roman" w:eastAsia="Times New Roman" w:hAnsi="Times New Roman" w:cs="Times New Roman"/>
          <w:color w:val="3B3B3B"/>
          <w:sz w:val="28"/>
          <w:szCs w:val="28"/>
          <w:lang w:eastAsia="ru-RU"/>
        </w:rPr>
      </w:pPr>
      <w:r w:rsidRPr="0043550C">
        <w:rPr>
          <w:rFonts w:ascii="Times New Roman" w:eastAsia="Times New Roman" w:hAnsi="Times New Roman" w:cs="Times New Roman"/>
          <w:b/>
          <w:bCs/>
          <w:color w:val="3B3B3B"/>
          <w:sz w:val="28"/>
          <w:szCs w:val="28"/>
          <w:lang w:val="uk-UA" w:eastAsia="ru-RU"/>
        </w:rPr>
        <w:t>ПОНЯТТЯ ТА ТЕРМІНИ</w:t>
      </w:r>
    </w:p>
    <w:tbl>
      <w:tblPr>
        <w:tblW w:w="9015"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1922"/>
        <w:gridCol w:w="7093"/>
      </w:tblGrid>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lastRenderedPageBreak/>
              <w:t>Шляхта</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панівний суспільний стан, представники якого володіли землею, обіймали державні посади, виконували військову службу та звільнялися від сплати податків</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Панщина</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примусова неоплачувана праця залежних селян у господарстві свого пана-землевласника</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b/>
                <w:color w:val="3B3B3B"/>
                <w:sz w:val="28"/>
                <w:szCs w:val="28"/>
                <w:lang w:eastAsia="ru-RU"/>
              </w:rPr>
            </w:pPr>
            <w:r w:rsidRPr="005975D2">
              <w:rPr>
                <w:rFonts w:ascii="Times New Roman" w:eastAsia="Times New Roman" w:hAnsi="Times New Roman" w:cs="Times New Roman"/>
                <w:b/>
                <w:color w:val="3B3B3B"/>
                <w:sz w:val="28"/>
                <w:szCs w:val="28"/>
                <w:lang w:val="uk-UA" w:eastAsia="ru-RU"/>
              </w:rPr>
              <w:t>Магдебурзьке право</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право міста на самоврядування, що звільняло його від управління та суду феодалів</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b/>
                <w:color w:val="3B3B3B"/>
                <w:sz w:val="28"/>
                <w:szCs w:val="28"/>
                <w:lang w:eastAsia="ru-RU"/>
              </w:rPr>
            </w:pPr>
            <w:r w:rsidRPr="005975D2">
              <w:rPr>
                <w:rFonts w:ascii="Times New Roman" w:eastAsia="Times New Roman" w:hAnsi="Times New Roman" w:cs="Times New Roman"/>
                <w:b/>
                <w:color w:val="3B3B3B"/>
                <w:sz w:val="28"/>
                <w:szCs w:val="28"/>
                <w:lang w:val="uk-UA" w:eastAsia="ru-RU"/>
              </w:rPr>
              <w:t>Магістрат</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орган міського самоврядування на чолі з війтом, який складався з двох колегій — лави і ради</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b/>
                <w:color w:val="3B3B3B"/>
                <w:sz w:val="28"/>
                <w:szCs w:val="28"/>
                <w:lang w:eastAsia="ru-RU"/>
              </w:rPr>
            </w:pPr>
            <w:r w:rsidRPr="005975D2">
              <w:rPr>
                <w:rFonts w:ascii="Times New Roman" w:eastAsia="Times New Roman" w:hAnsi="Times New Roman" w:cs="Times New Roman"/>
                <w:b/>
                <w:color w:val="3B3B3B"/>
                <w:sz w:val="28"/>
                <w:szCs w:val="28"/>
                <w:lang w:val="uk-UA" w:eastAsia="ru-RU"/>
              </w:rPr>
              <w:t>Цехи</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E879BD" w:rsidRPr="005975D2" w:rsidRDefault="00E879BD" w:rsidP="00023FB7">
            <w:pPr>
              <w:tabs>
                <w:tab w:val="left" w:pos="709"/>
              </w:tabs>
              <w:spacing w:after="100" w:afterAutospacing="1"/>
              <w:jc w:val="both"/>
              <w:rPr>
                <w:rFonts w:ascii="Times New Roman" w:eastAsia="Times New Roman" w:hAnsi="Times New Roman" w:cs="Times New Roman"/>
                <w:color w:val="3B3B3B"/>
                <w:sz w:val="28"/>
                <w:szCs w:val="28"/>
                <w:lang w:eastAsia="ru-RU"/>
              </w:rPr>
            </w:pPr>
            <w:r w:rsidRPr="005975D2">
              <w:rPr>
                <w:rFonts w:ascii="Times New Roman" w:eastAsia="Times New Roman" w:hAnsi="Times New Roman" w:cs="Times New Roman"/>
                <w:color w:val="3B3B3B"/>
                <w:sz w:val="28"/>
                <w:szCs w:val="28"/>
                <w:lang w:val="uk-UA" w:eastAsia="ru-RU"/>
              </w:rPr>
              <w:t>об’єднання ремісників однієї спеціальності для виробництва й збуту товарів та захисту своїх інтересів</w:t>
            </w:r>
          </w:p>
        </w:tc>
      </w:tr>
      <w:tr w:rsidR="00E879BD" w:rsidRPr="005975D2"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E879BD" w:rsidRPr="005975D2" w:rsidRDefault="00E879BD" w:rsidP="00023FB7">
            <w:pPr>
              <w:tabs>
                <w:tab w:val="left" w:pos="709"/>
              </w:tabs>
              <w:spacing w:after="100" w:afterAutospacing="1"/>
              <w:jc w:val="both"/>
              <w:rPr>
                <w:rFonts w:ascii="Times New Roman" w:eastAsia="Times New Roman" w:hAnsi="Times New Roman" w:cs="Times New Roman"/>
                <w:b/>
                <w:color w:val="3B3B3B"/>
                <w:sz w:val="28"/>
                <w:szCs w:val="28"/>
                <w:lang w:val="uk-UA" w:eastAsia="ru-RU"/>
              </w:rPr>
            </w:pPr>
            <w:r>
              <w:rPr>
                <w:rFonts w:ascii="Times New Roman" w:eastAsia="Times New Roman" w:hAnsi="Times New Roman" w:cs="Times New Roman"/>
                <w:b/>
                <w:color w:val="3B3B3B"/>
                <w:sz w:val="28"/>
                <w:szCs w:val="28"/>
                <w:lang w:val="uk-UA" w:eastAsia="ru-RU"/>
              </w:rPr>
              <w:t>Дике поле</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E879BD" w:rsidRPr="0040364C" w:rsidRDefault="00E879BD" w:rsidP="00023FB7">
            <w:pPr>
              <w:tabs>
                <w:tab w:val="left" w:pos="709"/>
              </w:tabs>
              <w:spacing w:after="100" w:afterAutospacing="1"/>
              <w:jc w:val="both"/>
              <w:rPr>
                <w:rFonts w:ascii="Times New Roman" w:eastAsia="Times New Roman" w:hAnsi="Times New Roman" w:cs="Times New Roman"/>
                <w:sz w:val="28"/>
                <w:szCs w:val="28"/>
                <w:lang w:val="uk-UA" w:eastAsia="ru-RU"/>
              </w:rPr>
            </w:pPr>
            <w:r w:rsidRPr="0040364C">
              <w:rPr>
                <w:rFonts w:ascii="Times New Roman" w:hAnsi="Times New Roman" w:cs="Times New Roman"/>
                <w:sz w:val="28"/>
                <w:szCs w:val="28"/>
                <w:shd w:val="clear" w:color="auto" w:fill="FFFFFF"/>
              </w:rPr>
              <w:t>традиційна назва чорноморських степів у XVI—XVII вв</w:t>
            </w:r>
            <w:r w:rsidRPr="0040364C">
              <w:rPr>
                <w:rFonts w:ascii="Times New Roman" w:hAnsi="Times New Roman" w:cs="Times New Roman"/>
                <w:sz w:val="28"/>
                <w:szCs w:val="28"/>
                <w:shd w:val="clear" w:color="auto" w:fill="FFFFFF"/>
                <w:lang w:val="uk-UA"/>
              </w:rPr>
              <w:t xml:space="preserve">. </w:t>
            </w:r>
            <w:r w:rsidRPr="0040364C">
              <w:rPr>
                <w:rFonts w:ascii="Times New Roman" w:hAnsi="Times New Roman" w:cs="Times New Roman"/>
                <w:sz w:val="28"/>
                <w:szCs w:val="28"/>
                <w:shd w:val="clear" w:color="auto" w:fill="FFFFFF"/>
              </w:rPr>
              <w:t>У вузькому розумінні — історична назва нерозмежованих і слабо заселених причорноморських степів між середньою і нижньою течією</w:t>
            </w:r>
            <w:r w:rsidRPr="0040364C">
              <w:rPr>
                <w:rFonts w:ascii="Times New Roman" w:hAnsi="Times New Roman" w:cs="Times New Roman"/>
                <w:sz w:val="28"/>
                <w:szCs w:val="28"/>
                <w:shd w:val="clear" w:color="auto" w:fill="FFFFFF"/>
                <w:lang w:val="uk-UA"/>
              </w:rPr>
              <w:t xml:space="preserve"> </w:t>
            </w:r>
            <w:hyperlink r:id="rId84" w:tooltip="Дністер" w:history="1">
              <w:r w:rsidRPr="0040364C">
                <w:rPr>
                  <w:rStyle w:val="a3"/>
                  <w:rFonts w:ascii="Times New Roman" w:hAnsi="Times New Roman" w:cs="Times New Roman"/>
                  <w:color w:val="auto"/>
                  <w:sz w:val="28"/>
                  <w:szCs w:val="28"/>
                  <w:u w:val="none"/>
                  <w:shd w:val="clear" w:color="auto" w:fill="FFFFFF"/>
                </w:rPr>
                <w:t>Дністра</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на заході, нижньою течією</w:t>
            </w:r>
            <w:r w:rsidRPr="0040364C">
              <w:rPr>
                <w:rFonts w:ascii="Times New Roman" w:hAnsi="Times New Roman" w:cs="Times New Roman"/>
                <w:sz w:val="28"/>
                <w:szCs w:val="28"/>
                <w:shd w:val="clear" w:color="auto" w:fill="FFFFFF"/>
                <w:lang w:val="uk-UA"/>
              </w:rPr>
              <w:t xml:space="preserve"> </w:t>
            </w:r>
            <w:hyperlink r:id="rId85" w:tooltip="Дон" w:history="1">
              <w:r w:rsidRPr="0040364C">
                <w:rPr>
                  <w:rStyle w:val="a3"/>
                  <w:rFonts w:ascii="Times New Roman" w:hAnsi="Times New Roman" w:cs="Times New Roman"/>
                  <w:color w:val="auto"/>
                  <w:sz w:val="28"/>
                  <w:szCs w:val="28"/>
                  <w:u w:val="none"/>
                  <w:shd w:val="clear" w:color="auto" w:fill="FFFFFF"/>
                </w:rPr>
                <w:t>Дону</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і</w:t>
            </w:r>
            <w:r w:rsidRPr="0040364C">
              <w:rPr>
                <w:rFonts w:ascii="Times New Roman" w:hAnsi="Times New Roman" w:cs="Times New Roman"/>
                <w:sz w:val="28"/>
                <w:szCs w:val="28"/>
                <w:shd w:val="clear" w:color="auto" w:fill="FFFFFF"/>
                <w:lang w:val="uk-UA"/>
              </w:rPr>
              <w:t xml:space="preserve"> </w:t>
            </w:r>
            <w:hyperlink r:id="rId86" w:tooltip="Сіверський Донець" w:history="1">
              <w:r w:rsidRPr="0040364C">
                <w:rPr>
                  <w:rStyle w:val="a3"/>
                  <w:rFonts w:ascii="Times New Roman" w:hAnsi="Times New Roman" w:cs="Times New Roman"/>
                  <w:color w:val="auto"/>
                  <w:sz w:val="28"/>
                  <w:szCs w:val="28"/>
                  <w:u w:val="none"/>
                  <w:shd w:val="clear" w:color="auto" w:fill="FFFFFF"/>
                </w:rPr>
                <w:t>Сіверським Дінцем</w:t>
              </w:r>
            </w:hyperlink>
            <w:r w:rsidRPr="0040364C">
              <w:rPr>
                <w:rFonts w:ascii="Times New Roman" w:hAnsi="Times New Roman" w:cs="Times New Roman"/>
                <w:sz w:val="28"/>
                <w:szCs w:val="28"/>
                <w:shd w:val="clear" w:color="auto" w:fill="FFFFFF"/>
              </w:rPr>
              <w:t> на сході, від лівої притоки</w:t>
            </w:r>
            <w:r w:rsidRPr="0040364C">
              <w:rPr>
                <w:rFonts w:ascii="Times New Roman" w:hAnsi="Times New Roman" w:cs="Times New Roman"/>
                <w:sz w:val="28"/>
                <w:szCs w:val="28"/>
                <w:shd w:val="clear" w:color="auto" w:fill="FFFFFF"/>
                <w:lang w:val="uk-UA"/>
              </w:rPr>
              <w:t xml:space="preserve"> </w:t>
            </w:r>
            <w:hyperlink r:id="rId87" w:tooltip="Дніпро (річка)" w:history="1">
              <w:r w:rsidRPr="0040364C">
                <w:rPr>
                  <w:rStyle w:val="a3"/>
                  <w:rFonts w:ascii="Times New Roman" w:hAnsi="Times New Roman" w:cs="Times New Roman"/>
                  <w:color w:val="auto"/>
                  <w:sz w:val="28"/>
                  <w:szCs w:val="28"/>
                  <w:u w:val="none"/>
                  <w:shd w:val="clear" w:color="auto" w:fill="FFFFFF"/>
                </w:rPr>
                <w:t>Дніпра</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w:t>
            </w:r>
            <w:r w:rsidRPr="0040364C">
              <w:rPr>
                <w:rFonts w:ascii="Times New Roman" w:hAnsi="Times New Roman" w:cs="Times New Roman"/>
                <w:sz w:val="28"/>
                <w:szCs w:val="28"/>
                <w:shd w:val="clear" w:color="auto" w:fill="FFFFFF"/>
                <w:lang w:val="uk-UA"/>
              </w:rPr>
              <w:t xml:space="preserve"> </w:t>
            </w:r>
            <w:hyperlink r:id="rId88" w:tooltip="Самара (притока Дніпра)" w:history="1">
              <w:r w:rsidRPr="0040364C">
                <w:rPr>
                  <w:rStyle w:val="a3"/>
                  <w:rFonts w:ascii="Times New Roman" w:hAnsi="Times New Roman" w:cs="Times New Roman"/>
                  <w:color w:val="auto"/>
                  <w:sz w:val="28"/>
                  <w:szCs w:val="28"/>
                  <w:u w:val="none"/>
                  <w:shd w:val="clear" w:color="auto" w:fill="FFFFFF"/>
                </w:rPr>
                <w:t>Самари</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і верхів'їв приток</w:t>
            </w:r>
            <w:r w:rsidRPr="0040364C">
              <w:rPr>
                <w:rFonts w:ascii="Times New Roman" w:hAnsi="Times New Roman" w:cs="Times New Roman"/>
                <w:sz w:val="28"/>
                <w:szCs w:val="28"/>
                <w:shd w:val="clear" w:color="auto" w:fill="FFFFFF"/>
                <w:lang w:val="uk-UA"/>
              </w:rPr>
              <w:t xml:space="preserve"> </w:t>
            </w:r>
            <w:hyperlink r:id="rId89" w:tooltip="Південний Буг" w:history="1">
              <w:r w:rsidRPr="0040364C">
                <w:rPr>
                  <w:rStyle w:val="a3"/>
                  <w:rFonts w:ascii="Times New Roman" w:hAnsi="Times New Roman" w:cs="Times New Roman"/>
                  <w:color w:val="auto"/>
                  <w:sz w:val="28"/>
                  <w:szCs w:val="28"/>
                  <w:u w:val="none"/>
                  <w:shd w:val="clear" w:color="auto" w:fill="FFFFFF"/>
                </w:rPr>
                <w:t>Південного Бугу</w:t>
              </w:r>
            </w:hyperlink>
            <w:r w:rsidRPr="0040364C">
              <w:rPr>
                <w:rFonts w:ascii="Times New Roman" w:hAnsi="Times New Roman" w:cs="Times New Roman"/>
                <w:sz w:val="28"/>
                <w:szCs w:val="28"/>
                <w:lang w:val="uk-UA"/>
              </w:rPr>
              <w:t xml:space="preserve">  </w:t>
            </w:r>
            <w:hyperlink r:id="rId90" w:tooltip="Синюха" w:history="1">
              <w:r w:rsidRPr="0040364C">
                <w:rPr>
                  <w:rStyle w:val="a3"/>
                  <w:rFonts w:ascii="Times New Roman" w:hAnsi="Times New Roman" w:cs="Times New Roman"/>
                  <w:color w:val="auto"/>
                  <w:sz w:val="28"/>
                  <w:szCs w:val="28"/>
                  <w:u w:val="none"/>
                  <w:shd w:val="clear" w:color="auto" w:fill="FFFFFF"/>
                </w:rPr>
                <w:t>Синюхи</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та</w:t>
            </w:r>
            <w:r w:rsidRPr="0040364C">
              <w:rPr>
                <w:rFonts w:ascii="Times New Roman" w:hAnsi="Times New Roman" w:cs="Times New Roman"/>
                <w:sz w:val="28"/>
                <w:szCs w:val="28"/>
                <w:shd w:val="clear" w:color="auto" w:fill="FFFFFF"/>
                <w:lang w:val="uk-UA"/>
              </w:rPr>
              <w:t xml:space="preserve"> </w:t>
            </w:r>
            <w:hyperlink r:id="rId91" w:tooltip="Інгул" w:history="1">
              <w:r w:rsidRPr="0040364C">
                <w:rPr>
                  <w:rStyle w:val="a3"/>
                  <w:rFonts w:ascii="Times New Roman" w:hAnsi="Times New Roman" w:cs="Times New Roman"/>
                  <w:color w:val="auto"/>
                  <w:sz w:val="28"/>
                  <w:szCs w:val="28"/>
                  <w:u w:val="none"/>
                  <w:shd w:val="clear" w:color="auto" w:fill="FFFFFF"/>
                </w:rPr>
                <w:t>Інгулу</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на півночі, до</w:t>
            </w:r>
            <w:r w:rsidRPr="0040364C">
              <w:rPr>
                <w:rFonts w:ascii="Times New Roman" w:hAnsi="Times New Roman" w:cs="Times New Roman"/>
                <w:sz w:val="28"/>
                <w:szCs w:val="28"/>
                <w:shd w:val="clear" w:color="auto" w:fill="FFFFFF"/>
                <w:lang w:val="uk-UA"/>
              </w:rPr>
              <w:t xml:space="preserve"> </w:t>
            </w:r>
            <w:hyperlink r:id="rId92" w:tooltip="Чорне море" w:history="1">
              <w:r w:rsidRPr="0040364C">
                <w:rPr>
                  <w:rStyle w:val="a3"/>
                  <w:rFonts w:ascii="Times New Roman" w:hAnsi="Times New Roman" w:cs="Times New Roman"/>
                  <w:color w:val="auto"/>
                  <w:sz w:val="28"/>
                  <w:szCs w:val="28"/>
                  <w:u w:val="none"/>
                  <w:shd w:val="clear" w:color="auto" w:fill="FFFFFF"/>
                </w:rPr>
                <w:t>Чорного</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і</w:t>
            </w:r>
            <w:r w:rsidRPr="0040364C">
              <w:rPr>
                <w:rFonts w:ascii="Times New Roman" w:hAnsi="Times New Roman" w:cs="Times New Roman"/>
                <w:sz w:val="28"/>
                <w:szCs w:val="28"/>
                <w:shd w:val="clear" w:color="auto" w:fill="FFFFFF"/>
                <w:lang w:val="uk-UA"/>
              </w:rPr>
              <w:t xml:space="preserve"> </w:t>
            </w:r>
            <w:hyperlink r:id="rId93" w:tooltip="Азовське море" w:history="1">
              <w:r w:rsidRPr="0040364C">
                <w:rPr>
                  <w:rStyle w:val="a3"/>
                  <w:rFonts w:ascii="Times New Roman" w:hAnsi="Times New Roman" w:cs="Times New Roman"/>
                  <w:color w:val="auto"/>
                  <w:sz w:val="28"/>
                  <w:szCs w:val="28"/>
                  <w:u w:val="none"/>
                  <w:shd w:val="clear" w:color="auto" w:fill="FFFFFF"/>
                </w:rPr>
                <w:t>Азовського</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морів та</w:t>
            </w:r>
            <w:r w:rsidRPr="0040364C">
              <w:rPr>
                <w:rFonts w:ascii="Times New Roman" w:hAnsi="Times New Roman" w:cs="Times New Roman"/>
                <w:sz w:val="28"/>
                <w:szCs w:val="28"/>
                <w:shd w:val="clear" w:color="auto" w:fill="FFFFFF"/>
                <w:lang w:val="uk-UA"/>
              </w:rPr>
              <w:t xml:space="preserve"> </w:t>
            </w:r>
            <w:hyperlink r:id="rId94" w:tooltip="Кримський півострів" w:history="1">
              <w:r w:rsidRPr="0040364C">
                <w:rPr>
                  <w:rStyle w:val="a3"/>
                  <w:rFonts w:ascii="Times New Roman" w:hAnsi="Times New Roman" w:cs="Times New Roman"/>
                  <w:color w:val="auto"/>
                  <w:sz w:val="28"/>
                  <w:szCs w:val="28"/>
                  <w:u w:val="none"/>
                  <w:shd w:val="clear" w:color="auto" w:fill="FFFFFF"/>
                </w:rPr>
                <w:t>Криму</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 xml:space="preserve">на півдні. </w:t>
            </w:r>
            <w:r w:rsidRPr="0040364C">
              <w:rPr>
                <w:rFonts w:ascii="Times New Roman" w:hAnsi="Times New Roman" w:cs="Times New Roman"/>
                <w:sz w:val="28"/>
                <w:szCs w:val="28"/>
                <w:shd w:val="clear" w:color="auto" w:fill="FFFFFF"/>
                <w:lang w:val="uk-UA"/>
              </w:rPr>
              <w:t>О</w:t>
            </w:r>
            <w:r w:rsidRPr="0040364C">
              <w:rPr>
                <w:rFonts w:ascii="Times New Roman" w:hAnsi="Times New Roman" w:cs="Times New Roman"/>
                <w:sz w:val="28"/>
                <w:szCs w:val="28"/>
                <w:shd w:val="clear" w:color="auto" w:fill="FFFFFF"/>
              </w:rPr>
              <w:t>собливо сприятливими для заселення українцями Дике Поле стало</w:t>
            </w:r>
            <w:r w:rsidRPr="0040364C">
              <w:rPr>
                <w:rFonts w:ascii="Times New Roman" w:hAnsi="Times New Roman" w:cs="Times New Roman"/>
                <w:sz w:val="28"/>
                <w:szCs w:val="28"/>
                <w:shd w:val="clear" w:color="auto" w:fill="FFFFFF"/>
                <w:lang w:val="uk-UA"/>
              </w:rPr>
              <w:t xml:space="preserve"> </w:t>
            </w:r>
            <w:hyperlink r:id="rId95" w:tooltip="14 століття" w:history="1">
              <w:r w:rsidRPr="0040364C">
                <w:rPr>
                  <w:rStyle w:val="a3"/>
                  <w:rFonts w:ascii="Times New Roman" w:hAnsi="Times New Roman" w:cs="Times New Roman"/>
                  <w:color w:val="auto"/>
                  <w:sz w:val="28"/>
                  <w:szCs w:val="28"/>
                  <w:u w:val="none"/>
                  <w:shd w:val="clear" w:color="auto" w:fill="FFFFFF"/>
                </w:rPr>
                <w:t>14</w:t>
              </w:r>
            </w:hyperlink>
            <w:r w:rsidRPr="0040364C">
              <w:rPr>
                <w:rFonts w:ascii="Times New Roman" w:hAnsi="Times New Roman" w:cs="Times New Roman"/>
                <w:sz w:val="28"/>
                <w:szCs w:val="28"/>
                <w:shd w:val="clear" w:color="auto" w:fill="FFFFFF"/>
              </w:rPr>
              <w:t>-</w:t>
            </w:r>
            <w:hyperlink r:id="rId96" w:tooltip="15 століття" w:history="1">
              <w:r w:rsidRPr="0040364C">
                <w:rPr>
                  <w:rStyle w:val="a3"/>
                  <w:rFonts w:ascii="Times New Roman" w:hAnsi="Times New Roman" w:cs="Times New Roman"/>
                  <w:color w:val="auto"/>
                  <w:sz w:val="28"/>
                  <w:szCs w:val="28"/>
                  <w:u w:val="none"/>
                  <w:shd w:val="clear" w:color="auto" w:fill="FFFFFF"/>
                </w:rPr>
                <w:t>15 ст.</w:t>
              </w:r>
            </w:hyperlink>
            <w:r w:rsidRPr="0040364C">
              <w:rPr>
                <w:rFonts w:ascii="Times New Roman" w:hAnsi="Times New Roman" w:cs="Times New Roman"/>
                <w:sz w:val="28"/>
                <w:szCs w:val="28"/>
                <w:shd w:val="clear" w:color="auto" w:fill="FFFFFF"/>
              </w:rPr>
              <w:t>, коли ці землі ввійшли до складу</w:t>
            </w:r>
            <w:r w:rsidRPr="0040364C">
              <w:rPr>
                <w:rFonts w:ascii="Times New Roman" w:hAnsi="Times New Roman" w:cs="Times New Roman"/>
                <w:sz w:val="28"/>
                <w:szCs w:val="28"/>
                <w:shd w:val="clear" w:color="auto" w:fill="FFFFFF"/>
                <w:lang w:val="uk-UA"/>
              </w:rPr>
              <w:t xml:space="preserve"> </w:t>
            </w:r>
            <w:hyperlink r:id="rId97" w:tooltip="Велике князівство Литовське" w:history="1">
              <w:r w:rsidRPr="0040364C">
                <w:rPr>
                  <w:rStyle w:val="a3"/>
                  <w:rFonts w:ascii="Times New Roman" w:hAnsi="Times New Roman" w:cs="Times New Roman"/>
                  <w:color w:val="auto"/>
                  <w:sz w:val="28"/>
                  <w:szCs w:val="28"/>
                  <w:u w:val="none"/>
                  <w:shd w:val="clear" w:color="auto" w:fill="FFFFFF"/>
                </w:rPr>
                <w:t>Великого князівства Литовського</w:t>
              </w:r>
            </w:hyperlink>
            <w:r w:rsidRPr="0040364C">
              <w:rPr>
                <w:rFonts w:ascii="Times New Roman" w:hAnsi="Times New Roman" w:cs="Times New Roman"/>
                <w:sz w:val="28"/>
                <w:szCs w:val="28"/>
                <w:shd w:val="clear" w:color="auto" w:fill="FFFFFF"/>
              </w:rPr>
              <w:t>. Під впливом зростаючої небезпеки від нападів</w:t>
            </w:r>
            <w:r w:rsidRPr="0040364C">
              <w:rPr>
                <w:rFonts w:ascii="Times New Roman" w:hAnsi="Times New Roman" w:cs="Times New Roman"/>
                <w:sz w:val="28"/>
                <w:szCs w:val="28"/>
                <w:shd w:val="clear" w:color="auto" w:fill="FFFFFF"/>
                <w:lang w:val="uk-UA"/>
              </w:rPr>
              <w:t xml:space="preserve"> </w:t>
            </w:r>
            <w:hyperlink r:id="rId98" w:tooltip="Кримське ханство" w:history="1">
              <w:r w:rsidRPr="0040364C">
                <w:rPr>
                  <w:rStyle w:val="a3"/>
                  <w:rFonts w:ascii="Times New Roman" w:hAnsi="Times New Roman" w:cs="Times New Roman"/>
                  <w:color w:val="auto"/>
                  <w:sz w:val="28"/>
                  <w:szCs w:val="28"/>
                  <w:u w:val="none"/>
                  <w:shd w:val="clear" w:color="auto" w:fill="FFFFFF"/>
                </w:rPr>
                <w:t>кримських татар</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тут у</w:t>
            </w:r>
            <w:r w:rsidRPr="0040364C">
              <w:rPr>
                <w:rFonts w:ascii="Times New Roman" w:hAnsi="Times New Roman" w:cs="Times New Roman"/>
                <w:sz w:val="28"/>
                <w:szCs w:val="28"/>
                <w:shd w:val="clear" w:color="auto" w:fill="FFFFFF"/>
                <w:lang w:val="uk-UA"/>
              </w:rPr>
              <w:t xml:space="preserve"> </w:t>
            </w:r>
            <w:hyperlink r:id="rId99" w:tooltip="15 століття" w:history="1">
              <w:r w:rsidRPr="0040364C">
                <w:rPr>
                  <w:rStyle w:val="a3"/>
                  <w:rFonts w:ascii="Times New Roman" w:hAnsi="Times New Roman" w:cs="Times New Roman"/>
                  <w:color w:val="auto"/>
                  <w:sz w:val="28"/>
                  <w:szCs w:val="28"/>
                  <w:u w:val="none"/>
                  <w:shd w:val="clear" w:color="auto" w:fill="FFFFFF"/>
                </w:rPr>
                <w:t>15 ст.</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сформувалося</w:t>
            </w:r>
            <w:r w:rsidRPr="0040364C">
              <w:rPr>
                <w:rFonts w:ascii="Times New Roman" w:hAnsi="Times New Roman" w:cs="Times New Roman"/>
                <w:sz w:val="28"/>
                <w:szCs w:val="28"/>
                <w:shd w:val="clear" w:color="auto" w:fill="FFFFFF"/>
                <w:lang w:val="uk-UA"/>
              </w:rPr>
              <w:t xml:space="preserve"> </w:t>
            </w:r>
            <w:hyperlink r:id="rId100" w:tooltip="Запорізька Січ" w:history="1">
              <w:r w:rsidRPr="0040364C">
                <w:rPr>
                  <w:rStyle w:val="a3"/>
                  <w:rFonts w:ascii="Times New Roman" w:hAnsi="Times New Roman" w:cs="Times New Roman"/>
                  <w:color w:val="auto"/>
                  <w:sz w:val="28"/>
                  <w:szCs w:val="28"/>
                  <w:u w:val="none"/>
                  <w:shd w:val="clear" w:color="auto" w:fill="FFFFFF"/>
                </w:rPr>
                <w:t>українське козацтво</w:t>
              </w:r>
            </w:hyperlink>
            <w:r w:rsidRPr="0040364C">
              <w:rPr>
                <w:rFonts w:ascii="Arial" w:hAnsi="Arial" w:cs="Arial"/>
                <w:sz w:val="21"/>
                <w:szCs w:val="21"/>
                <w:shd w:val="clear" w:color="auto" w:fill="FFFFFF"/>
              </w:rPr>
              <w:t>.</w:t>
            </w:r>
            <w:r w:rsidRPr="0040364C">
              <w:rPr>
                <w:rFonts w:ascii="Times New Roman" w:eastAsia="Times New Roman" w:hAnsi="Times New Roman" w:cs="Times New Roman"/>
                <w:sz w:val="28"/>
                <w:szCs w:val="28"/>
                <w:lang w:val="uk-UA" w:eastAsia="ru-RU"/>
              </w:rPr>
              <w:t xml:space="preserve"> </w:t>
            </w:r>
          </w:p>
        </w:tc>
      </w:tr>
      <w:tr w:rsidR="00E879BD" w:rsidRPr="00E67EA7" w:rsidTr="00023FB7">
        <w:trPr>
          <w:trHeight w:val="300"/>
        </w:trPr>
        <w:tc>
          <w:tcPr>
            <w:tcW w:w="0" w:type="auto"/>
            <w:tcBorders>
              <w:top w:val="single" w:sz="6" w:space="0" w:color="auto"/>
              <w:left w:val="single" w:sz="6" w:space="0" w:color="auto"/>
              <w:bottom w:val="single" w:sz="6" w:space="0" w:color="auto"/>
              <w:right w:val="single" w:sz="6" w:space="0" w:color="auto"/>
            </w:tcBorders>
            <w:shd w:val="clear" w:color="auto" w:fill="FFFFFF"/>
          </w:tcPr>
          <w:p w:rsidR="00E879BD" w:rsidRPr="00B7272C" w:rsidRDefault="00E879BD" w:rsidP="00023FB7">
            <w:pPr>
              <w:tabs>
                <w:tab w:val="left" w:pos="709"/>
              </w:tabs>
              <w:spacing w:after="100" w:afterAutospacing="1"/>
              <w:jc w:val="both"/>
              <w:rPr>
                <w:rFonts w:ascii="Times New Roman" w:eastAsia="Times New Roman" w:hAnsi="Times New Roman" w:cs="Times New Roman"/>
                <w:b/>
                <w:color w:val="3B3B3B"/>
                <w:sz w:val="28"/>
                <w:szCs w:val="28"/>
                <w:lang w:val="uk-UA" w:eastAsia="ru-RU"/>
              </w:rPr>
            </w:pPr>
            <w:r w:rsidRPr="00B7272C">
              <w:rPr>
                <w:rFonts w:ascii="Times New Roman" w:eastAsia="Times New Roman" w:hAnsi="Times New Roman" w:cs="Times New Roman"/>
                <w:b/>
                <w:color w:val="3B3B3B"/>
                <w:sz w:val="28"/>
                <w:szCs w:val="28"/>
                <w:lang w:val="uk-UA" w:eastAsia="ru-RU"/>
              </w:rPr>
              <w:t>Козак</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E879BD" w:rsidRPr="0040364C" w:rsidRDefault="00E879BD" w:rsidP="00023FB7">
            <w:pPr>
              <w:tabs>
                <w:tab w:val="left" w:pos="709"/>
              </w:tabs>
              <w:spacing w:after="100" w:afterAutospacing="1"/>
              <w:jc w:val="both"/>
              <w:rPr>
                <w:rFonts w:ascii="Times New Roman" w:eastAsia="Times New Roman" w:hAnsi="Times New Roman" w:cs="Times New Roman"/>
                <w:sz w:val="28"/>
                <w:szCs w:val="28"/>
                <w:lang w:val="uk-UA" w:eastAsia="ru-RU"/>
              </w:rPr>
            </w:pPr>
            <w:r w:rsidRPr="0040364C">
              <w:rPr>
                <w:rFonts w:ascii="Times New Roman" w:hAnsi="Times New Roman" w:cs="Times New Roman"/>
                <w:sz w:val="28"/>
                <w:szCs w:val="28"/>
                <w:shd w:val="clear" w:color="auto" w:fill="FFFFFF"/>
                <w:lang w:val="uk-UA"/>
              </w:rPr>
              <w:t xml:space="preserve"> члени самоврядних </w:t>
            </w:r>
            <w:hyperlink r:id="rId101" w:tooltip="Чоловік" w:history="1">
              <w:r w:rsidRPr="0040364C">
                <w:rPr>
                  <w:rStyle w:val="a3"/>
                  <w:rFonts w:ascii="Times New Roman" w:hAnsi="Times New Roman" w:cs="Times New Roman"/>
                  <w:color w:val="auto"/>
                  <w:sz w:val="28"/>
                  <w:szCs w:val="28"/>
                  <w:u w:val="none"/>
                  <w:shd w:val="clear" w:color="auto" w:fill="FFFFFF"/>
                  <w:lang w:val="uk-UA"/>
                </w:rPr>
                <w:t>чоловічих</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lang w:val="uk-UA"/>
              </w:rPr>
              <w:t xml:space="preserve">військових громад, що з </w:t>
            </w:r>
            <w:hyperlink r:id="rId102" w:tooltip="15 століття" w:history="1">
              <w:r w:rsidRPr="0040364C">
                <w:rPr>
                  <w:rStyle w:val="a3"/>
                  <w:rFonts w:ascii="Times New Roman" w:hAnsi="Times New Roman" w:cs="Times New Roman"/>
                  <w:color w:val="auto"/>
                  <w:sz w:val="28"/>
                  <w:szCs w:val="28"/>
                  <w:u w:val="none"/>
                  <w:shd w:val="clear" w:color="auto" w:fill="FFFFFF"/>
                  <w:lang w:val="uk-UA"/>
                </w:rPr>
                <w:t>15 століття</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lang w:val="uk-UA"/>
              </w:rPr>
              <w:t xml:space="preserve">існували на теренах </w:t>
            </w:r>
            <w:hyperlink r:id="rId103" w:tooltip="Україна" w:history="1">
              <w:r w:rsidRPr="0040364C">
                <w:rPr>
                  <w:rStyle w:val="a3"/>
                  <w:rFonts w:ascii="Times New Roman" w:hAnsi="Times New Roman" w:cs="Times New Roman"/>
                  <w:color w:val="auto"/>
                  <w:sz w:val="28"/>
                  <w:szCs w:val="28"/>
                  <w:u w:val="none"/>
                  <w:shd w:val="clear" w:color="auto" w:fill="FFFFFF"/>
                  <w:lang w:val="uk-UA"/>
                </w:rPr>
                <w:t>українського</w:t>
              </w:r>
            </w:hyperlink>
            <w:hyperlink r:id="rId104" w:tooltip="Дике поле" w:history="1">
              <w:r w:rsidRPr="0040364C">
                <w:rPr>
                  <w:rStyle w:val="a3"/>
                  <w:rFonts w:ascii="Times New Roman" w:hAnsi="Times New Roman" w:cs="Times New Roman"/>
                  <w:color w:val="auto"/>
                  <w:sz w:val="28"/>
                  <w:szCs w:val="28"/>
                  <w:u w:val="none"/>
                  <w:shd w:val="clear" w:color="auto" w:fill="FFFFFF"/>
                  <w:lang w:val="uk-UA"/>
                </w:rPr>
                <w:t>«Дикого поля»</w:t>
              </w:r>
            </w:hyperlink>
            <w:r w:rsidRPr="0040364C">
              <w:rPr>
                <w:rFonts w:ascii="Times New Roman" w:hAnsi="Times New Roman" w:cs="Times New Roman"/>
                <w:sz w:val="28"/>
                <w:szCs w:val="28"/>
                <w:shd w:val="clear" w:color="auto" w:fill="FFFFFF"/>
                <w:lang w:val="uk-UA"/>
              </w:rPr>
              <w:t xml:space="preserve">, в районі середніх течій </w:t>
            </w:r>
            <w:hyperlink r:id="rId105" w:tooltip="Дніпро (річка)" w:history="1">
              <w:r w:rsidRPr="0040364C">
                <w:rPr>
                  <w:rStyle w:val="a3"/>
                  <w:rFonts w:ascii="Times New Roman" w:hAnsi="Times New Roman" w:cs="Times New Roman"/>
                  <w:color w:val="auto"/>
                  <w:sz w:val="28"/>
                  <w:szCs w:val="28"/>
                  <w:u w:val="none"/>
                  <w:shd w:val="clear" w:color="auto" w:fill="FFFFFF"/>
                  <w:lang w:val="uk-UA"/>
                </w:rPr>
                <w:t>Дніпра</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lang w:val="uk-UA"/>
              </w:rPr>
              <w:t xml:space="preserve">та </w:t>
            </w:r>
            <w:hyperlink r:id="rId106" w:tooltip="Дон" w:history="1">
              <w:r w:rsidRPr="0040364C">
                <w:rPr>
                  <w:rStyle w:val="a3"/>
                  <w:rFonts w:ascii="Times New Roman" w:hAnsi="Times New Roman" w:cs="Times New Roman"/>
                  <w:color w:val="auto"/>
                  <w:sz w:val="28"/>
                  <w:szCs w:val="28"/>
                  <w:u w:val="none"/>
                  <w:shd w:val="clear" w:color="auto" w:fill="FFFFFF"/>
                  <w:lang w:val="uk-UA"/>
                </w:rPr>
                <w:t>Дону</w:t>
              </w:r>
            </w:hyperlink>
            <w:r w:rsidRPr="0040364C">
              <w:rPr>
                <w:rFonts w:ascii="Times New Roman" w:hAnsi="Times New Roman" w:cs="Times New Roman"/>
                <w:sz w:val="28"/>
                <w:szCs w:val="28"/>
                <w:shd w:val="clear" w:color="auto" w:fill="FFFFFF"/>
                <w:lang w:val="uk-UA"/>
              </w:rPr>
              <w:t xml:space="preserve">, на межі </w:t>
            </w:r>
            <w:hyperlink r:id="rId107" w:tooltip="Християнство" w:history="1">
              <w:r w:rsidRPr="0040364C">
                <w:rPr>
                  <w:rStyle w:val="a3"/>
                  <w:rFonts w:ascii="Times New Roman" w:hAnsi="Times New Roman" w:cs="Times New Roman"/>
                  <w:color w:val="auto"/>
                  <w:sz w:val="28"/>
                  <w:szCs w:val="28"/>
                  <w:u w:val="none"/>
                  <w:shd w:val="clear" w:color="auto" w:fill="FFFFFF"/>
                  <w:lang w:val="uk-UA"/>
                </w:rPr>
                <w:t>християнського</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lang w:val="uk-UA"/>
              </w:rPr>
              <w:t xml:space="preserve">й </w:t>
            </w:r>
            <w:hyperlink r:id="rId108" w:tooltip="Мусульманство" w:history="1">
              <w:r w:rsidRPr="0040364C">
                <w:rPr>
                  <w:rStyle w:val="a3"/>
                  <w:rFonts w:ascii="Times New Roman" w:hAnsi="Times New Roman" w:cs="Times New Roman"/>
                  <w:color w:val="auto"/>
                  <w:sz w:val="28"/>
                  <w:szCs w:val="28"/>
                  <w:u w:val="none"/>
                  <w:shd w:val="clear" w:color="auto" w:fill="FFFFFF"/>
                  <w:lang w:val="uk-UA"/>
                </w:rPr>
                <w:t>мусульманського</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lang w:val="uk-UA"/>
              </w:rPr>
              <w:t xml:space="preserve">світів. Основним заняттям козаків була </w:t>
            </w:r>
            <w:hyperlink r:id="rId109" w:tooltip="Військова справа" w:history="1">
              <w:r w:rsidRPr="0040364C">
                <w:rPr>
                  <w:rStyle w:val="a3"/>
                  <w:rFonts w:ascii="Times New Roman" w:hAnsi="Times New Roman" w:cs="Times New Roman"/>
                  <w:color w:val="auto"/>
                  <w:sz w:val="28"/>
                  <w:szCs w:val="28"/>
                  <w:u w:val="none"/>
                  <w:shd w:val="clear" w:color="auto" w:fill="FFFFFF"/>
                  <w:lang w:val="uk-UA"/>
                </w:rPr>
                <w:t>військова справа</w:t>
              </w:r>
            </w:hyperlink>
            <w:r w:rsidRPr="0040364C">
              <w:rPr>
                <w:rFonts w:ascii="Times New Roman" w:hAnsi="Times New Roman" w:cs="Times New Roman"/>
                <w:sz w:val="28"/>
                <w:szCs w:val="28"/>
                <w:shd w:val="clear" w:color="auto" w:fill="FFFFFF"/>
                <w:lang w:val="uk-UA"/>
              </w:rPr>
              <w:t xml:space="preserve">: охорона й патрулювання </w:t>
            </w:r>
            <w:hyperlink r:id="rId110" w:tooltip="Торговий шлях" w:history="1">
              <w:r w:rsidRPr="0040364C">
                <w:rPr>
                  <w:rStyle w:val="a3"/>
                  <w:rFonts w:ascii="Times New Roman" w:hAnsi="Times New Roman" w:cs="Times New Roman"/>
                  <w:color w:val="auto"/>
                  <w:sz w:val="28"/>
                  <w:szCs w:val="28"/>
                  <w:u w:val="none"/>
                  <w:shd w:val="clear" w:color="auto" w:fill="FFFFFF"/>
                  <w:lang w:val="uk-UA"/>
                </w:rPr>
                <w:t>торгових шляхів</w:t>
              </w:r>
            </w:hyperlink>
            <w:r w:rsidRPr="0040364C">
              <w:rPr>
                <w:rFonts w:ascii="Times New Roman" w:hAnsi="Times New Roman" w:cs="Times New Roman"/>
                <w:sz w:val="28"/>
                <w:szCs w:val="28"/>
                <w:shd w:val="clear" w:color="auto" w:fill="FFFFFF"/>
                <w:lang w:val="uk-UA"/>
              </w:rPr>
              <w:t xml:space="preserve">, морські </w:t>
            </w:r>
            <w:hyperlink r:id="rId111" w:tooltip="Рейд" w:history="1">
              <w:r w:rsidRPr="0040364C">
                <w:rPr>
                  <w:rStyle w:val="a3"/>
                  <w:rFonts w:ascii="Times New Roman" w:hAnsi="Times New Roman" w:cs="Times New Roman"/>
                  <w:color w:val="auto"/>
                  <w:sz w:val="28"/>
                  <w:szCs w:val="28"/>
                  <w:u w:val="none"/>
                  <w:shd w:val="clear" w:color="auto" w:fill="FFFFFF"/>
                  <w:lang w:val="uk-UA"/>
                </w:rPr>
                <w:t>рейди</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lang w:val="uk-UA"/>
              </w:rPr>
              <w:t xml:space="preserve">на чайках проти турецького флоту в </w:t>
            </w:r>
            <w:hyperlink r:id="rId112" w:tooltip="Крим" w:history="1">
              <w:r w:rsidRPr="0040364C">
                <w:rPr>
                  <w:rStyle w:val="a3"/>
                  <w:rFonts w:ascii="Times New Roman" w:hAnsi="Times New Roman" w:cs="Times New Roman"/>
                  <w:color w:val="auto"/>
                  <w:sz w:val="28"/>
                  <w:szCs w:val="28"/>
                  <w:u w:val="none"/>
                  <w:shd w:val="clear" w:color="auto" w:fill="FFFFFF"/>
                  <w:lang w:val="uk-UA"/>
                </w:rPr>
                <w:t>Криму</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lang w:val="uk-UA"/>
              </w:rPr>
              <w:t xml:space="preserve">та </w:t>
            </w:r>
            <w:hyperlink r:id="rId113" w:tooltip="Чорне море" w:history="1">
              <w:r w:rsidRPr="0040364C">
                <w:rPr>
                  <w:rStyle w:val="a3"/>
                  <w:rFonts w:ascii="Times New Roman" w:hAnsi="Times New Roman" w:cs="Times New Roman"/>
                  <w:color w:val="auto"/>
                  <w:sz w:val="28"/>
                  <w:szCs w:val="28"/>
                  <w:u w:val="none"/>
                  <w:shd w:val="clear" w:color="auto" w:fill="FFFFFF"/>
                  <w:lang w:val="uk-UA"/>
                </w:rPr>
                <w:t>Чорному морі</w:t>
              </w:r>
            </w:hyperlink>
            <w:r w:rsidRPr="0040364C">
              <w:rPr>
                <w:rFonts w:ascii="Times New Roman" w:hAnsi="Times New Roman" w:cs="Times New Roman"/>
                <w:sz w:val="28"/>
                <w:szCs w:val="28"/>
                <w:shd w:val="clear" w:color="auto" w:fill="FFFFFF"/>
                <w:lang w:val="uk-UA"/>
              </w:rPr>
              <w:t xml:space="preserve">, захист українських земель від </w:t>
            </w:r>
            <w:hyperlink r:id="rId114" w:tooltip="Кримські татари" w:history="1">
              <w:r w:rsidRPr="0040364C">
                <w:rPr>
                  <w:rStyle w:val="a3"/>
                  <w:rFonts w:ascii="Times New Roman" w:hAnsi="Times New Roman" w:cs="Times New Roman"/>
                  <w:color w:val="auto"/>
                  <w:sz w:val="28"/>
                  <w:szCs w:val="28"/>
                  <w:u w:val="none"/>
                  <w:shd w:val="clear" w:color="auto" w:fill="FFFFFF"/>
                  <w:lang w:val="uk-UA"/>
                </w:rPr>
                <w:t>татарських</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lang w:val="uk-UA"/>
              </w:rPr>
              <w:t>«полювань на рабів», участь у військових кампаніях сусідніх володарів та захист кордонів сусідніх держав.</w:t>
            </w:r>
          </w:p>
        </w:tc>
      </w:tr>
    </w:tbl>
    <w:p w:rsidR="00E879BD" w:rsidRPr="0043550C" w:rsidRDefault="00E879BD" w:rsidP="00E879BD">
      <w:pPr>
        <w:shd w:val="clear" w:color="auto" w:fill="FFFFFF"/>
        <w:tabs>
          <w:tab w:val="left" w:pos="709"/>
        </w:tabs>
        <w:spacing w:after="100" w:afterAutospacing="1"/>
        <w:jc w:val="both"/>
        <w:rPr>
          <w:rFonts w:ascii="Times New Roman" w:eastAsia="Times New Roman" w:hAnsi="Times New Roman" w:cs="Times New Roman"/>
          <w:b/>
          <w:bCs/>
          <w:color w:val="3B3B3B"/>
          <w:sz w:val="28"/>
          <w:szCs w:val="28"/>
          <w:lang w:val="uk-UA" w:eastAsia="ru-RU"/>
        </w:rPr>
      </w:pPr>
    </w:p>
    <w:p w:rsidR="00E879BD" w:rsidRPr="0043550C" w:rsidRDefault="00E879BD" w:rsidP="00E879BD">
      <w:pPr>
        <w:shd w:val="clear" w:color="auto" w:fill="FFFFFF"/>
        <w:tabs>
          <w:tab w:val="left" w:pos="709"/>
        </w:tabs>
        <w:spacing w:after="100" w:afterAutospacing="1"/>
        <w:jc w:val="center"/>
        <w:rPr>
          <w:rFonts w:ascii="Times New Roman" w:eastAsia="Times New Roman" w:hAnsi="Times New Roman" w:cs="Times New Roman"/>
          <w:b/>
          <w:bCs/>
          <w:color w:val="3B3B3B"/>
          <w:sz w:val="28"/>
          <w:szCs w:val="28"/>
          <w:lang w:val="uk-UA" w:eastAsia="ru-RU"/>
        </w:rPr>
      </w:pPr>
      <w:r w:rsidRPr="0043550C">
        <w:rPr>
          <w:rFonts w:ascii="Times New Roman" w:eastAsia="Times New Roman" w:hAnsi="Times New Roman" w:cs="Times New Roman"/>
          <w:b/>
          <w:bCs/>
          <w:color w:val="3B3B3B"/>
          <w:sz w:val="28"/>
          <w:szCs w:val="28"/>
          <w:lang w:val="uk-UA" w:eastAsia="ru-RU"/>
        </w:rPr>
        <w:t>ПЕРСОНАЛІЇ</w:t>
      </w:r>
    </w:p>
    <w:p w:rsidR="00E879BD" w:rsidRPr="0043550C" w:rsidRDefault="00E879BD" w:rsidP="00E879BD">
      <w:pPr>
        <w:shd w:val="clear" w:color="auto" w:fill="FFFFFF"/>
        <w:tabs>
          <w:tab w:val="left" w:pos="709"/>
        </w:tabs>
        <w:spacing w:after="100" w:afterAutospacing="1"/>
        <w:jc w:val="both"/>
        <w:rPr>
          <w:rFonts w:ascii="Times New Roman" w:eastAsia="Times New Roman" w:hAnsi="Times New Roman" w:cs="Times New Roman"/>
          <w:b/>
          <w:bCs/>
          <w:color w:val="3B3B3B"/>
          <w:sz w:val="28"/>
          <w:szCs w:val="28"/>
          <w:lang w:val="uk-UA" w:eastAsia="ru-RU"/>
        </w:rPr>
      </w:pPr>
    </w:p>
    <w:p w:rsidR="00E879BD" w:rsidRPr="0040364C" w:rsidRDefault="00E879BD" w:rsidP="00E879BD">
      <w:pPr>
        <w:shd w:val="clear" w:color="auto" w:fill="FFFFFF"/>
        <w:tabs>
          <w:tab w:val="left" w:pos="709"/>
        </w:tabs>
        <w:spacing w:after="0"/>
        <w:jc w:val="both"/>
        <w:rPr>
          <w:rFonts w:ascii="Times New Roman" w:eastAsia="Times New Roman" w:hAnsi="Times New Roman" w:cs="Times New Roman"/>
          <w:b/>
          <w:bCs/>
          <w:sz w:val="28"/>
          <w:szCs w:val="28"/>
          <w:lang w:val="uk-UA" w:eastAsia="ru-RU"/>
        </w:rPr>
      </w:pPr>
      <w:r w:rsidRPr="0043550C">
        <w:rPr>
          <w:rFonts w:ascii="Times New Roman" w:hAnsi="Times New Roman" w:cs="Times New Roman"/>
          <w:noProof/>
          <w:sz w:val="28"/>
          <w:szCs w:val="28"/>
          <w:lang w:val="en-US" w:eastAsia="zh-CN"/>
        </w:rPr>
        <w:lastRenderedPageBreak/>
        <w:drawing>
          <wp:inline distT="0" distB="0" distL="0" distR="0" wp14:anchorId="3075BD64" wp14:editId="2FEF7D72">
            <wp:extent cx="1628775" cy="1752600"/>
            <wp:effectExtent l="0" t="0" r="9525" b="0"/>
            <wp:docPr id="44" name="Рисунок 44" descr="https://upload.wikimedia.org/wikipedia/commons/thumb/9/9c/Kunigaik%C5%A1tis_Algirdas.jpg/300px-Kunigaik%C5%A1tis_Algir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upload.wikimedia.org/wikipedia/commons/thumb/9/9c/Kunigaik%C5%A1tis_Algirdas.jpg/300px-Kunigaik%C5%A1tis_Algirdas.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28775" cy="1752600"/>
                    </a:xfrm>
                    <a:prstGeom prst="rect">
                      <a:avLst/>
                    </a:prstGeom>
                    <a:noFill/>
                    <a:ln>
                      <a:noFill/>
                    </a:ln>
                  </pic:spPr>
                </pic:pic>
              </a:graphicData>
            </a:graphic>
          </wp:inline>
        </w:drawing>
      </w:r>
      <w:r w:rsidRPr="0040364C">
        <w:rPr>
          <w:rFonts w:ascii="Times New Roman" w:hAnsi="Times New Roman" w:cs="Times New Roman"/>
          <w:b/>
          <w:bCs/>
          <w:sz w:val="28"/>
          <w:szCs w:val="28"/>
          <w:shd w:val="clear" w:color="auto" w:fill="FFFFFF"/>
        </w:rPr>
        <w:t>Ольге́рд</w:t>
      </w:r>
      <w:r w:rsidRPr="0040364C">
        <w:rPr>
          <w:rFonts w:ascii="Times New Roman" w:hAnsi="Times New Roman" w:cs="Times New Roman"/>
          <w:b/>
          <w:bCs/>
          <w:sz w:val="28"/>
          <w:szCs w:val="28"/>
          <w:shd w:val="clear" w:color="auto" w:fill="FFFFFF"/>
          <w:lang w:val="uk-UA"/>
        </w:rPr>
        <w:t xml:space="preserve"> </w:t>
      </w:r>
      <w:r w:rsidRPr="0040364C">
        <w:rPr>
          <w:rFonts w:ascii="Times New Roman" w:hAnsi="Times New Roman" w:cs="Times New Roman"/>
          <w:sz w:val="28"/>
          <w:szCs w:val="28"/>
          <w:shd w:val="clear" w:color="auto" w:fill="FFFFFF"/>
        </w:rPr>
        <w:t>(</w:t>
      </w:r>
      <w:hyperlink r:id="rId116" w:tooltip="Великий князь литовський" w:history="1">
        <w:r w:rsidRPr="0040364C">
          <w:rPr>
            <w:rStyle w:val="a3"/>
            <w:rFonts w:ascii="Times New Roman" w:hAnsi="Times New Roman" w:cs="Times New Roman"/>
            <w:color w:val="auto"/>
            <w:sz w:val="28"/>
            <w:szCs w:val="28"/>
            <w:u w:val="none"/>
            <w:shd w:val="clear" w:color="auto" w:fill="FFFFFF"/>
          </w:rPr>
          <w:t>великий князь литовський</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b/>
          <w:sz w:val="28"/>
          <w:szCs w:val="28"/>
          <w:shd w:val="clear" w:color="auto" w:fill="FFFFFF"/>
        </w:rPr>
        <w:t>(</w:t>
      </w:r>
      <w:hyperlink r:id="rId117" w:tooltip="1345" w:history="1">
        <w:r w:rsidRPr="0040364C">
          <w:rPr>
            <w:rStyle w:val="a3"/>
            <w:rFonts w:ascii="Times New Roman" w:hAnsi="Times New Roman" w:cs="Times New Roman"/>
            <w:b/>
            <w:color w:val="auto"/>
            <w:sz w:val="28"/>
            <w:szCs w:val="28"/>
            <w:u w:val="none"/>
            <w:shd w:val="clear" w:color="auto" w:fill="FFFFFF"/>
          </w:rPr>
          <w:t>1345</w:t>
        </w:r>
      </w:hyperlink>
      <w:r w:rsidRPr="0040364C">
        <w:rPr>
          <w:rFonts w:ascii="Times New Roman" w:hAnsi="Times New Roman" w:cs="Times New Roman"/>
          <w:b/>
          <w:sz w:val="28"/>
          <w:szCs w:val="28"/>
          <w:shd w:val="clear" w:color="auto" w:fill="FFFFFF"/>
        </w:rPr>
        <w:t>—</w:t>
      </w:r>
      <w:hyperlink r:id="rId118" w:tooltip="1377" w:history="1">
        <w:r w:rsidRPr="0040364C">
          <w:rPr>
            <w:rStyle w:val="a3"/>
            <w:rFonts w:ascii="Times New Roman" w:hAnsi="Times New Roman" w:cs="Times New Roman"/>
            <w:b/>
            <w:color w:val="auto"/>
            <w:sz w:val="28"/>
            <w:szCs w:val="28"/>
            <w:u w:val="none"/>
            <w:shd w:val="clear" w:color="auto" w:fill="FFFFFF"/>
          </w:rPr>
          <w:t>1377</w:t>
        </w:r>
      </w:hyperlink>
      <w:r w:rsidRPr="0040364C">
        <w:rPr>
          <w:rFonts w:ascii="Times New Roman" w:hAnsi="Times New Roman" w:cs="Times New Roman"/>
          <w:b/>
          <w:sz w:val="28"/>
          <w:szCs w:val="28"/>
          <w:shd w:val="clear" w:color="auto" w:fill="FFFFFF"/>
        </w:rPr>
        <w:t>).</w:t>
      </w:r>
      <w:r w:rsidRPr="0040364C">
        <w:rPr>
          <w:rFonts w:ascii="Times New Roman" w:hAnsi="Times New Roman" w:cs="Times New Roman"/>
          <w:sz w:val="28"/>
          <w:szCs w:val="28"/>
          <w:shd w:val="clear" w:color="auto" w:fill="FFFFFF"/>
        </w:rPr>
        <w:t xml:space="preserve"> Представник литовської династії</w:t>
      </w:r>
      <w:r w:rsidRPr="0040364C">
        <w:rPr>
          <w:rFonts w:ascii="Times New Roman" w:hAnsi="Times New Roman" w:cs="Times New Roman"/>
          <w:sz w:val="28"/>
          <w:szCs w:val="28"/>
          <w:shd w:val="clear" w:color="auto" w:fill="FFFFFF"/>
          <w:lang w:val="uk-UA"/>
        </w:rPr>
        <w:t xml:space="preserve"> </w:t>
      </w:r>
      <w:hyperlink r:id="rId119" w:tooltip="Гедиміновичі" w:history="1">
        <w:r w:rsidRPr="0040364C">
          <w:rPr>
            <w:rStyle w:val="a3"/>
            <w:rFonts w:ascii="Times New Roman" w:hAnsi="Times New Roman" w:cs="Times New Roman"/>
            <w:color w:val="auto"/>
            <w:sz w:val="28"/>
            <w:szCs w:val="28"/>
            <w:u w:val="none"/>
            <w:shd w:val="clear" w:color="auto" w:fill="FFFFFF"/>
          </w:rPr>
          <w:t>Гедиміновичів</w:t>
        </w:r>
      </w:hyperlink>
      <w:r w:rsidRPr="0040364C">
        <w:rPr>
          <w:rFonts w:ascii="Times New Roman" w:hAnsi="Times New Roman" w:cs="Times New Roman"/>
          <w:sz w:val="28"/>
          <w:szCs w:val="28"/>
          <w:shd w:val="clear" w:color="auto" w:fill="FFFFFF"/>
        </w:rPr>
        <w:t>. Син великого литовського князя</w:t>
      </w:r>
      <w:r w:rsidRPr="0040364C">
        <w:rPr>
          <w:rFonts w:ascii="Times New Roman" w:hAnsi="Times New Roman" w:cs="Times New Roman"/>
          <w:sz w:val="28"/>
          <w:szCs w:val="28"/>
          <w:shd w:val="clear" w:color="auto" w:fill="FFFFFF"/>
          <w:lang w:val="uk-UA"/>
        </w:rPr>
        <w:t xml:space="preserve"> </w:t>
      </w:r>
      <w:hyperlink r:id="rId120" w:tooltip="Гедимін" w:history="1">
        <w:r w:rsidRPr="0040364C">
          <w:rPr>
            <w:rStyle w:val="a3"/>
            <w:rFonts w:ascii="Times New Roman" w:hAnsi="Times New Roman" w:cs="Times New Roman"/>
            <w:color w:val="auto"/>
            <w:sz w:val="28"/>
            <w:szCs w:val="28"/>
            <w:u w:val="none"/>
            <w:shd w:val="clear" w:color="auto" w:fill="FFFFFF"/>
          </w:rPr>
          <w:t>Гедиміна</w:t>
        </w:r>
      </w:hyperlink>
      <w:r w:rsidRPr="0040364C">
        <w:rPr>
          <w:rFonts w:ascii="Times New Roman" w:hAnsi="Times New Roman" w:cs="Times New Roman"/>
          <w:sz w:val="28"/>
          <w:szCs w:val="28"/>
          <w:shd w:val="clear" w:color="auto" w:fill="FFFFFF"/>
        </w:rPr>
        <w:t>. Один із головних будівничих</w:t>
      </w:r>
      <w:r w:rsidRPr="0040364C">
        <w:rPr>
          <w:rFonts w:ascii="Times New Roman" w:hAnsi="Times New Roman" w:cs="Times New Roman"/>
          <w:sz w:val="28"/>
          <w:szCs w:val="28"/>
          <w:shd w:val="clear" w:color="auto" w:fill="FFFFFF"/>
          <w:lang w:val="uk-UA"/>
        </w:rPr>
        <w:t xml:space="preserve"> </w:t>
      </w:r>
      <w:hyperlink r:id="rId121" w:tooltip="Велике князівство Литовське" w:history="1">
        <w:r w:rsidRPr="0040364C">
          <w:rPr>
            <w:rStyle w:val="a3"/>
            <w:rFonts w:ascii="Times New Roman" w:hAnsi="Times New Roman" w:cs="Times New Roman"/>
            <w:color w:val="auto"/>
            <w:sz w:val="28"/>
            <w:szCs w:val="28"/>
            <w:u w:val="none"/>
            <w:shd w:val="clear" w:color="auto" w:fill="FFFFFF"/>
          </w:rPr>
          <w:t>Великого князівства Литовського</w:t>
        </w:r>
      </w:hyperlink>
      <w:r w:rsidRPr="0040364C">
        <w:rPr>
          <w:rFonts w:ascii="Times New Roman" w:hAnsi="Times New Roman" w:cs="Times New Roman"/>
          <w:sz w:val="28"/>
          <w:szCs w:val="28"/>
          <w:shd w:val="clear" w:color="auto" w:fill="FFFFFF"/>
        </w:rPr>
        <w:t>. Батько литовського князя і</w:t>
      </w:r>
      <w:r w:rsidRPr="0040364C">
        <w:rPr>
          <w:rFonts w:ascii="Times New Roman" w:hAnsi="Times New Roman" w:cs="Times New Roman"/>
          <w:sz w:val="28"/>
          <w:szCs w:val="28"/>
          <w:shd w:val="clear" w:color="auto" w:fill="FFFFFF"/>
          <w:lang w:val="uk-UA"/>
        </w:rPr>
        <w:t xml:space="preserve"> </w:t>
      </w:r>
      <w:hyperlink r:id="rId122" w:tooltip="Королі Польщі" w:history="1">
        <w:r w:rsidRPr="0040364C">
          <w:rPr>
            <w:rStyle w:val="a3"/>
            <w:rFonts w:ascii="Times New Roman" w:hAnsi="Times New Roman" w:cs="Times New Roman"/>
            <w:color w:val="auto"/>
            <w:sz w:val="28"/>
            <w:szCs w:val="28"/>
            <w:u w:val="none"/>
            <w:shd w:val="clear" w:color="auto" w:fill="FFFFFF"/>
          </w:rPr>
          <w:t>польського короля</w:t>
        </w:r>
      </w:hyperlink>
      <w:r w:rsidRPr="0040364C">
        <w:rPr>
          <w:rFonts w:ascii="Times New Roman" w:hAnsi="Times New Roman" w:cs="Times New Roman"/>
          <w:sz w:val="28"/>
          <w:szCs w:val="28"/>
          <w:lang w:val="uk-UA"/>
        </w:rPr>
        <w:t xml:space="preserve"> </w:t>
      </w:r>
      <w:hyperlink r:id="rId123" w:tooltip="Ягайло" w:history="1">
        <w:r w:rsidRPr="0040364C">
          <w:rPr>
            <w:rStyle w:val="a3"/>
            <w:rFonts w:ascii="Times New Roman" w:hAnsi="Times New Roman" w:cs="Times New Roman"/>
            <w:color w:val="auto"/>
            <w:sz w:val="28"/>
            <w:szCs w:val="28"/>
            <w:u w:val="none"/>
            <w:shd w:val="clear" w:color="auto" w:fill="FFFFFF"/>
          </w:rPr>
          <w:t>Ягайла</w:t>
        </w:r>
      </w:hyperlink>
      <w:r w:rsidRPr="0040364C">
        <w:rPr>
          <w:rFonts w:ascii="Times New Roman" w:hAnsi="Times New Roman" w:cs="Times New Roman"/>
          <w:sz w:val="28"/>
          <w:szCs w:val="28"/>
          <w:shd w:val="clear" w:color="auto" w:fill="FFFFFF"/>
        </w:rPr>
        <w:t>.</w:t>
      </w:r>
      <w:r w:rsidRPr="0040364C">
        <w:rPr>
          <w:rFonts w:ascii="Times New Roman" w:hAnsi="Times New Roman" w:cs="Times New Roman"/>
          <w:sz w:val="28"/>
          <w:szCs w:val="28"/>
          <w:shd w:val="clear" w:color="auto" w:fill="FFFFFF"/>
          <w:lang w:val="uk-UA"/>
        </w:rPr>
        <w:t xml:space="preserve"> </w:t>
      </w:r>
      <w:r w:rsidRPr="0040364C">
        <w:rPr>
          <w:rFonts w:ascii="Times New Roman" w:hAnsi="Times New Roman" w:cs="Times New Roman"/>
          <w:sz w:val="28"/>
          <w:szCs w:val="28"/>
          <w:shd w:val="clear" w:color="auto" w:fill="FFFFFF"/>
        </w:rPr>
        <w:t>Державними справами займався спільно з братом</w:t>
      </w:r>
      <w:r w:rsidRPr="0040364C">
        <w:rPr>
          <w:rFonts w:ascii="Times New Roman" w:hAnsi="Times New Roman" w:cs="Times New Roman"/>
          <w:sz w:val="28"/>
          <w:szCs w:val="28"/>
          <w:shd w:val="clear" w:color="auto" w:fill="FFFFFF"/>
          <w:lang w:val="uk-UA"/>
        </w:rPr>
        <w:t xml:space="preserve"> </w:t>
      </w:r>
      <w:hyperlink r:id="rId124" w:tooltip="Кейстут" w:history="1">
        <w:r w:rsidRPr="0040364C">
          <w:rPr>
            <w:rStyle w:val="a3"/>
            <w:rFonts w:ascii="Times New Roman" w:hAnsi="Times New Roman" w:cs="Times New Roman"/>
            <w:color w:val="auto"/>
            <w:sz w:val="28"/>
            <w:szCs w:val="28"/>
            <w:u w:val="none"/>
            <w:shd w:val="clear" w:color="auto" w:fill="FFFFFF"/>
          </w:rPr>
          <w:t>Кейстутом</w:t>
        </w:r>
      </w:hyperlink>
      <w:r w:rsidRPr="0040364C">
        <w:rPr>
          <w:rFonts w:ascii="Times New Roman" w:hAnsi="Times New Roman" w:cs="Times New Roman"/>
          <w:sz w:val="28"/>
          <w:szCs w:val="28"/>
          <w:shd w:val="clear" w:color="auto" w:fill="FFFFFF"/>
        </w:rPr>
        <w:t>. Приєднав до</w:t>
      </w:r>
      <w:r w:rsidRPr="0040364C">
        <w:rPr>
          <w:rFonts w:ascii="Times New Roman" w:hAnsi="Times New Roman" w:cs="Times New Roman"/>
          <w:sz w:val="28"/>
          <w:szCs w:val="28"/>
          <w:shd w:val="clear" w:color="auto" w:fill="FFFFFF"/>
          <w:lang w:val="uk-UA"/>
        </w:rPr>
        <w:t xml:space="preserve"> </w:t>
      </w:r>
      <w:hyperlink r:id="rId125" w:tooltip="Велике князівство Литовське" w:history="1">
        <w:r w:rsidRPr="0040364C">
          <w:rPr>
            <w:rStyle w:val="a3"/>
            <w:rFonts w:ascii="Times New Roman" w:hAnsi="Times New Roman" w:cs="Times New Roman"/>
            <w:color w:val="auto"/>
            <w:sz w:val="28"/>
            <w:szCs w:val="28"/>
            <w:u w:val="none"/>
            <w:shd w:val="clear" w:color="auto" w:fill="FFFFFF"/>
          </w:rPr>
          <w:t>Литви</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більшу частину земель</w:t>
      </w:r>
      <w:r w:rsidRPr="0040364C">
        <w:rPr>
          <w:rFonts w:ascii="Times New Roman" w:hAnsi="Times New Roman" w:cs="Times New Roman"/>
          <w:sz w:val="28"/>
          <w:szCs w:val="28"/>
          <w:shd w:val="clear" w:color="auto" w:fill="FFFFFF"/>
          <w:lang w:val="uk-UA"/>
        </w:rPr>
        <w:t xml:space="preserve"> </w:t>
      </w:r>
      <w:hyperlink r:id="rId126" w:tooltip="Русь" w:history="1">
        <w:r w:rsidRPr="0040364C">
          <w:rPr>
            <w:rStyle w:val="a3"/>
            <w:rFonts w:ascii="Times New Roman" w:hAnsi="Times New Roman" w:cs="Times New Roman"/>
            <w:color w:val="auto"/>
            <w:sz w:val="28"/>
            <w:szCs w:val="28"/>
            <w:u w:val="none"/>
            <w:shd w:val="clear" w:color="auto" w:fill="FFFFFF"/>
          </w:rPr>
          <w:t>Русі</w:t>
        </w:r>
      </w:hyperlink>
      <w:r w:rsidRPr="0040364C">
        <w:rPr>
          <w:rFonts w:ascii="Times New Roman" w:hAnsi="Times New Roman" w:cs="Times New Roman"/>
          <w:sz w:val="28"/>
          <w:szCs w:val="28"/>
          <w:shd w:val="clear" w:color="auto" w:fill="FFFFFF"/>
        </w:rPr>
        <w:t>: частину</w:t>
      </w:r>
      <w:r w:rsidRPr="0040364C">
        <w:rPr>
          <w:rFonts w:ascii="Times New Roman" w:hAnsi="Times New Roman" w:cs="Times New Roman"/>
          <w:sz w:val="28"/>
          <w:szCs w:val="28"/>
          <w:shd w:val="clear" w:color="auto" w:fill="FFFFFF"/>
          <w:lang w:val="uk-UA"/>
        </w:rPr>
        <w:t xml:space="preserve"> </w:t>
      </w:r>
      <w:hyperlink r:id="rId127" w:tooltip="Смоленське князівство" w:history="1">
        <w:r w:rsidRPr="0040364C">
          <w:rPr>
            <w:rStyle w:val="a3"/>
            <w:rFonts w:ascii="Times New Roman" w:hAnsi="Times New Roman" w:cs="Times New Roman"/>
            <w:color w:val="auto"/>
            <w:sz w:val="28"/>
            <w:szCs w:val="28"/>
            <w:u w:val="none"/>
            <w:shd w:val="clear" w:color="auto" w:fill="FFFFFF"/>
          </w:rPr>
          <w:t>Смоленщини</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(1350-ті),</w:t>
      </w:r>
      <w:r w:rsidRPr="0040364C">
        <w:rPr>
          <w:rFonts w:ascii="Times New Roman" w:hAnsi="Times New Roman" w:cs="Times New Roman"/>
          <w:sz w:val="28"/>
          <w:szCs w:val="28"/>
          <w:shd w:val="clear" w:color="auto" w:fill="FFFFFF"/>
          <w:lang w:val="uk-UA"/>
        </w:rPr>
        <w:t xml:space="preserve"> </w:t>
      </w:r>
      <w:hyperlink r:id="rId128" w:tooltip="Київське князівство" w:history="1">
        <w:r w:rsidRPr="0040364C">
          <w:rPr>
            <w:rStyle w:val="a3"/>
            <w:rFonts w:ascii="Times New Roman" w:hAnsi="Times New Roman" w:cs="Times New Roman"/>
            <w:color w:val="auto"/>
            <w:sz w:val="28"/>
            <w:szCs w:val="28"/>
            <w:u w:val="none"/>
            <w:shd w:val="clear" w:color="auto" w:fill="FFFFFF"/>
          </w:rPr>
          <w:t>Київщину</w:t>
        </w:r>
      </w:hyperlink>
      <w:r w:rsidRPr="0040364C">
        <w:rPr>
          <w:rFonts w:ascii="Times New Roman" w:hAnsi="Times New Roman" w:cs="Times New Roman"/>
          <w:sz w:val="28"/>
          <w:szCs w:val="28"/>
          <w:shd w:val="clear" w:color="auto" w:fill="FFFFFF"/>
        </w:rPr>
        <w:t>, землі</w:t>
      </w:r>
      <w:r w:rsidRPr="0040364C">
        <w:rPr>
          <w:rFonts w:ascii="Times New Roman" w:hAnsi="Times New Roman" w:cs="Times New Roman"/>
          <w:sz w:val="28"/>
          <w:szCs w:val="28"/>
          <w:shd w:val="clear" w:color="auto" w:fill="FFFFFF"/>
          <w:lang w:val="uk-UA"/>
        </w:rPr>
        <w:t xml:space="preserve"> </w:t>
      </w:r>
      <w:hyperlink r:id="rId129" w:tooltip="Чернігівське князівство" w:history="1">
        <w:r w:rsidRPr="0040364C">
          <w:rPr>
            <w:rStyle w:val="a3"/>
            <w:rFonts w:ascii="Times New Roman" w:hAnsi="Times New Roman" w:cs="Times New Roman"/>
            <w:color w:val="auto"/>
            <w:sz w:val="28"/>
            <w:szCs w:val="28"/>
            <w:u w:val="none"/>
            <w:shd w:val="clear" w:color="auto" w:fill="FFFFFF"/>
          </w:rPr>
          <w:t>Чернігово</w:t>
        </w:r>
      </w:hyperlink>
      <w:r w:rsidRPr="0040364C">
        <w:rPr>
          <w:rFonts w:ascii="Times New Roman" w:hAnsi="Times New Roman" w:cs="Times New Roman"/>
          <w:sz w:val="28"/>
          <w:szCs w:val="28"/>
          <w:shd w:val="clear" w:color="auto" w:fill="FFFFFF"/>
        </w:rPr>
        <w:t>-</w:t>
      </w:r>
      <w:hyperlink r:id="rId130" w:tooltip="Сіверське князівство" w:history="1">
        <w:r w:rsidRPr="0040364C">
          <w:rPr>
            <w:rStyle w:val="a3"/>
            <w:rFonts w:ascii="Times New Roman" w:hAnsi="Times New Roman" w:cs="Times New Roman"/>
            <w:color w:val="auto"/>
            <w:sz w:val="28"/>
            <w:szCs w:val="28"/>
            <w:u w:val="none"/>
            <w:shd w:val="clear" w:color="auto" w:fill="FFFFFF"/>
          </w:rPr>
          <w:t>Сіверщини</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й</w:t>
      </w:r>
      <w:r w:rsidRPr="0040364C">
        <w:rPr>
          <w:rFonts w:ascii="Times New Roman" w:hAnsi="Times New Roman" w:cs="Times New Roman"/>
          <w:sz w:val="28"/>
          <w:szCs w:val="28"/>
          <w:shd w:val="clear" w:color="auto" w:fill="FFFFFF"/>
          <w:lang w:val="uk-UA"/>
        </w:rPr>
        <w:t xml:space="preserve"> </w:t>
      </w:r>
      <w:hyperlink r:id="rId131" w:tooltip="Поділля" w:history="1">
        <w:r w:rsidRPr="0040364C">
          <w:rPr>
            <w:rStyle w:val="a3"/>
            <w:rFonts w:ascii="Times New Roman" w:hAnsi="Times New Roman" w:cs="Times New Roman"/>
            <w:color w:val="auto"/>
            <w:sz w:val="28"/>
            <w:szCs w:val="28"/>
            <w:u w:val="none"/>
            <w:shd w:val="clear" w:color="auto" w:fill="FFFFFF"/>
          </w:rPr>
          <w:t>Поділля</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w:t>
      </w:r>
      <w:hyperlink r:id="rId132" w:tooltip="1362" w:history="1">
        <w:r w:rsidRPr="0040364C">
          <w:rPr>
            <w:rStyle w:val="a3"/>
            <w:rFonts w:ascii="Times New Roman" w:hAnsi="Times New Roman" w:cs="Times New Roman"/>
            <w:color w:val="auto"/>
            <w:sz w:val="28"/>
            <w:szCs w:val="28"/>
            <w:u w:val="none"/>
            <w:shd w:val="clear" w:color="auto" w:fill="FFFFFF"/>
          </w:rPr>
          <w:t>1362</w:t>
        </w:r>
      </w:hyperlink>
      <w:r w:rsidRPr="0040364C">
        <w:rPr>
          <w:rFonts w:ascii="Times New Roman" w:hAnsi="Times New Roman" w:cs="Times New Roman"/>
          <w:sz w:val="28"/>
          <w:szCs w:val="28"/>
          <w:shd w:val="clear" w:color="auto" w:fill="FFFFFF"/>
        </w:rPr>
        <w:t>)</w:t>
      </w:r>
      <w:r w:rsidRPr="0040364C">
        <w:rPr>
          <w:rFonts w:ascii="Times New Roman" w:hAnsi="Times New Roman" w:cs="Times New Roman"/>
          <w:sz w:val="28"/>
          <w:szCs w:val="28"/>
          <w:shd w:val="clear" w:color="auto" w:fill="FFFFFF"/>
          <w:lang w:val="uk-UA"/>
        </w:rPr>
        <w:t xml:space="preserve"> </w:t>
      </w:r>
      <w:r w:rsidRPr="0040364C">
        <w:rPr>
          <w:rFonts w:ascii="Times New Roman" w:hAnsi="Times New Roman" w:cs="Times New Roman"/>
          <w:sz w:val="28"/>
          <w:szCs w:val="28"/>
          <w:shd w:val="clear" w:color="auto" w:fill="FFFFFF"/>
        </w:rPr>
        <w:t xml:space="preserve">. Здійснив </w:t>
      </w:r>
      <w:r w:rsidRPr="0043550C">
        <w:rPr>
          <w:rFonts w:ascii="Times New Roman" w:hAnsi="Times New Roman" w:cs="Times New Roman"/>
          <w:sz w:val="28"/>
          <w:szCs w:val="28"/>
          <w:shd w:val="clear" w:color="auto" w:fill="FFFFFF"/>
        </w:rPr>
        <w:t xml:space="preserve">успішний </w:t>
      </w:r>
      <w:r w:rsidRPr="0040364C">
        <w:rPr>
          <w:rFonts w:ascii="Times New Roman" w:hAnsi="Times New Roman" w:cs="Times New Roman"/>
          <w:sz w:val="28"/>
          <w:szCs w:val="28"/>
          <w:shd w:val="clear" w:color="auto" w:fill="FFFFFF"/>
        </w:rPr>
        <w:t>похід проти</w:t>
      </w:r>
      <w:r w:rsidRPr="0040364C">
        <w:rPr>
          <w:rFonts w:ascii="Times New Roman" w:hAnsi="Times New Roman" w:cs="Times New Roman"/>
          <w:sz w:val="28"/>
          <w:szCs w:val="28"/>
          <w:shd w:val="clear" w:color="auto" w:fill="FFFFFF"/>
          <w:lang w:val="uk-UA"/>
        </w:rPr>
        <w:t xml:space="preserve"> </w:t>
      </w:r>
      <w:hyperlink r:id="rId133" w:tooltip="Золота Орда" w:history="1">
        <w:r w:rsidRPr="0040364C">
          <w:rPr>
            <w:rStyle w:val="a3"/>
            <w:rFonts w:ascii="Times New Roman" w:hAnsi="Times New Roman" w:cs="Times New Roman"/>
            <w:color w:val="auto"/>
            <w:sz w:val="28"/>
            <w:szCs w:val="28"/>
            <w:u w:val="none"/>
            <w:shd w:val="clear" w:color="auto" w:fill="FFFFFF"/>
          </w:rPr>
          <w:t>ординців</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у Південній Україні, розбив татарське військо</w:t>
      </w:r>
      <w:r w:rsidRPr="0040364C">
        <w:rPr>
          <w:rFonts w:ascii="Times New Roman" w:hAnsi="Times New Roman" w:cs="Times New Roman"/>
          <w:sz w:val="28"/>
          <w:szCs w:val="28"/>
          <w:shd w:val="clear" w:color="auto" w:fill="FFFFFF"/>
          <w:lang w:val="uk-UA"/>
        </w:rPr>
        <w:t xml:space="preserve"> </w:t>
      </w:r>
      <w:hyperlink r:id="rId134" w:tooltip="Битва на Синіх Водах" w:history="1">
        <w:r w:rsidRPr="0040364C">
          <w:rPr>
            <w:rStyle w:val="a3"/>
            <w:rFonts w:ascii="Times New Roman" w:hAnsi="Times New Roman" w:cs="Times New Roman"/>
            <w:color w:val="auto"/>
            <w:sz w:val="28"/>
            <w:szCs w:val="28"/>
            <w:u w:val="none"/>
            <w:shd w:val="clear" w:color="auto" w:fill="FFFFFF"/>
          </w:rPr>
          <w:t>на Синіх Водах</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w:t>
      </w:r>
      <w:hyperlink r:id="rId135" w:tooltip="1362" w:history="1">
        <w:r w:rsidRPr="0040364C">
          <w:rPr>
            <w:rStyle w:val="a3"/>
            <w:rFonts w:ascii="Times New Roman" w:hAnsi="Times New Roman" w:cs="Times New Roman"/>
            <w:color w:val="auto"/>
            <w:sz w:val="28"/>
            <w:szCs w:val="28"/>
            <w:u w:val="none"/>
            <w:shd w:val="clear" w:color="auto" w:fill="FFFFFF"/>
          </w:rPr>
          <w:t>1362</w:t>
        </w:r>
      </w:hyperlink>
      <w:r w:rsidRPr="0040364C">
        <w:rPr>
          <w:rFonts w:ascii="Times New Roman" w:hAnsi="Times New Roman" w:cs="Times New Roman"/>
          <w:sz w:val="28"/>
          <w:szCs w:val="28"/>
          <w:shd w:val="clear" w:color="auto" w:fill="FFFFFF"/>
        </w:rPr>
        <w:t>). У союзі з</w:t>
      </w:r>
      <w:r w:rsidRPr="0040364C">
        <w:rPr>
          <w:rFonts w:ascii="Times New Roman" w:hAnsi="Times New Roman" w:cs="Times New Roman"/>
          <w:sz w:val="28"/>
          <w:szCs w:val="28"/>
          <w:shd w:val="clear" w:color="auto" w:fill="FFFFFF"/>
          <w:lang w:val="uk-UA"/>
        </w:rPr>
        <w:t xml:space="preserve"> </w:t>
      </w:r>
      <w:hyperlink r:id="rId136" w:tooltip="Велике князівство Тверське" w:history="1">
        <w:r w:rsidRPr="0040364C">
          <w:rPr>
            <w:rStyle w:val="a3"/>
            <w:rFonts w:ascii="Times New Roman" w:hAnsi="Times New Roman" w:cs="Times New Roman"/>
            <w:color w:val="auto"/>
            <w:sz w:val="28"/>
            <w:szCs w:val="28"/>
            <w:u w:val="none"/>
            <w:shd w:val="clear" w:color="auto" w:fill="FFFFFF"/>
          </w:rPr>
          <w:t>Тверським князівством</w:t>
        </w:r>
      </w:hyperlink>
      <w:r w:rsidRPr="0040364C">
        <w:rPr>
          <w:rFonts w:ascii="Times New Roman" w:hAnsi="Times New Roman" w:cs="Times New Roman"/>
          <w:sz w:val="28"/>
          <w:szCs w:val="28"/>
          <w:lang w:val="uk-UA"/>
        </w:rPr>
        <w:t xml:space="preserve"> </w:t>
      </w:r>
      <w:hyperlink r:id="rId137" w:tooltip="Московсько-литовська війна (1368—1372)" w:history="1">
        <w:r w:rsidRPr="0040364C">
          <w:rPr>
            <w:rStyle w:val="a3"/>
            <w:rFonts w:ascii="Times New Roman" w:hAnsi="Times New Roman" w:cs="Times New Roman"/>
            <w:color w:val="auto"/>
            <w:sz w:val="28"/>
            <w:szCs w:val="28"/>
            <w:u w:val="none"/>
            <w:shd w:val="clear" w:color="auto" w:fill="FFFFFF"/>
          </w:rPr>
          <w:t>воював</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із ординською</w:t>
      </w:r>
      <w:r w:rsidRPr="0040364C">
        <w:rPr>
          <w:rFonts w:ascii="Times New Roman" w:hAnsi="Times New Roman" w:cs="Times New Roman"/>
          <w:sz w:val="28"/>
          <w:szCs w:val="28"/>
          <w:shd w:val="clear" w:color="auto" w:fill="FFFFFF"/>
          <w:lang w:val="uk-UA"/>
        </w:rPr>
        <w:t xml:space="preserve"> </w:t>
      </w:r>
      <w:hyperlink r:id="rId138" w:tooltip="Велике князівство Московське" w:history="1">
        <w:r w:rsidRPr="0040364C">
          <w:rPr>
            <w:rStyle w:val="a3"/>
            <w:rFonts w:ascii="Times New Roman" w:hAnsi="Times New Roman" w:cs="Times New Roman"/>
            <w:color w:val="auto"/>
            <w:sz w:val="28"/>
            <w:szCs w:val="28"/>
            <w:u w:val="none"/>
            <w:shd w:val="clear" w:color="auto" w:fill="FFFFFF"/>
          </w:rPr>
          <w:t>Московією</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w:t>
      </w:r>
      <w:hyperlink r:id="rId139" w:tooltip="1368" w:history="1">
        <w:r w:rsidRPr="0040364C">
          <w:rPr>
            <w:rStyle w:val="a3"/>
            <w:rFonts w:ascii="Times New Roman" w:hAnsi="Times New Roman" w:cs="Times New Roman"/>
            <w:color w:val="auto"/>
            <w:sz w:val="28"/>
            <w:szCs w:val="28"/>
            <w:u w:val="none"/>
            <w:shd w:val="clear" w:color="auto" w:fill="FFFFFF"/>
          </w:rPr>
          <w:t>1368</w:t>
        </w:r>
      </w:hyperlink>
      <w:r w:rsidRPr="0040364C">
        <w:rPr>
          <w:rFonts w:ascii="Times New Roman" w:hAnsi="Times New Roman" w:cs="Times New Roman"/>
          <w:sz w:val="28"/>
          <w:szCs w:val="28"/>
          <w:shd w:val="clear" w:color="auto" w:fill="FFFFFF"/>
        </w:rPr>
        <w:t>—</w:t>
      </w:r>
      <w:hyperlink r:id="rId140" w:tooltip="1372" w:history="1">
        <w:r w:rsidRPr="0040364C">
          <w:rPr>
            <w:rStyle w:val="a3"/>
            <w:rFonts w:ascii="Times New Roman" w:hAnsi="Times New Roman" w:cs="Times New Roman"/>
            <w:color w:val="auto"/>
            <w:sz w:val="28"/>
            <w:szCs w:val="28"/>
            <w:u w:val="none"/>
            <w:shd w:val="clear" w:color="auto" w:fill="FFFFFF"/>
          </w:rPr>
          <w:t>1372</w:t>
        </w:r>
      </w:hyperlink>
      <w:r w:rsidRPr="0040364C">
        <w:rPr>
          <w:rFonts w:ascii="Times New Roman" w:hAnsi="Times New Roman" w:cs="Times New Roman"/>
          <w:sz w:val="28"/>
          <w:szCs w:val="28"/>
          <w:shd w:val="clear" w:color="auto" w:fill="FFFFFF"/>
        </w:rPr>
        <w:t>). У писемних джерелах постає як мудрий правитель і успішний полководець</w:t>
      </w:r>
      <w:r w:rsidRPr="0040364C">
        <w:rPr>
          <w:rFonts w:ascii="Times New Roman" w:hAnsi="Times New Roman" w:cs="Times New Roman"/>
          <w:sz w:val="28"/>
          <w:szCs w:val="28"/>
          <w:shd w:val="clear" w:color="auto" w:fill="FFFFFF"/>
          <w:lang w:val="uk-UA"/>
        </w:rPr>
        <w:t xml:space="preserve"> </w:t>
      </w:r>
      <w:r w:rsidRPr="0040364C">
        <w:rPr>
          <w:rFonts w:ascii="Times New Roman" w:hAnsi="Times New Roman" w:cs="Times New Roman"/>
          <w:sz w:val="28"/>
          <w:szCs w:val="28"/>
          <w:shd w:val="clear" w:color="auto" w:fill="FFFFFF"/>
        </w:rPr>
        <w:t>. Знав декілька мов</w:t>
      </w:r>
      <w:r w:rsidRPr="0040364C">
        <w:rPr>
          <w:rFonts w:ascii="Times New Roman" w:hAnsi="Times New Roman" w:cs="Times New Roman"/>
          <w:sz w:val="28"/>
          <w:szCs w:val="28"/>
          <w:shd w:val="clear" w:color="auto" w:fill="FFFFFF"/>
          <w:lang w:val="uk-UA"/>
        </w:rPr>
        <w:t xml:space="preserve"> </w:t>
      </w:r>
      <w:r w:rsidRPr="0040364C">
        <w:rPr>
          <w:rFonts w:ascii="Times New Roman" w:hAnsi="Times New Roman" w:cs="Times New Roman"/>
          <w:sz w:val="28"/>
          <w:szCs w:val="28"/>
          <w:shd w:val="clear" w:color="auto" w:fill="FFFFFF"/>
        </w:rPr>
        <w:t>. Не вживав алкогольних напоїв. За даними пом'яника</w:t>
      </w:r>
      <w:r w:rsidRPr="0040364C">
        <w:rPr>
          <w:rFonts w:ascii="Times New Roman" w:hAnsi="Times New Roman" w:cs="Times New Roman"/>
          <w:sz w:val="28"/>
          <w:szCs w:val="28"/>
          <w:shd w:val="clear" w:color="auto" w:fill="FFFFFF"/>
          <w:lang w:val="uk-UA"/>
        </w:rPr>
        <w:t xml:space="preserve"> </w:t>
      </w:r>
      <w:hyperlink r:id="rId141" w:tooltip="Києво-Печерська лавра" w:history="1">
        <w:r w:rsidRPr="0040364C">
          <w:rPr>
            <w:rStyle w:val="a3"/>
            <w:rFonts w:ascii="Times New Roman" w:hAnsi="Times New Roman" w:cs="Times New Roman"/>
            <w:color w:val="auto"/>
            <w:sz w:val="28"/>
            <w:szCs w:val="28"/>
            <w:u w:val="none"/>
            <w:shd w:val="clear" w:color="auto" w:fill="FFFFFF"/>
          </w:rPr>
          <w:t>Києво-Печерського монастиря</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прийняв</w:t>
      </w:r>
      <w:r w:rsidRPr="0040364C">
        <w:rPr>
          <w:rFonts w:ascii="Times New Roman" w:hAnsi="Times New Roman" w:cs="Times New Roman"/>
          <w:sz w:val="28"/>
          <w:szCs w:val="28"/>
          <w:shd w:val="clear" w:color="auto" w:fill="FFFFFF"/>
          <w:lang w:val="uk-UA"/>
        </w:rPr>
        <w:t xml:space="preserve"> </w:t>
      </w:r>
      <w:hyperlink r:id="rId142" w:tooltip="Християнство" w:history="1">
        <w:r w:rsidRPr="0040364C">
          <w:rPr>
            <w:rStyle w:val="a3"/>
            <w:rFonts w:ascii="Times New Roman" w:hAnsi="Times New Roman" w:cs="Times New Roman"/>
            <w:color w:val="auto"/>
            <w:sz w:val="28"/>
            <w:szCs w:val="28"/>
            <w:u w:val="none"/>
            <w:shd w:val="clear" w:color="auto" w:fill="FFFFFF"/>
          </w:rPr>
          <w:t>християнство</w:t>
        </w:r>
      </w:hyperlink>
      <w:r w:rsidRPr="0040364C">
        <w:rPr>
          <w:rFonts w:ascii="Times New Roman" w:hAnsi="Times New Roman" w:cs="Times New Roman"/>
          <w:sz w:val="28"/>
          <w:szCs w:val="28"/>
          <w:shd w:val="clear" w:color="auto" w:fill="FFFFFF"/>
        </w:rPr>
        <w:t>.</w:t>
      </w:r>
    </w:p>
    <w:p w:rsidR="00E879BD" w:rsidRPr="0040364C" w:rsidRDefault="00E879BD" w:rsidP="00E879BD">
      <w:pPr>
        <w:shd w:val="clear" w:color="auto" w:fill="FFFFFF"/>
        <w:tabs>
          <w:tab w:val="left" w:pos="709"/>
        </w:tabs>
        <w:spacing w:after="0"/>
        <w:jc w:val="both"/>
        <w:rPr>
          <w:rFonts w:ascii="Times New Roman" w:hAnsi="Times New Roman" w:cs="Times New Roman"/>
          <w:sz w:val="28"/>
          <w:szCs w:val="28"/>
          <w:shd w:val="clear" w:color="auto" w:fill="FFFFFF"/>
          <w:lang w:val="uk-UA"/>
        </w:rPr>
      </w:pPr>
      <w:r w:rsidRPr="0043550C">
        <w:rPr>
          <w:rFonts w:ascii="Times New Roman" w:hAnsi="Times New Roman" w:cs="Times New Roman"/>
          <w:noProof/>
          <w:sz w:val="28"/>
          <w:szCs w:val="28"/>
          <w:lang w:val="en-US" w:eastAsia="zh-CN"/>
        </w:rPr>
        <w:drawing>
          <wp:inline distT="0" distB="0" distL="0" distR="0" wp14:anchorId="1983A127" wp14:editId="69CA1AC6">
            <wp:extent cx="1809750" cy="1905000"/>
            <wp:effectExtent l="0" t="0" r="0" b="0"/>
            <wp:docPr id="45" name="Рисунок 45" descr="ÐÐ°ÑÑÐ¸Ð½ÐºÐ¸ Ð¿Ð¾ Ð·Ð°Ð¿ÑÐ¾ÑÑ Ð²Ð¸ÑÐ¾Ð²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ÐÐ°ÑÑÐ¸Ð½ÐºÐ¸ Ð¿Ð¾ Ð·Ð°Ð¿ÑÐ¾ÑÑ Ð²Ð¸ÑÐ¾Ð²Ñ"/>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809750" cy="1905000"/>
                    </a:xfrm>
                    <a:prstGeom prst="rect">
                      <a:avLst/>
                    </a:prstGeom>
                    <a:noFill/>
                    <a:ln>
                      <a:noFill/>
                    </a:ln>
                  </pic:spPr>
                </pic:pic>
              </a:graphicData>
            </a:graphic>
          </wp:inline>
        </w:drawing>
      </w:r>
      <w:r w:rsidRPr="0040364C">
        <w:rPr>
          <w:rFonts w:ascii="Times New Roman" w:hAnsi="Times New Roman" w:cs="Times New Roman"/>
          <w:b/>
          <w:bCs/>
          <w:sz w:val="28"/>
          <w:szCs w:val="28"/>
          <w:shd w:val="clear" w:color="auto" w:fill="FFFFFF"/>
          <w:lang w:val="uk-UA"/>
        </w:rPr>
        <w:t>Вітовт Кейстутович</w:t>
      </w:r>
      <w:r w:rsidRPr="0040364C">
        <w:rPr>
          <w:rFonts w:ascii="Times New Roman" w:hAnsi="Times New Roman" w:cs="Times New Roman"/>
          <w:sz w:val="28"/>
          <w:szCs w:val="28"/>
          <w:shd w:val="clear" w:color="auto" w:fill="FFFFFF"/>
          <w:lang w:val="uk-UA"/>
        </w:rPr>
        <w:t xml:space="preserve">, також відомий як </w:t>
      </w:r>
      <w:r w:rsidRPr="0040364C">
        <w:rPr>
          <w:rFonts w:ascii="Times New Roman" w:hAnsi="Times New Roman" w:cs="Times New Roman"/>
          <w:b/>
          <w:bCs/>
          <w:sz w:val="28"/>
          <w:szCs w:val="28"/>
          <w:shd w:val="clear" w:color="auto" w:fill="FFFFFF"/>
          <w:lang w:val="uk-UA"/>
        </w:rPr>
        <w:t xml:space="preserve">Вітовт Великий </w:t>
      </w:r>
      <w:r w:rsidRPr="0040364C">
        <w:rPr>
          <w:rFonts w:ascii="Times New Roman" w:hAnsi="Times New Roman" w:cs="Times New Roman"/>
          <w:sz w:val="28"/>
          <w:szCs w:val="28"/>
          <w:shd w:val="clear" w:color="auto" w:fill="FFFFFF"/>
          <w:lang w:val="uk-UA"/>
        </w:rPr>
        <w:t>(</w:t>
      </w:r>
      <w:hyperlink r:id="rId144" w:tooltip="1350" w:history="1">
        <w:r w:rsidRPr="0040364C">
          <w:rPr>
            <w:rStyle w:val="a3"/>
            <w:rFonts w:ascii="Times New Roman" w:hAnsi="Times New Roman" w:cs="Times New Roman"/>
            <w:color w:val="auto"/>
            <w:sz w:val="28"/>
            <w:szCs w:val="28"/>
            <w:u w:val="none"/>
            <w:shd w:val="clear" w:color="auto" w:fill="FFFFFF"/>
            <w:lang w:val="uk-UA"/>
          </w:rPr>
          <w:t>1350</w:t>
        </w:r>
      </w:hyperlink>
      <w:r w:rsidRPr="0040364C">
        <w:rPr>
          <w:rFonts w:ascii="Times New Roman" w:hAnsi="Times New Roman" w:cs="Times New Roman"/>
          <w:sz w:val="28"/>
          <w:szCs w:val="28"/>
          <w:shd w:val="clear" w:color="auto" w:fill="FFFFFF"/>
          <w:lang w:val="uk-UA"/>
        </w:rPr>
        <w:t>—</w:t>
      </w:r>
      <w:hyperlink r:id="rId145" w:tooltip="27 жовтня" w:history="1">
        <w:r w:rsidRPr="0040364C">
          <w:rPr>
            <w:rStyle w:val="a3"/>
            <w:rFonts w:ascii="Times New Roman" w:hAnsi="Times New Roman" w:cs="Times New Roman"/>
            <w:color w:val="auto"/>
            <w:sz w:val="28"/>
            <w:szCs w:val="28"/>
            <w:u w:val="none"/>
            <w:shd w:val="clear" w:color="auto" w:fill="FFFFFF"/>
            <w:lang w:val="uk-UA"/>
          </w:rPr>
          <w:t>27 жовтня</w:t>
        </w:r>
      </w:hyperlink>
      <w:hyperlink r:id="rId146" w:tooltip="1430" w:history="1">
        <w:r w:rsidRPr="0040364C">
          <w:rPr>
            <w:rStyle w:val="a3"/>
            <w:rFonts w:ascii="Times New Roman" w:hAnsi="Times New Roman" w:cs="Times New Roman"/>
            <w:color w:val="auto"/>
            <w:sz w:val="28"/>
            <w:szCs w:val="28"/>
            <w:u w:val="none"/>
            <w:shd w:val="clear" w:color="auto" w:fill="FFFFFF"/>
            <w:lang w:val="uk-UA"/>
          </w:rPr>
          <w:t>1430</w:t>
        </w:r>
      </w:hyperlink>
      <w:r w:rsidRPr="0040364C">
        <w:rPr>
          <w:rFonts w:ascii="Times New Roman" w:hAnsi="Times New Roman" w:cs="Times New Roman"/>
          <w:sz w:val="28"/>
          <w:szCs w:val="28"/>
          <w:shd w:val="clear" w:color="auto" w:fill="FFFFFF"/>
          <w:lang w:val="uk-UA"/>
        </w:rPr>
        <w:t xml:space="preserve">)— литовський і руський (український) державний діяч, </w:t>
      </w:r>
      <w:hyperlink r:id="rId147" w:tooltip="Великий князь литовський" w:history="1">
        <w:r w:rsidRPr="0040364C">
          <w:rPr>
            <w:rStyle w:val="a3"/>
            <w:rFonts w:ascii="Times New Roman" w:hAnsi="Times New Roman" w:cs="Times New Roman"/>
            <w:color w:val="auto"/>
            <w:sz w:val="28"/>
            <w:szCs w:val="28"/>
            <w:u w:val="none"/>
            <w:shd w:val="clear" w:color="auto" w:fill="FFFFFF"/>
            <w:lang w:val="uk-UA"/>
          </w:rPr>
          <w:t>великий князь литовський</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lang w:val="uk-UA"/>
        </w:rPr>
        <w:t xml:space="preserve">з династії </w:t>
      </w:r>
      <w:hyperlink r:id="rId148" w:tooltip="Гедиміновичі" w:history="1">
        <w:r w:rsidRPr="0040364C">
          <w:rPr>
            <w:rStyle w:val="a3"/>
            <w:rFonts w:ascii="Times New Roman" w:hAnsi="Times New Roman" w:cs="Times New Roman"/>
            <w:color w:val="auto"/>
            <w:sz w:val="28"/>
            <w:szCs w:val="28"/>
            <w:u w:val="none"/>
            <w:shd w:val="clear" w:color="auto" w:fill="FFFFFF"/>
            <w:lang w:val="uk-UA"/>
          </w:rPr>
          <w:t>Гедиміновичів</w:t>
        </w:r>
      </w:hyperlink>
      <w:r w:rsidRPr="0040364C">
        <w:rPr>
          <w:rFonts w:ascii="Times New Roman" w:hAnsi="Times New Roman" w:cs="Times New Roman"/>
          <w:sz w:val="28"/>
          <w:szCs w:val="28"/>
          <w:shd w:val="clear" w:color="auto" w:fill="FFFFFF"/>
          <w:lang w:val="uk-UA"/>
        </w:rPr>
        <w:t xml:space="preserve">; син </w:t>
      </w:r>
      <w:hyperlink r:id="rId149" w:tooltip="Кейстут" w:history="1">
        <w:r w:rsidRPr="0040364C">
          <w:rPr>
            <w:rStyle w:val="a3"/>
            <w:rFonts w:ascii="Times New Roman" w:hAnsi="Times New Roman" w:cs="Times New Roman"/>
            <w:color w:val="auto"/>
            <w:sz w:val="28"/>
            <w:szCs w:val="28"/>
            <w:u w:val="none"/>
            <w:shd w:val="clear" w:color="auto" w:fill="FFFFFF"/>
            <w:lang w:val="uk-UA"/>
          </w:rPr>
          <w:t>Кейстута</w:t>
        </w:r>
      </w:hyperlink>
      <w:r w:rsidRPr="0040364C">
        <w:rPr>
          <w:rFonts w:ascii="Times New Roman" w:hAnsi="Times New Roman" w:cs="Times New Roman"/>
          <w:sz w:val="28"/>
          <w:szCs w:val="28"/>
          <w:shd w:val="clear" w:color="auto" w:fill="FFFFFF"/>
          <w:lang w:val="uk-UA"/>
        </w:rPr>
        <w:t xml:space="preserve">, небіж </w:t>
      </w:r>
      <w:hyperlink r:id="rId150" w:tooltip="Ольгерд" w:history="1">
        <w:r w:rsidRPr="0040364C">
          <w:rPr>
            <w:rStyle w:val="a3"/>
            <w:rFonts w:ascii="Times New Roman" w:hAnsi="Times New Roman" w:cs="Times New Roman"/>
            <w:color w:val="auto"/>
            <w:sz w:val="28"/>
            <w:szCs w:val="28"/>
            <w:u w:val="none"/>
            <w:shd w:val="clear" w:color="auto" w:fill="FFFFFF"/>
            <w:lang w:val="uk-UA"/>
          </w:rPr>
          <w:t>Ольгерда</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lang w:val="uk-UA"/>
        </w:rPr>
        <w:t xml:space="preserve">і двоюрідний брат </w:t>
      </w:r>
      <w:hyperlink r:id="rId151" w:tooltip="Владислав II Ягайло" w:history="1">
        <w:r w:rsidRPr="0040364C">
          <w:rPr>
            <w:rStyle w:val="a3"/>
            <w:rFonts w:ascii="Times New Roman" w:hAnsi="Times New Roman" w:cs="Times New Roman"/>
            <w:color w:val="auto"/>
            <w:sz w:val="28"/>
            <w:szCs w:val="28"/>
            <w:u w:val="none"/>
            <w:shd w:val="clear" w:color="auto" w:fill="FFFFFF"/>
            <w:lang w:val="uk-UA"/>
          </w:rPr>
          <w:t>Ягайла</w:t>
        </w:r>
      </w:hyperlink>
      <w:r w:rsidRPr="0040364C">
        <w:rPr>
          <w:rFonts w:ascii="Times New Roman" w:hAnsi="Times New Roman" w:cs="Times New Roman"/>
          <w:sz w:val="28"/>
          <w:szCs w:val="28"/>
          <w:shd w:val="clear" w:color="auto" w:fill="FFFFFF"/>
          <w:lang w:val="uk-UA"/>
        </w:rPr>
        <w:t xml:space="preserve">. </w:t>
      </w:r>
      <w:r w:rsidRPr="0040364C">
        <w:rPr>
          <w:rFonts w:ascii="Times New Roman" w:hAnsi="Times New Roman" w:cs="Times New Roman"/>
          <w:sz w:val="28"/>
          <w:szCs w:val="28"/>
          <w:shd w:val="clear" w:color="auto" w:fill="FFFFFF"/>
        </w:rPr>
        <w:t>Як Великий князь Литовський, Руський та Жемайтійський титулував себе з 1395/96,</w:t>
      </w:r>
      <w:r w:rsidRPr="0040364C">
        <w:rPr>
          <w:rFonts w:ascii="Times New Roman" w:hAnsi="Times New Roman" w:cs="Times New Roman"/>
          <w:sz w:val="28"/>
          <w:szCs w:val="28"/>
          <w:shd w:val="clear" w:color="auto" w:fill="FFFFFF"/>
          <w:lang w:val="uk-UA"/>
        </w:rPr>
        <w:t xml:space="preserve"> </w:t>
      </w:r>
      <w:r w:rsidRPr="0040364C">
        <w:rPr>
          <w:rFonts w:ascii="Times New Roman" w:hAnsi="Times New Roman" w:cs="Times New Roman"/>
          <w:sz w:val="28"/>
          <w:szCs w:val="28"/>
          <w:shd w:val="clear" w:color="auto" w:fill="FFFFFF"/>
        </w:rPr>
        <w:t>дата формального визнання—</w:t>
      </w:r>
      <w:hyperlink r:id="rId152" w:tooltip="1401" w:history="1">
        <w:r w:rsidRPr="0040364C">
          <w:rPr>
            <w:rStyle w:val="a3"/>
            <w:rFonts w:ascii="Times New Roman" w:hAnsi="Times New Roman" w:cs="Times New Roman"/>
            <w:color w:val="auto"/>
            <w:sz w:val="28"/>
            <w:szCs w:val="28"/>
            <w:u w:val="none"/>
            <w:shd w:val="clear" w:color="auto" w:fill="FFFFFF"/>
          </w:rPr>
          <w:t>1401</w:t>
        </w:r>
      </w:hyperlink>
      <w:r w:rsidRPr="0040364C">
        <w:rPr>
          <w:rFonts w:ascii="Times New Roman" w:hAnsi="Times New Roman" w:cs="Times New Roman"/>
          <w:sz w:val="28"/>
          <w:szCs w:val="28"/>
          <w:shd w:val="clear" w:color="auto" w:fill="FFFFFF"/>
        </w:rPr>
        <w:t>,—</w:t>
      </w:r>
      <w:hyperlink r:id="rId153" w:tooltip="1430" w:history="1">
        <w:r w:rsidRPr="0040364C">
          <w:rPr>
            <w:rStyle w:val="a3"/>
            <w:rFonts w:ascii="Times New Roman" w:hAnsi="Times New Roman" w:cs="Times New Roman"/>
            <w:color w:val="auto"/>
            <w:sz w:val="28"/>
            <w:szCs w:val="28"/>
            <w:u w:val="none"/>
            <w:shd w:val="clear" w:color="auto" w:fill="FFFFFF"/>
          </w:rPr>
          <w:t>1430</w:t>
        </w:r>
      </w:hyperlink>
      <w:r w:rsidRPr="0040364C">
        <w:rPr>
          <w:rFonts w:ascii="Times New Roman" w:hAnsi="Times New Roman" w:cs="Times New Roman"/>
          <w:sz w:val="28"/>
          <w:szCs w:val="28"/>
          <w:shd w:val="clear" w:color="auto" w:fill="FFFFFF"/>
        </w:rPr>
        <w:t>); король</w:t>
      </w:r>
      <w:r w:rsidRPr="0040364C">
        <w:rPr>
          <w:rFonts w:ascii="Times New Roman" w:hAnsi="Times New Roman" w:cs="Times New Roman"/>
          <w:sz w:val="28"/>
          <w:szCs w:val="28"/>
          <w:shd w:val="clear" w:color="auto" w:fill="FFFFFF"/>
          <w:lang w:val="uk-UA"/>
        </w:rPr>
        <w:t xml:space="preserve"> </w:t>
      </w:r>
      <w:hyperlink r:id="rId154" w:tooltip="Гусити" w:history="1">
        <w:r w:rsidRPr="0040364C">
          <w:rPr>
            <w:rStyle w:val="a3"/>
            <w:rFonts w:ascii="Times New Roman" w:hAnsi="Times New Roman" w:cs="Times New Roman"/>
            <w:color w:val="auto"/>
            <w:sz w:val="28"/>
            <w:szCs w:val="28"/>
            <w:u w:val="none"/>
            <w:shd w:val="clear" w:color="auto" w:fill="FFFFFF"/>
          </w:rPr>
          <w:t>гуситів</w:t>
        </w:r>
      </w:hyperlink>
      <w:r w:rsidRPr="0040364C">
        <w:rPr>
          <w:rFonts w:ascii="Times New Roman" w:hAnsi="Times New Roman" w:cs="Times New Roman"/>
          <w:sz w:val="28"/>
          <w:szCs w:val="28"/>
          <w:lang w:val="uk-UA"/>
        </w:rPr>
        <w:t xml:space="preserve"> </w:t>
      </w:r>
      <w:hyperlink r:id="rId155" w:tooltip="1422" w:history="1">
        <w:r w:rsidRPr="0040364C">
          <w:rPr>
            <w:rStyle w:val="a3"/>
            <w:rFonts w:ascii="Times New Roman" w:hAnsi="Times New Roman" w:cs="Times New Roman"/>
            <w:color w:val="auto"/>
            <w:sz w:val="28"/>
            <w:szCs w:val="28"/>
            <w:u w:val="none"/>
            <w:shd w:val="clear" w:color="auto" w:fill="FFFFFF"/>
          </w:rPr>
          <w:t>1422</w:t>
        </w:r>
      </w:hyperlink>
      <w:r w:rsidRPr="0040364C">
        <w:rPr>
          <w:rFonts w:ascii="Times New Roman" w:hAnsi="Times New Roman" w:cs="Times New Roman"/>
          <w:sz w:val="28"/>
          <w:szCs w:val="28"/>
          <w:shd w:val="clear" w:color="auto" w:fill="FFFFFF"/>
        </w:rPr>
        <w:t>—</w:t>
      </w:r>
      <w:hyperlink r:id="rId156" w:tooltip="1427" w:history="1">
        <w:r w:rsidRPr="0040364C">
          <w:rPr>
            <w:rStyle w:val="a3"/>
            <w:rFonts w:ascii="Times New Roman" w:hAnsi="Times New Roman" w:cs="Times New Roman"/>
            <w:color w:val="auto"/>
            <w:sz w:val="28"/>
            <w:szCs w:val="28"/>
            <w:u w:val="none"/>
            <w:shd w:val="clear" w:color="auto" w:fill="FFFFFF"/>
          </w:rPr>
          <w:t>1427</w:t>
        </w:r>
      </w:hyperlink>
      <w:r w:rsidRPr="0040364C">
        <w:rPr>
          <w:rFonts w:ascii="Times New Roman" w:hAnsi="Times New Roman" w:cs="Times New Roman"/>
          <w:sz w:val="28"/>
          <w:szCs w:val="28"/>
          <w:shd w:val="clear" w:color="auto" w:fill="FFFFFF"/>
        </w:rPr>
        <w:t>(обраний на Чаславському сеймі</w:t>
      </w:r>
      <w:r w:rsidRPr="0040364C">
        <w:rPr>
          <w:rFonts w:ascii="Times New Roman" w:hAnsi="Times New Roman" w:cs="Times New Roman"/>
          <w:sz w:val="28"/>
          <w:szCs w:val="28"/>
          <w:shd w:val="clear" w:color="auto" w:fill="FFFFFF"/>
          <w:lang w:val="uk-UA"/>
        </w:rPr>
        <w:t xml:space="preserve"> </w:t>
      </w:r>
      <w:hyperlink r:id="rId157" w:tooltip="1422" w:history="1">
        <w:r w:rsidRPr="0040364C">
          <w:rPr>
            <w:rStyle w:val="a3"/>
            <w:rFonts w:ascii="Times New Roman" w:hAnsi="Times New Roman" w:cs="Times New Roman"/>
            <w:color w:val="auto"/>
            <w:sz w:val="28"/>
            <w:szCs w:val="28"/>
            <w:u w:val="none"/>
            <w:shd w:val="clear" w:color="auto" w:fill="FFFFFF"/>
          </w:rPr>
          <w:t>1422</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року). Протегував визнавців латинського обряду, виступав проти умов</w:t>
      </w:r>
      <w:r w:rsidRPr="0040364C">
        <w:rPr>
          <w:rFonts w:ascii="Times New Roman" w:hAnsi="Times New Roman" w:cs="Times New Roman"/>
          <w:sz w:val="28"/>
          <w:szCs w:val="28"/>
          <w:shd w:val="clear" w:color="auto" w:fill="FFFFFF"/>
          <w:lang w:val="uk-UA"/>
        </w:rPr>
        <w:t xml:space="preserve"> </w:t>
      </w:r>
      <w:hyperlink r:id="rId158" w:tooltip="Кревська унія" w:history="1">
        <w:r w:rsidRPr="0040364C">
          <w:rPr>
            <w:rStyle w:val="a3"/>
            <w:rFonts w:ascii="Times New Roman" w:hAnsi="Times New Roman" w:cs="Times New Roman"/>
            <w:color w:val="auto"/>
            <w:sz w:val="28"/>
            <w:szCs w:val="28"/>
            <w:u w:val="none"/>
            <w:shd w:val="clear" w:color="auto" w:fill="FFFFFF"/>
          </w:rPr>
          <w:t>Кревської унії</w:t>
        </w:r>
      </w:hyperlink>
      <w:r w:rsidRPr="0040364C">
        <w:rPr>
          <w:rFonts w:ascii="Times New Roman" w:hAnsi="Times New Roman" w:cs="Times New Roman"/>
          <w:sz w:val="28"/>
          <w:szCs w:val="28"/>
          <w:lang w:val="uk-UA"/>
        </w:rPr>
        <w:t xml:space="preserve"> </w:t>
      </w:r>
      <w:hyperlink r:id="rId159" w:tooltip="1385" w:history="1">
        <w:r w:rsidRPr="0040364C">
          <w:rPr>
            <w:rStyle w:val="a3"/>
            <w:rFonts w:ascii="Times New Roman" w:hAnsi="Times New Roman" w:cs="Times New Roman"/>
            <w:color w:val="auto"/>
            <w:sz w:val="28"/>
            <w:szCs w:val="28"/>
            <w:u w:val="none"/>
            <w:shd w:val="clear" w:color="auto" w:fill="FFFFFF"/>
          </w:rPr>
          <w:t>1385</w:t>
        </w:r>
      </w:hyperlink>
      <w:r w:rsidRPr="0040364C">
        <w:rPr>
          <w:rFonts w:ascii="Times New Roman" w:hAnsi="Times New Roman" w:cs="Times New Roman"/>
          <w:sz w:val="28"/>
          <w:szCs w:val="28"/>
          <w:shd w:val="clear" w:color="auto" w:fill="FFFFFF"/>
        </w:rPr>
        <w:t>, боровся за політичну незалежність</w:t>
      </w:r>
      <w:r w:rsidRPr="0040364C">
        <w:rPr>
          <w:rFonts w:ascii="Times New Roman" w:hAnsi="Times New Roman" w:cs="Times New Roman"/>
          <w:sz w:val="28"/>
          <w:szCs w:val="28"/>
          <w:shd w:val="clear" w:color="auto" w:fill="FFFFFF"/>
          <w:lang w:val="uk-UA"/>
        </w:rPr>
        <w:t xml:space="preserve"> </w:t>
      </w:r>
      <w:hyperlink r:id="rId160" w:tooltip="Велике князівство Литовське" w:history="1">
        <w:r w:rsidRPr="0040364C">
          <w:rPr>
            <w:rStyle w:val="a3"/>
            <w:rFonts w:ascii="Times New Roman" w:hAnsi="Times New Roman" w:cs="Times New Roman"/>
            <w:color w:val="auto"/>
            <w:sz w:val="28"/>
            <w:szCs w:val="28"/>
            <w:u w:val="none"/>
            <w:shd w:val="clear" w:color="auto" w:fill="FFFFFF"/>
          </w:rPr>
          <w:t>Великого князівства Литовського</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від</w:t>
      </w:r>
      <w:r w:rsidRPr="0040364C">
        <w:rPr>
          <w:rFonts w:ascii="Times New Roman" w:hAnsi="Times New Roman" w:cs="Times New Roman"/>
          <w:sz w:val="28"/>
          <w:szCs w:val="28"/>
          <w:shd w:val="clear" w:color="auto" w:fill="FFFFFF"/>
          <w:lang w:val="uk-UA"/>
        </w:rPr>
        <w:t xml:space="preserve"> </w:t>
      </w:r>
      <w:hyperlink r:id="rId161" w:tooltip="Королівство Польське" w:history="1">
        <w:r w:rsidRPr="0040364C">
          <w:rPr>
            <w:rStyle w:val="a3"/>
            <w:rFonts w:ascii="Times New Roman" w:hAnsi="Times New Roman" w:cs="Times New Roman"/>
            <w:color w:val="auto"/>
            <w:sz w:val="28"/>
            <w:szCs w:val="28"/>
            <w:u w:val="none"/>
            <w:shd w:val="clear" w:color="auto" w:fill="FFFFFF"/>
          </w:rPr>
          <w:t>Польського королівства</w:t>
        </w:r>
      </w:hyperlink>
      <w:r w:rsidRPr="0040364C">
        <w:rPr>
          <w:rFonts w:ascii="Times New Roman" w:hAnsi="Times New Roman" w:cs="Times New Roman"/>
          <w:sz w:val="28"/>
          <w:szCs w:val="28"/>
          <w:shd w:val="clear" w:color="auto" w:fill="FFFFFF"/>
        </w:rPr>
        <w:t>.</w:t>
      </w:r>
    </w:p>
    <w:p w:rsidR="00E879BD" w:rsidRPr="0040364C" w:rsidRDefault="00E879BD" w:rsidP="00E879BD">
      <w:pPr>
        <w:shd w:val="clear" w:color="auto" w:fill="FFFFFF"/>
        <w:tabs>
          <w:tab w:val="left" w:pos="709"/>
        </w:tabs>
        <w:spacing w:after="0"/>
        <w:jc w:val="both"/>
        <w:rPr>
          <w:rFonts w:ascii="Times New Roman" w:eastAsia="Times New Roman" w:hAnsi="Times New Roman" w:cs="Times New Roman"/>
          <w:sz w:val="28"/>
          <w:szCs w:val="28"/>
          <w:lang w:val="uk-UA" w:eastAsia="ru-RU"/>
        </w:rPr>
      </w:pPr>
      <w:r>
        <w:rPr>
          <w:noProof/>
          <w:lang w:val="en-US" w:eastAsia="zh-CN"/>
        </w:rPr>
        <w:lastRenderedPageBreak/>
        <w:drawing>
          <wp:inline distT="0" distB="0" distL="0" distR="0" wp14:anchorId="788240F6" wp14:editId="38031FE5">
            <wp:extent cx="2476500" cy="2419350"/>
            <wp:effectExtent l="0" t="0" r="0" b="0"/>
            <wp:docPr id="46" name="Рисунок 46" descr="ÐÐ°ÑÑÐ¸Ð½ÐºÐ¸ Ð¿Ð¾ Ð·Ð°Ð¿ÑÐ¾ÑÑ Ð¡Ð²Ð¸Ð´ÑÐ¸Ð³Ð°Ð¹Ð»Ð¾ ÑÑÑÐ¾ÑÐ¸ÑÐ½Ð¸Ð¹ Ð¿Ð¾ÑÑÑÐµ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ÑÑÐ¸Ð½ÐºÐ¸ Ð¿Ð¾ Ð·Ð°Ð¿ÑÐ¾ÑÑ Ð¡Ð²Ð¸Ð´ÑÐ¸Ð³Ð°Ð¹Ð»Ð¾ ÑÑÑÐ¾ÑÐ¸ÑÐ½Ð¸Ð¹ Ð¿Ð¾ÑÑÑÐµÑ"/>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76500" cy="2419350"/>
                    </a:xfrm>
                    <a:prstGeom prst="rect">
                      <a:avLst/>
                    </a:prstGeom>
                    <a:noFill/>
                    <a:ln>
                      <a:noFill/>
                    </a:ln>
                  </pic:spPr>
                </pic:pic>
              </a:graphicData>
            </a:graphic>
          </wp:inline>
        </w:drawing>
      </w:r>
      <w:r w:rsidRPr="0030290D">
        <w:rPr>
          <w:rFonts w:ascii="Times New Roman" w:hAnsi="Times New Roman" w:cs="Times New Roman"/>
          <w:b/>
          <w:sz w:val="28"/>
          <w:szCs w:val="28"/>
          <w:shd w:val="clear" w:color="auto" w:fill="FFFFFF"/>
          <w:lang w:val="uk-UA"/>
        </w:rPr>
        <w:t>Свидригайло</w:t>
      </w:r>
      <w:r w:rsidRPr="0030290D">
        <w:rPr>
          <w:rFonts w:ascii="Times New Roman" w:hAnsi="Times New Roman" w:cs="Times New Roman"/>
          <w:b/>
          <w:color w:val="231F20"/>
          <w:sz w:val="28"/>
          <w:szCs w:val="28"/>
          <w:shd w:val="clear" w:color="auto" w:fill="FFFFFF"/>
        </w:rPr>
        <w:t xml:space="preserve"> Ольгердович</w:t>
      </w:r>
      <w:r w:rsidRPr="00FB5FA3">
        <w:rPr>
          <w:rFonts w:ascii="Times New Roman" w:hAnsi="Times New Roman" w:cs="Times New Roman"/>
          <w:color w:val="231F20"/>
          <w:sz w:val="28"/>
          <w:szCs w:val="28"/>
          <w:shd w:val="clear" w:color="auto" w:fill="FFFFFF"/>
        </w:rPr>
        <w:t xml:space="preserve"> — Великий князь Литовський, князь </w:t>
      </w:r>
      <w:r w:rsidRPr="0040364C">
        <w:rPr>
          <w:rFonts w:ascii="Times New Roman" w:hAnsi="Times New Roman" w:cs="Times New Roman"/>
          <w:sz w:val="28"/>
          <w:szCs w:val="28"/>
          <w:shd w:val="clear" w:color="auto" w:fill="FFFFFF"/>
        </w:rPr>
        <w:t>Новгород-Сіверський, між 1432 та 1440 роками — Великий князь Руський. Правнук короля Русі Юрія І Львовича. У</w:t>
      </w:r>
      <w:r w:rsidRPr="0040364C">
        <w:rPr>
          <w:rFonts w:ascii="Times New Roman" w:hAnsi="Times New Roman" w:cs="Times New Roman"/>
          <w:sz w:val="28"/>
          <w:szCs w:val="28"/>
          <w:shd w:val="clear" w:color="auto" w:fill="FFFFFF"/>
          <w:lang w:val="uk-UA"/>
        </w:rPr>
        <w:t xml:space="preserve"> </w:t>
      </w:r>
      <w:hyperlink r:id="rId163" w:tooltip="Жовтень" w:history="1">
        <w:r w:rsidRPr="0040364C">
          <w:rPr>
            <w:rStyle w:val="a3"/>
            <w:rFonts w:ascii="Times New Roman" w:hAnsi="Times New Roman" w:cs="Times New Roman"/>
            <w:color w:val="auto"/>
            <w:sz w:val="28"/>
            <w:szCs w:val="28"/>
            <w:u w:val="none"/>
            <w:shd w:val="clear" w:color="auto" w:fill="FFFFFF"/>
          </w:rPr>
          <w:t>жовтні</w:t>
        </w:r>
      </w:hyperlink>
      <w:r w:rsidRPr="0040364C">
        <w:rPr>
          <w:rFonts w:ascii="Times New Roman" w:hAnsi="Times New Roman" w:cs="Times New Roman"/>
          <w:sz w:val="28"/>
          <w:szCs w:val="28"/>
          <w:lang w:val="uk-UA"/>
        </w:rPr>
        <w:t xml:space="preserve"> </w:t>
      </w:r>
      <w:hyperlink r:id="rId164" w:tooltip="1430" w:history="1">
        <w:r w:rsidRPr="0040364C">
          <w:rPr>
            <w:rStyle w:val="a3"/>
            <w:rFonts w:ascii="Times New Roman" w:hAnsi="Times New Roman" w:cs="Times New Roman"/>
            <w:color w:val="auto"/>
            <w:sz w:val="28"/>
            <w:szCs w:val="28"/>
            <w:u w:val="none"/>
            <w:shd w:val="clear" w:color="auto" w:fill="FFFFFF"/>
          </w:rPr>
          <w:t>1430</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rPr>
        <w:t>року, після смерті Вітовта, став його наступником, повів боротьбу проти посилення Польщі, за незалежність</w:t>
      </w:r>
      <w:r w:rsidRPr="0040364C">
        <w:rPr>
          <w:rFonts w:ascii="Times New Roman" w:hAnsi="Times New Roman" w:cs="Times New Roman"/>
          <w:sz w:val="28"/>
          <w:szCs w:val="28"/>
          <w:shd w:val="clear" w:color="auto" w:fill="FFFFFF"/>
          <w:lang w:val="uk-UA"/>
        </w:rPr>
        <w:t xml:space="preserve"> </w:t>
      </w:r>
      <w:hyperlink r:id="rId165" w:tooltip="Велике князівство Литовське" w:history="1">
        <w:r w:rsidRPr="0040364C">
          <w:rPr>
            <w:rStyle w:val="a3"/>
            <w:rFonts w:ascii="Times New Roman" w:hAnsi="Times New Roman" w:cs="Times New Roman"/>
            <w:color w:val="auto"/>
            <w:sz w:val="28"/>
            <w:szCs w:val="28"/>
            <w:u w:val="none"/>
            <w:shd w:val="clear" w:color="auto" w:fill="FFFFFF"/>
          </w:rPr>
          <w:t>Великого князівства Литовського</w:t>
        </w:r>
      </w:hyperlink>
      <w:r w:rsidRPr="0040364C">
        <w:rPr>
          <w:rFonts w:ascii="Times New Roman" w:hAnsi="Times New Roman" w:cs="Times New Roman"/>
          <w:sz w:val="28"/>
          <w:szCs w:val="28"/>
          <w:shd w:val="clear" w:color="auto" w:fill="FFFFFF"/>
        </w:rPr>
        <w:t>.</w:t>
      </w:r>
      <w:r w:rsidRPr="0040364C">
        <w:rPr>
          <w:rFonts w:ascii="Times New Roman" w:hAnsi="Times New Roman" w:cs="Times New Roman"/>
          <w:sz w:val="28"/>
          <w:szCs w:val="28"/>
          <w:shd w:val="clear" w:color="auto" w:fill="FFFFFF"/>
          <w:lang w:val="uk-UA"/>
        </w:rPr>
        <w:t xml:space="preserve"> Орієнтація Свидригайла на православну руську шляхту зумовила невдоволення литовських феодалів-католиків, які підняли в Литві повстання проти Свидригайла й проголосили Великим князем Литовським стародубського князя </w:t>
      </w:r>
      <w:hyperlink r:id="rId166" w:tooltip="Сигізмунд Кейстутович" w:history="1">
        <w:r w:rsidRPr="0040364C">
          <w:rPr>
            <w:rStyle w:val="a3"/>
            <w:rFonts w:ascii="Times New Roman" w:hAnsi="Times New Roman" w:cs="Times New Roman"/>
            <w:color w:val="auto"/>
            <w:sz w:val="28"/>
            <w:szCs w:val="28"/>
            <w:u w:val="none"/>
            <w:shd w:val="clear" w:color="auto" w:fill="FFFFFF"/>
            <w:lang w:val="uk-UA"/>
          </w:rPr>
          <w:t>Сигізмунда Кейстутовича</w:t>
        </w:r>
      </w:hyperlink>
      <w:r w:rsidRPr="0040364C">
        <w:rPr>
          <w:rFonts w:ascii="Times New Roman" w:hAnsi="Times New Roman" w:cs="Times New Roman"/>
          <w:sz w:val="28"/>
          <w:szCs w:val="28"/>
          <w:lang w:val="uk-UA"/>
        </w:rPr>
        <w:t xml:space="preserve"> </w:t>
      </w:r>
      <w:r w:rsidRPr="0040364C">
        <w:rPr>
          <w:rFonts w:ascii="Times New Roman" w:hAnsi="Times New Roman" w:cs="Times New Roman"/>
          <w:sz w:val="28"/>
          <w:szCs w:val="28"/>
          <w:shd w:val="clear" w:color="auto" w:fill="FFFFFF"/>
          <w:lang w:val="uk-UA"/>
        </w:rPr>
        <w:t xml:space="preserve">(брата </w:t>
      </w:r>
      <w:hyperlink r:id="rId167" w:tooltip="Вітовт" w:history="1">
        <w:r w:rsidRPr="0040364C">
          <w:rPr>
            <w:rStyle w:val="a3"/>
            <w:rFonts w:ascii="Times New Roman" w:hAnsi="Times New Roman" w:cs="Times New Roman"/>
            <w:color w:val="auto"/>
            <w:sz w:val="28"/>
            <w:szCs w:val="28"/>
            <w:u w:val="none"/>
            <w:shd w:val="clear" w:color="auto" w:fill="FFFFFF"/>
            <w:lang w:val="uk-UA"/>
          </w:rPr>
          <w:t>Вітовта</w:t>
        </w:r>
      </w:hyperlink>
      <w:r w:rsidRPr="0040364C">
        <w:rPr>
          <w:rFonts w:ascii="Times New Roman" w:hAnsi="Times New Roman" w:cs="Times New Roman"/>
          <w:sz w:val="28"/>
          <w:szCs w:val="28"/>
          <w:shd w:val="clear" w:color="auto" w:fill="FFFFFF"/>
          <w:lang w:val="uk-UA"/>
        </w:rPr>
        <w:t>).</w:t>
      </w:r>
      <w:r w:rsidRPr="0040364C">
        <w:rPr>
          <w:rFonts w:ascii="Arial" w:hAnsi="Arial" w:cs="Arial"/>
          <w:sz w:val="21"/>
          <w:szCs w:val="21"/>
          <w:shd w:val="clear" w:color="auto" w:fill="FFFFFF"/>
          <w:lang w:val="uk-UA"/>
        </w:rPr>
        <w:t xml:space="preserve"> </w:t>
      </w:r>
      <w:r w:rsidRPr="0040364C">
        <w:rPr>
          <w:rFonts w:ascii="Times New Roman" w:hAnsi="Times New Roman" w:cs="Times New Roman"/>
          <w:sz w:val="28"/>
          <w:szCs w:val="28"/>
          <w:shd w:val="clear" w:color="auto" w:fill="FFFFFF"/>
          <w:lang w:val="uk-UA"/>
        </w:rPr>
        <w:t>Свидриг</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йл</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 xml:space="preserve"> </w:t>
      </w:r>
      <w:r w:rsidRPr="00BD1866">
        <w:rPr>
          <w:rFonts w:ascii="Times New Roman" w:hAnsi="Times New Roman" w:cs="Times New Roman"/>
          <w:sz w:val="28"/>
          <w:szCs w:val="28"/>
          <w:shd w:val="clear" w:color="auto" w:fill="FFFFFF"/>
          <w:lang w:val="uk-UA"/>
        </w:rPr>
        <w:t xml:space="preserve">з </w:t>
      </w:r>
      <w:r w:rsidRPr="0040364C">
        <w:rPr>
          <w:rFonts w:ascii="Times New Roman" w:hAnsi="Times New Roman" w:cs="Times New Roman"/>
          <w:sz w:val="28"/>
          <w:szCs w:val="28"/>
          <w:shd w:val="clear" w:color="auto" w:fill="FFFFFF"/>
          <w:lang w:val="uk-UA"/>
        </w:rPr>
        <w:t>1440 р. і д</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 xml:space="preserve"> см</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рт</w:t>
      </w:r>
      <w:r w:rsidRPr="0040364C">
        <w:rPr>
          <w:rFonts w:ascii="Times New Roman" w:hAnsi="Times New Roman" w:cs="Times New Roman"/>
          <w:sz w:val="28"/>
          <w:szCs w:val="28"/>
          <w:shd w:val="clear" w:color="auto" w:fill="FFFFFF"/>
        </w:rPr>
        <w:t>i</w:t>
      </w:r>
      <w:r w:rsidRPr="0040364C">
        <w:rPr>
          <w:rFonts w:ascii="Times New Roman" w:hAnsi="Times New Roman" w:cs="Times New Roman"/>
          <w:sz w:val="28"/>
          <w:szCs w:val="28"/>
          <w:shd w:val="clear" w:color="auto" w:fill="FFFFFF"/>
          <w:lang w:val="uk-UA"/>
        </w:rPr>
        <w:t>, ст</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мл</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ний л</w:t>
      </w:r>
      <w:r w:rsidRPr="0040364C">
        <w:rPr>
          <w:rFonts w:ascii="Times New Roman" w:hAnsi="Times New Roman" w:cs="Times New Roman"/>
          <w:sz w:val="28"/>
          <w:szCs w:val="28"/>
          <w:shd w:val="clear" w:color="auto" w:fill="FFFFFF"/>
        </w:rPr>
        <w:t>i</w:t>
      </w:r>
      <w:r w:rsidRPr="0040364C">
        <w:rPr>
          <w:rFonts w:ascii="Times New Roman" w:hAnsi="Times New Roman" w:cs="Times New Roman"/>
          <w:sz w:val="28"/>
          <w:szCs w:val="28"/>
          <w:shd w:val="clear" w:color="auto" w:fill="FFFFFF"/>
          <w:lang w:val="uk-UA"/>
        </w:rPr>
        <w:t>т</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ми, п</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р</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зк</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ми й н</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вд</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ч</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ми, б</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звиїзн</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 xml:space="preserve"> жив у </w:t>
      </w:r>
      <w:hyperlink r:id="rId168" w:tooltip="Луцьк" w:history="1">
        <w:r w:rsidRPr="0040364C">
          <w:rPr>
            <w:rStyle w:val="a3"/>
            <w:rFonts w:ascii="Times New Roman" w:hAnsi="Times New Roman" w:cs="Times New Roman"/>
            <w:color w:val="auto"/>
            <w:sz w:val="28"/>
            <w:szCs w:val="28"/>
            <w:u w:val="none"/>
            <w:shd w:val="clear" w:color="auto" w:fill="FFFFFF"/>
            <w:lang w:val="uk-UA"/>
          </w:rPr>
          <w:t>Луцьку</w:t>
        </w:r>
      </w:hyperlink>
      <w:r w:rsidRPr="0040364C">
        <w:rPr>
          <w:rFonts w:ascii="Times New Roman" w:hAnsi="Times New Roman" w:cs="Times New Roman"/>
          <w:sz w:val="28"/>
          <w:szCs w:val="28"/>
          <w:shd w:val="clear" w:color="auto" w:fill="FFFFFF"/>
          <w:lang w:val="uk-UA"/>
        </w:rPr>
        <w:t xml:space="preserve">, </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т</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ч</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ний д</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вн</w:t>
      </w:r>
      <w:r w:rsidRPr="0040364C">
        <w:rPr>
          <w:rFonts w:ascii="Times New Roman" w:hAnsi="Times New Roman" w:cs="Times New Roman"/>
          <w:sz w:val="28"/>
          <w:szCs w:val="28"/>
          <w:shd w:val="clear" w:color="auto" w:fill="FFFFFF"/>
        </w:rPr>
        <w:t>i</w:t>
      </w:r>
      <w:r w:rsidRPr="0040364C">
        <w:rPr>
          <w:rFonts w:ascii="Times New Roman" w:hAnsi="Times New Roman" w:cs="Times New Roman"/>
          <w:sz w:val="28"/>
          <w:szCs w:val="28"/>
          <w:shd w:val="clear" w:color="auto" w:fill="FFFFFF"/>
          <w:lang w:val="uk-UA"/>
        </w:rPr>
        <w:t>ми слуг</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ми-русин</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ми. П</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м</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 xml:space="preserve">р </w:t>
      </w:r>
      <w:hyperlink r:id="rId169" w:tooltip="10 лютого" w:history="1">
        <w:r w:rsidRPr="0040364C">
          <w:rPr>
            <w:rStyle w:val="a3"/>
            <w:rFonts w:ascii="Times New Roman" w:hAnsi="Times New Roman" w:cs="Times New Roman"/>
            <w:color w:val="auto"/>
            <w:sz w:val="28"/>
            <w:szCs w:val="28"/>
            <w:u w:val="none"/>
            <w:shd w:val="clear" w:color="auto" w:fill="FFFFFF"/>
            <w:lang w:val="uk-UA"/>
          </w:rPr>
          <w:t>10 лют</w:t>
        </w:r>
        <w:r w:rsidRPr="0040364C">
          <w:rPr>
            <w:rStyle w:val="a3"/>
            <w:rFonts w:ascii="Times New Roman" w:hAnsi="Times New Roman" w:cs="Times New Roman"/>
            <w:color w:val="auto"/>
            <w:sz w:val="28"/>
            <w:szCs w:val="28"/>
            <w:u w:val="none"/>
            <w:shd w:val="clear" w:color="auto" w:fill="FFFFFF"/>
          </w:rPr>
          <w:t>o</w:t>
        </w:r>
        <w:r w:rsidRPr="0040364C">
          <w:rPr>
            <w:rStyle w:val="a3"/>
            <w:rFonts w:ascii="Times New Roman" w:hAnsi="Times New Roman" w:cs="Times New Roman"/>
            <w:color w:val="auto"/>
            <w:sz w:val="28"/>
            <w:szCs w:val="28"/>
            <w:u w:val="none"/>
            <w:shd w:val="clear" w:color="auto" w:fill="FFFFFF"/>
            <w:lang w:val="uk-UA"/>
          </w:rPr>
          <w:t>г</w:t>
        </w:r>
        <w:r w:rsidRPr="0040364C">
          <w:rPr>
            <w:rStyle w:val="a3"/>
            <w:rFonts w:ascii="Times New Roman" w:hAnsi="Times New Roman" w:cs="Times New Roman"/>
            <w:color w:val="auto"/>
            <w:sz w:val="28"/>
            <w:szCs w:val="28"/>
            <w:u w:val="none"/>
            <w:shd w:val="clear" w:color="auto" w:fill="FFFFFF"/>
          </w:rPr>
          <w:t>o</w:t>
        </w:r>
      </w:hyperlink>
      <w:r w:rsidRPr="0040364C">
        <w:rPr>
          <w:rFonts w:ascii="Times New Roman" w:hAnsi="Times New Roman" w:cs="Times New Roman"/>
          <w:sz w:val="28"/>
          <w:szCs w:val="28"/>
          <w:shd w:val="clear" w:color="auto" w:fill="FFFFFF"/>
          <w:lang w:val="uk-UA"/>
        </w:rPr>
        <w:t xml:space="preserve">1452 р. в </w:t>
      </w:r>
      <w:hyperlink r:id="rId170" w:tooltip="Замок Любарта" w:history="1">
        <w:r w:rsidRPr="0040364C">
          <w:rPr>
            <w:rStyle w:val="a3"/>
            <w:rFonts w:ascii="Times New Roman" w:hAnsi="Times New Roman" w:cs="Times New Roman"/>
            <w:color w:val="auto"/>
            <w:sz w:val="28"/>
            <w:szCs w:val="28"/>
            <w:u w:val="none"/>
            <w:shd w:val="clear" w:color="auto" w:fill="FFFFFF"/>
            <w:lang w:val="uk-UA"/>
          </w:rPr>
          <w:t>Луцьк</w:t>
        </w:r>
        <w:r w:rsidRPr="0040364C">
          <w:rPr>
            <w:rStyle w:val="a3"/>
            <w:rFonts w:ascii="Times New Roman" w:hAnsi="Times New Roman" w:cs="Times New Roman"/>
            <w:color w:val="auto"/>
            <w:sz w:val="28"/>
            <w:szCs w:val="28"/>
            <w:u w:val="none"/>
            <w:shd w:val="clear" w:color="auto" w:fill="FFFFFF"/>
          </w:rPr>
          <w:t>o</w:t>
        </w:r>
        <w:r w:rsidRPr="0040364C">
          <w:rPr>
            <w:rStyle w:val="a3"/>
            <w:rFonts w:ascii="Times New Roman" w:hAnsi="Times New Roman" w:cs="Times New Roman"/>
            <w:color w:val="auto"/>
            <w:sz w:val="28"/>
            <w:szCs w:val="28"/>
            <w:u w:val="none"/>
            <w:shd w:val="clear" w:color="auto" w:fill="FFFFFF"/>
            <w:lang w:val="uk-UA"/>
          </w:rPr>
          <w:t>му з</w:t>
        </w:r>
        <w:r w:rsidRPr="0040364C">
          <w:rPr>
            <w:rStyle w:val="a3"/>
            <w:rFonts w:ascii="Times New Roman" w:hAnsi="Times New Roman" w:cs="Times New Roman"/>
            <w:color w:val="auto"/>
            <w:sz w:val="28"/>
            <w:szCs w:val="28"/>
            <w:u w:val="none"/>
            <w:shd w:val="clear" w:color="auto" w:fill="FFFFFF"/>
          </w:rPr>
          <w:t>a</w:t>
        </w:r>
        <w:r w:rsidRPr="0040364C">
          <w:rPr>
            <w:rStyle w:val="a3"/>
            <w:rFonts w:ascii="Times New Roman" w:hAnsi="Times New Roman" w:cs="Times New Roman"/>
            <w:color w:val="auto"/>
            <w:sz w:val="28"/>
            <w:szCs w:val="28"/>
            <w:u w:val="none"/>
            <w:shd w:val="clear" w:color="auto" w:fill="FFFFFF"/>
            <w:lang w:val="uk-UA"/>
          </w:rPr>
          <w:t>мку</w:t>
        </w:r>
      </w:hyperlink>
      <w:r w:rsidRPr="0040364C">
        <w:rPr>
          <w:rFonts w:ascii="Times New Roman" w:hAnsi="Times New Roman" w:cs="Times New Roman"/>
          <w:sz w:val="28"/>
          <w:szCs w:val="28"/>
          <w:shd w:val="clear" w:color="auto" w:fill="FFFFFF"/>
          <w:lang w:val="uk-UA"/>
        </w:rPr>
        <w:t>, н</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 xml:space="preserve"> з</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лишивши п</w:t>
      </w:r>
      <w:r w:rsidRPr="0040364C">
        <w:rPr>
          <w:rFonts w:ascii="Times New Roman" w:hAnsi="Times New Roman" w:cs="Times New Roman"/>
          <w:sz w:val="28"/>
          <w:szCs w:val="28"/>
          <w:shd w:val="clear" w:color="auto" w:fill="FFFFFF"/>
        </w:rPr>
        <w:t>i</w:t>
      </w:r>
      <w:r w:rsidRPr="0040364C">
        <w:rPr>
          <w:rFonts w:ascii="Times New Roman" w:hAnsi="Times New Roman" w:cs="Times New Roman"/>
          <w:sz w:val="28"/>
          <w:szCs w:val="28"/>
          <w:shd w:val="clear" w:color="auto" w:fill="FFFFFF"/>
          <w:lang w:val="uk-UA"/>
        </w:rPr>
        <w:t>сля с</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б</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 xml:space="preserve"> потомства. Тіл</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 xml:space="preserve"> ст</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р</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г</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 xml:space="preserve"> князя п</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р</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в</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зли д</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 xml:space="preserve"> В</w:t>
      </w:r>
      <w:r w:rsidRPr="0040364C">
        <w:rPr>
          <w:rFonts w:ascii="Times New Roman" w:hAnsi="Times New Roman" w:cs="Times New Roman"/>
          <w:sz w:val="28"/>
          <w:szCs w:val="28"/>
          <w:shd w:val="clear" w:color="auto" w:fill="FFFFFF"/>
        </w:rPr>
        <w:t>i</w:t>
      </w:r>
      <w:r w:rsidRPr="0040364C">
        <w:rPr>
          <w:rFonts w:ascii="Times New Roman" w:hAnsi="Times New Roman" w:cs="Times New Roman"/>
          <w:sz w:val="28"/>
          <w:szCs w:val="28"/>
          <w:shd w:val="clear" w:color="auto" w:fill="FFFFFF"/>
          <w:lang w:val="uk-UA"/>
        </w:rPr>
        <w:t>льн</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 xml:space="preserve"> й п</w:t>
      </w:r>
      <w:r w:rsidRPr="0040364C">
        <w:rPr>
          <w:rFonts w:ascii="Times New Roman" w:hAnsi="Times New Roman" w:cs="Times New Roman"/>
          <w:sz w:val="28"/>
          <w:szCs w:val="28"/>
          <w:shd w:val="clear" w:color="auto" w:fill="FFFFFF"/>
        </w:rPr>
        <w:t>oxo</w:t>
      </w:r>
      <w:r w:rsidRPr="0040364C">
        <w:rPr>
          <w:rFonts w:ascii="Times New Roman" w:hAnsi="Times New Roman" w:cs="Times New Roman"/>
          <w:sz w:val="28"/>
          <w:szCs w:val="28"/>
          <w:shd w:val="clear" w:color="auto" w:fill="FFFFFF"/>
          <w:lang w:val="uk-UA"/>
        </w:rPr>
        <w:t>в</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ли в усип</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льниц</w:t>
      </w:r>
      <w:r w:rsidRPr="0040364C">
        <w:rPr>
          <w:rFonts w:ascii="Times New Roman" w:hAnsi="Times New Roman" w:cs="Times New Roman"/>
          <w:sz w:val="28"/>
          <w:szCs w:val="28"/>
          <w:shd w:val="clear" w:color="auto" w:fill="FFFFFF"/>
        </w:rPr>
        <w:t>i</w:t>
      </w:r>
      <w:r w:rsidRPr="0040364C">
        <w:rPr>
          <w:rFonts w:ascii="Times New Roman" w:hAnsi="Times New Roman" w:cs="Times New Roman"/>
          <w:sz w:val="28"/>
          <w:szCs w:val="28"/>
          <w:shd w:val="clear" w:color="auto" w:fill="FFFFFF"/>
          <w:lang w:val="uk-UA"/>
        </w:rPr>
        <w:t xml:space="preserve"> в</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лики</w:t>
      </w:r>
      <w:r w:rsidRPr="0040364C">
        <w:rPr>
          <w:rFonts w:ascii="Times New Roman" w:hAnsi="Times New Roman" w:cs="Times New Roman"/>
          <w:sz w:val="28"/>
          <w:szCs w:val="28"/>
          <w:shd w:val="clear" w:color="auto" w:fill="FFFFFF"/>
        </w:rPr>
        <w:t>x</w:t>
      </w:r>
      <w:r w:rsidRPr="0040364C">
        <w:rPr>
          <w:rFonts w:ascii="Times New Roman" w:hAnsi="Times New Roman" w:cs="Times New Roman"/>
          <w:sz w:val="28"/>
          <w:szCs w:val="28"/>
          <w:shd w:val="clear" w:color="auto" w:fill="FFFFFF"/>
          <w:lang w:val="uk-UA"/>
        </w:rPr>
        <w:t xml:space="preserve"> княз</w:t>
      </w:r>
      <w:r w:rsidRPr="0040364C">
        <w:rPr>
          <w:rFonts w:ascii="Times New Roman" w:hAnsi="Times New Roman" w:cs="Times New Roman"/>
          <w:sz w:val="28"/>
          <w:szCs w:val="28"/>
          <w:shd w:val="clear" w:color="auto" w:fill="FFFFFF"/>
        </w:rPr>
        <w:t>i</w:t>
      </w:r>
      <w:r w:rsidRPr="0040364C">
        <w:rPr>
          <w:rFonts w:ascii="Times New Roman" w:hAnsi="Times New Roman" w:cs="Times New Roman"/>
          <w:sz w:val="28"/>
          <w:szCs w:val="28"/>
          <w:shd w:val="clear" w:color="auto" w:fill="FFFFFF"/>
          <w:lang w:val="uk-UA"/>
        </w:rPr>
        <w:t>в лит</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вськи</w:t>
      </w:r>
      <w:r w:rsidRPr="0040364C">
        <w:rPr>
          <w:rFonts w:ascii="Times New Roman" w:hAnsi="Times New Roman" w:cs="Times New Roman"/>
          <w:sz w:val="28"/>
          <w:szCs w:val="28"/>
          <w:shd w:val="clear" w:color="auto" w:fill="FFFFFF"/>
        </w:rPr>
        <w:t>x</w:t>
      </w:r>
      <w:r w:rsidRPr="0040364C">
        <w:rPr>
          <w:rFonts w:ascii="Times New Roman" w:hAnsi="Times New Roman" w:cs="Times New Roman"/>
          <w:sz w:val="28"/>
          <w:szCs w:val="28"/>
          <w:shd w:val="clear" w:color="auto" w:fill="FFFFFF"/>
          <w:lang w:val="uk-UA"/>
        </w:rPr>
        <w:t xml:space="preserve"> у крипт</w:t>
      </w:r>
      <w:r w:rsidRPr="0040364C">
        <w:rPr>
          <w:rFonts w:ascii="Times New Roman" w:hAnsi="Times New Roman" w:cs="Times New Roman"/>
          <w:sz w:val="28"/>
          <w:szCs w:val="28"/>
          <w:shd w:val="clear" w:color="auto" w:fill="FFFFFF"/>
        </w:rPr>
        <w:t>i</w:t>
      </w:r>
      <w:r w:rsidRPr="0040364C">
        <w:rPr>
          <w:rFonts w:ascii="Times New Roman" w:hAnsi="Times New Roman" w:cs="Times New Roman"/>
          <w:sz w:val="28"/>
          <w:szCs w:val="28"/>
          <w:shd w:val="clear" w:color="auto" w:fill="FFFFFF"/>
          <w:lang w:val="uk-UA"/>
        </w:rPr>
        <w:t xml:space="preserve"> В</w:t>
      </w:r>
      <w:r w:rsidRPr="0040364C">
        <w:rPr>
          <w:rFonts w:ascii="Times New Roman" w:hAnsi="Times New Roman" w:cs="Times New Roman"/>
          <w:sz w:val="28"/>
          <w:szCs w:val="28"/>
          <w:shd w:val="clear" w:color="auto" w:fill="FFFFFF"/>
        </w:rPr>
        <w:t>i</w:t>
      </w:r>
      <w:r w:rsidRPr="0040364C">
        <w:rPr>
          <w:rFonts w:ascii="Times New Roman" w:hAnsi="Times New Roman" w:cs="Times New Roman"/>
          <w:sz w:val="28"/>
          <w:szCs w:val="28"/>
          <w:shd w:val="clear" w:color="auto" w:fill="FFFFFF"/>
          <w:lang w:val="uk-UA"/>
        </w:rPr>
        <w:t>л</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нськ</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г</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 xml:space="preserve"> к</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ф</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др</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льн</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г</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 xml:space="preserve"> с</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б</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ру п</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руч з т</w:t>
      </w:r>
      <w:r w:rsidRPr="0040364C">
        <w:rPr>
          <w:rFonts w:ascii="Times New Roman" w:hAnsi="Times New Roman" w:cs="Times New Roman"/>
          <w:sz w:val="28"/>
          <w:szCs w:val="28"/>
          <w:shd w:val="clear" w:color="auto" w:fill="FFFFFF"/>
        </w:rPr>
        <w:t>i</w:t>
      </w:r>
      <w:r w:rsidRPr="0040364C">
        <w:rPr>
          <w:rFonts w:ascii="Times New Roman" w:hAnsi="Times New Roman" w:cs="Times New Roman"/>
          <w:sz w:val="28"/>
          <w:szCs w:val="28"/>
          <w:shd w:val="clear" w:color="auto" w:fill="FFFFFF"/>
          <w:lang w:val="uk-UA"/>
        </w:rPr>
        <w:t>л</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ми його суп</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рник</w:t>
      </w:r>
      <w:r w:rsidRPr="0040364C">
        <w:rPr>
          <w:rFonts w:ascii="Times New Roman" w:hAnsi="Times New Roman" w:cs="Times New Roman"/>
          <w:sz w:val="28"/>
          <w:szCs w:val="28"/>
          <w:shd w:val="clear" w:color="auto" w:fill="FFFFFF"/>
        </w:rPr>
        <w:t>i</w:t>
      </w:r>
      <w:r w:rsidRPr="0040364C">
        <w:rPr>
          <w:rFonts w:ascii="Times New Roman" w:hAnsi="Times New Roman" w:cs="Times New Roman"/>
          <w:sz w:val="28"/>
          <w:szCs w:val="28"/>
          <w:shd w:val="clear" w:color="auto" w:fill="FFFFFF"/>
          <w:lang w:val="uk-UA"/>
        </w:rPr>
        <w:t>в — В</w:t>
      </w:r>
      <w:r w:rsidRPr="0040364C">
        <w:rPr>
          <w:rFonts w:ascii="Times New Roman" w:hAnsi="Times New Roman" w:cs="Times New Roman"/>
          <w:sz w:val="28"/>
          <w:szCs w:val="28"/>
          <w:shd w:val="clear" w:color="auto" w:fill="FFFFFF"/>
        </w:rPr>
        <w:t>i</w:t>
      </w:r>
      <w:r w:rsidRPr="0040364C">
        <w:rPr>
          <w:rFonts w:ascii="Times New Roman" w:hAnsi="Times New Roman" w:cs="Times New Roman"/>
          <w:sz w:val="28"/>
          <w:szCs w:val="28"/>
          <w:shd w:val="clear" w:color="auto" w:fill="FFFFFF"/>
          <w:lang w:val="uk-UA"/>
        </w:rPr>
        <w:t>т</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вт</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 xml:space="preserve"> </w:t>
      </w:r>
      <w:r w:rsidRPr="0040364C">
        <w:rPr>
          <w:rFonts w:ascii="Times New Roman" w:hAnsi="Times New Roman" w:cs="Times New Roman"/>
          <w:sz w:val="28"/>
          <w:szCs w:val="28"/>
          <w:shd w:val="clear" w:color="auto" w:fill="FFFFFF"/>
        </w:rPr>
        <w:t>i</w:t>
      </w:r>
      <w:r w:rsidRPr="0040364C">
        <w:rPr>
          <w:rFonts w:ascii="Times New Roman" w:hAnsi="Times New Roman" w:cs="Times New Roman"/>
          <w:sz w:val="28"/>
          <w:szCs w:val="28"/>
          <w:shd w:val="clear" w:color="auto" w:fill="FFFFFF"/>
          <w:lang w:val="uk-UA"/>
        </w:rPr>
        <w:t xml:space="preserve"> Сигізмунд</w:t>
      </w:r>
      <w:r w:rsidRPr="0040364C">
        <w:rPr>
          <w:rFonts w:ascii="Times New Roman" w:hAnsi="Times New Roman" w:cs="Times New Roman"/>
          <w:sz w:val="28"/>
          <w:szCs w:val="28"/>
          <w:shd w:val="clear" w:color="auto" w:fill="FFFFFF"/>
        </w:rPr>
        <w:t>a</w:t>
      </w:r>
      <w:r w:rsidRPr="0040364C">
        <w:rPr>
          <w:rFonts w:ascii="Times New Roman" w:hAnsi="Times New Roman" w:cs="Times New Roman"/>
          <w:sz w:val="28"/>
          <w:szCs w:val="28"/>
          <w:shd w:val="clear" w:color="auto" w:fill="FFFFFF"/>
          <w:lang w:val="uk-UA"/>
        </w:rPr>
        <w:t xml:space="preserve"> К</w:t>
      </w:r>
      <w:r w:rsidRPr="0040364C">
        <w:rPr>
          <w:rFonts w:ascii="Times New Roman" w:hAnsi="Times New Roman" w:cs="Times New Roman"/>
          <w:sz w:val="28"/>
          <w:szCs w:val="28"/>
          <w:shd w:val="clear" w:color="auto" w:fill="FFFFFF"/>
        </w:rPr>
        <w:t>e</w:t>
      </w:r>
      <w:r w:rsidRPr="0040364C">
        <w:rPr>
          <w:rFonts w:ascii="Times New Roman" w:hAnsi="Times New Roman" w:cs="Times New Roman"/>
          <w:sz w:val="28"/>
          <w:szCs w:val="28"/>
          <w:shd w:val="clear" w:color="auto" w:fill="FFFFFF"/>
          <w:lang w:val="uk-UA"/>
        </w:rPr>
        <w:t>йстут</w:t>
      </w:r>
      <w:r w:rsidRPr="0040364C">
        <w:rPr>
          <w:rFonts w:ascii="Times New Roman" w:hAnsi="Times New Roman" w:cs="Times New Roman"/>
          <w:sz w:val="28"/>
          <w:szCs w:val="28"/>
          <w:shd w:val="clear" w:color="auto" w:fill="FFFFFF"/>
        </w:rPr>
        <w:t>o</w:t>
      </w:r>
      <w:r w:rsidRPr="0040364C">
        <w:rPr>
          <w:rFonts w:ascii="Times New Roman" w:hAnsi="Times New Roman" w:cs="Times New Roman"/>
          <w:sz w:val="28"/>
          <w:szCs w:val="28"/>
          <w:shd w:val="clear" w:color="auto" w:fill="FFFFFF"/>
          <w:lang w:val="uk-UA"/>
        </w:rPr>
        <w:t>вич</w:t>
      </w:r>
      <w:r w:rsidRPr="0040364C">
        <w:rPr>
          <w:rFonts w:ascii="Times New Roman" w:hAnsi="Times New Roman" w:cs="Times New Roman"/>
          <w:sz w:val="28"/>
          <w:szCs w:val="28"/>
          <w:shd w:val="clear" w:color="auto" w:fill="FFFFFF"/>
        </w:rPr>
        <w:t>i</w:t>
      </w:r>
      <w:r w:rsidRPr="0040364C">
        <w:rPr>
          <w:rFonts w:ascii="Times New Roman" w:hAnsi="Times New Roman" w:cs="Times New Roman"/>
          <w:sz w:val="28"/>
          <w:szCs w:val="28"/>
          <w:shd w:val="clear" w:color="auto" w:fill="FFFFFF"/>
          <w:lang w:val="uk-UA"/>
        </w:rPr>
        <w:t>в.</w:t>
      </w:r>
    </w:p>
    <w:p w:rsidR="00E879BD" w:rsidRDefault="00E879BD" w:rsidP="00E879BD">
      <w:pPr>
        <w:shd w:val="clear" w:color="auto" w:fill="FFFFFF"/>
        <w:tabs>
          <w:tab w:val="left" w:pos="709"/>
        </w:tabs>
        <w:spacing w:after="100" w:afterAutospacing="1"/>
        <w:jc w:val="both"/>
        <w:rPr>
          <w:rFonts w:ascii="Times New Roman" w:eastAsia="Times New Roman" w:hAnsi="Times New Roman" w:cs="Times New Roman"/>
          <w:color w:val="3B3B3B"/>
          <w:sz w:val="28"/>
          <w:szCs w:val="28"/>
          <w:lang w:val="uk-UA" w:eastAsia="ru-RU"/>
        </w:rPr>
      </w:pPr>
      <w:r w:rsidRPr="0043550C">
        <w:rPr>
          <w:rFonts w:ascii="Times New Roman" w:eastAsia="Times New Roman" w:hAnsi="Times New Roman" w:cs="Times New Roman"/>
          <w:noProof/>
          <w:color w:val="3B3B3B"/>
          <w:sz w:val="28"/>
          <w:szCs w:val="28"/>
          <w:lang w:val="en-US" w:eastAsia="zh-CN"/>
        </w:rPr>
        <w:drawing>
          <wp:inline distT="0" distB="0" distL="0" distR="0" wp14:anchorId="6190611E" wp14:editId="7AEA95BC">
            <wp:extent cx="1190625" cy="1143000"/>
            <wp:effectExtent l="0" t="0" r="9525" b="0"/>
            <wp:docPr id="47" name="Рисунок 47" descr="https://history.vn.ua/zno/ukraine-history-gryntovna-pidgotovka-do-zno-100-dniv/ukraine-history-gryntovna-pidgotovka-do-zno-100-dniv.files/image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istory.vn.ua/zno/ukraine-history-gryntovna-pidgotovka-do-zno-100-dniv/ukraine-history-gryntovna-pidgotovka-do-zno-100-dniv.files/image035.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190625" cy="1143000"/>
                    </a:xfrm>
                    <a:prstGeom prst="rect">
                      <a:avLst/>
                    </a:prstGeom>
                    <a:noFill/>
                    <a:ln>
                      <a:noFill/>
                    </a:ln>
                  </pic:spPr>
                </pic:pic>
              </a:graphicData>
            </a:graphic>
          </wp:inline>
        </w:drawing>
      </w:r>
      <w:r w:rsidRPr="0030290D">
        <w:rPr>
          <w:rFonts w:ascii="Times New Roman" w:eastAsia="Times New Roman" w:hAnsi="Times New Roman" w:cs="Times New Roman"/>
          <w:b/>
          <w:color w:val="3B3B3B"/>
          <w:sz w:val="28"/>
          <w:szCs w:val="28"/>
          <w:lang w:val="uk-UA" w:eastAsia="ru-RU"/>
        </w:rPr>
        <w:t>ХАДЖІ ГІРЕЙ (р. н. невід. — 1466) —татарський хан (1427—1466)</w:t>
      </w:r>
      <w:r w:rsidRPr="005975D2">
        <w:rPr>
          <w:rFonts w:ascii="Times New Roman" w:eastAsia="Times New Roman" w:hAnsi="Times New Roman" w:cs="Times New Roman"/>
          <w:color w:val="3B3B3B"/>
          <w:sz w:val="28"/>
          <w:szCs w:val="28"/>
          <w:lang w:val="uk-UA" w:eastAsia="ru-RU"/>
        </w:rPr>
        <w:t>, засновник Кримського ханства (1449), родоначальник династії Гіреїв. Завдяки підтримці Польщі та Литви проголосив незалежність Кримського ханства від Золотої Орди. У зовнішній політиці орієнтувався на Польщу, надавав їй допомогу в боротьбі з Московською державою</w:t>
      </w:r>
      <w:r>
        <w:rPr>
          <w:rFonts w:ascii="Times New Roman" w:eastAsia="Times New Roman" w:hAnsi="Times New Roman" w:cs="Times New Roman"/>
          <w:color w:val="3B3B3B"/>
          <w:sz w:val="28"/>
          <w:szCs w:val="28"/>
          <w:lang w:val="uk-UA" w:eastAsia="ru-RU"/>
        </w:rPr>
        <w:t>ю</w:t>
      </w:r>
    </w:p>
    <w:p w:rsidR="00E879BD" w:rsidRPr="005975D2" w:rsidRDefault="00E879BD" w:rsidP="00E879BD">
      <w:pPr>
        <w:shd w:val="clear" w:color="auto" w:fill="FFFFFF"/>
        <w:tabs>
          <w:tab w:val="left" w:pos="709"/>
        </w:tabs>
        <w:spacing w:after="100" w:afterAutospacing="1"/>
        <w:jc w:val="both"/>
        <w:rPr>
          <w:rFonts w:ascii="Times New Roman" w:eastAsia="Times New Roman" w:hAnsi="Times New Roman" w:cs="Times New Roman"/>
          <w:color w:val="3B3B3B"/>
          <w:sz w:val="28"/>
          <w:szCs w:val="28"/>
          <w:lang w:eastAsia="ru-RU"/>
        </w:rPr>
      </w:pPr>
      <w:r>
        <w:rPr>
          <w:rFonts w:ascii="Times New Roman" w:eastAsia="Times New Roman" w:hAnsi="Times New Roman" w:cs="Times New Roman"/>
          <w:noProof/>
          <w:color w:val="3B3B3B"/>
          <w:sz w:val="28"/>
          <w:szCs w:val="28"/>
          <w:lang w:val="en-US" w:eastAsia="zh-CN"/>
        </w:rPr>
        <w:lastRenderedPageBreak/>
        <w:drawing>
          <wp:inline distT="0" distB="0" distL="0" distR="0" wp14:anchorId="7193A744" wp14:editId="4884D04B">
            <wp:extent cx="1762125" cy="161925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62125" cy="1619250"/>
                    </a:xfrm>
                    <a:prstGeom prst="rect">
                      <a:avLst/>
                    </a:prstGeom>
                    <a:noFill/>
                    <a:ln>
                      <a:noFill/>
                    </a:ln>
                  </pic:spPr>
                </pic:pic>
              </a:graphicData>
            </a:graphic>
          </wp:inline>
        </w:drawing>
      </w:r>
      <w:r w:rsidRPr="0030290D">
        <w:rPr>
          <w:rFonts w:ascii="Times New Roman" w:eastAsia="Times New Roman" w:hAnsi="Times New Roman" w:cs="Times New Roman"/>
          <w:b/>
          <w:color w:val="3B3B3B"/>
          <w:sz w:val="28"/>
          <w:szCs w:val="28"/>
          <w:lang w:val="uk-UA" w:eastAsia="ru-RU"/>
        </w:rPr>
        <w:t>ОСТРОЗЬКИЙ Костянтин (бл. 1460—1530)</w:t>
      </w:r>
      <w:r w:rsidRPr="005975D2">
        <w:rPr>
          <w:rFonts w:ascii="Times New Roman" w:eastAsia="Times New Roman" w:hAnsi="Times New Roman" w:cs="Times New Roman"/>
          <w:color w:val="3B3B3B"/>
          <w:sz w:val="28"/>
          <w:szCs w:val="28"/>
          <w:lang w:val="uk-UA" w:eastAsia="ru-RU"/>
        </w:rPr>
        <w:t xml:space="preserve"> —український князь, державний діяч Великого князівства Литовського. Видатний полководець, брав участь у московсько-литовських війнах, організував захист українських земель від набігів кримських татар. Надавав підтримку православній церкви, сприяв розвитку церковного й культурного життя на українських землях</w:t>
      </w:r>
    </w:p>
    <w:p w:rsidR="00E879BD" w:rsidRPr="0084018A" w:rsidRDefault="00E879BD" w:rsidP="00E879BD">
      <w:pPr>
        <w:shd w:val="clear" w:color="auto" w:fill="FFFFFF"/>
        <w:tabs>
          <w:tab w:val="left" w:pos="709"/>
        </w:tabs>
        <w:spacing w:before="45" w:after="45"/>
        <w:ind w:left="45" w:right="45" w:firstLine="480"/>
        <w:jc w:val="both"/>
        <w:rPr>
          <w:rFonts w:ascii="Times New Roman" w:eastAsia="Times New Roman" w:hAnsi="Times New Roman" w:cs="Times New Roman"/>
          <w:color w:val="363636"/>
          <w:sz w:val="28"/>
          <w:szCs w:val="28"/>
          <w:lang w:val="uk-UA" w:eastAsia="ru-RU"/>
        </w:rPr>
      </w:pPr>
      <w:r w:rsidRPr="0043550C">
        <w:rPr>
          <w:rFonts w:ascii="Times New Roman" w:eastAsia="Times New Roman" w:hAnsi="Times New Roman" w:cs="Times New Roman"/>
          <w:noProof/>
          <w:color w:val="3B3B3B"/>
          <w:sz w:val="28"/>
          <w:szCs w:val="28"/>
          <w:lang w:val="en-US" w:eastAsia="zh-CN"/>
        </w:rPr>
        <w:drawing>
          <wp:inline distT="0" distB="0" distL="0" distR="0" wp14:anchorId="31F560FA" wp14:editId="2D9637B4">
            <wp:extent cx="1209675" cy="1457325"/>
            <wp:effectExtent l="0" t="0" r="9525" b="9525"/>
            <wp:docPr id="49" name="Рисунок 49" descr="https://history.vn.ua/zno/ukraine-history-gryntovna-pidgotovka-do-zno-100-dniv/ukraine-history-gryntovna-pidgotovka-do-zno-100-dniv.files/image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istory.vn.ua/zno/ukraine-history-gryntovna-pidgotovka-do-zno-100-dniv/ukraine-history-gryntovna-pidgotovka-do-zno-100-dniv.files/image037.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209675" cy="1457325"/>
                    </a:xfrm>
                    <a:prstGeom prst="rect">
                      <a:avLst/>
                    </a:prstGeom>
                    <a:noFill/>
                    <a:ln>
                      <a:noFill/>
                    </a:ln>
                  </pic:spPr>
                </pic:pic>
              </a:graphicData>
            </a:graphic>
          </wp:inline>
        </w:drawing>
      </w:r>
      <w:r w:rsidRPr="0030290D">
        <w:rPr>
          <w:rFonts w:ascii="Times New Roman" w:eastAsia="Times New Roman" w:hAnsi="Times New Roman" w:cs="Times New Roman"/>
          <w:b/>
          <w:color w:val="3B3B3B"/>
          <w:sz w:val="28"/>
          <w:szCs w:val="28"/>
          <w:lang w:val="uk-UA" w:eastAsia="ru-RU"/>
        </w:rPr>
        <w:t>ДРОГОБИЧ Юрій (бл. 1450—1494)</w:t>
      </w:r>
      <w:r w:rsidRPr="005975D2">
        <w:rPr>
          <w:rFonts w:ascii="Times New Roman" w:eastAsia="Times New Roman" w:hAnsi="Times New Roman" w:cs="Times New Roman"/>
          <w:color w:val="3B3B3B"/>
          <w:sz w:val="28"/>
          <w:szCs w:val="28"/>
          <w:lang w:val="uk-UA" w:eastAsia="ru-RU"/>
        </w:rPr>
        <w:t xml:space="preserve"> — український учений, доктор філософії й медицини. Ректор Болонського університету в Італії, де викладав медицину, філософію та астрономію, професор Краківського університету в Польщі. Автор книги «Прогностичні судження...» про розташування небесних тіл, яка стала першою друкованою працею українського автора, виданою за </w:t>
      </w:r>
      <w:r w:rsidRPr="0030290D">
        <w:rPr>
          <w:rFonts w:ascii="Times New Roman" w:hAnsi="Times New Roman" w:cs="Times New Roman"/>
          <w:color w:val="3B3B3B"/>
          <w:sz w:val="28"/>
          <w:szCs w:val="28"/>
          <w:shd w:val="clear" w:color="auto" w:fill="FFFFFF"/>
        </w:rPr>
        <w:t>кордоном</w:t>
      </w:r>
      <w:r>
        <w:rPr>
          <w:rFonts w:ascii="Times New Roman" w:hAnsi="Times New Roman" w:cs="Times New Roman"/>
          <w:color w:val="3B3B3B"/>
          <w:sz w:val="28"/>
          <w:szCs w:val="28"/>
          <w:shd w:val="clear" w:color="auto" w:fill="FFFFFF"/>
          <w:lang w:val="uk-UA"/>
        </w:rPr>
        <w:t>.</w:t>
      </w:r>
    </w:p>
    <w:p w:rsidR="00E879BD" w:rsidRPr="0030290D" w:rsidRDefault="00E879BD" w:rsidP="00E879BD">
      <w:pPr>
        <w:shd w:val="clear" w:color="auto" w:fill="FFFFFF"/>
        <w:tabs>
          <w:tab w:val="left" w:pos="709"/>
        </w:tabs>
        <w:spacing w:after="100" w:afterAutospacing="1"/>
        <w:jc w:val="both"/>
        <w:rPr>
          <w:rFonts w:ascii="Times New Roman" w:eastAsia="Times New Roman" w:hAnsi="Times New Roman" w:cs="Times New Roman"/>
          <w:color w:val="3B3B3B"/>
          <w:sz w:val="28"/>
          <w:szCs w:val="28"/>
          <w:lang w:val="uk-UA" w:eastAsia="ru-RU"/>
        </w:rPr>
      </w:pPr>
    </w:p>
    <w:p w:rsidR="00E879BD" w:rsidRPr="000D5501" w:rsidRDefault="00E879BD" w:rsidP="00E879BD">
      <w:pPr>
        <w:shd w:val="clear" w:color="auto" w:fill="FFFFFF"/>
        <w:tabs>
          <w:tab w:val="left" w:pos="709"/>
        </w:tabs>
        <w:spacing w:after="0" w:line="240" w:lineRule="auto"/>
        <w:jc w:val="center"/>
        <w:rPr>
          <w:rFonts w:ascii="Times New Roman" w:eastAsia="Times New Roman" w:hAnsi="Times New Roman" w:cs="Times New Roman"/>
          <w:color w:val="3B3B3B"/>
          <w:sz w:val="28"/>
          <w:szCs w:val="28"/>
          <w:lang w:eastAsia="ru-RU"/>
        </w:rPr>
      </w:pPr>
      <w:bookmarkStart w:id="16" w:name="bookmark69"/>
      <w:r w:rsidRPr="000D5501">
        <w:rPr>
          <w:rFonts w:ascii="Times New Roman" w:eastAsia="Times New Roman" w:hAnsi="Times New Roman" w:cs="Times New Roman"/>
          <w:b/>
          <w:bCs/>
          <w:color w:val="3B3B3B"/>
          <w:sz w:val="28"/>
          <w:szCs w:val="28"/>
          <w:lang w:eastAsia="ru-RU"/>
        </w:rPr>
        <w:t>РОБОТА З ІСТОРИЧНИМИ ДЖЕРЕЛАМИ</w:t>
      </w:r>
      <w:bookmarkEnd w:id="16"/>
    </w:p>
    <w:p w:rsidR="00E879BD" w:rsidRPr="000D5501" w:rsidRDefault="00E879BD" w:rsidP="00E879BD">
      <w:pPr>
        <w:shd w:val="clear" w:color="auto" w:fill="FFFFFF"/>
        <w:tabs>
          <w:tab w:val="left" w:pos="709"/>
        </w:tabs>
        <w:spacing w:after="0" w:line="240" w:lineRule="auto"/>
        <w:jc w:val="center"/>
        <w:rPr>
          <w:rFonts w:ascii="Times New Roman" w:eastAsia="Times New Roman" w:hAnsi="Times New Roman" w:cs="Times New Roman"/>
          <w:color w:val="3B3B3B"/>
          <w:sz w:val="28"/>
          <w:szCs w:val="28"/>
          <w:lang w:eastAsia="ru-RU"/>
        </w:rPr>
      </w:pPr>
      <w:r w:rsidRPr="000D5501">
        <w:rPr>
          <w:rFonts w:ascii="Times New Roman" w:eastAsia="Times New Roman" w:hAnsi="Times New Roman" w:cs="Times New Roman"/>
          <w:b/>
          <w:bCs/>
          <w:color w:val="3B3B3B"/>
          <w:sz w:val="28"/>
          <w:szCs w:val="28"/>
          <w:lang w:eastAsia="ru-RU"/>
        </w:rPr>
        <w:t>Із Західноруського літопису про розгром татар на Синіх Водах та захоплення Поділля.</w:t>
      </w:r>
    </w:p>
    <w:p w:rsidR="00E879BD" w:rsidRPr="000D5501" w:rsidRDefault="00E879BD" w:rsidP="00251822">
      <w:pPr>
        <w:shd w:val="clear" w:color="auto" w:fill="FFFFFF"/>
        <w:tabs>
          <w:tab w:val="left" w:pos="709"/>
        </w:tabs>
        <w:spacing w:after="0" w:line="240" w:lineRule="auto"/>
        <w:jc w:val="both"/>
        <w:rPr>
          <w:rFonts w:ascii="Times New Roman" w:eastAsia="Times New Roman" w:hAnsi="Times New Roman" w:cs="Times New Roman"/>
          <w:color w:val="3B3B3B"/>
          <w:sz w:val="28"/>
          <w:szCs w:val="28"/>
          <w:lang w:eastAsia="ru-RU"/>
        </w:rPr>
      </w:pPr>
      <w:r w:rsidRPr="000D5501">
        <w:rPr>
          <w:rFonts w:ascii="Times New Roman" w:eastAsia="Times New Roman" w:hAnsi="Times New Roman" w:cs="Times New Roman"/>
          <w:color w:val="3B3B3B"/>
          <w:sz w:val="28"/>
          <w:szCs w:val="28"/>
          <w:lang w:eastAsia="ru-RU"/>
        </w:rPr>
        <w:t>Коли господарем над Литовською землею був великий князь Ольгерд, він пішов у степи з литовським військом і побив на Синіх Водах татар — трьох братів: князя Хачебея, Кутлобуга й Дмитра.</w:t>
      </w:r>
    </w:p>
    <w:p w:rsidR="00E879BD" w:rsidRPr="000D5501" w:rsidRDefault="00E879BD" w:rsidP="00251822">
      <w:pPr>
        <w:shd w:val="clear" w:color="auto" w:fill="FFFFFF"/>
        <w:tabs>
          <w:tab w:val="left" w:pos="709"/>
        </w:tabs>
        <w:spacing w:after="0" w:line="240" w:lineRule="auto"/>
        <w:jc w:val="both"/>
        <w:rPr>
          <w:rFonts w:ascii="Times New Roman" w:eastAsia="Times New Roman" w:hAnsi="Times New Roman" w:cs="Times New Roman"/>
          <w:color w:val="3B3B3B"/>
          <w:sz w:val="28"/>
          <w:szCs w:val="28"/>
          <w:lang w:eastAsia="ru-RU"/>
        </w:rPr>
      </w:pPr>
      <w:r w:rsidRPr="000D5501">
        <w:rPr>
          <w:rFonts w:ascii="Times New Roman" w:eastAsia="Times New Roman" w:hAnsi="Times New Roman" w:cs="Times New Roman"/>
          <w:color w:val="3B3B3B"/>
          <w:sz w:val="28"/>
          <w:szCs w:val="28"/>
          <w:lang w:eastAsia="ru-RU"/>
        </w:rPr>
        <w:t>Ті три брати, татарські князі, були дідичними володарями Подільської Землі. Від них правили в землі отамани, а баскаки, наїжджаючи, відібрали дань від тих отаманів. Брат же великого князя Ольгерда, князь Коріят, що держав Новгород Литовський, мав чотирьох синів: то були князі Юрій, Олександер, Константин і Федір. Із тих Коріятовичів троє старших за дозволом великого князя Ольгерда й за допомогою Литовської землі пішли в Подільську землю, увійшли в приязнь з отаманом, почали боронити Подільську землю, а дань баскакам давати перестали.</w:t>
      </w:r>
    </w:p>
    <w:p w:rsidR="00E879BD" w:rsidRPr="000D5501" w:rsidRDefault="00E879BD" w:rsidP="00251822">
      <w:pPr>
        <w:shd w:val="clear" w:color="auto" w:fill="FFFFFF"/>
        <w:tabs>
          <w:tab w:val="left" w:pos="709"/>
        </w:tabs>
        <w:spacing w:after="0" w:line="240" w:lineRule="auto"/>
        <w:jc w:val="both"/>
        <w:rPr>
          <w:rFonts w:ascii="Times New Roman" w:eastAsia="Times New Roman" w:hAnsi="Times New Roman" w:cs="Times New Roman"/>
          <w:color w:val="3B3B3B"/>
          <w:sz w:val="28"/>
          <w:szCs w:val="28"/>
          <w:lang w:eastAsia="ru-RU"/>
        </w:rPr>
      </w:pPr>
      <w:r w:rsidRPr="000D5501">
        <w:rPr>
          <w:rFonts w:ascii="Times New Roman" w:eastAsia="Times New Roman" w:hAnsi="Times New Roman" w:cs="Times New Roman"/>
          <w:i/>
          <w:iCs/>
          <w:color w:val="3B3B3B"/>
          <w:sz w:val="28"/>
          <w:szCs w:val="28"/>
          <w:lang w:eastAsia="ru-RU"/>
        </w:rPr>
        <w:t>1) Що вам відомо про життя та діяльність князя Ольгерда?</w:t>
      </w:r>
    </w:p>
    <w:p w:rsidR="00E879BD" w:rsidRPr="000D5501" w:rsidRDefault="00E879BD" w:rsidP="00251822">
      <w:pPr>
        <w:shd w:val="clear" w:color="auto" w:fill="FFFFFF"/>
        <w:tabs>
          <w:tab w:val="left" w:pos="709"/>
        </w:tabs>
        <w:spacing w:after="0" w:line="240" w:lineRule="auto"/>
        <w:jc w:val="both"/>
        <w:rPr>
          <w:rFonts w:ascii="Times New Roman" w:eastAsia="Times New Roman" w:hAnsi="Times New Roman" w:cs="Times New Roman"/>
          <w:color w:val="3B3B3B"/>
          <w:sz w:val="28"/>
          <w:szCs w:val="28"/>
          <w:lang w:eastAsia="ru-RU"/>
        </w:rPr>
      </w:pPr>
      <w:r w:rsidRPr="000D5501">
        <w:rPr>
          <w:rFonts w:ascii="Times New Roman" w:eastAsia="Times New Roman" w:hAnsi="Times New Roman" w:cs="Times New Roman"/>
          <w:i/>
          <w:iCs/>
          <w:color w:val="3B3B3B"/>
          <w:sz w:val="28"/>
          <w:szCs w:val="28"/>
          <w:lang w:eastAsia="ru-RU"/>
        </w:rPr>
        <w:lastRenderedPageBreak/>
        <w:t>2) Хто такі баскаки? Пригадайте, що вам відомо про способи правління татар на українських землях?</w:t>
      </w:r>
    </w:p>
    <w:p w:rsidR="00E879BD" w:rsidRPr="000D5501" w:rsidRDefault="00E879BD" w:rsidP="00251822">
      <w:pPr>
        <w:shd w:val="clear" w:color="auto" w:fill="FFFFFF"/>
        <w:tabs>
          <w:tab w:val="left" w:pos="709"/>
        </w:tabs>
        <w:spacing w:after="0" w:line="240" w:lineRule="auto"/>
        <w:jc w:val="both"/>
        <w:rPr>
          <w:rFonts w:ascii="Times New Roman" w:eastAsia="Times New Roman" w:hAnsi="Times New Roman" w:cs="Times New Roman"/>
          <w:color w:val="3B3B3B"/>
          <w:sz w:val="28"/>
          <w:szCs w:val="28"/>
          <w:lang w:eastAsia="ru-RU"/>
        </w:rPr>
      </w:pPr>
      <w:r w:rsidRPr="000D5501">
        <w:rPr>
          <w:rFonts w:ascii="Times New Roman" w:eastAsia="Times New Roman" w:hAnsi="Times New Roman" w:cs="Times New Roman"/>
          <w:i/>
          <w:iCs/>
          <w:color w:val="3B3B3B"/>
          <w:sz w:val="28"/>
          <w:szCs w:val="28"/>
          <w:lang w:eastAsia="ru-RU"/>
        </w:rPr>
        <w:t>3) Коли відбулася битва на Синіх Водах?</w:t>
      </w:r>
    </w:p>
    <w:p w:rsidR="00E879BD" w:rsidRPr="000D5501" w:rsidRDefault="00E879BD" w:rsidP="00251822">
      <w:pPr>
        <w:tabs>
          <w:tab w:val="left" w:pos="709"/>
        </w:tabs>
        <w:spacing w:after="0" w:line="240" w:lineRule="auto"/>
        <w:jc w:val="both"/>
        <w:rPr>
          <w:rFonts w:ascii="Times New Roman" w:eastAsia="Times New Roman" w:hAnsi="Times New Roman" w:cs="Times New Roman"/>
          <w:sz w:val="28"/>
          <w:szCs w:val="28"/>
          <w:lang w:eastAsia="ru-RU"/>
        </w:rPr>
      </w:pPr>
      <w:r w:rsidRPr="000D5501">
        <w:rPr>
          <w:rFonts w:ascii="Times New Roman" w:eastAsia="Times New Roman" w:hAnsi="Times New Roman" w:cs="Times New Roman"/>
          <w:i/>
          <w:iCs/>
          <w:sz w:val="28"/>
          <w:szCs w:val="28"/>
          <w:lang w:eastAsia="ru-RU"/>
        </w:rPr>
        <w:t>4) Яким був результат цієї битви? У чому полягає її історичне значення?</w:t>
      </w:r>
    </w:p>
    <w:p w:rsidR="00E879BD" w:rsidRPr="000D5501" w:rsidRDefault="00E879BD" w:rsidP="00251822">
      <w:pPr>
        <w:shd w:val="clear" w:color="auto" w:fill="FFFFFF"/>
        <w:tabs>
          <w:tab w:val="left" w:pos="709"/>
        </w:tabs>
        <w:spacing w:after="0" w:line="240" w:lineRule="auto"/>
        <w:jc w:val="both"/>
        <w:rPr>
          <w:rFonts w:ascii="Times New Roman" w:eastAsia="Times New Roman" w:hAnsi="Times New Roman" w:cs="Times New Roman"/>
          <w:color w:val="3B3B3B"/>
          <w:sz w:val="28"/>
          <w:szCs w:val="28"/>
          <w:lang w:eastAsia="ru-RU"/>
        </w:rPr>
      </w:pPr>
      <w:r w:rsidRPr="000D5501">
        <w:rPr>
          <w:rFonts w:ascii="Times New Roman" w:eastAsia="Times New Roman" w:hAnsi="Times New Roman" w:cs="Times New Roman"/>
          <w:i/>
          <w:iCs/>
          <w:color w:val="3B3B3B"/>
          <w:sz w:val="28"/>
          <w:szCs w:val="28"/>
          <w:lang w:eastAsia="ru-RU"/>
        </w:rPr>
        <w:t>5) Як було завойоване Поділля?</w:t>
      </w:r>
    </w:p>
    <w:p w:rsidR="00E879BD" w:rsidRPr="000D5501" w:rsidRDefault="00E879BD" w:rsidP="00251822">
      <w:pPr>
        <w:shd w:val="clear" w:color="auto" w:fill="FFFFFF"/>
        <w:tabs>
          <w:tab w:val="left" w:pos="709"/>
        </w:tabs>
        <w:spacing w:after="0" w:line="240" w:lineRule="auto"/>
        <w:jc w:val="both"/>
        <w:rPr>
          <w:rFonts w:ascii="Times New Roman" w:eastAsia="Times New Roman" w:hAnsi="Times New Roman" w:cs="Times New Roman"/>
          <w:color w:val="3B3B3B"/>
          <w:sz w:val="28"/>
          <w:szCs w:val="28"/>
          <w:lang w:eastAsia="ru-RU"/>
        </w:rPr>
      </w:pPr>
      <w:r w:rsidRPr="000D5501">
        <w:rPr>
          <w:rFonts w:ascii="Times New Roman" w:eastAsia="Times New Roman" w:hAnsi="Times New Roman" w:cs="Times New Roman"/>
          <w:b/>
          <w:bCs/>
          <w:color w:val="3B3B3B"/>
          <w:sz w:val="28"/>
          <w:szCs w:val="28"/>
          <w:lang w:eastAsia="ru-RU"/>
        </w:rPr>
        <w:t>Із «Хроніки Биховця» про Кревську унію</w:t>
      </w:r>
    </w:p>
    <w:p w:rsidR="00E879BD" w:rsidRPr="000D5501" w:rsidRDefault="00E879BD" w:rsidP="00251822">
      <w:pPr>
        <w:shd w:val="clear" w:color="auto" w:fill="FFFFFF"/>
        <w:tabs>
          <w:tab w:val="left" w:pos="709"/>
        </w:tabs>
        <w:spacing w:after="0" w:line="240" w:lineRule="auto"/>
        <w:jc w:val="both"/>
        <w:rPr>
          <w:rFonts w:ascii="Times New Roman" w:eastAsia="Times New Roman" w:hAnsi="Times New Roman" w:cs="Times New Roman"/>
          <w:color w:val="3B3B3B"/>
          <w:sz w:val="28"/>
          <w:szCs w:val="28"/>
          <w:lang w:eastAsia="ru-RU"/>
        </w:rPr>
      </w:pPr>
      <w:r w:rsidRPr="000D5501">
        <w:rPr>
          <w:rFonts w:ascii="Times New Roman" w:eastAsia="Times New Roman" w:hAnsi="Times New Roman" w:cs="Times New Roman"/>
          <w:color w:val="3B3B3B"/>
          <w:sz w:val="28"/>
          <w:szCs w:val="28"/>
          <w:lang w:eastAsia="ru-RU"/>
        </w:rPr>
        <w:t>Поляки зібрали сейм у Петркове, і на тому сеймі вирішили узяти собі государем на королівство великого князя Ягайла за тієї умови, якби він захотів охреститися в віру християнську закону римського і на королеві їх Ядвізі одружуватися. І з цією метою послали до нього послів своїх великих, і князь великий Ягайло погодився це виконати, прийняти їх віру латинську і одружуватися на королеві.</w:t>
      </w:r>
    </w:p>
    <w:p w:rsidR="00E879BD" w:rsidRPr="000D5501" w:rsidRDefault="00E879BD" w:rsidP="00251822">
      <w:pPr>
        <w:shd w:val="clear" w:color="auto" w:fill="FFFFFF"/>
        <w:tabs>
          <w:tab w:val="left" w:pos="709"/>
        </w:tabs>
        <w:spacing w:after="0" w:line="240" w:lineRule="auto"/>
        <w:jc w:val="both"/>
        <w:rPr>
          <w:rFonts w:ascii="Times New Roman" w:eastAsia="Times New Roman" w:hAnsi="Times New Roman" w:cs="Times New Roman"/>
          <w:color w:val="3B3B3B"/>
          <w:sz w:val="28"/>
          <w:szCs w:val="28"/>
          <w:lang w:eastAsia="ru-RU"/>
        </w:rPr>
      </w:pPr>
      <w:r w:rsidRPr="000D5501">
        <w:rPr>
          <w:rFonts w:ascii="Times New Roman" w:eastAsia="Times New Roman" w:hAnsi="Times New Roman" w:cs="Times New Roman"/>
          <w:color w:val="3B3B3B"/>
          <w:sz w:val="28"/>
          <w:szCs w:val="28"/>
          <w:lang w:eastAsia="ru-RU"/>
        </w:rPr>
        <w:t>І узявши з собою двоюрідного брата свого великого князя Вітовта і рідного брата свого Скіргайла... і з багатьма іншими князями, і панами литовськими, поїхав на коронацію до Кракова. І архієпископи і єпископи все і вся рада польська зустріли: і процесіями великого князя Ягайла перед містом Краковом, і там його вітали, і прийняли,,! проводили його з шаною, і з веселістю великим в замок, в костьол святого Станіслава. І там Ягайло, увійшовши в церкву, прийняв римську віру і хрестився.., і потім його коронували, і королеву Ядвігу дали йому в дружини. І тоді ж і князь великий Вітовт хрестився і прийняв віру римську.., і багато інших панів литовських, які там були, хрестилися... І опісля небагато часу приїхав до Литви сам і заклав у Вільно костьол святого Станіслава і обдарував його дорогими речами церковними, і заснував Віленськоє єпископство... І до того ж заснував єпископство Луцьке і Київське, і почав поширювати в Литовській державі римську віру.</w:t>
      </w:r>
    </w:p>
    <w:p w:rsidR="00E879BD" w:rsidRPr="000D5501" w:rsidRDefault="00E879BD" w:rsidP="00E879BD">
      <w:pPr>
        <w:shd w:val="clear" w:color="auto" w:fill="FFFFFF"/>
        <w:tabs>
          <w:tab w:val="left" w:pos="709"/>
        </w:tabs>
        <w:spacing w:after="0" w:line="240" w:lineRule="auto"/>
        <w:rPr>
          <w:rFonts w:ascii="Times New Roman" w:eastAsia="Times New Roman" w:hAnsi="Times New Roman" w:cs="Times New Roman"/>
          <w:color w:val="3B3B3B"/>
          <w:sz w:val="28"/>
          <w:szCs w:val="28"/>
          <w:lang w:eastAsia="ru-RU"/>
        </w:rPr>
      </w:pPr>
      <w:r w:rsidRPr="000D5501">
        <w:rPr>
          <w:rFonts w:ascii="Times New Roman" w:eastAsia="Times New Roman" w:hAnsi="Times New Roman" w:cs="Times New Roman"/>
          <w:i/>
          <w:iCs/>
          <w:color w:val="3B3B3B"/>
          <w:sz w:val="28"/>
          <w:szCs w:val="28"/>
          <w:lang w:eastAsia="ru-RU"/>
        </w:rPr>
        <w:t>1) Поясніть значення поняття «унія».</w:t>
      </w:r>
    </w:p>
    <w:p w:rsidR="00E879BD" w:rsidRPr="000D5501" w:rsidRDefault="00E879BD" w:rsidP="00E879BD">
      <w:pPr>
        <w:shd w:val="clear" w:color="auto" w:fill="FFFFFF"/>
        <w:tabs>
          <w:tab w:val="left" w:pos="709"/>
        </w:tabs>
        <w:spacing w:after="0" w:line="240" w:lineRule="auto"/>
        <w:rPr>
          <w:rFonts w:ascii="Times New Roman" w:eastAsia="Times New Roman" w:hAnsi="Times New Roman" w:cs="Times New Roman"/>
          <w:color w:val="3B3B3B"/>
          <w:sz w:val="28"/>
          <w:szCs w:val="28"/>
          <w:lang w:eastAsia="ru-RU"/>
        </w:rPr>
      </w:pPr>
      <w:r w:rsidRPr="000D5501">
        <w:rPr>
          <w:rFonts w:ascii="Times New Roman" w:eastAsia="Times New Roman" w:hAnsi="Times New Roman" w:cs="Times New Roman"/>
          <w:i/>
          <w:iCs/>
          <w:color w:val="3B3B3B"/>
          <w:sz w:val="28"/>
          <w:szCs w:val="28"/>
          <w:lang w:eastAsia="ru-RU"/>
        </w:rPr>
        <w:t>2) Визначте причини та передумови укладення Кревської унії.</w:t>
      </w:r>
    </w:p>
    <w:p w:rsidR="00E879BD" w:rsidRPr="000D5501" w:rsidRDefault="00E879BD" w:rsidP="00E879BD">
      <w:pPr>
        <w:shd w:val="clear" w:color="auto" w:fill="FFFFFF"/>
        <w:tabs>
          <w:tab w:val="left" w:pos="709"/>
        </w:tabs>
        <w:spacing w:after="0" w:line="240" w:lineRule="auto"/>
        <w:rPr>
          <w:rFonts w:ascii="Times New Roman" w:eastAsia="Times New Roman" w:hAnsi="Times New Roman" w:cs="Times New Roman"/>
          <w:color w:val="3B3B3B"/>
          <w:sz w:val="28"/>
          <w:szCs w:val="28"/>
          <w:lang w:eastAsia="ru-RU"/>
        </w:rPr>
      </w:pPr>
      <w:r w:rsidRPr="000D5501">
        <w:rPr>
          <w:rFonts w:ascii="Times New Roman" w:eastAsia="Times New Roman" w:hAnsi="Times New Roman" w:cs="Times New Roman"/>
          <w:i/>
          <w:iCs/>
          <w:color w:val="3B3B3B"/>
          <w:sz w:val="28"/>
          <w:szCs w:val="28"/>
          <w:lang w:eastAsia="ru-RU"/>
        </w:rPr>
        <w:t>3) У якому році було укладено цю унію?</w:t>
      </w:r>
    </w:p>
    <w:p w:rsidR="00E879BD" w:rsidRDefault="00E879BD" w:rsidP="00E879BD">
      <w:pPr>
        <w:shd w:val="clear" w:color="auto" w:fill="FFFFFF"/>
        <w:tabs>
          <w:tab w:val="left" w:pos="709"/>
        </w:tabs>
        <w:spacing w:after="0" w:line="240" w:lineRule="auto"/>
        <w:rPr>
          <w:rFonts w:ascii="Times New Roman" w:eastAsia="Times New Roman" w:hAnsi="Times New Roman" w:cs="Times New Roman"/>
          <w:i/>
          <w:iCs/>
          <w:color w:val="3B3B3B"/>
          <w:sz w:val="28"/>
          <w:szCs w:val="28"/>
          <w:lang w:val="uk-UA" w:eastAsia="ru-RU"/>
        </w:rPr>
      </w:pPr>
      <w:r w:rsidRPr="000D5501">
        <w:rPr>
          <w:rFonts w:ascii="Times New Roman" w:eastAsia="Times New Roman" w:hAnsi="Times New Roman" w:cs="Times New Roman"/>
          <w:i/>
          <w:iCs/>
          <w:color w:val="3B3B3B"/>
          <w:sz w:val="28"/>
          <w:szCs w:val="28"/>
          <w:lang w:eastAsia="ru-RU"/>
        </w:rPr>
        <w:t>4) Визначте основні положення Кревської унії та її наслідки для українських земель.</w:t>
      </w:r>
    </w:p>
    <w:p w:rsidR="00E879BD" w:rsidRDefault="00E879BD" w:rsidP="00E879BD">
      <w:pPr>
        <w:shd w:val="clear" w:color="auto" w:fill="FFFFFF"/>
        <w:tabs>
          <w:tab w:val="left" w:pos="709"/>
        </w:tabs>
        <w:spacing w:after="0" w:line="240" w:lineRule="auto"/>
        <w:rPr>
          <w:rFonts w:ascii="Times New Roman" w:eastAsia="Times New Roman" w:hAnsi="Times New Roman" w:cs="Times New Roman"/>
          <w:i/>
          <w:iCs/>
          <w:color w:val="3B3B3B"/>
          <w:sz w:val="28"/>
          <w:szCs w:val="28"/>
          <w:lang w:val="uk-UA" w:eastAsia="ru-RU"/>
        </w:rPr>
      </w:pPr>
    </w:p>
    <w:p w:rsidR="00E879BD" w:rsidRDefault="00E879BD" w:rsidP="00E879BD">
      <w:pPr>
        <w:shd w:val="clear" w:color="auto" w:fill="FFFFFF"/>
        <w:tabs>
          <w:tab w:val="left" w:pos="709"/>
        </w:tabs>
        <w:spacing w:after="0" w:line="240" w:lineRule="auto"/>
        <w:jc w:val="center"/>
        <w:rPr>
          <w:rFonts w:ascii="Times New Roman" w:eastAsia="Times New Roman" w:hAnsi="Times New Roman" w:cs="Times New Roman"/>
          <w:b/>
          <w:iCs/>
          <w:color w:val="3B3B3B"/>
          <w:sz w:val="28"/>
          <w:szCs w:val="28"/>
          <w:lang w:val="uk-UA" w:eastAsia="ru-RU"/>
        </w:rPr>
      </w:pPr>
      <w:r w:rsidRPr="00AD1A7E">
        <w:rPr>
          <w:rFonts w:ascii="Times New Roman" w:eastAsia="Times New Roman" w:hAnsi="Times New Roman" w:cs="Times New Roman"/>
          <w:b/>
          <w:iCs/>
          <w:color w:val="3B3B3B"/>
          <w:sz w:val="28"/>
          <w:szCs w:val="28"/>
          <w:lang w:val="uk-UA" w:eastAsia="ru-RU"/>
        </w:rPr>
        <w:t>КАРТОГРАФІЧНИЙ МАТЕРІАЛ</w:t>
      </w:r>
    </w:p>
    <w:p w:rsidR="00E879BD" w:rsidRDefault="00E879BD" w:rsidP="00E879BD">
      <w:pPr>
        <w:shd w:val="clear" w:color="auto" w:fill="FFFFFF"/>
        <w:tabs>
          <w:tab w:val="left" w:pos="709"/>
        </w:tabs>
        <w:spacing w:after="0" w:line="240" w:lineRule="auto"/>
        <w:jc w:val="center"/>
        <w:rPr>
          <w:rFonts w:ascii="Times New Roman" w:eastAsia="Times New Roman" w:hAnsi="Times New Roman" w:cs="Times New Roman"/>
          <w:b/>
          <w:iCs/>
          <w:color w:val="3B3B3B"/>
          <w:sz w:val="28"/>
          <w:szCs w:val="28"/>
          <w:lang w:val="uk-UA" w:eastAsia="ru-RU"/>
        </w:rPr>
      </w:pPr>
    </w:p>
    <w:p w:rsidR="00E879BD" w:rsidRDefault="00E879BD" w:rsidP="00E879BD">
      <w:pPr>
        <w:shd w:val="clear" w:color="auto" w:fill="FFFFFF"/>
        <w:tabs>
          <w:tab w:val="left" w:pos="709"/>
        </w:tabs>
        <w:spacing w:after="0" w:line="240" w:lineRule="auto"/>
        <w:rPr>
          <w:rFonts w:ascii="Times New Roman" w:eastAsia="Times New Roman" w:hAnsi="Times New Roman" w:cs="Times New Roman"/>
          <w:i/>
          <w:iCs/>
          <w:color w:val="3B3B3B"/>
          <w:sz w:val="28"/>
          <w:szCs w:val="28"/>
          <w:lang w:val="uk-UA" w:eastAsia="ru-RU"/>
        </w:rPr>
      </w:pPr>
      <w:r>
        <w:rPr>
          <w:noProof/>
          <w:lang w:val="en-US" w:eastAsia="zh-CN"/>
        </w:rPr>
        <w:lastRenderedPageBreak/>
        <w:drawing>
          <wp:inline distT="0" distB="0" distL="0" distR="0" wp14:anchorId="729B888B" wp14:editId="53D23CD9">
            <wp:extent cx="5940425" cy="4485985"/>
            <wp:effectExtent l="0" t="0" r="3175" b="0"/>
            <wp:docPr id="50" name="Рисунок 5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ÐÐ¾ÑÐ¾Ð¶ÐµÐµ Ð¸Ð·Ð¾Ð±ÑÐ°Ð¶ÐµÐ½Ð¸Ðµ"/>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0425" cy="4485985"/>
                    </a:xfrm>
                    <a:prstGeom prst="rect">
                      <a:avLst/>
                    </a:prstGeom>
                    <a:noFill/>
                    <a:ln>
                      <a:noFill/>
                    </a:ln>
                  </pic:spPr>
                </pic:pic>
              </a:graphicData>
            </a:graphic>
          </wp:inline>
        </w:drawing>
      </w:r>
    </w:p>
    <w:p w:rsidR="00E879BD" w:rsidRDefault="00E879BD" w:rsidP="008C6BE8">
      <w:pPr>
        <w:shd w:val="clear" w:color="auto" w:fill="FFFFFF"/>
        <w:spacing w:after="100" w:afterAutospacing="1" w:line="240" w:lineRule="auto"/>
        <w:jc w:val="center"/>
        <w:rPr>
          <w:rFonts w:ascii="Verdana" w:hAnsi="Verdana"/>
          <w:color w:val="3B3B3B"/>
          <w:sz w:val="23"/>
          <w:szCs w:val="23"/>
          <w:shd w:val="clear" w:color="auto" w:fill="FFFFFF"/>
          <w:lang w:val="en-US"/>
        </w:rPr>
      </w:pPr>
      <w:r>
        <w:rPr>
          <w:noProof/>
          <w:lang w:val="en-US" w:eastAsia="zh-CN"/>
        </w:rPr>
        <w:drawing>
          <wp:inline distT="0" distB="0" distL="0" distR="0" wp14:anchorId="01D31013" wp14:editId="191C4D65">
            <wp:extent cx="5940425" cy="4806315"/>
            <wp:effectExtent l="0" t="0" r="3175" b="0"/>
            <wp:docPr id="51" name="Рисунок 51" descr="ÐÐ°ÑÑÐ¸Ð½ÐºÐ¸ Ð¿Ð¾ Ð·Ð°Ð¿ÑÐ¾ÑÑ ÐºÐ°ÑÑÐ° ÑÐºÑÐ°ÑÐ½ÑÑÐºÑ Ð·ÐµÐ¼Ð»Ñ Ñ ÑÐºÐ»Ð°Ð´Ñ Ð²ÐµÐ»Ð¸ÐºÐ¾Ð³Ð¾ ÐºÐ½ÑÐ·ÑÐ²ÑÑÐ²Ð° Ð»Ð¸ÑÐ¾Ð²ÑÑÐºÐ¾Ð³Ð¾ ÑÐ° ÑÐ½ÑÐ¸Ñ Ð´ÐµÑÐ¶Ð°Ð² ÑÐµ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ÐÐ°ÑÑÐ¸Ð½ÐºÐ¸ Ð¿Ð¾ Ð·Ð°Ð¿ÑÐ¾ÑÑ ÐºÐ°ÑÑÐ° ÑÐºÑÐ°ÑÐ½ÑÑÐºÑ Ð·ÐµÐ¼Ð»Ñ Ñ ÑÐºÐ»Ð°Ð´Ñ Ð²ÐµÐ»Ð¸ÐºÐ¾Ð³Ð¾ ÐºÐ½ÑÐ·ÑÐ²ÑÑÐ²Ð° Ð»Ð¸ÑÐ¾Ð²ÑÑÐºÐ¾Ð³Ð¾ ÑÐ° ÑÐ½ÑÐ¸Ñ Ð´ÐµÑÐ¶Ð°Ð² ÑÐµÑÑÐ¸"/>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0425" cy="4806315"/>
                    </a:xfrm>
                    <a:prstGeom prst="rect">
                      <a:avLst/>
                    </a:prstGeom>
                    <a:noFill/>
                    <a:ln>
                      <a:noFill/>
                    </a:ln>
                  </pic:spPr>
                </pic:pic>
              </a:graphicData>
            </a:graphic>
          </wp:inline>
        </w:drawing>
      </w:r>
    </w:p>
    <w:p w:rsidR="00023FB7" w:rsidRDefault="00023FB7" w:rsidP="008C6BE8">
      <w:pPr>
        <w:shd w:val="clear" w:color="auto" w:fill="FFFFFF"/>
        <w:spacing w:after="100" w:afterAutospacing="1" w:line="240" w:lineRule="auto"/>
        <w:jc w:val="center"/>
        <w:rPr>
          <w:rFonts w:ascii="Verdana" w:hAnsi="Verdana"/>
          <w:color w:val="3B3B3B"/>
          <w:sz w:val="23"/>
          <w:szCs w:val="23"/>
          <w:shd w:val="clear" w:color="auto" w:fill="FFFFFF"/>
          <w:lang w:val="en-US"/>
        </w:rPr>
      </w:pPr>
    </w:p>
    <w:p w:rsidR="00023FB7" w:rsidRPr="00BD1866" w:rsidRDefault="00023FB7" w:rsidP="00023FB7">
      <w:pPr>
        <w:spacing w:after="0"/>
        <w:ind w:left="-567"/>
        <w:outlineLvl w:val="0"/>
        <w:rPr>
          <w:rFonts w:ascii="Times New Roman" w:eastAsia="Times New Roman" w:hAnsi="Times New Roman" w:cs="Times New Roman"/>
          <w:b/>
          <w:bCs/>
          <w:kern w:val="36"/>
          <w:sz w:val="28"/>
          <w:szCs w:val="28"/>
          <w:lang w:eastAsia="ru-RU"/>
        </w:rPr>
      </w:pPr>
      <w:r>
        <w:rPr>
          <w:rFonts w:ascii="Times New Roman" w:eastAsia="Times New Roman" w:hAnsi="Times New Roman" w:cs="Times New Roman"/>
          <w:b/>
          <w:bCs/>
          <w:kern w:val="36"/>
          <w:sz w:val="28"/>
          <w:szCs w:val="28"/>
          <w:lang w:val="uk-UA" w:eastAsia="ru-RU"/>
        </w:rPr>
        <w:t>Тема:</w:t>
      </w:r>
      <w:r w:rsidRPr="004658A5">
        <w:rPr>
          <w:rFonts w:ascii="Times New Roman" w:eastAsia="Times New Roman" w:hAnsi="Times New Roman" w:cs="Times New Roman"/>
          <w:b/>
          <w:bCs/>
          <w:kern w:val="36"/>
          <w:sz w:val="28"/>
          <w:szCs w:val="28"/>
          <w:lang w:eastAsia="ru-RU"/>
        </w:rPr>
        <w:t>Козацько-селянські повстання 16-17 століть: причини та наслідки.</w:t>
      </w:r>
    </w:p>
    <w:p w:rsidR="00023FB7" w:rsidRPr="004658A5" w:rsidRDefault="00023FB7" w:rsidP="00023FB7">
      <w:pPr>
        <w:spacing w:after="0"/>
        <w:ind w:left="-567"/>
        <w:outlineLvl w:val="0"/>
        <w:rPr>
          <w:rFonts w:ascii="Times New Roman" w:eastAsia="Times New Roman" w:hAnsi="Times New Roman" w:cs="Times New Roman"/>
          <w:b/>
          <w:bCs/>
          <w:kern w:val="36"/>
          <w:sz w:val="28"/>
          <w:szCs w:val="28"/>
          <w:lang w:val="uk-UA" w:eastAsia="ru-RU"/>
        </w:rPr>
      </w:pPr>
      <w:r>
        <w:rPr>
          <w:rFonts w:ascii="Times New Roman" w:eastAsia="Times New Roman" w:hAnsi="Times New Roman" w:cs="Times New Roman"/>
          <w:b/>
          <w:bCs/>
          <w:kern w:val="36"/>
          <w:sz w:val="28"/>
          <w:szCs w:val="28"/>
          <w:lang w:val="uk-UA" w:eastAsia="ru-RU"/>
        </w:rPr>
        <w:t>План:</w:t>
      </w:r>
    </w:p>
    <w:p w:rsidR="00023FB7" w:rsidRPr="00BD1866" w:rsidRDefault="00023FB7" w:rsidP="00BF4576">
      <w:pPr>
        <w:pStyle w:val="a8"/>
        <w:numPr>
          <w:ilvl w:val="0"/>
          <w:numId w:val="12"/>
        </w:numPr>
        <w:spacing w:after="0"/>
        <w:jc w:val="both"/>
        <w:outlineLvl w:val="2"/>
        <w:rPr>
          <w:rFonts w:ascii="Times New Roman" w:eastAsia="Times New Roman" w:hAnsi="Times New Roman" w:cs="Times New Roman"/>
          <w:bCs/>
          <w:sz w:val="28"/>
          <w:szCs w:val="28"/>
          <w:lang w:eastAsia="ru-RU"/>
        </w:rPr>
      </w:pPr>
      <w:r w:rsidRPr="00E41C81">
        <w:rPr>
          <w:rFonts w:ascii="Times New Roman" w:eastAsia="Times New Roman" w:hAnsi="Times New Roman" w:cs="Times New Roman"/>
          <w:bCs/>
          <w:sz w:val="28"/>
          <w:szCs w:val="28"/>
          <w:lang w:eastAsia="ru-RU"/>
        </w:rPr>
        <w:t xml:space="preserve">Причини та наслідки козацько-селянських повстань під проводом К. Косинського, С. Наливайка та Г. Лободи. </w:t>
      </w:r>
    </w:p>
    <w:p w:rsidR="00023FB7" w:rsidRPr="00BD1866" w:rsidRDefault="00023FB7" w:rsidP="00BF4576">
      <w:pPr>
        <w:pStyle w:val="a8"/>
        <w:numPr>
          <w:ilvl w:val="0"/>
          <w:numId w:val="12"/>
        </w:numPr>
        <w:spacing w:after="0"/>
        <w:jc w:val="both"/>
        <w:outlineLvl w:val="2"/>
        <w:rPr>
          <w:rFonts w:ascii="Times New Roman" w:eastAsia="Times New Roman" w:hAnsi="Times New Roman" w:cs="Times New Roman"/>
          <w:bCs/>
          <w:sz w:val="28"/>
          <w:szCs w:val="28"/>
          <w:lang w:eastAsia="ru-RU"/>
        </w:rPr>
      </w:pPr>
      <w:r w:rsidRPr="00E41C81">
        <w:rPr>
          <w:rFonts w:ascii="Times New Roman" w:eastAsia="Times New Roman" w:hAnsi="Times New Roman" w:cs="Times New Roman"/>
          <w:bCs/>
          <w:sz w:val="28"/>
          <w:szCs w:val="28"/>
          <w:lang w:eastAsia="ru-RU"/>
        </w:rPr>
        <w:t xml:space="preserve">Виступи 90–х рр. ХVІ ст. </w:t>
      </w:r>
    </w:p>
    <w:p w:rsidR="00023FB7" w:rsidRPr="00E41C81" w:rsidRDefault="00023FB7" w:rsidP="00BF4576">
      <w:pPr>
        <w:pStyle w:val="a8"/>
        <w:numPr>
          <w:ilvl w:val="0"/>
          <w:numId w:val="12"/>
        </w:numPr>
        <w:spacing w:after="0"/>
        <w:jc w:val="both"/>
        <w:outlineLvl w:val="2"/>
        <w:rPr>
          <w:rFonts w:ascii="Times New Roman" w:eastAsia="Times New Roman" w:hAnsi="Times New Roman" w:cs="Times New Roman"/>
          <w:bCs/>
          <w:sz w:val="28"/>
          <w:szCs w:val="28"/>
          <w:lang w:eastAsia="ru-RU"/>
        </w:rPr>
      </w:pPr>
      <w:r w:rsidRPr="00E41C81">
        <w:rPr>
          <w:rFonts w:ascii="Times New Roman" w:eastAsia="Times New Roman" w:hAnsi="Times New Roman" w:cs="Times New Roman"/>
          <w:bCs/>
          <w:sz w:val="28"/>
          <w:szCs w:val="28"/>
          <w:lang w:eastAsia="ru-RU"/>
        </w:rPr>
        <w:t>Козацько-селянські повстання 20-х рр. ХVІІ ст.</w:t>
      </w:r>
    </w:p>
    <w:p w:rsidR="00023FB7" w:rsidRPr="00F574DA" w:rsidRDefault="00023FB7" w:rsidP="00023FB7">
      <w:pPr>
        <w:spacing w:after="0"/>
        <w:ind w:left="-567"/>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val="uk-UA" w:eastAsia="ru-RU"/>
        </w:rPr>
        <w:t xml:space="preserve">1. </w:t>
      </w:r>
      <w:r w:rsidRPr="00AD5517">
        <w:rPr>
          <w:rFonts w:ascii="Times New Roman" w:eastAsia="Times New Roman" w:hAnsi="Times New Roman" w:cs="Times New Roman"/>
          <w:b/>
          <w:bCs/>
          <w:sz w:val="28"/>
          <w:szCs w:val="28"/>
          <w:lang w:val="uk-UA" w:eastAsia="ru-RU"/>
        </w:rPr>
        <w:t>ПОВСТАННЯ 90-Х РР. XVI СТ.</w:t>
      </w:r>
    </w:p>
    <w:p w:rsidR="00023FB7" w:rsidRPr="00F574DA" w:rsidRDefault="00023FB7" w:rsidP="00023FB7">
      <w:pPr>
        <w:spacing w:after="0"/>
        <w:ind w:left="-567"/>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Польський уряд залучав козацтво для захисту південних кордонів держави від нападів турків і татар.</w:t>
      </w:r>
      <w:r w:rsidRPr="00AD5517">
        <w:rPr>
          <w:rFonts w:ascii="Times New Roman" w:eastAsia="Times New Roman" w:hAnsi="Times New Roman" w:cs="Times New Roman"/>
          <w:sz w:val="28"/>
          <w:szCs w:val="28"/>
          <w:lang w:val="uk-UA" w:eastAsia="ru-RU"/>
        </w:rPr>
        <w:t xml:space="preserve"> т</w:t>
      </w:r>
      <w:r w:rsidRPr="00F574DA">
        <w:rPr>
          <w:rFonts w:ascii="Times New Roman" w:eastAsia="Times New Roman" w:hAnsi="Times New Roman" w:cs="Times New Roman"/>
          <w:sz w:val="28"/>
          <w:szCs w:val="28"/>
          <w:lang w:val="uk-UA" w:eastAsia="ru-RU"/>
        </w:rPr>
        <w:t>У 1578р. польський король Стефан Баторій здійснив козацьку реформу й прийняв на службу 600 козаків, яких було внесено до спеціального списку — реєстру.</w:t>
      </w:r>
    </w:p>
    <w:p w:rsidR="00023FB7" w:rsidRPr="00F574DA" w:rsidRDefault="00023FB7" w:rsidP="00023FB7">
      <w:pPr>
        <w:spacing w:after="0"/>
        <w:ind w:left="-567"/>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Реєстрові козаки одержали певні права й привілеї: право на земельні володіння, дозвіл на промисли й торгівлю, незалежність від польської місцевої адміністрації, звільнення від державних податків і повинностей, окрім військової. Це означало визнання польським урядом українського козацтва як стану.</w:t>
      </w:r>
    </w:p>
    <w:p w:rsidR="00023FB7" w:rsidRPr="00F574DA" w:rsidRDefault="00023FB7" w:rsidP="00023FB7">
      <w:pPr>
        <w:spacing w:after="0"/>
        <w:ind w:left="-567"/>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Подальше посилення соціального, національного й релігійного гніту спричинило козацько-селянські повстання.</w:t>
      </w:r>
    </w:p>
    <w:p w:rsidR="00023FB7" w:rsidRPr="00F574DA" w:rsidRDefault="00023FB7" w:rsidP="00023FB7">
      <w:pPr>
        <w:spacing w:after="0"/>
        <w:ind w:firstLine="426"/>
        <w:jc w:val="center"/>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Козацькі повстання 90-х рр. XVI ст.</w:t>
      </w:r>
    </w:p>
    <w:tbl>
      <w:tblPr>
        <w:tblW w:w="0" w:type="auto"/>
        <w:tblCellSpacing w:w="0" w:type="dxa"/>
        <w:tblCellMar>
          <w:left w:w="0" w:type="dxa"/>
          <w:right w:w="0" w:type="dxa"/>
        </w:tblCellMar>
        <w:tblLook w:val="04A0" w:firstRow="1" w:lastRow="0" w:firstColumn="1" w:lastColumn="0" w:noHBand="0" w:noVBand="1"/>
      </w:tblPr>
      <w:tblGrid>
        <w:gridCol w:w="1671"/>
        <w:gridCol w:w="7684"/>
      </w:tblGrid>
      <w:tr w:rsidR="00023FB7" w:rsidRPr="00F574DA" w:rsidTr="00023FB7">
        <w:trPr>
          <w:tblCellSpacing w:w="0" w:type="dxa"/>
        </w:trPr>
        <w:tc>
          <w:tcPr>
            <w:tcW w:w="0" w:type="auto"/>
            <w:shd w:val="clear" w:color="auto" w:fill="FFFFFF"/>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1591—1593 рр.</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Козацько-селянське повстання під проводом запорозького гетьмана Кр</w:t>
            </w:r>
            <w:r w:rsidRPr="00AD5517">
              <w:rPr>
                <w:rFonts w:ascii="Times New Roman" w:eastAsia="Times New Roman" w:hAnsi="Times New Roman" w:cs="Times New Roman"/>
                <w:sz w:val="28"/>
                <w:szCs w:val="28"/>
                <w:lang w:val="uk-UA" w:eastAsia="ru-RU"/>
              </w:rPr>
              <w:t>и</w:t>
            </w:r>
            <w:r w:rsidRPr="00F574DA">
              <w:rPr>
                <w:rFonts w:ascii="Times New Roman" w:eastAsia="Times New Roman" w:hAnsi="Times New Roman" w:cs="Times New Roman"/>
                <w:sz w:val="28"/>
                <w:szCs w:val="28"/>
                <w:lang w:val="uk-UA" w:eastAsia="ru-RU"/>
              </w:rPr>
              <w:t>штофа Косинсько</w:t>
            </w:r>
            <w:r w:rsidRPr="00AD5517">
              <w:rPr>
                <w:rFonts w:ascii="Times New Roman" w:eastAsia="Times New Roman" w:hAnsi="Times New Roman" w:cs="Times New Roman"/>
                <w:sz w:val="28"/>
                <w:szCs w:val="28"/>
                <w:lang w:val="uk-UA" w:eastAsia="ru-RU"/>
              </w:rPr>
              <w:t>го</w:t>
            </w:r>
            <w:r w:rsidRPr="00F574DA">
              <w:rPr>
                <w:rFonts w:ascii="Times New Roman" w:eastAsia="Times New Roman" w:hAnsi="Times New Roman" w:cs="Times New Roman"/>
                <w:sz w:val="28"/>
                <w:szCs w:val="28"/>
                <w:lang w:val="uk-UA" w:eastAsia="ru-RU"/>
              </w:rPr>
              <w:t xml:space="preserve"> на Волині, Київщині та Поділлі</w:t>
            </w:r>
          </w:p>
        </w:tc>
      </w:tr>
      <w:tr w:rsidR="00023FB7" w:rsidRPr="00F574DA" w:rsidTr="00023FB7">
        <w:trPr>
          <w:tblCellSpacing w:w="0" w:type="dxa"/>
        </w:trPr>
        <w:tc>
          <w:tcPr>
            <w:tcW w:w="0" w:type="auto"/>
            <w:shd w:val="clear" w:color="auto" w:fill="FFFFFF"/>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1594—1596 рр.</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Козацько-селянське повстання під проводом козацького ватажка Северина Наливайка на Волині, Київщині, Поділлі та Брацлавщині</w:t>
            </w:r>
          </w:p>
        </w:tc>
      </w:tr>
    </w:tbl>
    <w:p w:rsidR="00023FB7" w:rsidRPr="00F574DA" w:rsidRDefault="00023FB7" w:rsidP="00023FB7">
      <w:pPr>
        <w:spacing w:after="0"/>
        <w:ind w:left="-567"/>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Незважаючи на поразку, повстання сприяли покозаче</w:t>
      </w:r>
      <w:r w:rsidRPr="00AD5517">
        <w:rPr>
          <w:rFonts w:ascii="Times New Roman" w:eastAsia="Times New Roman" w:hAnsi="Times New Roman" w:cs="Times New Roman"/>
          <w:sz w:val="28"/>
          <w:szCs w:val="28"/>
          <w:lang w:val="uk-UA" w:eastAsia="ru-RU"/>
        </w:rPr>
        <w:t>нн</w:t>
      </w:r>
      <w:r w:rsidRPr="00F574DA">
        <w:rPr>
          <w:rFonts w:ascii="Times New Roman" w:eastAsia="Times New Roman" w:hAnsi="Times New Roman" w:cs="Times New Roman"/>
          <w:sz w:val="28"/>
          <w:szCs w:val="28"/>
          <w:lang w:val="uk-UA" w:eastAsia="ru-RU"/>
        </w:rPr>
        <w:t>ю — масовому переходу селян і міщан до козацького стану й перетворенню козацтва на основну рушійну силу національно-визвольного руху (руху народу за визволення від панування іншого народу).</w:t>
      </w:r>
    </w:p>
    <w:p w:rsidR="00023FB7" w:rsidRPr="00F574DA" w:rsidRDefault="00023FB7" w:rsidP="00023FB7">
      <w:pPr>
        <w:spacing w:after="0"/>
        <w:ind w:left="-567"/>
        <w:jc w:val="both"/>
        <w:rPr>
          <w:rFonts w:ascii="Times New Roman" w:eastAsia="Times New Roman" w:hAnsi="Times New Roman" w:cs="Times New Roman"/>
          <w:sz w:val="28"/>
          <w:szCs w:val="28"/>
          <w:lang w:eastAsia="ru-RU"/>
        </w:rPr>
      </w:pPr>
      <w:r w:rsidRPr="00AD5517">
        <w:rPr>
          <w:rFonts w:ascii="Times New Roman" w:eastAsia="Times New Roman" w:hAnsi="Times New Roman" w:cs="Times New Roman"/>
          <w:b/>
          <w:bCs/>
          <w:sz w:val="28"/>
          <w:szCs w:val="28"/>
          <w:lang w:val="uk-UA" w:eastAsia="ru-RU"/>
        </w:rPr>
        <w:t>БРАТСЬКИЙ РУХ. УТВОРЕННЯ ГРЕКО-КАТОЛИЦЬКОЇ ЦЕРКВИ</w:t>
      </w:r>
    </w:p>
    <w:p w:rsidR="00023FB7" w:rsidRPr="00F574DA" w:rsidRDefault="00023FB7" w:rsidP="00023FB7">
      <w:pPr>
        <w:spacing w:after="0"/>
        <w:ind w:left="-567"/>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b/>
          <w:sz w:val="28"/>
          <w:szCs w:val="28"/>
          <w:lang w:val="uk-UA" w:eastAsia="ru-RU"/>
        </w:rPr>
        <w:t>Реформація</w:t>
      </w:r>
      <w:r w:rsidRPr="00F574DA">
        <w:rPr>
          <w:rFonts w:ascii="Times New Roman" w:eastAsia="Times New Roman" w:hAnsi="Times New Roman" w:cs="Times New Roman"/>
          <w:sz w:val="28"/>
          <w:szCs w:val="28"/>
          <w:lang w:val="uk-UA" w:eastAsia="ru-RU"/>
        </w:rPr>
        <w:t xml:space="preserve"> — суспільно-політичний рух, спрямований проти католицької церкви. Вплив Реформації виявився у застосуванні реформаційних ідей для оновлення православної церкви, а також у діяльності православних братств. Братства — національно-релігійні громадські об’єднання міщан при православних церквах, які займалися культурно-освітньою діяльністю. Здобутками Реформації в Україні стали заснування Львівського Успенського братства та братської школи (1586р.), переклад Пересопницького Євангелія (1556—1561 рр.) староруською літературною мовою, її використання в богослужінні.</w:t>
      </w:r>
    </w:p>
    <w:p w:rsidR="00023FB7" w:rsidRPr="00F574DA" w:rsidRDefault="00023FB7" w:rsidP="00023FB7">
      <w:pPr>
        <w:spacing w:after="0"/>
        <w:ind w:left="-567"/>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b/>
          <w:sz w:val="28"/>
          <w:szCs w:val="28"/>
          <w:lang w:val="uk-UA" w:eastAsia="ru-RU"/>
        </w:rPr>
        <w:lastRenderedPageBreak/>
        <w:t>Контрреформація</w:t>
      </w:r>
      <w:r w:rsidRPr="00F574DA">
        <w:rPr>
          <w:rFonts w:ascii="Times New Roman" w:eastAsia="Times New Roman" w:hAnsi="Times New Roman" w:cs="Times New Roman"/>
          <w:sz w:val="28"/>
          <w:szCs w:val="28"/>
          <w:lang w:val="uk-UA" w:eastAsia="ru-RU"/>
        </w:rPr>
        <w:t xml:space="preserve"> — католицька реформа церковного життя. Вплив Контрреформації в Україні виявився у поширенні діяльності на українські землі єзуїтів, які прагнули збільшити кількість прихильників католицизму. Єзуїти відкрили єзуїтські колегії у Львові, Луцьку, Острозі й сприяли розвитку книговидання. Однак ідеї Реформації та Контрреформації не знайшли особливої підтримки серед українських шляхтичів, міщан і селян.</w:t>
      </w:r>
    </w:p>
    <w:p w:rsidR="00023FB7" w:rsidRPr="00F574DA" w:rsidRDefault="00023FB7" w:rsidP="00023FB7">
      <w:pPr>
        <w:spacing w:after="0"/>
        <w:ind w:left="-567"/>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У 1596 р. відбулися уніатський та православний церковні собори у Бересті. На уніатському соборі прихильники унії (І. Потій, К. Терлецький) затвердили рішення про об’єднання православної й католицької церкви на території Речі Посполитої — Берестейську унію. Учасники православного собору (В.-К. Острозький) засудили унію. Польський король Сигізмунд III підтримав рішення уніатського собору.</w:t>
      </w:r>
    </w:p>
    <w:p w:rsidR="00023FB7" w:rsidRPr="00F574DA" w:rsidRDefault="00023FB7" w:rsidP="00023FB7">
      <w:pPr>
        <w:spacing w:after="0"/>
        <w:ind w:firstLine="426"/>
        <w:jc w:val="center"/>
        <w:rPr>
          <w:rFonts w:ascii="Times New Roman" w:eastAsia="Times New Roman" w:hAnsi="Times New Roman" w:cs="Times New Roman"/>
          <w:b/>
          <w:sz w:val="28"/>
          <w:szCs w:val="28"/>
          <w:lang w:eastAsia="ru-RU"/>
        </w:rPr>
      </w:pPr>
      <w:r w:rsidRPr="00F574DA">
        <w:rPr>
          <w:rFonts w:ascii="Times New Roman" w:eastAsia="Times New Roman" w:hAnsi="Times New Roman" w:cs="Times New Roman"/>
          <w:b/>
          <w:sz w:val="28"/>
          <w:szCs w:val="28"/>
          <w:lang w:val="uk-UA" w:eastAsia="ru-RU"/>
        </w:rPr>
        <w:t>Берестейська церковна унія 1596 р.</w:t>
      </w:r>
    </w:p>
    <w:tbl>
      <w:tblPr>
        <w:tblW w:w="0" w:type="auto"/>
        <w:tblCellSpacing w:w="0" w:type="dxa"/>
        <w:tblCellMar>
          <w:left w:w="0" w:type="dxa"/>
          <w:right w:w="0" w:type="dxa"/>
        </w:tblCellMar>
        <w:tblLook w:val="04A0" w:firstRow="1" w:lastRow="0" w:firstColumn="1" w:lastColumn="0" w:noHBand="0" w:noVBand="1"/>
      </w:tblPr>
      <w:tblGrid>
        <w:gridCol w:w="4972"/>
        <w:gridCol w:w="4383"/>
      </w:tblGrid>
      <w:tr w:rsidR="00023FB7" w:rsidRPr="00F574DA" w:rsidTr="00023FB7">
        <w:trPr>
          <w:tblCellSpacing w:w="0" w:type="dxa"/>
        </w:trPr>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Умови Берестейської унії</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Наслідки Берестейської унії</w:t>
            </w:r>
          </w:p>
        </w:tc>
      </w:tr>
      <w:tr w:rsidR="00023FB7" w:rsidRPr="00F574DA" w:rsidTr="00023FB7">
        <w:trPr>
          <w:tblCellSpacing w:w="0" w:type="dxa"/>
        </w:trPr>
        <w:tc>
          <w:tcPr>
            <w:tcW w:w="0" w:type="auto"/>
            <w:shd w:val="clear" w:color="auto" w:fill="FFFFFF"/>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 Об'єднання православної й католицької церков на території Речі Посполитої, утворення уніатської (греко-католицької) церкви.</w:t>
            </w:r>
          </w:p>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 Визнання зверхності Папи Римського й основних засад католицького віровчення.</w:t>
            </w:r>
          </w:p>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 Збереження православних обрядів, традицій та церковнослов’янської мови богослужіння.</w:t>
            </w:r>
          </w:p>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 Зрівняння в правах уніатського духовенства з католицьким, звільнення його від податків, надання права отримувати місця в сеймі</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 Існування на українських землях двох церков — Української греко-католицької церкви (УГКЦ) та Української православної церкви</w:t>
            </w:r>
            <w:r w:rsidRPr="00AD5517">
              <w:rPr>
                <w:rFonts w:ascii="Times New Roman" w:eastAsia="Times New Roman" w:hAnsi="Times New Roman" w:cs="Times New Roman"/>
                <w:sz w:val="28"/>
                <w:szCs w:val="28"/>
                <w:lang w:val="uk-UA" w:eastAsia="ru-RU"/>
              </w:rPr>
              <w:t xml:space="preserve"> </w:t>
            </w:r>
            <w:r w:rsidRPr="00F574DA">
              <w:rPr>
                <w:rFonts w:ascii="Times New Roman" w:eastAsia="Times New Roman" w:hAnsi="Times New Roman" w:cs="Times New Roman"/>
                <w:sz w:val="28"/>
                <w:szCs w:val="28"/>
                <w:lang w:val="uk-UA" w:eastAsia="ru-RU"/>
              </w:rPr>
              <w:t>(УПЦ).</w:t>
            </w:r>
          </w:p>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 Офіціальне визнання польською владою УГКЦ, перебування поза законом УПЦ.</w:t>
            </w:r>
          </w:p>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 Розкол українців на прихильників православ'я та уніатства.</w:t>
            </w:r>
          </w:p>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 Відсутність фактичного зрівняння в правах греко-католиків і католиків.</w:t>
            </w:r>
          </w:p>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 Посилення національно-релігійного гніту українського народу</w:t>
            </w:r>
          </w:p>
        </w:tc>
      </w:tr>
    </w:tbl>
    <w:p w:rsidR="00023FB7" w:rsidRPr="004658A5" w:rsidRDefault="00023FB7" w:rsidP="00023FB7">
      <w:pPr>
        <w:spacing w:after="0"/>
        <w:ind w:left="-567" w:firstLine="360"/>
        <w:jc w:val="both"/>
        <w:rPr>
          <w:rFonts w:ascii="Times New Roman" w:eastAsia="Times New Roman" w:hAnsi="Times New Roman" w:cs="Times New Roman"/>
          <w:sz w:val="28"/>
          <w:szCs w:val="28"/>
          <w:lang w:eastAsia="ru-RU"/>
        </w:rPr>
      </w:pPr>
      <w:r w:rsidRPr="00E41C81">
        <w:rPr>
          <w:rFonts w:ascii="Times New Roman" w:eastAsia="Times New Roman" w:hAnsi="Times New Roman" w:cs="Times New Roman"/>
          <w:bCs/>
          <w:sz w:val="28"/>
          <w:szCs w:val="28"/>
          <w:lang w:eastAsia="ru-RU"/>
        </w:rPr>
        <w:t>Наприкінці XVI ст. значно посилилася боротьба українського селянства і козацтва проти кріпацтва і національного гніту.</w:t>
      </w:r>
      <w:r w:rsidRPr="004658A5">
        <w:rPr>
          <w:rFonts w:ascii="Times New Roman" w:eastAsia="Times New Roman" w:hAnsi="Times New Roman" w:cs="Times New Roman"/>
          <w:b/>
          <w:bCs/>
          <w:sz w:val="28"/>
          <w:szCs w:val="28"/>
          <w:lang w:eastAsia="ru-RU"/>
        </w:rPr>
        <w:t xml:space="preserve"> </w:t>
      </w:r>
      <w:r w:rsidRPr="004658A5">
        <w:rPr>
          <w:rFonts w:ascii="Times New Roman" w:eastAsia="Times New Roman" w:hAnsi="Times New Roman" w:cs="Times New Roman"/>
          <w:sz w:val="28"/>
          <w:szCs w:val="28"/>
          <w:lang w:eastAsia="ru-RU"/>
        </w:rPr>
        <w:t>А втім, перші антифеодальні повстання в Україні були ще в XV ст. Так, протягом 1490-1492 рр. відбулося велике антифеодальне повстання селян у Східній Галичині та Північній Буковині під проводом Мухи. Десятитисячному війську вдалося захопити фортеці Снятин, Коломию, Галич. Селяни нападали на феодалів, спалювали і розоряли їхні маєтки, проте діяли вони в основному стихійно, локально, розрізнено і тому зазнали поразки.</w:t>
      </w:r>
    </w:p>
    <w:p w:rsidR="00023FB7" w:rsidRPr="004658A5" w:rsidRDefault="00023FB7" w:rsidP="00023FB7">
      <w:pPr>
        <w:spacing w:after="0"/>
        <w:ind w:left="-567"/>
        <w:jc w:val="both"/>
        <w:rPr>
          <w:rFonts w:ascii="Times New Roman" w:eastAsia="Times New Roman" w:hAnsi="Times New Roman" w:cs="Times New Roman"/>
          <w:sz w:val="28"/>
          <w:szCs w:val="28"/>
          <w:lang w:eastAsia="ru-RU"/>
        </w:rPr>
      </w:pPr>
      <w:r w:rsidRPr="004658A5">
        <w:rPr>
          <w:rFonts w:ascii="Times New Roman" w:eastAsia="Times New Roman" w:hAnsi="Times New Roman" w:cs="Times New Roman"/>
          <w:b/>
          <w:bCs/>
          <w:sz w:val="28"/>
          <w:szCs w:val="28"/>
          <w:lang w:eastAsia="ru-RU"/>
        </w:rPr>
        <w:t>У XVI ст. з'явилася нова форма антифеодальної боротьби - рух опришків.</w:t>
      </w:r>
      <w:r w:rsidRPr="004658A5">
        <w:rPr>
          <w:rFonts w:ascii="Times New Roman" w:eastAsia="Times New Roman" w:hAnsi="Times New Roman" w:cs="Times New Roman"/>
          <w:sz w:val="28"/>
          <w:szCs w:val="28"/>
          <w:lang w:eastAsia="ru-RU"/>
        </w:rPr>
        <w:t xml:space="preserve"> Уперше про них згадується в документах 1529 р. Цей рух охопив гірські райони </w:t>
      </w:r>
      <w:r w:rsidRPr="004658A5">
        <w:rPr>
          <w:rFonts w:ascii="Times New Roman" w:eastAsia="Times New Roman" w:hAnsi="Times New Roman" w:cs="Times New Roman"/>
          <w:sz w:val="28"/>
          <w:szCs w:val="28"/>
          <w:lang w:eastAsia="ru-RU"/>
        </w:rPr>
        <w:lastRenderedPageBreak/>
        <w:t>Східної Галичини, Північної Буковини і Закарпаття. Для боротьби з ними феодали Польщі та Молдавії в 1547 р. уклали угоду. Проте рух розростався і охопив Прикарпаття й Поділля. Особливо успішно діяли загони на чолі з Петром Чумаком, Марком Гатталою, Василем Чепцем та ін.</w:t>
      </w:r>
    </w:p>
    <w:p w:rsidR="00023FB7" w:rsidRPr="00BF6BC5" w:rsidRDefault="00023FB7" w:rsidP="00023FB7">
      <w:pPr>
        <w:spacing w:after="0" w:line="240" w:lineRule="auto"/>
        <w:ind w:left="-567" w:right="-143" w:firstLine="1275"/>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Першими повстаннями, піднятими козацькою верствою в Україні, були виступи Косинського і Наливайка. Вони, особливо друге, знайшли великий відгук уже в сучасників. Наливайкові вперше приписано прагнення створення власної козацької держави, а козацьких «ребеліянтів» у подальші часи їх опоненти з боку польської держави називали «наливайчиками». Сучасні дослідники, здебільшого, не вважають повстання кінця XVI ст. селянсько-козацькими. Однак і тоді лави козаків, що традиційно боролися, перш за все, за свої станові привілеї, поповнювали і селяни, і міщани. Сучасні вчені не схильні кваліфікувати їх і як національно-визвольну боротьбу проти польського панування. Крім того, в українську історіографію повернувся термін «козацькі війни» саме щодо повстань кінця ХVІ – початку ХVІІ ст.</w:t>
      </w:r>
    </w:p>
    <w:p w:rsidR="00023FB7" w:rsidRPr="00BF6BC5" w:rsidRDefault="00023FB7" w:rsidP="00023FB7">
      <w:pPr>
        <w:spacing w:after="0" w:line="240" w:lineRule="auto"/>
        <w:ind w:left="-567" w:right="-143" w:firstLine="1275"/>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 xml:space="preserve">Першим великим козацьким повстанням, яке протягом </w:t>
      </w:r>
      <w:r w:rsidRPr="00F435C1">
        <w:rPr>
          <w:rFonts w:ascii="Times New Roman" w:eastAsia="Times New Roman" w:hAnsi="Times New Roman" w:cs="Times New Roman"/>
          <w:b/>
          <w:sz w:val="28"/>
          <w:szCs w:val="28"/>
          <w:lang w:eastAsia="ru-RU"/>
        </w:rPr>
        <w:t>1591–1593</w:t>
      </w:r>
      <w:r w:rsidRPr="00F435C1">
        <w:rPr>
          <w:rFonts w:ascii="Times New Roman" w:eastAsia="Times New Roman" w:hAnsi="Times New Roman" w:cs="Times New Roman"/>
          <w:b/>
          <w:sz w:val="28"/>
          <w:szCs w:val="28"/>
          <w:lang w:val="uk-UA" w:eastAsia="ru-RU"/>
        </w:rPr>
        <w:t xml:space="preserve"> </w:t>
      </w:r>
      <w:r w:rsidRPr="00F435C1">
        <w:rPr>
          <w:rFonts w:ascii="Times New Roman" w:eastAsia="Times New Roman" w:hAnsi="Times New Roman" w:cs="Times New Roman"/>
          <w:b/>
          <w:sz w:val="28"/>
          <w:szCs w:val="28"/>
          <w:lang w:eastAsia="ru-RU"/>
        </w:rPr>
        <w:t>рр</w:t>
      </w:r>
      <w:r w:rsidRPr="00BF6BC5">
        <w:rPr>
          <w:rFonts w:ascii="Times New Roman" w:eastAsia="Times New Roman" w:hAnsi="Times New Roman" w:cs="Times New Roman"/>
          <w:sz w:val="28"/>
          <w:szCs w:val="28"/>
          <w:lang w:eastAsia="ru-RU"/>
        </w:rPr>
        <w:t>., було повстання під проводом гетьмана запорозьких козаків Криштофа (Христофора) Косинського. За походженням К.</w:t>
      </w:r>
      <w:r>
        <w:rPr>
          <w:rFonts w:ascii="Times New Roman" w:eastAsia="Times New Roman" w:hAnsi="Times New Roman" w:cs="Times New Roman"/>
          <w:sz w:val="28"/>
          <w:szCs w:val="28"/>
          <w:lang w:val="uk-UA" w:eastAsia="ru-RU"/>
        </w:rPr>
        <w:t xml:space="preserve"> </w:t>
      </w:r>
      <w:r w:rsidRPr="00BF6BC5">
        <w:rPr>
          <w:rFonts w:ascii="Times New Roman" w:eastAsia="Times New Roman" w:hAnsi="Times New Roman" w:cs="Times New Roman"/>
          <w:sz w:val="28"/>
          <w:szCs w:val="28"/>
          <w:lang w:eastAsia="ru-RU"/>
        </w:rPr>
        <w:t>Косинський належав до дрібної шляхти з Підляшшя. З 1586</w:t>
      </w:r>
      <w:r>
        <w:rPr>
          <w:rFonts w:ascii="Times New Roman" w:eastAsia="Times New Roman" w:hAnsi="Times New Roman" w:cs="Times New Roman"/>
          <w:sz w:val="28"/>
          <w:szCs w:val="28"/>
          <w:lang w:val="uk-UA" w:eastAsia="ru-RU"/>
        </w:rPr>
        <w:t xml:space="preserve"> </w:t>
      </w:r>
      <w:r w:rsidRPr="00BF6BC5">
        <w:rPr>
          <w:rFonts w:ascii="Times New Roman" w:eastAsia="Times New Roman" w:hAnsi="Times New Roman" w:cs="Times New Roman"/>
          <w:sz w:val="28"/>
          <w:szCs w:val="28"/>
          <w:lang w:eastAsia="ru-RU"/>
        </w:rPr>
        <w:t>р. перебував на Січі, займав там важливі військові посади, а у 1591</w:t>
      </w:r>
      <w:r>
        <w:rPr>
          <w:rFonts w:ascii="Times New Roman" w:eastAsia="Times New Roman" w:hAnsi="Times New Roman" w:cs="Times New Roman"/>
          <w:sz w:val="28"/>
          <w:szCs w:val="28"/>
          <w:lang w:val="uk-UA" w:eastAsia="ru-RU"/>
        </w:rPr>
        <w:t xml:space="preserve"> </w:t>
      </w:r>
      <w:r w:rsidRPr="00BF6BC5">
        <w:rPr>
          <w:rFonts w:ascii="Times New Roman" w:eastAsia="Times New Roman" w:hAnsi="Times New Roman" w:cs="Times New Roman"/>
          <w:sz w:val="28"/>
          <w:szCs w:val="28"/>
          <w:lang w:eastAsia="ru-RU"/>
        </w:rPr>
        <w:t>р. обраний запорозьким гетьманом.</w:t>
      </w:r>
    </w:p>
    <w:p w:rsidR="00023FB7" w:rsidRDefault="00023FB7" w:rsidP="00023FB7">
      <w:pPr>
        <w:spacing w:after="0" w:line="240" w:lineRule="auto"/>
        <w:ind w:left="-567" w:right="-143"/>
        <w:jc w:val="both"/>
        <w:rPr>
          <w:rFonts w:ascii="Times New Roman" w:eastAsia="Times New Roman" w:hAnsi="Times New Roman" w:cs="Times New Roman"/>
          <w:sz w:val="28"/>
          <w:szCs w:val="28"/>
          <w:lang w:val="uk-UA" w:eastAsia="ru-RU"/>
        </w:rPr>
      </w:pPr>
      <w:r w:rsidRPr="00BF6BC5">
        <w:rPr>
          <w:rFonts w:ascii="Times New Roman" w:eastAsia="Times New Roman" w:hAnsi="Times New Roman" w:cs="Times New Roman"/>
          <w:sz w:val="28"/>
          <w:szCs w:val="28"/>
          <w:lang w:eastAsia="ru-RU"/>
        </w:rPr>
        <w:t xml:space="preserve">Повстання почалося в </w:t>
      </w:r>
      <w:r w:rsidRPr="00F435C1">
        <w:rPr>
          <w:rFonts w:ascii="Times New Roman" w:eastAsia="Times New Roman" w:hAnsi="Times New Roman" w:cs="Times New Roman"/>
          <w:b/>
          <w:sz w:val="28"/>
          <w:szCs w:val="28"/>
          <w:lang w:eastAsia="ru-RU"/>
        </w:rPr>
        <w:t>грудні 1591р</w:t>
      </w:r>
      <w:r w:rsidRPr="00BF6BC5">
        <w:rPr>
          <w:rFonts w:ascii="Times New Roman" w:eastAsia="Times New Roman" w:hAnsi="Times New Roman" w:cs="Times New Roman"/>
          <w:sz w:val="28"/>
          <w:szCs w:val="28"/>
          <w:lang w:eastAsia="ru-RU"/>
        </w:rPr>
        <w:t>. як майнова суперечка між гетьманом-шляхтичем К.</w:t>
      </w:r>
      <w:r>
        <w:rPr>
          <w:rFonts w:ascii="Times New Roman" w:eastAsia="Times New Roman" w:hAnsi="Times New Roman" w:cs="Times New Roman"/>
          <w:sz w:val="28"/>
          <w:szCs w:val="28"/>
          <w:lang w:val="uk-UA" w:eastAsia="ru-RU"/>
        </w:rPr>
        <w:t xml:space="preserve"> </w:t>
      </w:r>
      <w:r w:rsidRPr="00BF6BC5">
        <w:rPr>
          <w:rFonts w:ascii="Times New Roman" w:eastAsia="Times New Roman" w:hAnsi="Times New Roman" w:cs="Times New Roman"/>
          <w:sz w:val="28"/>
          <w:szCs w:val="28"/>
          <w:lang w:eastAsia="ru-RU"/>
        </w:rPr>
        <w:t>Косинським і останнім з роду Острозьких, старостою білоцерківським, воєводою волинським Янушем Острозьким. Останній силоміць приєднав до маєтків свого староства «пустиню Рoкитну», надану К.</w:t>
      </w:r>
      <w:r>
        <w:rPr>
          <w:rFonts w:ascii="Times New Roman" w:eastAsia="Times New Roman" w:hAnsi="Times New Roman" w:cs="Times New Roman"/>
          <w:sz w:val="28"/>
          <w:szCs w:val="28"/>
          <w:lang w:val="uk-UA" w:eastAsia="ru-RU"/>
        </w:rPr>
        <w:t xml:space="preserve"> </w:t>
      </w:r>
      <w:r w:rsidRPr="00BF6BC5">
        <w:rPr>
          <w:rFonts w:ascii="Times New Roman" w:eastAsia="Times New Roman" w:hAnsi="Times New Roman" w:cs="Times New Roman"/>
          <w:sz w:val="28"/>
          <w:szCs w:val="28"/>
          <w:lang w:eastAsia="ru-RU"/>
        </w:rPr>
        <w:t>Косинському за службу сеймовою ухвалою 1590</w:t>
      </w:r>
      <w:r>
        <w:rPr>
          <w:rFonts w:ascii="Times New Roman" w:eastAsia="Times New Roman" w:hAnsi="Times New Roman" w:cs="Times New Roman"/>
          <w:sz w:val="28"/>
          <w:szCs w:val="28"/>
          <w:lang w:val="uk-UA" w:eastAsia="ru-RU"/>
        </w:rPr>
        <w:t xml:space="preserve"> </w:t>
      </w:r>
      <w:r w:rsidRPr="00BF6BC5">
        <w:rPr>
          <w:rFonts w:ascii="Times New Roman" w:eastAsia="Times New Roman" w:hAnsi="Times New Roman" w:cs="Times New Roman"/>
          <w:sz w:val="28"/>
          <w:szCs w:val="28"/>
          <w:lang w:eastAsia="ru-RU"/>
        </w:rPr>
        <w:t>р.</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У грудні 1591 р. К. Косинський, відновлюючи на власний розсуд справедливість, захопив замок і місто Білу Церкву – резиденцію старости Я. Острозького. Це дало змогу повстанцям, яких підтримали міщани та селяни навколишніх сіл, здобути в місті гармати, порох, військове спорядження і продовольчі запаси. Після цього Косинський відступив до Трипілля, де приготувався оборонятися. Однак, несподівано для нього, події набрали характеру чималої війни.</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 xml:space="preserve">Поступово, </w:t>
      </w:r>
      <w:r w:rsidRPr="0036170E">
        <w:rPr>
          <w:rFonts w:ascii="Times New Roman" w:eastAsia="Times New Roman" w:hAnsi="Times New Roman" w:cs="Times New Roman"/>
          <w:b/>
          <w:sz w:val="28"/>
          <w:szCs w:val="28"/>
          <w:lang w:eastAsia="ru-RU"/>
        </w:rPr>
        <w:t>протягом 1592</w:t>
      </w:r>
      <w:r>
        <w:rPr>
          <w:rFonts w:ascii="Times New Roman" w:eastAsia="Times New Roman" w:hAnsi="Times New Roman" w:cs="Times New Roman"/>
          <w:b/>
          <w:sz w:val="28"/>
          <w:szCs w:val="28"/>
          <w:lang w:val="uk-UA" w:eastAsia="ru-RU"/>
        </w:rPr>
        <w:t xml:space="preserve"> </w:t>
      </w:r>
      <w:r w:rsidRPr="0036170E">
        <w:rPr>
          <w:rFonts w:ascii="Times New Roman" w:eastAsia="Times New Roman" w:hAnsi="Times New Roman" w:cs="Times New Roman"/>
          <w:b/>
          <w:sz w:val="28"/>
          <w:szCs w:val="28"/>
          <w:lang w:eastAsia="ru-RU"/>
        </w:rPr>
        <w:t>р.,</w:t>
      </w:r>
      <w:r w:rsidRPr="00BF6BC5">
        <w:rPr>
          <w:rFonts w:ascii="Times New Roman" w:eastAsia="Times New Roman" w:hAnsi="Times New Roman" w:cs="Times New Roman"/>
          <w:sz w:val="28"/>
          <w:szCs w:val="28"/>
          <w:lang w:eastAsia="ru-RU"/>
        </w:rPr>
        <w:t xml:space="preserve"> до повстанського руху проти польської влади долучилося чимало козаків Київського, Волинського, Брацлавського і, частково, Подільського воєводств. У Богуславі, Переяславі й Києві козаки, як i в Білій Церкві, оволоділи замками i вивезли з них зброю. З Брацлавщини долинали глуxi свiдчeння прo «шкoди вeликiї» від козацьких наїздів. На Волині ватаги козаків почали нападати на шляхетські садиби.</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36170E">
        <w:rPr>
          <w:rFonts w:ascii="Times New Roman" w:eastAsia="Times New Roman" w:hAnsi="Times New Roman" w:cs="Times New Roman"/>
          <w:b/>
          <w:sz w:val="28"/>
          <w:szCs w:val="28"/>
          <w:lang w:eastAsia="ru-RU"/>
        </w:rPr>
        <w:t>Наприкінці 1592 – початку 1593</w:t>
      </w:r>
      <w:r w:rsidRPr="00BF6BC5">
        <w:rPr>
          <w:rFonts w:ascii="Times New Roman" w:eastAsia="Times New Roman" w:hAnsi="Times New Roman" w:cs="Times New Roman"/>
          <w:sz w:val="28"/>
          <w:szCs w:val="28"/>
          <w:lang w:eastAsia="ru-RU"/>
        </w:rPr>
        <w:t> рр. вже чимале повстанське військо на чолі з К. Косинським діяло на Волині. В придвoрниx кoлax iстoрiю з К. Косинським вважали приватною справою Острозьких. Для боротьби з повстанцями шляхта у м. Костянтинові зібрала значне військо, в основі якого були пeрeвaжнo нaдвiрнi загони Янушa Oстрoзькoгo i тoдiшньoгo чeркaськoгo старости Oлeксaндрa Вишнeвeцькoгo. Загальне командування здійснював київський воєвода знаменитий Василь-Костянтин Острозький.</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lastRenderedPageBreak/>
        <w:t>В</w:t>
      </w:r>
      <w:r w:rsidRPr="00BF6BC5">
        <w:rPr>
          <w:rFonts w:ascii="Times New Roman" w:eastAsia="Times New Roman" w:hAnsi="Times New Roman" w:cs="Times New Roman"/>
          <w:sz w:val="28"/>
          <w:szCs w:val="28"/>
          <w:lang w:eastAsia="ru-RU"/>
        </w:rPr>
        <w:t xml:space="preserve"> ході кровопролитних боїв з шляхетськими військами </w:t>
      </w:r>
      <w:r w:rsidRPr="00406554">
        <w:rPr>
          <w:rFonts w:ascii="Times New Roman" w:eastAsia="Times New Roman" w:hAnsi="Times New Roman" w:cs="Times New Roman"/>
          <w:b/>
          <w:sz w:val="28"/>
          <w:szCs w:val="28"/>
          <w:lang w:eastAsia="ru-RU"/>
        </w:rPr>
        <w:t>в січні 1593р</w:t>
      </w:r>
      <w:r w:rsidRPr="00BF6BC5">
        <w:rPr>
          <w:rFonts w:ascii="Times New Roman" w:eastAsia="Times New Roman" w:hAnsi="Times New Roman" w:cs="Times New Roman"/>
          <w:sz w:val="28"/>
          <w:szCs w:val="28"/>
          <w:lang w:eastAsia="ru-RU"/>
        </w:rPr>
        <w:t>. під містечком П’яткою (тепер село Чуднівського району Житомирської обл.) та в травні поблизу Черкас загони повстанців були розбиті, і повстання зазнало поразки. Сучасні вчені, в т. ч. польські, заперечують тезу про формальну поразку повстання, яке, на їх думку, взагалі не було подолане, а припинилося в результаті певного компромісу між сторонами.</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 xml:space="preserve">Отже, у вирішальній битві під П’яткою </w:t>
      </w:r>
      <w:r w:rsidRPr="00406554">
        <w:rPr>
          <w:rFonts w:ascii="Times New Roman" w:eastAsia="Times New Roman" w:hAnsi="Times New Roman" w:cs="Times New Roman"/>
          <w:b/>
          <w:sz w:val="28"/>
          <w:szCs w:val="28"/>
          <w:lang w:eastAsia="ru-RU"/>
        </w:rPr>
        <w:t>23 січня (2 лютого) 1593</w:t>
      </w:r>
      <w:r w:rsidRPr="00BF6BC5">
        <w:rPr>
          <w:rFonts w:ascii="Times New Roman" w:eastAsia="Times New Roman" w:hAnsi="Times New Roman" w:cs="Times New Roman"/>
          <w:sz w:val="28"/>
          <w:szCs w:val="28"/>
          <w:lang w:eastAsia="ru-RU"/>
        </w:rPr>
        <w:t> р. козацькі війська під проводом К. Косинського зазнали поразки. Зa тогочасними, швидше зa всe перебільшеними, дaними, нa пoлi бoю пoляглo вiд 1дo 3</w:t>
      </w:r>
      <w:r>
        <w:rPr>
          <w:rFonts w:ascii="Times New Roman" w:eastAsia="Times New Roman" w:hAnsi="Times New Roman" w:cs="Times New Roman"/>
          <w:sz w:val="28"/>
          <w:szCs w:val="28"/>
          <w:lang w:val="uk-UA" w:eastAsia="ru-RU"/>
        </w:rPr>
        <w:t xml:space="preserve"> </w:t>
      </w:r>
      <w:r w:rsidRPr="00BF6BC5">
        <w:rPr>
          <w:rFonts w:ascii="Times New Roman" w:eastAsia="Times New Roman" w:hAnsi="Times New Roman" w:cs="Times New Roman"/>
          <w:sz w:val="28"/>
          <w:szCs w:val="28"/>
          <w:lang w:eastAsia="ru-RU"/>
        </w:rPr>
        <w:t>тисяч козаків. Острозький зaxoпив 26 гaрмaт i «всi кoрoгви». Oкрiм присяжнoгo листa, пeрeмoжeний кoзaцький гeтьмaн мусив oсoбистo тричi, сxиливши кoлiнo, удaрити чoлoм пeрeд стaрим князeм Кoстянтинoм тa йoгo синaми. Саме такою була частина лицaрськoгo ритуaлу пoкoри вaсaлa пeрeд сюзeрeнoм. Після капітуляції пoвстaнцi були змушені відступити на Запорожжя.</w:t>
      </w:r>
    </w:p>
    <w:p w:rsidR="00023FB7" w:rsidRPr="00DD3D8C" w:rsidRDefault="00023FB7" w:rsidP="00023FB7">
      <w:pPr>
        <w:spacing w:after="0" w:line="240" w:lineRule="auto"/>
        <w:ind w:left="-567" w:right="-143" w:firstLine="1275"/>
        <w:jc w:val="both"/>
        <w:rPr>
          <w:rFonts w:ascii="Times New Roman" w:eastAsia="Times New Roman" w:hAnsi="Times New Roman" w:cs="Times New Roman"/>
          <w:b/>
          <w:i/>
          <w:sz w:val="28"/>
          <w:szCs w:val="28"/>
          <w:lang w:eastAsia="ru-RU"/>
        </w:rPr>
      </w:pPr>
      <w:r w:rsidRPr="00BF6BC5">
        <w:rPr>
          <w:rFonts w:ascii="Times New Roman" w:eastAsia="Times New Roman" w:hAnsi="Times New Roman" w:cs="Times New Roman"/>
          <w:sz w:val="28"/>
          <w:szCs w:val="28"/>
          <w:lang w:eastAsia="ru-RU"/>
        </w:rPr>
        <w:t xml:space="preserve">Проте повстанці не склали зброї. Навесні 1593 р. об’єктом їх претензій став черкаський староста князь Олександр Вишневецький, якому Косинський не міг пробачити участі у битві під П’яткою. </w:t>
      </w:r>
      <w:r w:rsidRPr="00DD3D8C">
        <w:rPr>
          <w:rFonts w:ascii="Times New Roman" w:eastAsia="Times New Roman" w:hAnsi="Times New Roman" w:cs="Times New Roman"/>
          <w:b/>
          <w:sz w:val="28"/>
          <w:szCs w:val="28"/>
          <w:lang w:eastAsia="ru-RU"/>
        </w:rPr>
        <w:t>В травні 1593 р</w:t>
      </w:r>
      <w:r w:rsidRPr="00BF6BC5">
        <w:rPr>
          <w:rFonts w:ascii="Times New Roman" w:eastAsia="Times New Roman" w:hAnsi="Times New Roman" w:cs="Times New Roman"/>
          <w:sz w:val="28"/>
          <w:szCs w:val="28"/>
          <w:lang w:eastAsia="ru-RU"/>
        </w:rPr>
        <w:t xml:space="preserve">. двотисячний козацький загін під командуванням К. Косинського виступив із Запорозької Січі і незабаром підійшов до Черкас, взявши в облогу замок О. Вишневецького. В одному з боїв козаки були розбиті загонами О. Вишневецького, під час нього загинув і сам К. Косинський. За іншою версією, під час облоги Черкас, К. Косинського запросили на переговори з О. Вишневецьким до замку, де його підступно вбили слуги князя. Козаків, які залишились без керівника, розбили надвірні війська черкаського старости. Та влiтку нaпaд пoвтoрився i, цього рaзу, успiшнo. О. Вишнeвeцький був змушeний пiти нa поступки, а мiж ним i зaпoрoжцями уклaдeнo угoду. </w:t>
      </w:r>
      <w:r w:rsidRPr="00DD3D8C">
        <w:rPr>
          <w:rFonts w:ascii="Times New Roman" w:eastAsia="Times New Roman" w:hAnsi="Times New Roman" w:cs="Times New Roman"/>
          <w:b/>
          <w:i/>
          <w:sz w:val="28"/>
          <w:szCs w:val="28"/>
          <w:lang w:eastAsia="ru-RU"/>
        </w:rPr>
        <w:t>Кoзaки отримали прaвo вiльнo виxoдити нa Низ i пoвeртaтися. Учaсникaм вiйни 1591–1593 рр. гaрaнтувaлaся aмнiстiя, a князь О. Вишнeвeцький мaв їм пoвeрнути зaxoплeнe мaйнo i кoнeй.</w:t>
      </w:r>
    </w:p>
    <w:p w:rsidR="00023FB7" w:rsidRPr="00BF6BC5" w:rsidRDefault="00023FB7" w:rsidP="00023FB7">
      <w:pPr>
        <w:spacing w:after="0" w:line="240" w:lineRule="auto"/>
        <w:ind w:left="-567" w:right="-143" w:firstLine="1275"/>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 xml:space="preserve">Ще більшого розмаху і відгуку в суспільстві набуло повстання </w:t>
      </w:r>
      <w:r w:rsidRPr="00DD3D8C">
        <w:rPr>
          <w:rFonts w:ascii="Times New Roman" w:eastAsia="Times New Roman" w:hAnsi="Times New Roman" w:cs="Times New Roman"/>
          <w:b/>
          <w:sz w:val="28"/>
          <w:szCs w:val="28"/>
          <w:lang w:eastAsia="ru-RU"/>
        </w:rPr>
        <w:t>Семерія (Северина) Наливайка (бл. 1560-1597), яке почалося у 1594 і продовжувалося до 1596 р. в Україні та Білорусі.</w:t>
      </w:r>
      <w:r w:rsidRPr="00BF6BC5">
        <w:rPr>
          <w:rFonts w:ascii="Times New Roman" w:eastAsia="Times New Roman" w:hAnsi="Times New Roman" w:cs="Times New Roman"/>
          <w:sz w:val="28"/>
          <w:szCs w:val="28"/>
          <w:lang w:eastAsia="ru-RU"/>
        </w:rPr>
        <w:t xml:space="preserve"> Семерій Наливайко народився у м. Сатанові або Гусятині (тепер Тернопільська обл.) у родині ремісника-кушніра. Н. Яковенко висловлює сумнів у простому походженні С. Наливайка, помітивши, що aбсoлютнa бiльшiсть тогочасної козацької стaршини пoxoдилa зi шляxти чи нaпiвшляxти-бoяр. Сам С. Наливайко брав участь і у придушенні виступу К. Косинського. Однак згодом, у 1594 р. він залишив службу і організував на Брацлавщині загін нереєстрових козаків, а з запорожцями помирився. </w:t>
      </w:r>
      <w:r w:rsidRPr="00DD3D8C">
        <w:rPr>
          <w:rFonts w:ascii="Times New Roman" w:eastAsia="Times New Roman" w:hAnsi="Times New Roman" w:cs="Times New Roman"/>
          <w:b/>
          <w:sz w:val="28"/>
          <w:szCs w:val="28"/>
          <w:lang w:eastAsia="ru-RU"/>
        </w:rPr>
        <w:t>Влітку 1594р</w:t>
      </w:r>
      <w:r w:rsidRPr="00BF6BC5">
        <w:rPr>
          <w:rFonts w:ascii="Times New Roman" w:eastAsia="Times New Roman" w:hAnsi="Times New Roman" w:cs="Times New Roman"/>
          <w:sz w:val="28"/>
          <w:szCs w:val="28"/>
          <w:lang w:eastAsia="ru-RU"/>
        </w:rPr>
        <w:t xml:space="preserve">. козацький загін С. Наливайка, на запрошення німецького імператора Рудольфа II, здійснив вдалий похід у Молдову проти турків і татар, захопивши зброю та коней. Після повернення загону з Молдови, С. Наливайко закликав запорожців виступити проти шляхетського панування в Україні. До повсталих приєднався загін козаків, очолених гетьманом Григорієм Лободою. Отримавши військову допомогу із Запорозької Січі, Наливайко </w:t>
      </w:r>
      <w:r w:rsidRPr="00DD3D8C">
        <w:rPr>
          <w:rFonts w:ascii="Times New Roman" w:eastAsia="Times New Roman" w:hAnsi="Times New Roman" w:cs="Times New Roman"/>
          <w:b/>
          <w:sz w:val="28"/>
          <w:szCs w:val="28"/>
          <w:lang w:eastAsia="ru-RU"/>
        </w:rPr>
        <w:t>у жовтні 1594р.</w:t>
      </w:r>
      <w:r w:rsidRPr="00BF6BC5">
        <w:rPr>
          <w:rFonts w:ascii="Times New Roman" w:eastAsia="Times New Roman" w:hAnsi="Times New Roman" w:cs="Times New Roman"/>
          <w:sz w:val="28"/>
          <w:szCs w:val="28"/>
          <w:lang w:eastAsia="ru-RU"/>
        </w:rPr>
        <w:t xml:space="preserve"> очолив народне повстання на Брацлавщині, яке в очах сучасників більше скидалося на розбійницьку операцію із здирництвом, викупами, грабежами тощо.</w:t>
      </w:r>
    </w:p>
    <w:p w:rsidR="00023FB7" w:rsidRPr="00BF6BC5" w:rsidRDefault="00023FB7" w:rsidP="00023FB7">
      <w:pPr>
        <w:spacing w:after="0" w:line="240" w:lineRule="auto"/>
        <w:ind w:left="-567" w:right="-143" w:firstLine="1275"/>
        <w:jc w:val="both"/>
        <w:rPr>
          <w:rFonts w:ascii="Times New Roman" w:eastAsia="Times New Roman" w:hAnsi="Times New Roman" w:cs="Times New Roman"/>
          <w:sz w:val="28"/>
          <w:szCs w:val="28"/>
          <w:lang w:eastAsia="ru-RU"/>
        </w:rPr>
      </w:pPr>
      <w:r w:rsidRPr="00DD3D8C">
        <w:rPr>
          <w:rFonts w:ascii="Times New Roman" w:eastAsia="Times New Roman" w:hAnsi="Times New Roman" w:cs="Times New Roman"/>
          <w:b/>
          <w:sz w:val="28"/>
          <w:szCs w:val="28"/>
          <w:lang w:eastAsia="ru-RU"/>
        </w:rPr>
        <w:lastRenderedPageBreak/>
        <w:t>У кінці 1595 р. і на початку 1596 р.</w:t>
      </w:r>
      <w:r w:rsidRPr="00BF6BC5">
        <w:rPr>
          <w:rFonts w:ascii="Times New Roman" w:eastAsia="Times New Roman" w:hAnsi="Times New Roman" w:cs="Times New Roman"/>
          <w:sz w:val="28"/>
          <w:szCs w:val="28"/>
          <w:lang w:eastAsia="ru-RU"/>
        </w:rPr>
        <w:t xml:space="preserve"> повстанський рух розгортався на Волині, Поділлі, Київщині, частково в Галичині. Уже в жовтні 1595 р. повстання охопило всю Брацлавщину, Київщину і Волинь. Козацьке військо, яке нараховувало 12 тис. вояків, здобуло Гусятин, Канів, Бар, Луцьк та інші міста. </w:t>
      </w:r>
      <w:r w:rsidRPr="00DD3D8C">
        <w:rPr>
          <w:rFonts w:ascii="Times New Roman" w:eastAsia="Times New Roman" w:hAnsi="Times New Roman" w:cs="Times New Roman"/>
          <w:b/>
          <w:sz w:val="28"/>
          <w:szCs w:val="28"/>
          <w:lang w:eastAsia="ru-RU"/>
        </w:rPr>
        <w:t>Навесні 1595</w:t>
      </w:r>
      <w:r w:rsidRPr="00DD3D8C">
        <w:rPr>
          <w:rFonts w:ascii="Times New Roman" w:eastAsia="Times New Roman" w:hAnsi="Times New Roman" w:cs="Times New Roman"/>
          <w:b/>
          <w:sz w:val="28"/>
          <w:szCs w:val="28"/>
          <w:lang w:val="uk-UA" w:eastAsia="ru-RU"/>
        </w:rPr>
        <w:t xml:space="preserve"> </w:t>
      </w:r>
      <w:r w:rsidRPr="00DD3D8C">
        <w:rPr>
          <w:rFonts w:ascii="Times New Roman" w:eastAsia="Times New Roman" w:hAnsi="Times New Roman" w:cs="Times New Roman"/>
          <w:b/>
          <w:sz w:val="28"/>
          <w:szCs w:val="28"/>
          <w:lang w:eastAsia="ru-RU"/>
        </w:rPr>
        <w:t>р</w:t>
      </w:r>
      <w:r w:rsidRPr="00BF6BC5">
        <w:rPr>
          <w:rFonts w:ascii="Times New Roman" w:eastAsia="Times New Roman" w:hAnsi="Times New Roman" w:cs="Times New Roman"/>
          <w:sz w:val="28"/>
          <w:szCs w:val="28"/>
          <w:lang w:eastAsia="ru-RU"/>
        </w:rPr>
        <w:t>. повстанці через Волинь рушили в Білорусію. В Білорусію на допомогу повстанцям рушив козацький загін на чолі з М. Шаулою, який перед тим взяв Київ.</w:t>
      </w:r>
    </w:p>
    <w:p w:rsidR="00023FB7" w:rsidRDefault="00023FB7" w:rsidP="00023FB7">
      <w:pPr>
        <w:spacing w:after="0" w:line="240" w:lineRule="auto"/>
        <w:ind w:left="-567" w:right="-143" w:firstLine="1275"/>
        <w:jc w:val="both"/>
        <w:rPr>
          <w:rFonts w:ascii="Times New Roman" w:eastAsia="Times New Roman" w:hAnsi="Times New Roman" w:cs="Times New Roman"/>
          <w:sz w:val="28"/>
          <w:szCs w:val="28"/>
          <w:lang w:val="uk-UA" w:eastAsia="ru-RU"/>
        </w:rPr>
      </w:pPr>
      <w:r w:rsidRPr="00DD3D8C">
        <w:rPr>
          <w:rFonts w:ascii="Times New Roman" w:eastAsia="Times New Roman" w:hAnsi="Times New Roman" w:cs="Times New Roman"/>
          <w:b/>
          <w:sz w:val="28"/>
          <w:szCs w:val="28"/>
          <w:lang w:eastAsia="ru-RU"/>
        </w:rPr>
        <w:t>У грудні 1595 р.</w:t>
      </w:r>
      <w:r w:rsidRPr="00BF6BC5">
        <w:rPr>
          <w:rFonts w:ascii="Times New Roman" w:eastAsia="Times New Roman" w:hAnsi="Times New Roman" w:cs="Times New Roman"/>
          <w:sz w:val="28"/>
          <w:szCs w:val="28"/>
          <w:lang w:eastAsia="ru-RU"/>
        </w:rPr>
        <w:t xml:space="preserve"> польський уряд направив на придушення повстання військові сили під командуванням гетьмана Станіслава Жолкевського та воєводи брацлавського Януша Збаразького. Сам Лобода, у ході повстання, виступав за досягнення порозуміння між козаками і польським урядом, уникав з’єднання з військами С. Наливайка. Після запеклих боїв з коронними військами у Правобережній Україні і в Білорусії С. Наливайко з невеликим загоном (1500осіб) відступив на Волинь, а звідти в кінці січня 1596р. – на Лівобережну Україну, а потім, через уманські ліси, до Білої Церкви. </w:t>
      </w:r>
    </w:p>
    <w:p w:rsidR="00023FB7" w:rsidRPr="00BF6BC5" w:rsidRDefault="00023FB7" w:rsidP="00023FB7">
      <w:pPr>
        <w:spacing w:after="0" w:line="240" w:lineRule="auto"/>
        <w:ind w:left="-567" w:right="-143" w:firstLine="1275"/>
        <w:jc w:val="both"/>
        <w:rPr>
          <w:rFonts w:ascii="Times New Roman" w:eastAsia="Times New Roman" w:hAnsi="Times New Roman" w:cs="Times New Roman"/>
          <w:sz w:val="28"/>
          <w:szCs w:val="28"/>
          <w:lang w:eastAsia="ru-RU"/>
        </w:rPr>
      </w:pPr>
      <w:r w:rsidRPr="00DD3D8C">
        <w:rPr>
          <w:rFonts w:ascii="Times New Roman" w:eastAsia="Times New Roman" w:hAnsi="Times New Roman" w:cs="Times New Roman"/>
          <w:b/>
          <w:sz w:val="28"/>
          <w:szCs w:val="28"/>
          <w:lang w:eastAsia="ru-RU"/>
        </w:rPr>
        <w:t>23 березня (2 квітня) 1596</w:t>
      </w:r>
      <w:r w:rsidRPr="00BF6BC5">
        <w:rPr>
          <w:rFonts w:ascii="Times New Roman" w:eastAsia="Times New Roman" w:hAnsi="Times New Roman" w:cs="Times New Roman"/>
          <w:sz w:val="28"/>
          <w:szCs w:val="28"/>
          <w:lang w:eastAsia="ru-RU"/>
        </w:rPr>
        <w:t xml:space="preserve"> р. загони С. Наливайка, М. Шаули, Г. Лободи під Білою Церквою об’єднались і розгромили передові підрозділи шляхетських військ. Головна битва повстанського і шляхетського військ відбулася </w:t>
      </w:r>
      <w:r w:rsidRPr="00DD3D8C">
        <w:rPr>
          <w:rFonts w:ascii="Times New Roman" w:eastAsia="Times New Roman" w:hAnsi="Times New Roman" w:cs="Times New Roman"/>
          <w:b/>
          <w:sz w:val="28"/>
          <w:szCs w:val="28"/>
          <w:lang w:eastAsia="ru-RU"/>
        </w:rPr>
        <w:t>25 березня 1596 р.</w:t>
      </w:r>
      <w:r w:rsidRPr="00BF6BC5">
        <w:rPr>
          <w:rFonts w:ascii="Times New Roman" w:eastAsia="Times New Roman" w:hAnsi="Times New Roman" w:cs="Times New Roman"/>
          <w:sz w:val="28"/>
          <w:szCs w:val="28"/>
          <w:lang w:eastAsia="ru-RU"/>
        </w:rPr>
        <w:t xml:space="preserve"> в урочищі Гострий Камінь біля Трипілля. Після жорстокого бою, в якому загинуло багато старшини,</w:t>
      </w:r>
      <w:r>
        <w:rPr>
          <w:rFonts w:ascii="Times New Roman" w:eastAsia="Times New Roman" w:hAnsi="Times New Roman" w:cs="Times New Roman"/>
          <w:sz w:val="28"/>
          <w:szCs w:val="28"/>
          <w:lang w:val="uk-UA" w:eastAsia="ru-RU"/>
        </w:rPr>
        <w:t xml:space="preserve"> о</w:t>
      </w:r>
      <w:r w:rsidRPr="00BF6BC5">
        <w:rPr>
          <w:rFonts w:ascii="Times New Roman" w:eastAsia="Times New Roman" w:hAnsi="Times New Roman" w:cs="Times New Roman"/>
          <w:sz w:val="28"/>
          <w:szCs w:val="28"/>
          <w:lang w:eastAsia="ru-RU"/>
        </w:rPr>
        <w:t>сновні сили повстанців на чолі з С. Наливайком та Г.</w:t>
      </w:r>
      <w:r>
        <w:rPr>
          <w:rFonts w:ascii="Times New Roman" w:eastAsia="Times New Roman" w:hAnsi="Times New Roman" w:cs="Times New Roman"/>
          <w:sz w:val="28"/>
          <w:szCs w:val="28"/>
          <w:lang w:val="uk-UA" w:eastAsia="ru-RU"/>
        </w:rPr>
        <w:t xml:space="preserve"> </w:t>
      </w:r>
      <w:r w:rsidRPr="00BF6BC5">
        <w:rPr>
          <w:rFonts w:ascii="Times New Roman" w:eastAsia="Times New Roman" w:hAnsi="Times New Roman" w:cs="Times New Roman"/>
          <w:sz w:val="28"/>
          <w:szCs w:val="28"/>
          <w:lang w:eastAsia="ru-RU"/>
        </w:rPr>
        <w:t>Лободою мали намір у відійти на територію Московського царства. У кінці травня 1596 р. польсько-литовські частини на чолі з С. Жолкевським наздогнали військо повстанців, обтяжене обозом з сім’ями козаків, і відрізало шлях до московського кордону.</w:t>
      </w:r>
      <w:r>
        <w:rPr>
          <w:rFonts w:ascii="Times New Roman" w:eastAsia="Times New Roman" w:hAnsi="Times New Roman" w:cs="Times New Roman"/>
          <w:sz w:val="28"/>
          <w:szCs w:val="28"/>
          <w:lang w:val="uk-UA" w:eastAsia="ru-RU"/>
        </w:rPr>
        <w:t xml:space="preserve"> </w:t>
      </w:r>
      <w:r w:rsidRPr="00BF6BC5">
        <w:rPr>
          <w:rFonts w:ascii="Times New Roman" w:eastAsia="Times New Roman" w:hAnsi="Times New Roman" w:cs="Times New Roman"/>
          <w:sz w:val="28"/>
          <w:szCs w:val="28"/>
          <w:lang w:eastAsia="ru-RU"/>
        </w:rPr>
        <w:t xml:space="preserve">У таборі перебувало бл. 10 тис. осіб, хоча боєздатних налічувалося не більше 3 тис., решту становили сім’ї повстанців і поранені. С. Жолкевський мав близько 5 тис. жовнірів, допоміжні загони і артилерію. Облога почалася </w:t>
      </w:r>
      <w:r w:rsidRPr="006D2E00">
        <w:rPr>
          <w:rFonts w:ascii="Times New Roman" w:eastAsia="Times New Roman" w:hAnsi="Times New Roman" w:cs="Times New Roman"/>
          <w:b/>
          <w:sz w:val="28"/>
          <w:szCs w:val="28"/>
          <w:lang w:eastAsia="ru-RU"/>
        </w:rPr>
        <w:t>16 травня 1596 р. і тривала два тижні.</w:t>
      </w:r>
      <w:r w:rsidRPr="00BF6BC5">
        <w:rPr>
          <w:rFonts w:ascii="Times New Roman" w:eastAsia="Times New Roman" w:hAnsi="Times New Roman" w:cs="Times New Roman"/>
          <w:sz w:val="28"/>
          <w:szCs w:val="28"/>
          <w:lang w:eastAsia="ru-RU"/>
        </w:rPr>
        <w:t xml:space="preserve"> Мужньо обороняючись, повстанці спо</w:t>
      </w:r>
      <w:r>
        <w:rPr>
          <w:rFonts w:ascii="Times New Roman" w:eastAsia="Times New Roman" w:hAnsi="Times New Roman" w:cs="Times New Roman"/>
          <w:sz w:val="28"/>
          <w:szCs w:val="28"/>
          <w:lang w:eastAsia="ru-RU"/>
        </w:rPr>
        <w:t>дівалися на допомогу запорожців</w:t>
      </w:r>
      <w:r>
        <w:rPr>
          <w:rFonts w:ascii="Times New Roman" w:eastAsia="Times New Roman" w:hAnsi="Times New Roman" w:cs="Times New Roman"/>
          <w:sz w:val="28"/>
          <w:szCs w:val="28"/>
          <w:lang w:val="uk-UA" w:eastAsia="ru-RU"/>
        </w:rPr>
        <w:t>, однак їм</w:t>
      </w:r>
      <w:r w:rsidRPr="00BF6BC5">
        <w:rPr>
          <w:rFonts w:ascii="Times New Roman" w:eastAsia="Times New Roman" w:hAnsi="Times New Roman" w:cs="Times New Roman"/>
          <w:sz w:val="28"/>
          <w:szCs w:val="28"/>
          <w:lang w:eastAsia="ru-RU"/>
        </w:rPr>
        <w:t xml:space="preserve"> не вдалося прорватися до табору, і становище оточених стало критичним – брак харчів, води, масовий падіж коней. До того ж у таборі загострилися суперечності між реєстровими і нереєстровими козаками. Після двох тижнів оборони С. Жолкевський, скориставшись із тяжкого становища повстанців, пішов на таємні переговори з Г.Лободою, пообіцявши реєстровцям амністію, якщо вони складуть зброю. Довідавшись про переговори козацької старшини з С. Жолкевським, нереєстрові козаки запідозрили Г. Лободу у зраді і під час сутички вбили. Гетьманом обрали полковника Криштофа Кремпського.</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6D2E00">
        <w:rPr>
          <w:rFonts w:ascii="Times New Roman" w:eastAsia="Times New Roman" w:hAnsi="Times New Roman" w:cs="Times New Roman"/>
          <w:b/>
          <w:sz w:val="28"/>
          <w:szCs w:val="28"/>
          <w:lang w:eastAsia="ru-RU"/>
        </w:rPr>
        <w:t>26 травня 1596 р.</w:t>
      </w:r>
      <w:r w:rsidRPr="00BF6BC5">
        <w:rPr>
          <w:rFonts w:ascii="Times New Roman" w:eastAsia="Times New Roman" w:hAnsi="Times New Roman" w:cs="Times New Roman"/>
          <w:sz w:val="28"/>
          <w:szCs w:val="28"/>
          <w:lang w:eastAsia="ru-RU"/>
        </w:rPr>
        <w:t xml:space="preserve"> коронне військо почало гарматний обстріл табору, готуючись 28 травня почати вирішальний штурм. Але вночі проти </w:t>
      </w:r>
      <w:r w:rsidRPr="006D2E00">
        <w:rPr>
          <w:rFonts w:ascii="Times New Roman" w:eastAsia="Times New Roman" w:hAnsi="Times New Roman" w:cs="Times New Roman"/>
          <w:b/>
          <w:sz w:val="28"/>
          <w:szCs w:val="28"/>
          <w:lang w:eastAsia="ru-RU"/>
        </w:rPr>
        <w:t>28 травня (7 червня) частина козацької старшини-реєстровців по-зрадницькому схопила С. Наливайка, М. Шаулу, Шостака та інших керівників повстання (загалом понад 10 осіб) і видала їх С. Жолкевському</w:t>
      </w:r>
      <w:r w:rsidRPr="00BF6BC5">
        <w:rPr>
          <w:rFonts w:ascii="Times New Roman" w:eastAsia="Times New Roman" w:hAnsi="Times New Roman" w:cs="Times New Roman"/>
          <w:sz w:val="28"/>
          <w:szCs w:val="28"/>
          <w:lang w:eastAsia="ru-RU"/>
        </w:rPr>
        <w:t xml:space="preserve">. Повстанці погодилися скласти зброю й видати полякам своїх старшин в обмін на порятунок своїх родин, які були при них у таборі. Та під час переговорів коронне військо зненацька напало на козацький табір. Тисячі обеззброєних повстанців, їхніх жінок і дітей майже поголовно вирізано. Солоницька різанина, яку вчинили коронні вояки, стала зародком майбутньої непримиренної ненависті між українцями й поляками. П. Куліш написав, що саме тут, на Солониці, «народилися оті страхітливі лицарі Хмельниччини», а польський </w:t>
      </w:r>
      <w:r w:rsidRPr="00BF6BC5">
        <w:rPr>
          <w:rFonts w:ascii="Times New Roman" w:eastAsia="Times New Roman" w:hAnsi="Times New Roman" w:cs="Times New Roman"/>
          <w:sz w:val="28"/>
          <w:szCs w:val="28"/>
          <w:lang w:eastAsia="ru-RU"/>
        </w:rPr>
        <w:lastRenderedPageBreak/>
        <w:t>історик Збіґнєв Вуйцик зазначив, що «можливість розумного розв’язання козацького питання впала до нуля».</w:t>
      </w:r>
    </w:p>
    <w:p w:rsidR="00023FB7" w:rsidRPr="00BF6BC5" w:rsidRDefault="00023FB7" w:rsidP="00023FB7">
      <w:pPr>
        <w:spacing w:after="0" w:line="240" w:lineRule="auto"/>
        <w:ind w:left="-567" w:right="-143" w:firstLine="1275"/>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Тільки невеликий загін козаків (1500 осіб) на чолі з К. Кремпським зумів вирватися з оточення і відступив на Запорожжя. Шaулa тa рeштa зaпoрoзькиx вaтaжкiв були стрaчeнi тoгo ж лiтa у Львoвi. С. Наливайка та шістьох інших ватажків повстання було відправлено до Варшави, де 11 квітня 1597 р. після майже річного слідства і нелюдських тортур їх стратили. С. Наливайко був четвертований.</w:t>
      </w:r>
    </w:p>
    <w:p w:rsidR="00023FB7" w:rsidRPr="00BF6BC5" w:rsidRDefault="00023FB7" w:rsidP="00023FB7">
      <w:pPr>
        <w:spacing w:after="0" w:line="240" w:lineRule="auto"/>
        <w:ind w:left="-567" w:right="-143" w:firstLine="1275"/>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Вперше в повстанні С. Наливайка були використані релігійні мотиви. Зокрема, на Волині повстанці громили маєтки єпископів-уніатів, а деякі з сучасників бачили за лаштунками повстання постать непримиренного ворога Берестейської унії князя</w:t>
      </w:r>
      <w:r>
        <w:rPr>
          <w:rFonts w:ascii="Times New Roman" w:eastAsia="Times New Roman" w:hAnsi="Times New Roman" w:cs="Times New Roman"/>
          <w:sz w:val="28"/>
          <w:szCs w:val="28"/>
          <w:lang w:val="uk-UA" w:eastAsia="ru-RU"/>
        </w:rPr>
        <w:t xml:space="preserve"> </w:t>
      </w:r>
      <w:r w:rsidRPr="00BF6BC5">
        <w:rPr>
          <w:rFonts w:ascii="Times New Roman" w:eastAsia="Times New Roman" w:hAnsi="Times New Roman" w:cs="Times New Roman"/>
          <w:sz w:val="28"/>
          <w:szCs w:val="28"/>
          <w:lang w:eastAsia="ru-RU"/>
        </w:rPr>
        <w:t>В. – К.</w:t>
      </w:r>
      <w:r>
        <w:rPr>
          <w:rFonts w:ascii="Times New Roman" w:eastAsia="Times New Roman" w:hAnsi="Times New Roman" w:cs="Times New Roman"/>
          <w:sz w:val="28"/>
          <w:szCs w:val="28"/>
          <w:lang w:val="uk-UA" w:eastAsia="ru-RU"/>
        </w:rPr>
        <w:t xml:space="preserve"> </w:t>
      </w:r>
      <w:r w:rsidRPr="00BF6BC5">
        <w:rPr>
          <w:rFonts w:ascii="Times New Roman" w:eastAsia="Times New Roman" w:hAnsi="Times New Roman" w:cs="Times New Roman"/>
          <w:sz w:val="28"/>
          <w:szCs w:val="28"/>
          <w:lang w:eastAsia="ru-RU"/>
        </w:rPr>
        <w:t xml:space="preserve">Острозького. </w:t>
      </w:r>
    </w:p>
    <w:p w:rsidR="00023FB7" w:rsidRPr="00BF6BC5" w:rsidRDefault="00023FB7" w:rsidP="00023FB7">
      <w:pPr>
        <w:spacing w:after="0" w:line="240" w:lineRule="auto"/>
        <w:ind w:left="-567" w:right="-143"/>
        <w:jc w:val="both"/>
        <w:outlineLvl w:val="2"/>
        <w:rPr>
          <w:rFonts w:ascii="Times New Roman" w:eastAsia="Times New Roman" w:hAnsi="Times New Roman" w:cs="Times New Roman"/>
          <w:b/>
          <w:bCs/>
          <w:sz w:val="28"/>
          <w:szCs w:val="28"/>
          <w:lang w:eastAsia="ru-RU"/>
        </w:rPr>
      </w:pPr>
      <w:r w:rsidRPr="00BF6BC5">
        <w:rPr>
          <w:rFonts w:ascii="Times New Roman" w:eastAsia="Times New Roman" w:hAnsi="Times New Roman" w:cs="Times New Roman"/>
          <w:b/>
          <w:bCs/>
          <w:sz w:val="28"/>
          <w:szCs w:val="28"/>
          <w:lang w:eastAsia="ru-RU"/>
        </w:rPr>
        <w:t>2. Політика Речі Посполитої щодо козацтва в першій третині ХVІІ ст.</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Перший же після повстання сeйм 1597 р. oгoлoсив кoзaкiв вiйськoвими злoчинцями i вoрoгaми держави і доручив гетьману винищити їх до останку. Уряд речі Посполитої та вищі верстви шляхти зайняли позицію невизнання козацтва як окремого суспільного класу. Тим часом, кoзaцтво, всупереч урядoвoму кoнтрoлю, нeпoмiтнo рoзширювaлo свій вплив. Зростало кoзaцькe зeмлeвoлoдiння – пiдґрунтя «знaчнoгo» (стaрoвиннoгo, спaдкoвoгo) кoзaцтвa. Цeй прoшaрoк був пeрeкoнaний, щo йoгo нeзaлeж-нiсть oплaчeнa кров’ю й вiрнoю службoю кoрoлю, a будь-який нaступ нa нeї рoзцiнювaв як зaмax нa вищу спрaвeдливiсть. Знaчнi кoзaки вжe нa злaмi XVI–XVII ст. вoлoдiли рoзлoгими мaєткaми нa мeжi з Диким Полем.</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Визнані за реєстровими козаками окремі права, в т. ч. й на володіння землею, ставали привабливими для приватних та королівських селян. Вони відмовлялись підпорядковуватися своїм власникам і прагнули вступити до реєстрового війська або стати під його юрисдикцію. Не домігшись цього, селяни самовільно оголошували себе козаками і, таким чином, виходили з-під влади своїх панів, поповнювали масу невизнаного урядом козацтва. Це був процес стихійного покозачення селянства, а також міщанства.</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Щодо реєстрового козацтва, то держава, на відміну від частини шляхти, не була зацікавлена в його ліквідації. Навпаки, вона була зацікавлена в його існуванні і всіляко намагалась використати реєстровців у своїх планах. Однак, політика уряду Речі Посполитої щодо козаків відзначалася непослідовністю. Якщо уряд і йшов на певні поступки, то одразу ж вживалися заходи, щоб довести їх до мінімуму. Для уряду наче існувала лише проблема чисельності реєстру, який він намагався зменшувати. Це призвело до того, що реєстрове козацтво переставало бути його слухняним знаряддям і під час повстань основна маса реєстровців переходила на бік повсталих.</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 xml:space="preserve">Намагаючись запобігти виступам козаків, Варшавський сейм у 1590 р. прийняв спеціальну постанову «Порядок у відношенні до козаків та України», яка мала за мету відокремити низове (запорозьке) козацтво від тих, хто жив у волостях, і підпорядкувати його державі. Передбачалось встановити нагляд місцевої адміністрації та шляхти за кріпаками, ускладнити їх вихід на Запорожжя тощо. Коронному гетьману та його заступнику приписувалося найближчим часом виступити з коронним військом на Запорожжя, прогнати звідтіля «самовільних» козаків і поставити там загони з реєстровців. Разом з тим, в обов’язки гетьмана входило суворо слідкувати за реєстровцями та «самовільними» козаками. В цьому </w:t>
      </w:r>
      <w:r w:rsidRPr="00BF6BC5">
        <w:rPr>
          <w:rFonts w:ascii="Times New Roman" w:eastAsia="Times New Roman" w:hAnsi="Times New Roman" w:cs="Times New Roman"/>
          <w:sz w:val="28"/>
          <w:szCs w:val="28"/>
          <w:lang w:eastAsia="ru-RU"/>
        </w:rPr>
        <w:lastRenderedPageBreak/>
        <w:t>йому мали допомагати два дозорці (комісари), що призначалися сеймом. Влада стала на шлях обмеження самоврядування реєстровців. Вводилися нові посади – верховного начальника реєстру та комісара. Полковниками та сотниками в реєстрі віднині могли бути лише шляхтичі. Але до кінця XVI ст. питання про відносини між реєстровими козаками та урядом залишалося до кінця юридично не визначеним.</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Уряд Речі Посполитої вважав їх зрадниками, ворогами вітчизни. Ця думка утвердилася у вигляді сеймових постанов після повстань під проводом К. Косинського та С. Наливайка. Козаки позбавлялися тієї долі самоврядування, яку за ними досі визнавала влада. Сейм прийняв постанову про конфіскацію земель повсталих козаків. Їх піддавали баніції – так називалося тимчасове або вічне позбавлення державних злочинців деяких або усіх прав.</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І все ж потреба в додаткових військових силах змусила сейм Речі Посполитої у 1601 р. скасувати баніцію для тих козаків, які погодяться служити державі проти Швеції. Однак, тепер козаки повинні були підлягати керівництву старшого, призначеного за згодою з королем коронним гетьманом. Ті з козаків, які залишалися вдома, в королівських маєтках, підлягали звичайній юрисдикції старост, а в шляхетських маєтках – шляхті. Після смерті козаків їх майно повинно переходити до законних спадкоємців. Реалізація сеймової постанови обумовила також, що усі привілеї гарантуються тільки в разі того, якщо козаки не будуть повторювати злочинів. Усе ж постановою сейму від 1601 р. не всі вимоги козаків були задоволені, не всі їх старі права та привілеї повернуті. Не був відновлений в усій його повноті козацький імунітет, хоча постанова і визнавала козаків легальною організацією.</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Козацьке питання поставало під час засідань майже кожного сейму. За його дорученням призначалися спеціальні комісії для вироблення угод з козаками. Але вони не приносили суттєвих змін, тому що уряд Речі Посполитої не йшов на зміну існуючих відносин, на визнання за козаками політичних прав, козаки здіснювали самовільні походи на Крим і Туреччину, що загострювало стосунки Речі Посполитої з цими країнами. Особливу увагу на так звані «своєвільні вчинки» козаків звернули сейми 1607 p., 1609 p., 1611 p., 1613 p., які прийняли спеціальні щодо цього постанови.</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25 березня 1614 р. король призначив особливу комісію, до складу якої увійшли коронний гетьман С. Жолкевський, князі Я. Острозький і Я. Заславський та кам’янецький староста В. Калиновський. 10 жовтня 1614 р. члени комісії зібралися в Житомирі (звідси її назва – Житомирська комісія) й оголосили козацьким представникам ординацію (постанову), якою передбачалось, що козаки перебуватимуть тільки на Запорожжі й нестимуть там прикордонну службу, захищатимуть територію від татар і турків. За цю службу вони отримуватимуть 10000 злотих і 700 штук сукна щорічно. Цією постановою козакам заборонялося без дозволу короля робити походи в чужі країни і приймати до себе свавільних людей. Старшого (гетьмана) для козаків мав призначити від імені короля коронний гетьман. Виходити із Запорожжя козакам заборонялося. Козаки і козацькі сім’ї, які жили у королівських, шляхетських та духовних маєтках, мусили підлягати юрисдикції старост і своїх панів. Трахтемирівський монастир залишався притулком для старих, хворих і покалічених козаків, але заборонялося утримувати в ньому козацьку залогу.</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 xml:space="preserve">Представники реєстрових козаків відразу не відповіли на умови Житомирської комісії і просили дозволу порадитися з товаришами. Відповідь козаків не збереглася, </w:t>
      </w:r>
      <w:r w:rsidRPr="00BF6BC5">
        <w:rPr>
          <w:rFonts w:ascii="Times New Roman" w:eastAsia="Times New Roman" w:hAnsi="Times New Roman" w:cs="Times New Roman"/>
          <w:sz w:val="28"/>
          <w:szCs w:val="28"/>
          <w:lang w:eastAsia="ru-RU"/>
        </w:rPr>
        <w:lastRenderedPageBreak/>
        <w:t>але в цілому вона була негативною. Питання про козаків в дусі постанов Житомирської комісії було вирішене і на сеймі 1615 р. За козаками, які мали отримувати платню, визнавалося право свого козацького суду й управи, що було офіційним підтвердженням козацької автономії, їх певного особливого статусу.</w:t>
      </w:r>
    </w:p>
    <w:p w:rsidR="00023FB7" w:rsidRPr="00BD1866" w:rsidRDefault="00023FB7" w:rsidP="00023FB7">
      <w:pPr>
        <w:spacing w:after="0" w:line="240" w:lineRule="auto"/>
        <w:ind w:left="-567" w:right="-143" w:firstLine="1275"/>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Наступні морські походи козаків і їх напад на турецькі землі, відмова урядові Речі Посполитої в службі проти турків показали, що козаки вийшли з підпорядкування державній владі і не вважали її розпорядження для себе обов’язковими. Уряд спробував підкорити козаків силою. Лише гетьман П. Сагайдачний, який взагалі дотримувався лояльності щодо Речі Посполитої, зумів схилити козаків до певних поступок і погодитись на вимоги уряду. 28 жовтня 1617 р. в урочищі Стара Вільшанка укладено угоду між П. Сагайдачним і комісарами, за якою козаки погодилися не робити зле Речі Посполитій і не нападати на сусідні країни, а також нести за платню сторожову службу, не виходячи зі своїх звичайних місць перебування без волі короля й коронного гетьмана. Водночас козаки наполягли на тому, щоб самим обирати старшого, якого уряд лише мав би затверджувати. Питання про кількість козацького реєстру залишилося невирішеним до скликання сейму (комісари пропонували встановити 1 тис. осіб). Козаки зобов’язались виключати із своїх рядів усіх непрофесіоналів (ремісників, купців, війтів, м’ясників тощо) і, взагалі, «усіх новоприбулих міщан», які пристали до війська не раніше двох останніх років. Обидві сторони розуміли, що ця угода є компромісною і носить тимчасовий характер.</w:t>
      </w:r>
    </w:p>
    <w:p w:rsidR="00023FB7" w:rsidRPr="00BD1866" w:rsidRDefault="00023FB7" w:rsidP="00023FB7">
      <w:pPr>
        <w:spacing w:after="0" w:line="240" w:lineRule="auto"/>
        <w:ind w:left="-567" w:right="-143" w:firstLine="1275"/>
        <w:jc w:val="both"/>
        <w:rPr>
          <w:rFonts w:ascii="Times New Roman" w:hAnsi="Times New Roman" w:cs="Times New Roman"/>
          <w:sz w:val="28"/>
          <w:szCs w:val="28"/>
        </w:rPr>
      </w:pPr>
      <w:r w:rsidRPr="000D7DAC">
        <w:rPr>
          <w:rFonts w:ascii="Times New Roman" w:hAnsi="Times New Roman" w:cs="Times New Roman"/>
          <w:sz w:val="28"/>
          <w:szCs w:val="28"/>
        </w:rPr>
        <w:t xml:space="preserve">У червні 1618 р. 20 тис. козаків на чолі з Сагайдачним розпочали свій похід. Рейд розпочався зі знищення Лівен. Козаки заволоділи містом після короткого штурму 9 липня, вбивши одного воєводу і полонивши другого під час вилазки. Наступним містом, яке взяв Сагайдачний, був Єлець — досить потужна прикордонна фортеця. Сагайдачний залишив більшу частину свого війська неподалік у ліску, а з рештою підійшов до міста, спровокувавши московських воєвод на необачну вилазку. Оточені московити були розбиті вщент. Решта сховалася в острозі, який козаки штурмували цілу ніч, узявши після трьох невдалих спроб. Тут гетьман взяв чималі «упоминки», які везли московські посли ханові. Далі війська Сагайдачного і Дорошенка, діючи двома групами, спустошили Ярослав, Данков, Лебедянь, Скопин, Шацьк, Касимов, Романов. Кілька днів у серпні козаки завзято штурмували Михайлов, проте, за московським літописом, місто так і не було взяте запорожцями. Однак загалом кампанія розвивалася успішно для гетьмана і королевича — Сагайдачний позбавив московського царя можливості отримати підкріплення з Рязанщини. Цар спробував зупинити козаків, спрямувавши проти них кількатисячне військо Д. Пожарського. Проте воєвода раптово захорів, і командувати московськими ратними людьми довелося його заступникові — Г. Волконському, котрий спробував дати «запорогам» бій на бродах через Оку Сагайдачний атакував міцну фортецю Зарайськ, і передові загони козаків ледь не взяли її. Без сумніву, П. Сагайдачний продовжував би штурмувати Зарайськ, якби 3 вересня не отримав королівського листа з проханням негайно прямувати до Москви. Не гаючи часу на облоги Зарайська й Кашири, гетьман поспішив переправитися через Оку й вирушити до ворожої столиці. 6 жовтня козаки підійшли до Москви й заклали свій табір неподалік Донського монастиря. З-за міських мурів вийшло </w:t>
      </w:r>
      <w:r w:rsidRPr="000D7DAC">
        <w:rPr>
          <w:rFonts w:ascii="Times New Roman" w:hAnsi="Times New Roman" w:cs="Times New Roman"/>
          <w:sz w:val="28"/>
          <w:szCs w:val="28"/>
        </w:rPr>
        <w:lastRenderedPageBreak/>
        <w:t>військо під командуванням Михайла Бутурліна, яке мало йти проти Владислава. Проте вийти на відкритий бій з козаками московити (які, ймовірно, поступалися чисельністю) не наважились, а в герці Сагайдачний звалив з коня воєводу Бутурліна (хоч останній залишився живим). 8 жовтня козаки підійшли до табору Владислава під Тушином, де їх зустріли з великою радістю. Проте генеральний штурм Москви 10—11 жовтня був безуспішним. Почалися переговори, які тривали майже місяць. Тим часом козаки спалили Калугу і знищили її мешканців, спустошили територію від Дорогобужа до Шацька, що зробило московських представників на переговорах поступливішими. 11 грудня було підписано перемир’я, хоча Владислав противився як міг, сподіваючись «дотиснути» царя та здобути жадану царську корону.</w:t>
      </w:r>
    </w:p>
    <w:p w:rsidR="00023FB7" w:rsidRPr="00BD1866" w:rsidRDefault="00023FB7" w:rsidP="00023FB7">
      <w:pPr>
        <w:spacing w:after="0" w:line="240" w:lineRule="auto"/>
        <w:ind w:right="-143"/>
        <w:jc w:val="both"/>
        <w:rPr>
          <w:rStyle w:val="a5"/>
          <w:rFonts w:ascii="Times New Roman" w:hAnsi="Times New Roman" w:cs="Times New Roman"/>
          <w:sz w:val="28"/>
          <w:szCs w:val="28"/>
        </w:rPr>
      </w:pPr>
      <w:r w:rsidRPr="000D7DAC">
        <w:rPr>
          <w:rStyle w:val="a5"/>
          <w:rFonts w:ascii="Times New Roman" w:hAnsi="Times New Roman" w:cs="Times New Roman"/>
          <w:sz w:val="28"/>
          <w:szCs w:val="28"/>
        </w:rPr>
        <w:t>НАСЛІДКИ ПОДІЇ</w:t>
      </w:r>
    </w:p>
    <w:p w:rsidR="00023FB7" w:rsidRPr="000D7DAC" w:rsidRDefault="00023FB7" w:rsidP="00023FB7">
      <w:pPr>
        <w:spacing w:after="0" w:line="240" w:lineRule="auto"/>
        <w:ind w:left="-567" w:right="-143" w:firstLine="1275"/>
        <w:jc w:val="both"/>
        <w:rPr>
          <w:rFonts w:ascii="Times New Roman" w:hAnsi="Times New Roman" w:cs="Times New Roman"/>
          <w:sz w:val="28"/>
          <w:szCs w:val="28"/>
        </w:rPr>
      </w:pPr>
      <w:r w:rsidRPr="000D7DAC">
        <w:rPr>
          <w:rFonts w:ascii="Times New Roman" w:hAnsi="Times New Roman" w:cs="Times New Roman"/>
          <w:sz w:val="28"/>
          <w:szCs w:val="28"/>
        </w:rPr>
        <w:t>У результаті рейду Сагайдачного Річ Посполита зуміла укласти вигідне Деулінське перемир’я 1618 р., за яким закріпила за собою Смоленщину й Сіверщину. Козаки, щоправда, не отримали збільшення реєстру, хоча багато хто з них збагатився внаслідок пограбування Московської держави.</w:t>
      </w:r>
    </w:p>
    <w:p w:rsidR="00023FB7" w:rsidRPr="00BF6BC5" w:rsidRDefault="00023FB7" w:rsidP="00023FB7">
      <w:pPr>
        <w:spacing w:after="0" w:line="240" w:lineRule="auto"/>
        <w:ind w:left="-567" w:right="-143" w:firstLine="1275"/>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 xml:space="preserve"> Після закінчення у 1618 р. війни з Московією уряд Речі Посполитої вже не вважав за доцільне залишати чисельне козацьке військо. Для переговорів з козаками була створена особлива комісія, яку супроводжувало велике коронне військо на чолі з гетьманом С. Жолкевським. 17 жовтня 1619 р. на річці Раставиці (біля м. Паволоч) С. Жолкевський змусив козаків скласти нову угоду, підписану козацькою старшиною на чолі з П. Сагайдачним, в основу якої покладено умови Вільшанської угоди. Козацьке військо, яке налічувало близько 11 тис. осіб, зменшувалося до 3 тис. із платнею за сторожову службу 40 тис. злотих, причому із застереженням, що ця угода вступить у силу лише після затвердження її сеймом. Усі ремісники, шинкарі, війти, бурмистри тощо, які вступили до реєстрового війська протягом останніх 5 років, виключалися з нього і мусили повернутися до того стану, якому вони належали до цього. Реєстровим козакам дозволялося жити тільки в королівських (державних) маєтностях. Вони повинні були виселитися з маєтків шляхти і духовенства, інакше перетворювалися на кріпаків. Козацька старшина зобов’язувалася знищити човни, покарати козаків, які брали участь в останніх морських походах на Крим і Туреччину, і погодитися на кандидатуру гетьмана, якого призначить польський король. У цій угоді наочно проявилася політика уряду Речі Посполитої щодо козацтва: повернути його до невеликого загону в 2–3 тис. осіб, які записані до реєстру, отримують платню від держави і підпорядковуються старшому, призначеному урядом. Усі понад цю норму мали перейти в становище посполитих.</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Таким чином, у першій чверті XVII ст. уряд Речі Посполитої з метою кращого контролю над реєстровим козацтвом став на шлях обмеження його прав і вольностей та скорочення чисельності. Це призводило до збурення найбільш революційно налаштованих реєстрових і нереєстрових козаків.</w:t>
      </w:r>
    </w:p>
    <w:p w:rsidR="00023FB7" w:rsidRPr="00BF6BC5" w:rsidRDefault="00023FB7" w:rsidP="00023FB7">
      <w:pPr>
        <w:spacing w:after="0" w:line="240" w:lineRule="auto"/>
        <w:ind w:left="-567" w:right="-143"/>
        <w:jc w:val="both"/>
        <w:outlineLvl w:val="2"/>
        <w:rPr>
          <w:rFonts w:ascii="Times New Roman" w:eastAsia="Times New Roman" w:hAnsi="Times New Roman" w:cs="Times New Roman"/>
          <w:b/>
          <w:bCs/>
          <w:sz w:val="28"/>
          <w:szCs w:val="28"/>
          <w:lang w:eastAsia="ru-RU"/>
        </w:rPr>
      </w:pPr>
      <w:r w:rsidRPr="00BF6BC5">
        <w:rPr>
          <w:rFonts w:ascii="Times New Roman" w:eastAsia="Times New Roman" w:hAnsi="Times New Roman" w:cs="Times New Roman"/>
          <w:b/>
          <w:bCs/>
          <w:sz w:val="28"/>
          <w:szCs w:val="28"/>
          <w:lang w:eastAsia="ru-RU"/>
        </w:rPr>
        <w:t>3. Козацькі повстання 1620-1630-х років</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Погодження козацької старшини на вимоги уряду Речі Посполитої (Вільшанецька угода) не могло подобатись загалу козацтва, і серед нього виникло невдоволення. Але у зв’язку з підготовкою османською Туреччиною і Кримським ханством нападу на українські землі і Польщу, козаки змушені, за пропозицією уряду Речі Посполитої, укласти з ним тимчасову угоду для організації відсічі турецько-</w:t>
      </w:r>
      <w:r w:rsidRPr="00BF6BC5">
        <w:rPr>
          <w:rFonts w:ascii="Times New Roman" w:eastAsia="Times New Roman" w:hAnsi="Times New Roman" w:cs="Times New Roman"/>
          <w:sz w:val="28"/>
          <w:szCs w:val="28"/>
          <w:lang w:eastAsia="ru-RU"/>
        </w:rPr>
        <w:lastRenderedPageBreak/>
        <w:t>татарської агресії. Однак, це було тимчасове перемир’я, і після зникнення загрози у 1625р. конфлікт козаків із Річчю Посполитою розгорівся з новою силою.</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 xml:space="preserve">Привoдoм дo протистояння стaлo втручaння зaпoрoжцiв у спрaви Криму, дe тoчилaся мiжусoбнa бoрoтьбa мiж брaтaми Мexмeдoм i Шaґiн-Ґiрeями. У 1624 р. Стaмбул пoзбaвив їх oбox влaди, i тoдi брати-хани звeрнулися по дoпoмoгу нa Сiч. </w:t>
      </w:r>
      <w:r w:rsidRPr="002110CF">
        <w:rPr>
          <w:rFonts w:ascii="Times New Roman" w:eastAsia="Times New Roman" w:hAnsi="Times New Roman" w:cs="Times New Roman"/>
          <w:b/>
          <w:sz w:val="28"/>
          <w:szCs w:val="28"/>
          <w:lang w:eastAsia="ru-RU"/>
        </w:rPr>
        <w:t>Нaвeснi 1624 р</w:t>
      </w:r>
      <w:r w:rsidRPr="00BF6BC5">
        <w:rPr>
          <w:rFonts w:ascii="Times New Roman" w:eastAsia="Times New Roman" w:hAnsi="Times New Roman" w:cs="Times New Roman"/>
          <w:sz w:val="28"/>
          <w:szCs w:val="28"/>
          <w:lang w:eastAsia="ru-RU"/>
        </w:rPr>
        <w:t>. зaгiн кoзaкiв здiйснив в iнтeрeсax брaтiв пoxiд нa Кaфу. В липнi й сeрпнi, коли турeцький флoт підійшов до Криму, щoб приборкати вaсaлiв, зaпoрoзькa флoтилiя тричi висaджувaлaся в oкoлицяx Стамбула, пaлячи їх і грaбуючи. У грудні 1624 р. Шaґiн-Ґiрeй уклaв з кoзaкaми, нeмoв з oкрeмoю дeржaвoю, фoрмaльний сoюз. Дипломатична aктивнiсть кoзaцтва зaнeпo-кoїлa Вaршaву. Останньою крaплeю стaлa рeaкцiя зaпoрoжцiв нa вимoгу кoрoля утримaтися вiд мoрськиx пoxoдiв (тільки весною–влітку 1625 р. булo здiйснeнo три чeргoвиx вилaзки на побережжя Босфору). У вiдпoвiдь кoрoлiвськoму пoслaнцю сiчoвики зуxвaлo заявили, що вони знають прo угoду кoрoля з султaнoм, aлe кoзaки з султaнoм угoди нe уклaдaли.</w:t>
      </w:r>
    </w:p>
    <w:p w:rsidR="00023FB7" w:rsidRDefault="00023FB7" w:rsidP="00023FB7">
      <w:pPr>
        <w:spacing w:after="0" w:line="240" w:lineRule="auto"/>
        <w:ind w:left="-567" w:right="-143"/>
        <w:jc w:val="both"/>
        <w:rPr>
          <w:rFonts w:ascii="Times New Roman" w:eastAsia="Times New Roman" w:hAnsi="Times New Roman" w:cs="Times New Roman"/>
          <w:sz w:val="28"/>
          <w:szCs w:val="28"/>
          <w:lang w:val="uk-UA" w:eastAsia="ru-RU"/>
        </w:rPr>
      </w:pPr>
      <w:r w:rsidRPr="00BF6BC5">
        <w:rPr>
          <w:rFonts w:ascii="Times New Roman" w:eastAsia="Times New Roman" w:hAnsi="Times New Roman" w:cs="Times New Roman"/>
          <w:sz w:val="28"/>
          <w:szCs w:val="28"/>
          <w:lang w:eastAsia="ru-RU"/>
        </w:rPr>
        <w:t xml:space="preserve">Занепокоєний цим уряд послав у вересні 1625р. на Київщину 8-тисячну каральну експедицію (іноді наводиться цифра у 30 тис.) на чолі з польним гетьманом С. Конецпольським. </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2110CF">
        <w:rPr>
          <w:rFonts w:ascii="Times New Roman" w:eastAsia="Times New Roman" w:hAnsi="Times New Roman" w:cs="Times New Roman"/>
          <w:b/>
          <w:sz w:val="28"/>
          <w:szCs w:val="28"/>
          <w:lang w:eastAsia="ru-RU"/>
        </w:rPr>
        <w:t>1 (11) жовтня 1625 р. відбувся бій між шляхетським військом і невеликим козацьким загоном під Мошнами на Черкащині</w:t>
      </w:r>
      <w:r w:rsidRPr="00BF6BC5">
        <w:rPr>
          <w:rFonts w:ascii="Times New Roman" w:eastAsia="Times New Roman" w:hAnsi="Times New Roman" w:cs="Times New Roman"/>
          <w:sz w:val="28"/>
          <w:szCs w:val="28"/>
          <w:lang w:eastAsia="ru-RU"/>
        </w:rPr>
        <w:t>. Козаки змушені відступити спочатку до Черкас, а згодом – до гирла р. Цибульник під містечком Криловом. Сюди ж прибули з артилерією запорожці на чолі з гетьманом Марком Жмайлом (рр. н. і см. невід.), який і став на чолі повстанців.</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 xml:space="preserve">Очолюване М. Жмайлом 20-тисячне повстанське військо </w:t>
      </w:r>
      <w:r w:rsidRPr="002110CF">
        <w:rPr>
          <w:rFonts w:ascii="Times New Roman" w:eastAsia="Times New Roman" w:hAnsi="Times New Roman" w:cs="Times New Roman"/>
          <w:b/>
          <w:sz w:val="28"/>
          <w:szCs w:val="28"/>
          <w:lang w:eastAsia="ru-RU"/>
        </w:rPr>
        <w:t>15 (25) жовтня в бою під с. Таборищем (Кіровоградська обл.) завдало значних втрат супротивникові, але, під натиском переважаючих сил, відступило до Курукового озера (в урoчищi Мeдвeжi Лoзи нaвпрoти сучaснoгo м. Кременчука).</w:t>
      </w:r>
      <w:r w:rsidRPr="00BF6BC5">
        <w:rPr>
          <w:rFonts w:ascii="Times New Roman" w:eastAsia="Times New Roman" w:hAnsi="Times New Roman" w:cs="Times New Roman"/>
          <w:sz w:val="28"/>
          <w:szCs w:val="28"/>
          <w:lang w:eastAsia="ru-RU"/>
        </w:rPr>
        <w:t xml:space="preserve"> Невдалі спроби здобути козацький табір біля Курукового озера змусили С. Конецпольського піти на переговори і він 22</w:t>
      </w:r>
      <w:r>
        <w:rPr>
          <w:rFonts w:ascii="Times New Roman" w:eastAsia="Times New Roman" w:hAnsi="Times New Roman" w:cs="Times New Roman"/>
          <w:sz w:val="28"/>
          <w:szCs w:val="28"/>
          <w:lang w:val="uk-UA" w:eastAsia="ru-RU"/>
        </w:rPr>
        <w:t xml:space="preserve"> </w:t>
      </w:r>
      <w:r w:rsidRPr="00BF6BC5">
        <w:rPr>
          <w:rFonts w:ascii="Times New Roman" w:eastAsia="Times New Roman" w:hAnsi="Times New Roman" w:cs="Times New Roman"/>
          <w:sz w:val="28"/>
          <w:szCs w:val="28"/>
          <w:lang w:eastAsia="ru-RU"/>
        </w:rPr>
        <w:t>жовтня запропонував умови перемир’я. Враховуючи складні обставини (оточення, відсутність боєприпасів), поміркована частина козацької старшини 5 листопада 1625 р. позбавила гетьманства М. Жмайла, що виступав за продовження воєнних дій (після повстання його доля невідома).</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 xml:space="preserve">На гетьмана обрано Михайла Дорошенка (?–1628), </w:t>
      </w:r>
      <w:r w:rsidRPr="002110CF">
        <w:rPr>
          <w:rFonts w:ascii="Times New Roman" w:eastAsia="Times New Roman" w:hAnsi="Times New Roman" w:cs="Times New Roman"/>
          <w:b/>
          <w:sz w:val="28"/>
          <w:szCs w:val="28"/>
          <w:lang w:eastAsia="ru-RU"/>
        </w:rPr>
        <w:t xml:space="preserve">який 25 жовтня (5 листопада) 1625 р. уклав з військовим командуванням Речі Посполитої компромісну Куруківську угоду. </w:t>
      </w:r>
      <w:r w:rsidRPr="00BF6BC5">
        <w:rPr>
          <w:rFonts w:ascii="Times New Roman" w:eastAsia="Times New Roman" w:hAnsi="Times New Roman" w:cs="Times New Roman"/>
          <w:sz w:val="28"/>
          <w:szCs w:val="28"/>
          <w:lang w:eastAsia="ru-RU"/>
        </w:rPr>
        <w:t>Офіційно угода іменувалася «Ординація</w:t>
      </w:r>
      <w:r>
        <w:rPr>
          <w:rFonts w:ascii="Times New Roman" w:eastAsia="Times New Roman" w:hAnsi="Times New Roman" w:cs="Times New Roman"/>
          <w:sz w:val="28"/>
          <w:szCs w:val="28"/>
          <w:lang w:val="uk-UA" w:eastAsia="ru-RU"/>
        </w:rPr>
        <w:t xml:space="preserve"> </w:t>
      </w:r>
      <w:r w:rsidRPr="00BF6BC5">
        <w:rPr>
          <w:rFonts w:ascii="Times New Roman" w:eastAsia="Times New Roman" w:hAnsi="Times New Roman" w:cs="Times New Roman"/>
          <w:sz w:val="28"/>
          <w:szCs w:val="28"/>
          <w:lang w:eastAsia="ru-RU"/>
        </w:rPr>
        <w:t xml:space="preserve">запорозьких козаків». </w:t>
      </w:r>
      <w:r w:rsidRPr="00AE397E">
        <w:rPr>
          <w:rFonts w:ascii="Times New Roman" w:eastAsia="Times New Roman" w:hAnsi="Times New Roman" w:cs="Times New Roman"/>
          <w:b/>
          <w:sz w:val="28"/>
          <w:szCs w:val="28"/>
          <w:lang w:eastAsia="ru-RU"/>
        </w:rPr>
        <w:t>За угодою</w:t>
      </w:r>
      <w:r w:rsidRPr="00BF6BC5">
        <w:rPr>
          <w:rFonts w:ascii="Times New Roman" w:eastAsia="Times New Roman" w:hAnsi="Times New Roman" w:cs="Times New Roman"/>
          <w:sz w:val="28"/>
          <w:szCs w:val="28"/>
          <w:lang w:eastAsia="ru-RU"/>
        </w:rPr>
        <w:t xml:space="preserve"> уряд Речі Посполитої зрікався вимагати видачі ватажків, проголошувалась амністія повстанцям. У козацький реєстр записувалося 6 тис. козаків. Реєстр мав бути складений протягом трьох місяців під наглядом осіб, спеціально призначених комісарами. Далі його вручали коронному гетьманові. Внесені в реєстр козаки мали користуватися всіма правами та вольностями, які вони мали раніше: особистої свободи; судитися своїм військовим судом; вільно займатися торгівлею, промислами; козакам встановлювалася щорічна платня за службу в розмірі 60 тис. злотих (крім додаткової оплати старшині). За реєстровцями зберігалося право обирати старшого, якого мав затверджувати король або, за його дорученням, коронний гетьман. У деяких випадках козакам надавалося право </w:t>
      </w:r>
      <w:r w:rsidRPr="00BF6BC5">
        <w:rPr>
          <w:rFonts w:ascii="Times New Roman" w:eastAsia="Times New Roman" w:hAnsi="Times New Roman" w:cs="Times New Roman"/>
          <w:sz w:val="28"/>
          <w:szCs w:val="28"/>
          <w:lang w:eastAsia="ru-RU"/>
        </w:rPr>
        <w:lastRenderedPageBreak/>
        <w:t>просити про зміну старшого. В поході ж старший міг вступити на посаду і без королівського затвердження.</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Тисяча козаків зобов’язувалася перебувати на Запорожжі і нести там сторожову службу. Основна частина козацтва повинна була жити по волостях і з’являтися в похід на вимогу коронного гетьмана. В суди замкові, духовні та громадські козаки не мали права втручатися. Справи про кривду, що була нанесена козакам, розглядали козацькі отамани і старшина в присутності старост. Коли ж це було зроблено обивателями, то справи розглядав підстароста в присутності козацьких старшин. У маєтках шляхти і духовенства залишалися лише ті з козаків, які визнавали над собою владу їх власників. В іншому випадку протягом 12 тижнів вони виселялися з цих маєтків і повинні були повернути власникам усе майно, рухоме й нерухоме, яке собі присвоїли. Для перевірки прав козаків на це майно комісари призначали тих самих осіб, що й для складення реєстру.</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Козаки мали відмовитися від будь-яких політичних домагань, знову обіцяли видати ватажків самовільних походів на море й попалити човни. Під присягою, під страхом смерті, вони обіцяли жити в згоді з тими реєстровцями, які залишилися під час повстання вірними королю і Речі Посполитій. Козакам заборонялося вступати в зносини з іноземними державами. Ця «Ординація» нічого не говорила про релігійне питання. За вимогою держави М. Дорошенко склав присягу, яка додавалася до угоди. В ній він зобов’язувався у всьому підкорятися королю і не допускати свавілля. Нa прoщaння, роз’їжджaючись, кoрoнний гeтьмaн «вiтaв i чaстувaв» М. Дoрoшeнкa з йoгo стaршинoю у сeбe в стaвцi нa знaк oстaтoчнoгo зaмирeння.</w:t>
      </w:r>
    </w:p>
    <w:p w:rsidR="00023FB7" w:rsidRPr="00BF6BC5" w:rsidRDefault="00023FB7" w:rsidP="00023FB7">
      <w:pPr>
        <w:spacing w:after="0" w:line="240" w:lineRule="auto"/>
        <w:ind w:left="-567" w:right="-143" w:firstLine="1275"/>
        <w:jc w:val="both"/>
        <w:rPr>
          <w:rFonts w:ascii="Times New Roman" w:eastAsia="Times New Roman" w:hAnsi="Times New Roman" w:cs="Times New Roman"/>
          <w:sz w:val="28"/>
          <w:szCs w:val="28"/>
          <w:lang w:eastAsia="ru-RU"/>
        </w:rPr>
      </w:pPr>
      <w:r w:rsidRPr="00AE397E">
        <w:rPr>
          <w:rFonts w:ascii="Times New Roman" w:eastAsia="Times New Roman" w:hAnsi="Times New Roman" w:cs="Times New Roman"/>
          <w:b/>
          <w:sz w:val="28"/>
          <w:szCs w:val="28"/>
          <w:lang w:eastAsia="ru-RU"/>
        </w:rPr>
        <w:t>Одним із важливих наслідків Куруківського договору</w:t>
      </w:r>
      <w:r w:rsidRPr="00BF6BC5">
        <w:rPr>
          <w:rFonts w:ascii="Times New Roman" w:eastAsia="Times New Roman" w:hAnsi="Times New Roman" w:cs="Times New Roman"/>
          <w:sz w:val="28"/>
          <w:szCs w:val="28"/>
          <w:lang w:eastAsia="ru-RU"/>
        </w:rPr>
        <w:t xml:space="preserve"> стало юридичне закріплення розподілу козацтва на реєстрове та нереєстрове. Юридично козаками мали визнаватися тільки ті, хто записаний до реєстру. Вони мали користуватися усіма козацькими правами і привілеями. Інші, які вважали себе козаками, але не потрапили до реєстру, юридично поверталися до того стану, якому вони належали раніше. Це не могло не спричинити суперечностей і ворожнечі серед козацтва. До цього додалося ще релігійне напруження між православними та уніатами, в яке було втягнуте козацтво з часів П. Сагайдачного.</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Після Куруківської угоди М. Дорошенко продовжив політику козаків, яка свого часу спричинила війну М. Жмайла з Конецпольським. Навесні 1628 р. М. Дорошенко, виконуючи умови договору про взаємодопомогу між Військом Запорозьким і Кримським ханством (укладений 24 грудня 1624, згодом – поновлений), очолив похід козаків на Крим на допомогу ханові Махмед-Ґірею і Шаґін-Ґірею, які вели боротьбу проти ставленика Туреччини Джанібек-Ґірея. Фактично Куруківська «Ординація» була знехтувана. Однак, під час одного з боїв поблизу Бахчисарая (за іншими даними – Кафи) М. Дорошенко загинув.</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 xml:space="preserve">Після смерті М. Дорошенка одночасно обрано два гетьмани – Грицька Чорного і Тараса Федоровича (Трясила). Гетьман реєстровців Чорний, який, за деякими даними, був уніатом, намагався відстоювати інтереси реєстрових козаків, проводячи лояльну політику щодо держави. Він виступав за досягнення порозуміння з урядом Речі Посполитої. Боротьбу з Г. Чорним очолив </w:t>
      </w:r>
      <w:r w:rsidRPr="00AE397E">
        <w:rPr>
          <w:rFonts w:ascii="Times New Roman" w:eastAsia="Times New Roman" w:hAnsi="Times New Roman" w:cs="Times New Roman"/>
          <w:b/>
          <w:sz w:val="28"/>
          <w:szCs w:val="28"/>
          <w:lang w:eastAsia="ru-RU"/>
        </w:rPr>
        <w:t>Т. Федорович</w:t>
      </w:r>
      <w:r w:rsidRPr="00BF6BC5">
        <w:rPr>
          <w:rFonts w:ascii="Times New Roman" w:eastAsia="Times New Roman" w:hAnsi="Times New Roman" w:cs="Times New Roman"/>
          <w:sz w:val="28"/>
          <w:szCs w:val="28"/>
          <w:lang w:eastAsia="ru-RU"/>
        </w:rPr>
        <w:t>, який весною 1630 р. почав повстання нереєстрових козаків («випищиків») проти реєстровців.</w:t>
      </w:r>
    </w:p>
    <w:p w:rsidR="00023FB7" w:rsidRPr="00BF6BC5" w:rsidRDefault="00023FB7" w:rsidP="00023FB7">
      <w:pPr>
        <w:spacing w:after="0" w:line="240" w:lineRule="auto"/>
        <w:ind w:left="-567" w:right="-143" w:firstLine="1275"/>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 xml:space="preserve">Повстання розпочалось ранньою весною 1630 р. На початку березня бл. 10 тисяч нереєстрових козаків виступили з Запорозької Січі на Правобережжя і </w:t>
      </w:r>
      <w:r w:rsidRPr="00BF6BC5">
        <w:rPr>
          <w:rFonts w:ascii="Times New Roman" w:eastAsia="Times New Roman" w:hAnsi="Times New Roman" w:cs="Times New Roman"/>
          <w:sz w:val="28"/>
          <w:szCs w:val="28"/>
          <w:lang w:eastAsia="ru-RU"/>
        </w:rPr>
        <w:lastRenderedPageBreak/>
        <w:t>підійшли до Черкас. У середині березня запорожці Т. Федоровича здобули Черкаси. В місті повстанці захопили у полон гетьмана реєстрових козаків Грицька Чорного і за вироком козацького суду його страчено в Боровиці (тепер село Чигиринського р-ну Черкаської обл.). Для розгортання повстанського руху і приєднання до нереєстрових козаків інших верств суспільства Т. Федорович вперше звернувся до українського народу з універсалами, що закликали вступати до повстанського війська, «здобувати козацькі вольності» та «захищати православну віру». Невдовзі до повстання приєдналися міщани та частина реєстровців. Вони об’єднувалися у повстанські загони, нападали на панські маєтки, руйнували їх, запроваджували козацькі порядки. Деякі з повстанських загонів не приєднались до запорожців, а діяли самостійно. Повстання швидко поширювалося і в квітні–травні 1630 р. охопило значну частину Подніпров’я – Київщину і Полтавщину.</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AE397E">
        <w:rPr>
          <w:rFonts w:ascii="Times New Roman" w:eastAsia="Times New Roman" w:hAnsi="Times New Roman" w:cs="Times New Roman"/>
          <w:b/>
          <w:sz w:val="28"/>
          <w:szCs w:val="28"/>
          <w:lang w:eastAsia="ru-RU"/>
        </w:rPr>
        <w:t>Уже 4 квітня 1630 р. козацьке військо підійшло до Корсуня</w:t>
      </w:r>
      <w:r w:rsidRPr="00BF6BC5">
        <w:rPr>
          <w:rFonts w:ascii="Times New Roman" w:eastAsia="Times New Roman" w:hAnsi="Times New Roman" w:cs="Times New Roman"/>
          <w:sz w:val="28"/>
          <w:szCs w:val="28"/>
          <w:lang w:eastAsia="ru-RU"/>
        </w:rPr>
        <w:t>, в якому одночасно розпочалося повстання міщан проти польської залоги. Під час бою з повстанцями 3-тисячний загін реєстровців, що перебував у Корсуні, перейшов на бік повсталих, за рахунок чого повстанці завдали поразки урядовим військам під Корсунем. Зазнавши цілковитої поразки, залишки польських частин втекли до Бара, де розташовувалась ставка великого коронного гетьмана С. Конецпольського. У кінці квітня 1630 р. козацьке військо переправилось на Лівобережжя. Здобувши Переяслав, Т. Федорович зосередив у ньому свої основні сили (бл. 30 тис. повстанців). Протягом трьох тижнів у районі Переяслава (тепер Переяслав-Хмельницький Київської обл.) тривали запеклі бої між повстанцями і військом коронного гетьмана С. Конецпольського, який безуспішно намагався здобути місто. Саме тому військове командування Речі Посполитої було змушене розпочати переговори з представниками козаків. Перемога була на боці повстанців, але вони не змогли закріпити її. Старшина та частина реєстровців також шукали згоди з польською стороною.</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AE397E">
        <w:rPr>
          <w:rFonts w:ascii="Times New Roman" w:eastAsia="Times New Roman" w:hAnsi="Times New Roman" w:cs="Times New Roman"/>
          <w:b/>
          <w:sz w:val="28"/>
          <w:szCs w:val="28"/>
          <w:lang w:eastAsia="ru-RU"/>
        </w:rPr>
        <w:t>29 травня (8 червня) 1630 р. між С. Конецпольським і козацькою старшиною укладено Переяславську угоду, яка носила компромісний характер</w:t>
      </w:r>
      <w:r w:rsidRPr="00BF6BC5">
        <w:rPr>
          <w:rFonts w:ascii="Times New Roman" w:eastAsia="Times New Roman" w:hAnsi="Times New Roman" w:cs="Times New Roman"/>
          <w:sz w:val="28"/>
          <w:szCs w:val="28"/>
          <w:lang w:eastAsia="ru-RU"/>
        </w:rPr>
        <w:t>. Козаки визнали себе винними в повстанні, каялись і просили помилування у всьому, що відбулося. Трясило, якого вважали за головного призвідника повстання, залишив своє гетьманство, але не був виданий: його взяло на поруки козацьке військо до вирішення його долі королем. Здебільша, договір зберігав основні умови Куруківської угоди 1625 р., але козацький реєстр збільшувався з 6 до 8 тис. осіб. Нереєстрові козаки мали повернутися в шляхетські маєтки, їм гарантувалась амністія. Під час укладення договору новим гетьманом обрано Тимоша Орендаренка.</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Після свого усунення з гетьманства Т. Федорович з частиною незадоволених умовами угоди козаків повернувся на Запорожжя. Він брав участь у московсько-польській війні 1632–1634 рр., що велась за Чернігово-Сіверську і Смоленську землі, а у 1635 р. намагався безуспішно організувати нове повстання проти Речі Посполитої. Цього ж року, на чолі невеликого козацького загону Трясило ходив на Дон, а у 1636 р. звернувся до царя Михайла Федоровича з пропозицією перейти на московську службу. Проте царський уряд, не бажаючи загострювати відносини з Річчю Посполитою після укладення Поляновського миру 1634 р., відхилив пропозицію цього безкомпромісного повстанця.</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lastRenderedPageBreak/>
        <w:t>Отже, незважаючи на угоду між владою Речі Посполитої і реєстровими козаками, причини повстання не були усунуті. Фактично це був тимчасовий компроміс між сторонами. Незабаром боротьба козаків проти шляхетської влади знову переросла у вже справді народні повстання під проводом П. Павлюка (1637) та Я. Острянина (1638) і їх прибічників. Їх коренів слід шукати у виступі гетьмана реєстрових козаків Івана Сулими.</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У 1628 р. І. Сулима вперше згадується як козацький гетьман. Особливо прославився у 1630-х роках. У серпні 1635 р., повертаючись із походу проти Туреччини на чолі козацького (нереєстрового) війська, він зруйнував недавно збудовану польську фортецю Кодак на правому березі Дніпра напроти першого Кодацького порога, знищив її німецький (найманий) загін з 200 драґунів із комендантом фортеці, французом Маріоном. Фортеця будувалася з березня по липень 1635 р. під керівництвом французького інженера Ґ. – Л. де Боплана. Її метою було ізолювати Запорожжя вiд вoлoстi, пeрeкривши дoстaвку туди xлiбa й бoєприпaсiв, i oбмeжити виxiд сiчoвикiв у Пoднiпрoв’я та перешкодити втечам незадоволених на Запорозьку Січ (Кодак відбудовано у 1639 р., а залогу збільшено до 600 найманців).</w:t>
      </w:r>
    </w:p>
    <w:p w:rsidR="00023FB7" w:rsidRDefault="00023FB7" w:rsidP="00023FB7">
      <w:pPr>
        <w:spacing w:after="0" w:line="240" w:lineRule="auto"/>
        <w:ind w:left="-567" w:right="-143"/>
        <w:jc w:val="both"/>
        <w:rPr>
          <w:rFonts w:ascii="Times New Roman" w:eastAsia="Times New Roman" w:hAnsi="Times New Roman" w:cs="Times New Roman"/>
          <w:sz w:val="28"/>
          <w:szCs w:val="28"/>
          <w:lang w:val="uk-UA" w:eastAsia="ru-RU"/>
        </w:rPr>
      </w:pPr>
      <w:r w:rsidRPr="00BF6BC5">
        <w:rPr>
          <w:rFonts w:ascii="Times New Roman" w:eastAsia="Times New Roman" w:hAnsi="Times New Roman" w:cs="Times New Roman"/>
          <w:sz w:val="28"/>
          <w:szCs w:val="28"/>
          <w:lang w:eastAsia="ru-RU"/>
        </w:rPr>
        <w:t>І. Сулиму та йoгo людeй oтoчено нa oднoму з Днiпрoвиx oстрoвiв. Боячись ускладнень, рeєстрoвцi, щo були в зaгoнi, пoгoдились з вимoгaми влaди, спaлили нa oчax у кoрoлiвськoгo кoмiсaрa чaйки i підступно схопили гетьмана та йoгo ближчиx спoдвижникiв та передали їх уряду. Чотирьох з них відвезли до Варшави, де їх четвертували 12</w:t>
      </w:r>
      <w:r>
        <w:rPr>
          <w:rFonts w:ascii="Times New Roman" w:eastAsia="Times New Roman" w:hAnsi="Times New Roman" w:cs="Times New Roman"/>
          <w:sz w:val="28"/>
          <w:szCs w:val="28"/>
          <w:lang w:val="uk-UA" w:eastAsia="ru-RU"/>
        </w:rPr>
        <w:t xml:space="preserve"> </w:t>
      </w:r>
      <w:r w:rsidRPr="00BF6BC5">
        <w:rPr>
          <w:rFonts w:ascii="Times New Roman" w:eastAsia="Times New Roman" w:hAnsi="Times New Roman" w:cs="Times New Roman"/>
          <w:sz w:val="28"/>
          <w:szCs w:val="28"/>
          <w:lang w:eastAsia="ru-RU"/>
        </w:rPr>
        <w:t xml:space="preserve">грудня 1635 р., включно з І. Сулимою, незважаючи на прийняття останнім католицизму. Пoмилувaнo, нa прoxaння кoрoннoгo кaнцлeрa Тoмaшa Зaмoйськoгo, тільки Пaвлa Михновича Бутa (Павлюка) (?–1638). Він і став керівником наступного повстання. </w:t>
      </w:r>
    </w:p>
    <w:p w:rsidR="00023FB7" w:rsidRPr="00BF6BC5" w:rsidRDefault="00023FB7" w:rsidP="00023FB7">
      <w:pPr>
        <w:spacing w:after="0" w:line="240" w:lineRule="auto"/>
        <w:ind w:left="-567" w:right="-143" w:firstLine="1275"/>
        <w:jc w:val="both"/>
        <w:rPr>
          <w:rFonts w:ascii="Times New Roman" w:eastAsia="Times New Roman" w:hAnsi="Times New Roman" w:cs="Times New Roman"/>
          <w:sz w:val="28"/>
          <w:szCs w:val="28"/>
          <w:lang w:eastAsia="ru-RU"/>
        </w:rPr>
      </w:pPr>
      <w:r w:rsidRPr="00AE397E">
        <w:rPr>
          <w:rFonts w:ascii="Times New Roman" w:eastAsia="Times New Roman" w:hAnsi="Times New Roman" w:cs="Times New Roman"/>
          <w:b/>
          <w:sz w:val="28"/>
          <w:szCs w:val="28"/>
          <w:lang w:eastAsia="ru-RU"/>
        </w:rPr>
        <w:t>Влітку (або наприкінці травня) 1637 р.</w:t>
      </w:r>
      <w:r w:rsidRPr="00BF6BC5">
        <w:rPr>
          <w:rFonts w:ascii="Times New Roman" w:eastAsia="Times New Roman" w:hAnsi="Times New Roman" w:cs="Times New Roman"/>
          <w:sz w:val="28"/>
          <w:szCs w:val="28"/>
          <w:lang w:eastAsia="ru-RU"/>
        </w:rPr>
        <w:t xml:space="preserve"> загін Павлюка вирушив із Запорожжя на Київщину. Здобувши Корсунь, повсталі оволоділи артилерією реєстрових козаків. Павло Бут звертався в універсалі до козацтва «iмeнeм Вiйськa пiд зaгрoзoю кaри: xтo звeться нaшим тoвaришeм, нexaй стaнe зa xристиянську вiру й зoлoтi вoльнoстi нaшi, якi ми зaслужили нaшoю кров’ю». Однак, зaгaльнoгo збoру кoзaцькoї aрмiї нe сталося. Чимaлa чaстинa рeєстрoвцiв нe пiдтримaлa пoвстaнцiв, нaвпaки – виступилa прoти ниx у склaдi вiйськa пoльнoгo гeтьмaнa Микoлaя Пoтoцькoгo, якoму булa дoручeнa кaрaльнa oпeрaцiя (також під його командою були частини угорських і німецьких найманців). Тому Бут видавав універсали до українського народу із закликом вступати до повстанських загонів.</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Наприкінці липня 1637 р. гетьман П. Павлюк з-під містечка Крилова направив двотисячний загін під командуванням полковників Карпа Скидана і С. Биховця до Переяслава з метою підняти там повстання проти польської влади. У жовтні 1637 р. К. Скидан закликав повсталих збиратися біля містечка Мошни поблизу Черкас (тепер село Черкаського району Черкаської обл.).</w:t>
      </w:r>
    </w:p>
    <w:p w:rsidR="00023FB7" w:rsidRPr="00BD1866" w:rsidRDefault="00023FB7" w:rsidP="00023FB7">
      <w:pPr>
        <w:spacing w:after="0" w:line="240" w:lineRule="auto"/>
        <w:ind w:left="-567" w:right="-143"/>
        <w:jc w:val="both"/>
        <w:rPr>
          <w:rFonts w:ascii="Times New Roman" w:eastAsia="Times New Roman" w:hAnsi="Times New Roman" w:cs="Times New Roman"/>
          <w:sz w:val="28"/>
          <w:szCs w:val="28"/>
          <w:lang w:val="uk-UA" w:eastAsia="ru-RU"/>
        </w:rPr>
      </w:pPr>
      <w:r w:rsidRPr="00BF6BC5">
        <w:rPr>
          <w:rFonts w:ascii="Times New Roman" w:eastAsia="Times New Roman" w:hAnsi="Times New Roman" w:cs="Times New Roman"/>
          <w:sz w:val="28"/>
          <w:szCs w:val="28"/>
          <w:lang w:eastAsia="ru-RU"/>
        </w:rPr>
        <w:t xml:space="preserve">Незабаром повстання охопило всю Лівобережну Україну. Повсталі нападали на панські маєтки, руйнували шляхетські замки, здобували міста та фортеці. Каральний корпус М. Потоцького, кинутий на придушення повстання урядом, складав бл. 16 тис. вояків. </w:t>
      </w:r>
      <w:r w:rsidRPr="00AE397E">
        <w:rPr>
          <w:rFonts w:ascii="Times New Roman" w:eastAsia="Times New Roman" w:hAnsi="Times New Roman" w:cs="Times New Roman"/>
          <w:b/>
          <w:sz w:val="28"/>
          <w:szCs w:val="28"/>
          <w:lang w:eastAsia="ru-RU"/>
        </w:rPr>
        <w:t>6 (16) грудня 1637</w:t>
      </w:r>
      <w:r w:rsidRPr="00BF6BC5">
        <w:rPr>
          <w:rFonts w:ascii="Times New Roman" w:eastAsia="Times New Roman" w:hAnsi="Times New Roman" w:cs="Times New Roman"/>
          <w:sz w:val="28"/>
          <w:szCs w:val="28"/>
          <w:lang w:eastAsia="ru-RU"/>
        </w:rPr>
        <w:t xml:space="preserve"> р. у жорстокій битві під с. Кумейки (тепер Чигиринського району Черкаської обл.) відбулася вирішальна битва, в якій повстанське військо зазнало поразки. В ході бою коронному війську вдалося оточити повстанців. Збудувавши нашвидкуруч табір, козаки цілий день відбивали атаки </w:t>
      </w:r>
      <w:r w:rsidRPr="00BF6BC5">
        <w:rPr>
          <w:rFonts w:ascii="Times New Roman" w:eastAsia="Times New Roman" w:hAnsi="Times New Roman" w:cs="Times New Roman"/>
          <w:sz w:val="28"/>
          <w:szCs w:val="28"/>
          <w:lang w:eastAsia="ru-RU"/>
        </w:rPr>
        <w:lastRenderedPageBreak/>
        <w:t xml:space="preserve">шляхетської кінноти, яку підтримувала піхота і артилерія. Увечері П. Павлюк і К. Скидан з невеликими силами вийшли з табору і відступили до Чигирина, де сподівалися з’єднатися з іншими повстанськими загонами та поповнити запаси пороху. Основні повстанські сили на чолі з Д. Гунею продовжували бій до пізньої ночі. На світанку 7 (17) грудня повстанці почали відступати до Черкас, а потім – до Боровиці (тепер село Чигиринського району Черкаської обл.), де об’єдналися із загоном П. Павлюка. </w:t>
      </w:r>
      <w:r w:rsidRPr="00AE397E">
        <w:rPr>
          <w:rFonts w:ascii="Times New Roman" w:eastAsia="Times New Roman" w:hAnsi="Times New Roman" w:cs="Times New Roman"/>
          <w:b/>
          <w:sz w:val="28"/>
          <w:szCs w:val="28"/>
          <w:lang w:eastAsia="ru-RU"/>
        </w:rPr>
        <w:t>10 (20) грудня 1637 р. під Боровицею</w:t>
      </w:r>
      <w:r w:rsidRPr="00BF6BC5">
        <w:rPr>
          <w:rFonts w:ascii="Times New Roman" w:eastAsia="Times New Roman" w:hAnsi="Times New Roman" w:cs="Times New Roman"/>
          <w:sz w:val="28"/>
          <w:szCs w:val="28"/>
          <w:lang w:eastAsia="ru-RU"/>
        </w:rPr>
        <w:t xml:space="preserve"> розпочався новий бій. Повстанці потрапили в оточення і через деякий час капітулювали. З іншого боку, гетьман М. Потоцький теж не мав змоги силою повністю зломити їх опір. Він і запропонував розпочати переговори, які відбувалися під його диктат. Під час переговорів П. Павлюка, а також деяких інших керівників повстання (В. Томиленка, Г. Лихого) підступно схоплено, відправлено до Варшави, де в квітні 1638 р. страчено.</w:t>
      </w:r>
      <w:r>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sz w:val="28"/>
          <w:szCs w:val="28"/>
          <w:lang w:val="uk-UA" w:eastAsia="ru-RU"/>
        </w:rPr>
        <w:t>Україну охопила хвиля терору. Б</w:t>
      </w:r>
      <w:r w:rsidRPr="00BF6BC5">
        <w:rPr>
          <w:rFonts w:ascii="Times New Roman" w:eastAsia="Times New Roman" w:hAnsi="Times New Roman" w:cs="Times New Roman"/>
          <w:sz w:val="28"/>
          <w:szCs w:val="28"/>
          <w:lang w:eastAsia="ru-RU"/>
        </w:rPr>
        <w:t>o</w:t>
      </w:r>
      <w:r w:rsidRPr="00BD1866">
        <w:rPr>
          <w:rFonts w:ascii="Times New Roman" w:eastAsia="Times New Roman" w:hAnsi="Times New Roman" w:cs="Times New Roman"/>
          <w:sz w:val="28"/>
          <w:szCs w:val="28"/>
          <w:lang w:val="uk-UA" w:eastAsia="ru-RU"/>
        </w:rPr>
        <w:t>р</w:t>
      </w:r>
      <w:r w:rsidRPr="00BF6BC5">
        <w:rPr>
          <w:rFonts w:ascii="Times New Roman" w:eastAsia="Times New Roman" w:hAnsi="Times New Roman" w:cs="Times New Roman"/>
          <w:sz w:val="28"/>
          <w:szCs w:val="28"/>
          <w:lang w:eastAsia="ru-RU"/>
        </w:rPr>
        <w:t>o</w:t>
      </w:r>
      <w:r w:rsidRPr="00BD1866">
        <w:rPr>
          <w:rFonts w:ascii="Times New Roman" w:eastAsia="Times New Roman" w:hAnsi="Times New Roman" w:cs="Times New Roman"/>
          <w:sz w:val="28"/>
          <w:szCs w:val="28"/>
          <w:lang w:val="uk-UA" w:eastAsia="ru-RU"/>
        </w:rPr>
        <w:t xml:space="preserve">вицький </w:t>
      </w:r>
      <w:r w:rsidRPr="00BF6BC5">
        <w:rPr>
          <w:rFonts w:ascii="Times New Roman" w:eastAsia="Times New Roman" w:hAnsi="Times New Roman" w:cs="Times New Roman"/>
          <w:sz w:val="28"/>
          <w:szCs w:val="28"/>
          <w:lang w:eastAsia="ru-RU"/>
        </w:rPr>
        <w:t>a</w:t>
      </w:r>
      <w:r w:rsidRPr="00BD1866">
        <w:rPr>
          <w:rFonts w:ascii="Times New Roman" w:eastAsia="Times New Roman" w:hAnsi="Times New Roman" w:cs="Times New Roman"/>
          <w:sz w:val="28"/>
          <w:szCs w:val="28"/>
          <w:lang w:val="uk-UA" w:eastAsia="ru-RU"/>
        </w:rPr>
        <w:t>кт к</w:t>
      </w:r>
      <w:r w:rsidRPr="00BF6BC5">
        <w:rPr>
          <w:rFonts w:ascii="Times New Roman" w:eastAsia="Times New Roman" w:hAnsi="Times New Roman" w:cs="Times New Roman"/>
          <w:sz w:val="28"/>
          <w:szCs w:val="28"/>
          <w:lang w:eastAsia="ru-RU"/>
        </w:rPr>
        <w:t>a</w:t>
      </w:r>
      <w:r w:rsidRPr="00BD1866">
        <w:rPr>
          <w:rFonts w:ascii="Times New Roman" w:eastAsia="Times New Roman" w:hAnsi="Times New Roman" w:cs="Times New Roman"/>
          <w:sz w:val="28"/>
          <w:szCs w:val="28"/>
          <w:lang w:val="uk-UA" w:eastAsia="ru-RU"/>
        </w:rPr>
        <w:t>п</w:t>
      </w:r>
      <w:r w:rsidRPr="00BF6BC5">
        <w:rPr>
          <w:rFonts w:ascii="Times New Roman" w:eastAsia="Times New Roman" w:hAnsi="Times New Roman" w:cs="Times New Roman"/>
          <w:sz w:val="28"/>
          <w:szCs w:val="28"/>
          <w:lang w:eastAsia="ru-RU"/>
        </w:rPr>
        <w:t>i</w:t>
      </w:r>
      <w:r w:rsidRPr="00BD1866">
        <w:rPr>
          <w:rFonts w:ascii="Times New Roman" w:eastAsia="Times New Roman" w:hAnsi="Times New Roman" w:cs="Times New Roman"/>
          <w:sz w:val="28"/>
          <w:szCs w:val="28"/>
          <w:lang w:val="uk-UA" w:eastAsia="ru-RU"/>
        </w:rPr>
        <w:t>туляц</w:t>
      </w:r>
      <w:r w:rsidRPr="00BF6BC5">
        <w:rPr>
          <w:rFonts w:ascii="Times New Roman" w:eastAsia="Times New Roman" w:hAnsi="Times New Roman" w:cs="Times New Roman"/>
          <w:sz w:val="28"/>
          <w:szCs w:val="28"/>
          <w:lang w:eastAsia="ru-RU"/>
        </w:rPr>
        <w:t>i</w:t>
      </w:r>
      <w:r w:rsidRPr="00BD1866">
        <w:rPr>
          <w:rFonts w:ascii="Times New Roman" w:eastAsia="Times New Roman" w:hAnsi="Times New Roman" w:cs="Times New Roman"/>
          <w:sz w:val="28"/>
          <w:szCs w:val="28"/>
          <w:lang w:val="uk-UA" w:eastAsia="ru-RU"/>
        </w:rPr>
        <w:t>ї вл</w:t>
      </w:r>
      <w:r w:rsidRPr="00BF6BC5">
        <w:rPr>
          <w:rFonts w:ascii="Times New Roman" w:eastAsia="Times New Roman" w:hAnsi="Times New Roman" w:cs="Times New Roman"/>
          <w:sz w:val="28"/>
          <w:szCs w:val="28"/>
          <w:lang w:eastAsia="ru-RU"/>
        </w:rPr>
        <w:t>a</w:t>
      </w:r>
      <w:r w:rsidRPr="00BD1866">
        <w:rPr>
          <w:rFonts w:ascii="Times New Roman" w:eastAsia="Times New Roman" w:hAnsi="Times New Roman" w:cs="Times New Roman"/>
          <w:sz w:val="28"/>
          <w:szCs w:val="28"/>
          <w:lang w:val="uk-UA" w:eastAsia="ru-RU"/>
        </w:rPr>
        <w:t>сним п</w:t>
      </w:r>
      <w:r w:rsidRPr="00BF6BC5">
        <w:rPr>
          <w:rFonts w:ascii="Times New Roman" w:eastAsia="Times New Roman" w:hAnsi="Times New Roman" w:cs="Times New Roman"/>
          <w:sz w:val="28"/>
          <w:szCs w:val="28"/>
          <w:lang w:eastAsia="ru-RU"/>
        </w:rPr>
        <w:t>i</w:t>
      </w:r>
      <w:r w:rsidRPr="00BD1866">
        <w:rPr>
          <w:rFonts w:ascii="Times New Roman" w:eastAsia="Times New Roman" w:hAnsi="Times New Roman" w:cs="Times New Roman"/>
          <w:sz w:val="28"/>
          <w:szCs w:val="28"/>
          <w:lang w:val="uk-UA" w:eastAsia="ru-RU"/>
        </w:rPr>
        <w:t>дпис</w:t>
      </w:r>
      <w:r w:rsidRPr="00BF6BC5">
        <w:rPr>
          <w:rFonts w:ascii="Times New Roman" w:eastAsia="Times New Roman" w:hAnsi="Times New Roman" w:cs="Times New Roman"/>
          <w:sz w:val="28"/>
          <w:szCs w:val="28"/>
          <w:lang w:eastAsia="ru-RU"/>
        </w:rPr>
        <w:t>o</w:t>
      </w:r>
      <w:r w:rsidRPr="00BD1866">
        <w:rPr>
          <w:rFonts w:ascii="Times New Roman" w:eastAsia="Times New Roman" w:hAnsi="Times New Roman" w:cs="Times New Roman"/>
          <w:sz w:val="28"/>
          <w:szCs w:val="28"/>
          <w:lang w:val="uk-UA" w:eastAsia="ru-RU"/>
        </w:rPr>
        <w:t>м скр</w:t>
      </w:r>
      <w:r w:rsidRPr="00BF6BC5">
        <w:rPr>
          <w:rFonts w:ascii="Times New Roman" w:eastAsia="Times New Roman" w:hAnsi="Times New Roman" w:cs="Times New Roman"/>
          <w:sz w:val="28"/>
          <w:szCs w:val="28"/>
          <w:lang w:eastAsia="ru-RU"/>
        </w:rPr>
        <w:t>i</w:t>
      </w:r>
      <w:r w:rsidRPr="00BD1866">
        <w:rPr>
          <w:rFonts w:ascii="Times New Roman" w:eastAsia="Times New Roman" w:hAnsi="Times New Roman" w:cs="Times New Roman"/>
          <w:sz w:val="28"/>
          <w:szCs w:val="28"/>
          <w:lang w:val="uk-UA" w:eastAsia="ru-RU"/>
        </w:rPr>
        <w:t>пив відомий згодом Б.</w:t>
      </w:r>
      <w:r>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sz w:val="28"/>
          <w:szCs w:val="28"/>
          <w:lang w:val="uk-UA" w:eastAsia="ru-RU"/>
        </w:rPr>
        <w:t>Хмельницький, який 24</w:t>
      </w:r>
      <w:r>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sz w:val="28"/>
          <w:szCs w:val="28"/>
          <w:lang w:val="uk-UA" w:eastAsia="ru-RU"/>
        </w:rPr>
        <w:t>грудня н</w:t>
      </w:r>
      <w:r w:rsidRPr="00BF6BC5">
        <w:rPr>
          <w:rFonts w:ascii="Times New Roman" w:eastAsia="Times New Roman" w:hAnsi="Times New Roman" w:cs="Times New Roman"/>
          <w:sz w:val="28"/>
          <w:szCs w:val="28"/>
          <w:lang w:eastAsia="ru-RU"/>
        </w:rPr>
        <w:t>a</w:t>
      </w:r>
      <w:r w:rsidRPr="00BD1866">
        <w:rPr>
          <w:rFonts w:ascii="Times New Roman" w:eastAsia="Times New Roman" w:hAnsi="Times New Roman" w:cs="Times New Roman"/>
          <w:sz w:val="28"/>
          <w:szCs w:val="28"/>
          <w:lang w:val="uk-UA" w:eastAsia="ru-RU"/>
        </w:rPr>
        <w:t xml:space="preserve"> к</w:t>
      </w:r>
      <w:r w:rsidRPr="00BF6BC5">
        <w:rPr>
          <w:rFonts w:ascii="Times New Roman" w:eastAsia="Times New Roman" w:hAnsi="Times New Roman" w:cs="Times New Roman"/>
          <w:sz w:val="28"/>
          <w:szCs w:val="28"/>
          <w:lang w:eastAsia="ru-RU"/>
        </w:rPr>
        <w:t>o</w:t>
      </w:r>
      <w:r w:rsidRPr="00BD1866">
        <w:rPr>
          <w:rFonts w:ascii="Times New Roman" w:eastAsia="Times New Roman" w:hAnsi="Times New Roman" w:cs="Times New Roman"/>
          <w:sz w:val="28"/>
          <w:szCs w:val="28"/>
          <w:lang w:val="uk-UA" w:eastAsia="ru-RU"/>
        </w:rPr>
        <w:t>з</w:t>
      </w:r>
      <w:r w:rsidRPr="00BF6BC5">
        <w:rPr>
          <w:rFonts w:ascii="Times New Roman" w:eastAsia="Times New Roman" w:hAnsi="Times New Roman" w:cs="Times New Roman"/>
          <w:sz w:val="28"/>
          <w:szCs w:val="28"/>
          <w:lang w:eastAsia="ru-RU"/>
        </w:rPr>
        <w:t>a</w:t>
      </w:r>
      <w:r w:rsidRPr="00BD1866">
        <w:rPr>
          <w:rFonts w:ascii="Times New Roman" w:eastAsia="Times New Roman" w:hAnsi="Times New Roman" w:cs="Times New Roman"/>
          <w:sz w:val="28"/>
          <w:szCs w:val="28"/>
          <w:lang w:val="uk-UA" w:eastAsia="ru-RU"/>
        </w:rPr>
        <w:t>цьк</w:t>
      </w:r>
      <w:r w:rsidRPr="00BF6BC5">
        <w:rPr>
          <w:rFonts w:ascii="Times New Roman" w:eastAsia="Times New Roman" w:hAnsi="Times New Roman" w:cs="Times New Roman"/>
          <w:sz w:val="28"/>
          <w:szCs w:val="28"/>
          <w:lang w:eastAsia="ru-RU"/>
        </w:rPr>
        <w:t>i</w:t>
      </w:r>
      <w:r w:rsidRPr="00BD1866">
        <w:rPr>
          <w:rFonts w:ascii="Times New Roman" w:eastAsia="Times New Roman" w:hAnsi="Times New Roman" w:cs="Times New Roman"/>
          <w:sz w:val="28"/>
          <w:szCs w:val="28"/>
          <w:lang w:val="uk-UA" w:eastAsia="ru-RU"/>
        </w:rPr>
        <w:t>й р</w:t>
      </w:r>
      <w:r w:rsidRPr="00BF6BC5">
        <w:rPr>
          <w:rFonts w:ascii="Times New Roman" w:eastAsia="Times New Roman" w:hAnsi="Times New Roman" w:cs="Times New Roman"/>
          <w:sz w:val="28"/>
          <w:szCs w:val="28"/>
          <w:lang w:eastAsia="ru-RU"/>
        </w:rPr>
        <w:t>a</w:t>
      </w:r>
      <w:r w:rsidRPr="00BD1866">
        <w:rPr>
          <w:rFonts w:ascii="Times New Roman" w:eastAsia="Times New Roman" w:hAnsi="Times New Roman" w:cs="Times New Roman"/>
          <w:sz w:val="28"/>
          <w:szCs w:val="28"/>
          <w:lang w:val="uk-UA" w:eastAsia="ru-RU"/>
        </w:rPr>
        <w:t>д</w:t>
      </w:r>
      <w:r w:rsidRPr="00BF6BC5">
        <w:rPr>
          <w:rFonts w:ascii="Times New Roman" w:eastAsia="Times New Roman" w:hAnsi="Times New Roman" w:cs="Times New Roman"/>
          <w:sz w:val="28"/>
          <w:szCs w:val="28"/>
          <w:lang w:eastAsia="ru-RU"/>
        </w:rPr>
        <w:t>i</w:t>
      </w:r>
      <w:r w:rsidRPr="00BD1866">
        <w:rPr>
          <w:rFonts w:ascii="Times New Roman" w:eastAsia="Times New Roman" w:hAnsi="Times New Roman" w:cs="Times New Roman"/>
          <w:sz w:val="28"/>
          <w:szCs w:val="28"/>
          <w:lang w:val="uk-UA" w:eastAsia="ru-RU"/>
        </w:rPr>
        <w:t xml:space="preserve"> в т</w:t>
      </w:r>
      <w:r w:rsidRPr="00BF6BC5">
        <w:rPr>
          <w:rFonts w:ascii="Times New Roman" w:eastAsia="Times New Roman" w:hAnsi="Times New Roman" w:cs="Times New Roman"/>
          <w:sz w:val="28"/>
          <w:szCs w:val="28"/>
          <w:lang w:eastAsia="ru-RU"/>
        </w:rPr>
        <w:t>a</w:t>
      </w:r>
      <w:r w:rsidRPr="00BD1866">
        <w:rPr>
          <w:rFonts w:ascii="Times New Roman" w:eastAsia="Times New Roman" w:hAnsi="Times New Roman" w:cs="Times New Roman"/>
          <w:sz w:val="28"/>
          <w:szCs w:val="28"/>
          <w:lang w:val="uk-UA" w:eastAsia="ru-RU"/>
        </w:rPr>
        <w:t>б</w:t>
      </w:r>
      <w:r w:rsidRPr="00BF6BC5">
        <w:rPr>
          <w:rFonts w:ascii="Times New Roman" w:eastAsia="Times New Roman" w:hAnsi="Times New Roman" w:cs="Times New Roman"/>
          <w:sz w:val="28"/>
          <w:szCs w:val="28"/>
          <w:lang w:eastAsia="ru-RU"/>
        </w:rPr>
        <w:t>o</w:t>
      </w:r>
      <w:r w:rsidRPr="00BD1866">
        <w:rPr>
          <w:rFonts w:ascii="Times New Roman" w:eastAsia="Times New Roman" w:hAnsi="Times New Roman" w:cs="Times New Roman"/>
          <w:sz w:val="28"/>
          <w:szCs w:val="28"/>
          <w:lang w:val="uk-UA" w:eastAsia="ru-RU"/>
        </w:rPr>
        <w:t>р</w:t>
      </w:r>
      <w:r w:rsidRPr="00BF6BC5">
        <w:rPr>
          <w:rFonts w:ascii="Times New Roman" w:eastAsia="Times New Roman" w:hAnsi="Times New Roman" w:cs="Times New Roman"/>
          <w:sz w:val="28"/>
          <w:szCs w:val="28"/>
          <w:lang w:eastAsia="ru-RU"/>
        </w:rPr>
        <w:t>i</w:t>
      </w:r>
      <w:r w:rsidRPr="00BD1866">
        <w:rPr>
          <w:rFonts w:ascii="Times New Roman" w:eastAsia="Times New Roman" w:hAnsi="Times New Roman" w:cs="Times New Roman"/>
          <w:sz w:val="28"/>
          <w:szCs w:val="28"/>
          <w:lang w:val="uk-UA" w:eastAsia="ru-RU"/>
        </w:rPr>
        <w:t xml:space="preserve"> п</w:t>
      </w:r>
      <w:r w:rsidRPr="00BF6BC5">
        <w:rPr>
          <w:rFonts w:ascii="Times New Roman" w:eastAsia="Times New Roman" w:hAnsi="Times New Roman" w:cs="Times New Roman"/>
          <w:sz w:val="28"/>
          <w:szCs w:val="28"/>
          <w:lang w:eastAsia="ru-RU"/>
        </w:rPr>
        <w:t>i</w:t>
      </w:r>
      <w:r w:rsidRPr="00BD1866">
        <w:rPr>
          <w:rFonts w:ascii="Times New Roman" w:eastAsia="Times New Roman" w:hAnsi="Times New Roman" w:cs="Times New Roman"/>
          <w:sz w:val="28"/>
          <w:szCs w:val="28"/>
          <w:lang w:val="uk-UA" w:eastAsia="ru-RU"/>
        </w:rPr>
        <w:t>д Б</w:t>
      </w:r>
      <w:r w:rsidRPr="00BF6BC5">
        <w:rPr>
          <w:rFonts w:ascii="Times New Roman" w:eastAsia="Times New Roman" w:hAnsi="Times New Roman" w:cs="Times New Roman"/>
          <w:sz w:val="28"/>
          <w:szCs w:val="28"/>
          <w:lang w:eastAsia="ru-RU"/>
        </w:rPr>
        <w:t>o</w:t>
      </w:r>
      <w:r w:rsidRPr="00BD1866">
        <w:rPr>
          <w:rFonts w:ascii="Times New Roman" w:eastAsia="Times New Roman" w:hAnsi="Times New Roman" w:cs="Times New Roman"/>
          <w:sz w:val="28"/>
          <w:szCs w:val="28"/>
          <w:lang w:val="uk-UA" w:eastAsia="ru-RU"/>
        </w:rPr>
        <w:t>р</w:t>
      </w:r>
      <w:r w:rsidRPr="00BF6BC5">
        <w:rPr>
          <w:rFonts w:ascii="Times New Roman" w:eastAsia="Times New Roman" w:hAnsi="Times New Roman" w:cs="Times New Roman"/>
          <w:sz w:val="28"/>
          <w:szCs w:val="28"/>
          <w:lang w:eastAsia="ru-RU"/>
        </w:rPr>
        <w:t>o</w:t>
      </w:r>
      <w:r w:rsidRPr="00BD1866">
        <w:rPr>
          <w:rFonts w:ascii="Times New Roman" w:eastAsia="Times New Roman" w:hAnsi="Times New Roman" w:cs="Times New Roman"/>
          <w:sz w:val="28"/>
          <w:szCs w:val="28"/>
          <w:lang w:val="uk-UA" w:eastAsia="ru-RU"/>
        </w:rPr>
        <w:t>виц</w:t>
      </w:r>
      <w:r w:rsidRPr="00BF6BC5">
        <w:rPr>
          <w:rFonts w:ascii="Times New Roman" w:eastAsia="Times New Roman" w:hAnsi="Times New Roman" w:cs="Times New Roman"/>
          <w:sz w:val="28"/>
          <w:szCs w:val="28"/>
          <w:lang w:eastAsia="ru-RU"/>
        </w:rPr>
        <w:t>e</w:t>
      </w:r>
      <w:r w:rsidRPr="00BD1866">
        <w:rPr>
          <w:rFonts w:ascii="Times New Roman" w:eastAsia="Times New Roman" w:hAnsi="Times New Roman" w:cs="Times New Roman"/>
          <w:sz w:val="28"/>
          <w:szCs w:val="28"/>
          <w:lang w:val="uk-UA" w:eastAsia="ru-RU"/>
        </w:rPr>
        <w:t>ю затверджений писарем.</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Однак, не всі козаки змирилися з поразкою, продовживши боротьбу й після неї. Тому ряд дослідників козацьких війн не відділяє повстання Бута–Скидана від повстання Гуні–Остряниці. Після поразки козацького війська К. Скидан і Д. Гуня з частиною повстанців відступили на Запорозьку Січ. У січні 1638 р. К. Скидан організував там 5-тисячне козацьке військо і направив у Крим та на Дон посольства з проханням про допомогу. А вже у березні 1638 р. почалося повстання під проводом Я. Острянина. І в ньому теж брав участь К. Скидан (як і Гуня). За дорученням гетьмана К. Скидан діяв проти військ у Правобережжі.</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AA368C">
        <w:rPr>
          <w:rFonts w:ascii="Times New Roman" w:eastAsia="Times New Roman" w:hAnsi="Times New Roman" w:cs="Times New Roman"/>
          <w:b/>
          <w:sz w:val="28"/>
          <w:szCs w:val="28"/>
          <w:lang w:eastAsia="ru-RU"/>
        </w:rPr>
        <w:t>Отже, новий виступ підняв гетьман запорожців Яків (Яцько) Острянин (Остранин,</w:t>
      </w:r>
      <w:r w:rsidRPr="00BF6BC5">
        <w:rPr>
          <w:rFonts w:ascii="Times New Roman" w:eastAsia="Times New Roman" w:hAnsi="Times New Roman" w:cs="Times New Roman"/>
          <w:sz w:val="28"/>
          <w:szCs w:val="28"/>
          <w:lang w:eastAsia="ru-RU"/>
        </w:rPr>
        <w:t xml:space="preserve"> Остряниця) (? – 6 травня 1641), який походив з київських козаків, був полковником реєстровців, брав участь у війні Речі Посполитої з Московським царством на Чернігово-Сіверщині (під командуванням А. Киселя і Я. Вишневецького). В кінці 1637 р. Я. Острянин прибув на Запорозьку Січ, де на початку 1638 р. обраний гетьманом.</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Повстання під його проводом спалахнуло уже в березні 1638 р. Загони козаків під проводом Я. Острянина, К. Скидана і Д. Гуні вирушили із Запорожжя вглиб України. У другiй пoлoвинi бeрeзня зaпoрoжцi виступили нa лiвий бeрeг Днiпрa, звeрнулися з вiдoзвaми нa цeй рaз ужe нe дo кoзaкiв, a дo всьoгo нaрoду, нaвiть дo прaвoслaвниx шляxтичiв у вiддaлeниx зaкутax Поділля, Волині й Покуття. Пoвстaння швидко oxoпилo всe Правобережжя. Шляхті вдaлoся дещо приборкати повстання зaвдяки втручaнню нaдвiрнoгo вiйськa князя Яреми Вишневецького.</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Повстанці пішли на Подніпров’я, зайняли Кременчук, Хорол, Омельник. 1 травня 1638 р. розбито коронні хоругви під Голтвою. Козацьке військо пішло на Жовнин (тепер Черкаська обл.), де збудувало табір при впадінні Сули в Днiпрo. 3 (13) червня 1638 р. розгорнувся запеклий бій з коронною армією під командуванням М. Потоцького, в якому запорожці зазнали поразки. Остряниця не був здібним військовиком і, втративши надію на успіх, з частиною повстанців переправився через р. Сулу і перейшов на Слобідську Україну. Згодом Я. Острянин заснував м. Чугуїв (тепер Харківська обл.), де пізніше був убитий під час козацьких заворушень.</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 xml:space="preserve">Однак, повстанці, що залишилися в таборі, не припиняли боротьби. Військове керівництво у критичній ситуації взяв на себе Дмитро Гуня. Його ж і обрано новим </w:t>
      </w:r>
      <w:r w:rsidRPr="00BF6BC5">
        <w:rPr>
          <w:rFonts w:ascii="Times New Roman" w:eastAsia="Times New Roman" w:hAnsi="Times New Roman" w:cs="Times New Roman"/>
          <w:sz w:val="28"/>
          <w:szCs w:val="28"/>
          <w:lang w:eastAsia="ru-RU"/>
        </w:rPr>
        <w:lastRenderedPageBreak/>
        <w:t>гетьманом. Під проводом Д. Гуні козаки збудували вночі міст через Сулу і відійшли до гирла річки. На місці, де р. Старець впадає у Сулу, повстанці заклали міцно укріплений табір, в якому близько двох місяців (у червні–липні 1638 р.) вели запеклу боротьбу з військом М. Потоцького.</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Нестача фуражу, харчів виснажили повстанців, і 28 липня 1638 р. вони змушені капітулювати. Д. Гуня разом з полковником Філоненком із частиною козаків зумів вирватися з оточення і відступив на Запорожжя. Загін К. Скидана, який пробивався на допомогу козакам Д. Гуні, було розбито. За умовами капітуляції від 27 липня 1638 р. повстанське військо зобов’язалося здати зброю, гармати і військові клейноди, визнати «Ординацію» 1638</w:t>
      </w:r>
      <w:r>
        <w:rPr>
          <w:rFonts w:ascii="Times New Roman" w:eastAsia="Times New Roman" w:hAnsi="Times New Roman" w:cs="Times New Roman"/>
          <w:sz w:val="28"/>
          <w:szCs w:val="28"/>
          <w:lang w:val="uk-UA" w:eastAsia="ru-RU"/>
        </w:rPr>
        <w:t xml:space="preserve"> </w:t>
      </w:r>
      <w:r w:rsidRPr="00BF6BC5">
        <w:rPr>
          <w:rFonts w:ascii="Times New Roman" w:eastAsia="Times New Roman" w:hAnsi="Times New Roman" w:cs="Times New Roman"/>
          <w:sz w:val="28"/>
          <w:szCs w:val="28"/>
          <w:lang w:eastAsia="ru-RU"/>
        </w:rPr>
        <w:t>р.</w:t>
      </w:r>
    </w:p>
    <w:p w:rsidR="00251822" w:rsidRDefault="00251822" w:rsidP="00023FB7">
      <w:pPr>
        <w:spacing w:after="0" w:line="240" w:lineRule="auto"/>
        <w:ind w:left="-567" w:right="-143"/>
        <w:jc w:val="both"/>
        <w:outlineLvl w:val="2"/>
        <w:rPr>
          <w:rFonts w:ascii="Times New Roman" w:eastAsia="Times New Roman" w:hAnsi="Times New Roman" w:cs="Times New Roman"/>
          <w:b/>
          <w:bCs/>
          <w:sz w:val="28"/>
          <w:szCs w:val="28"/>
          <w:lang w:eastAsia="ru-RU"/>
        </w:rPr>
      </w:pPr>
    </w:p>
    <w:p w:rsidR="00251822" w:rsidRDefault="00251822" w:rsidP="00023FB7">
      <w:pPr>
        <w:spacing w:after="0" w:line="240" w:lineRule="auto"/>
        <w:ind w:left="-567" w:right="-143"/>
        <w:jc w:val="both"/>
        <w:outlineLvl w:val="2"/>
        <w:rPr>
          <w:rFonts w:ascii="Times New Roman" w:eastAsia="Times New Roman" w:hAnsi="Times New Roman" w:cs="Times New Roman"/>
          <w:b/>
          <w:bCs/>
          <w:sz w:val="28"/>
          <w:szCs w:val="28"/>
          <w:lang w:eastAsia="ru-RU"/>
        </w:rPr>
      </w:pPr>
    </w:p>
    <w:p w:rsidR="00023FB7" w:rsidRPr="00BF6BC5" w:rsidRDefault="00023FB7" w:rsidP="00023FB7">
      <w:pPr>
        <w:spacing w:after="0" w:line="240" w:lineRule="auto"/>
        <w:ind w:left="-567" w:right="-143"/>
        <w:jc w:val="both"/>
        <w:outlineLvl w:val="2"/>
        <w:rPr>
          <w:rFonts w:ascii="Times New Roman" w:eastAsia="Times New Roman" w:hAnsi="Times New Roman" w:cs="Times New Roman"/>
          <w:b/>
          <w:bCs/>
          <w:sz w:val="28"/>
          <w:szCs w:val="28"/>
          <w:lang w:eastAsia="ru-RU"/>
        </w:rPr>
      </w:pPr>
      <w:r w:rsidRPr="00BF6BC5">
        <w:rPr>
          <w:rFonts w:ascii="Times New Roman" w:eastAsia="Times New Roman" w:hAnsi="Times New Roman" w:cs="Times New Roman"/>
          <w:b/>
          <w:bCs/>
          <w:sz w:val="28"/>
          <w:szCs w:val="28"/>
          <w:lang w:eastAsia="ru-RU"/>
        </w:rPr>
        <w:t>4. «Ординація Війська Запорозького» 1638р. та підсумки повстань</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Постанова сейму Речі Посполитої «Ординація</w:t>
      </w:r>
      <w:r w:rsidRPr="00BD1866">
        <w:rPr>
          <w:rFonts w:ascii="Times New Roman" w:eastAsia="Times New Roman" w:hAnsi="Times New Roman" w:cs="Times New Roman"/>
          <w:sz w:val="28"/>
          <w:szCs w:val="28"/>
          <w:lang w:eastAsia="ru-RU"/>
        </w:rPr>
        <w:t xml:space="preserve"> </w:t>
      </w:r>
      <w:r w:rsidRPr="00BF6BC5">
        <w:rPr>
          <w:rFonts w:ascii="Times New Roman" w:eastAsia="Times New Roman" w:hAnsi="Times New Roman" w:cs="Times New Roman"/>
          <w:sz w:val="28"/>
          <w:szCs w:val="28"/>
          <w:lang w:eastAsia="ru-RU"/>
        </w:rPr>
        <w:t>Війська Запорозького, що перебуває на службі у Речі Посполитій» (польс. Ordynacia, від лат. ordino – порядкую, призначаю) була ухвалена в січні 1638 р. (за іншими даними – навесні) після придушення повстання 1637–1638 рр. і підсумувала 45-річний період козацьких війн. Нaприкiнцi листoпaдa 1638 р. в урочищі Мaслiв Стaв (поблизу сучaснoї Мирoнiвки на Київщині) відбулися заключні переговори з кoзaкaми. Кoзaцтвo прийняло нoвi умови свoгo буття в Речі Посполитій, що й було зафіксовано в «Ординації Війська Запорозького».</w:t>
      </w:r>
    </w:p>
    <w:p w:rsidR="00023FB7" w:rsidRPr="003E70C0" w:rsidRDefault="00023FB7" w:rsidP="00023FB7">
      <w:pPr>
        <w:spacing w:after="0" w:line="240" w:lineRule="auto"/>
        <w:ind w:left="-567" w:right="-143"/>
        <w:jc w:val="both"/>
        <w:rPr>
          <w:rFonts w:ascii="Times New Roman" w:eastAsia="Times New Roman" w:hAnsi="Times New Roman" w:cs="Times New Roman"/>
          <w:b/>
          <w:sz w:val="28"/>
          <w:szCs w:val="28"/>
          <w:lang w:eastAsia="ru-RU"/>
        </w:rPr>
      </w:pPr>
      <w:r w:rsidRPr="00BF6BC5">
        <w:rPr>
          <w:rFonts w:ascii="Times New Roman" w:eastAsia="Times New Roman" w:hAnsi="Times New Roman" w:cs="Times New Roman"/>
          <w:sz w:val="28"/>
          <w:szCs w:val="28"/>
          <w:lang w:eastAsia="ru-RU"/>
        </w:rPr>
        <w:t>«</w:t>
      </w:r>
      <w:r w:rsidRPr="003E70C0">
        <w:rPr>
          <w:rFonts w:ascii="Times New Roman" w:eastAsia="Times New Roman" w:hAnsi="Times New Roman" w:cs="Times New Roman"/>
          <w:b/>
          <w:sz w:val="28"/>
          <w:szCs w:val="28"/>
          <w:lang w:eastAsia="ru-RU"/>
        </w:rPr>
        <w:t>Ординація» ліквідувала на вічні часи усі пільги, прибутки козаків, право на козацький суд, вибір старшини. Відповідно до «Ординації», козацький реєстр зменшувався до 6 тис. осіб, і серед реєстровців могли бути тільки козаки, які не брали участь у повстанні. Ліквідовувалася виборність козацької старшини і скасовувалось козацьке судочинство. Замість виборного гетьмана на чолі козацького війська мав стояти військовий комісар, якого призначав сейм за рекомендацією коронного гетьмана. На посади полковників і осавулів могли призначатися виключно представники шляхти. Лише сотники та отамани могли бути обрані з козаків, які мали заслуги перед Річчю Посполитою. Резиденцією комісара було місто Трахтемирів. Козакам дозволялося поселятися тільки в прикордонних містах – Черкасах, Корсуні.</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Міщанам і селянам під страхом смертної кари заборонялося вступати у козаки і навіть віддавати своїх дочок заміж за козаків. Два полки реєстровців повинні були постійно перебувати на Січі, щоб допомагати запорожцям відбивати татарські напади і перешкоджати їхнім походам у Крим і Туреччину. На Запорожжя козак міг потрапити тільки за наявності паспорта, затвердженого комісаром. «Ординацією» передбачалося відбудувати Кодак і розмістити у фортеці сильний гарнізон з піхотинців і 100 найманих драґунів.</w:t>
      </w:r>
    </w:p>
    <w:p w:rsidR="00023FB7" w:rsidRPr="00BF6BC5" w:rsidRDefault="00023FB7" w:rsidP="00023FB7">
      <w:pPr>
        <w:spacing w:after="0" w:line="240" w:lineRule="auto"/>
        <w:ind w:left="-567" w:right="-143" w:firstLine="1275"/>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Отже, козацькі війни («козацько-селянські повстання») кінця XV – початку XVI ст. зазнали поразки. Щоб розібратися, чому це сталося, звернемося до досліджень сучасних фахівців з даної проблеми. Їхні висновки іноді йдуть урозріз із традиційними уявленнями. Так, С. Леп’явко ставить питання: «Чим можна пояснити політичну безпорадність під час перших козацьких війн аж до Визвольної війни Б. Хмельницького?» і доходить досить несподіваних відповідей.</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lastRenderedPageBreak/>
        <w:t>«Політична неповноцінність козацтва була закладена в нього генетично. За походженням воно було дрібним військовим станом, який довгий час вперто боровся лише за право… служити котромусь із сюзеренів. Козацтво не змогло (за винятками окремих осіб з його середовища) усвідомити себе повноцінним суб’єктом суспільно-політичних відносин, господарем власної землі, відповідальною за свій народ елітою. Очевидно, що саме це було однією з головних причин трагедії козацької України».</w:t>
      </w:r>
    </w:p>
    <w:p w:rsidR="00023FB7" w:rsidRPr="00BF6BC5" w:rsidRDefault="00023FB7" w:rsidP="00023FB7">
      <w:pPr>
        <w:spacing w:after="0" w:line="240" w:lineRule="auto"/>
        <w:ind w:left="-567" w:right="-143" w:firstLine="1275"/>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Козацькі повстання продемонстрували наочно і загострення станових протиріч, і конфлікти в середовищі козацтва, і появу релігійної риторики і в козацько-шляхетських конфліктах тощо.</w:t>
      </w:r>
    </w:p>
    <w:p w:rsidR="00023FB7" w:rsidRPr="00BF6BC5" w:rsidRDefault="00023FB7" w:rsidP="00023FB7">
      <w:pPr>
        <w:spacing w:after="0" w:line="240" w:lineRule="auto"/>
        <w:ind w:left="-567" w:right="-143"/>
        <w:jc w:val="both"/>
        <w:rPr>
          <w:rFonts w:ascii="Times New Roman" w:eastAsia="Times New Roman" w:hAnsi="Times New Roman" w:cs="Times New Roman"/>
          <w:sz w:val="28"/>
          <w:szCs w:val="28"/>
          <w:lang w:eastAsia="ru-RU"/>
        </w:rPr>
      </w:pPr>
      <w:r w:rsidRPr="00BF6BC5">
        <w:rPr>
          <w:rFonts w:ascii="Times New Roman" w:eastAsia="Times New Roman" w:hAnsi="Times New Roman" w:cs="Times New Roman"/>
          <w:sz w:val="28"/>
          <w:szCs w:val="28"/>
          <w:lang w:eastAsia="ru-RU"/>
        </w:rPr>
        <w:t>Таким чином, на початку XVIІ ст. шляхетська верхівка Речі Посполитої продовжувала утиски щодо козацтва, яке вступило в конфлікт з існуючими соціальними відносинами. Козацькі війни, у які все більше втягувалися й інші верстви українського населення, зазнали поразки. Влада Речі Посполитої застосовувала щораз більші збройні сили для їх придушення, натомість реальні причини їх виникнення не хотіла враховувати.</w:t>
      </w:r>
    </w:p>
    <w:p w:rsidR="00023FB7" w:rsidRPr="00F574DA" w:rsidRDefault="00023FB7" w:rsidP="00023FB7">
      <w:pPr>
        <w:spacing w:after="0"/>
        <w:ind w:firstLine="426"/>
        <w:jc w:val="center"/>
        <w:rPr>
          <w:rFonts w:ascii="Times New Roman" w:eastAsia="Times New Roman" w:hAnsi="Times New Roman" w:cs="Times New Roman"/>
          <w:sz w:val="28"/>
          <w:szCs w:val="28"/>
          <w:lang w:eastAsia="ru-RU"/>
        </w:rPr>
      </w:pPr>
      <w:r w:rsidRPr="00AD5517">
        <w:rPr>
          <w:rFonts w:ascii="Times New Roman" w:eastAsia="Times New Roman" w:hAnsi="Times New Roman" w:cs="Times New Roman"/>
          <w:b/>
          <w:bCs/>
          <w:sz w:val="28"/>
          <w:szCs w:val="28"/>
          <w:lang w:val="uk-UA" w:eastAsia="ru-RU"/>
        </w:rPr>
        <w:t>РОБОТА З ІСТОРИЧНИМИ ДЖЕРЕЛАМИ</w:t>
      </w:r>
    </w:p>
    <w:p w:rsidR="00023FB7" w:rsidRPr="00F574DA" w:rsidRDefault="00023FB7" w:rsidP="00023FB7">
      <w:pPr>
        <w:spacing w:after="0"/>
        <w:ind w:left="-567"/>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Рішення Люблінського сейму про об'єднання Польщі і Литви в одну державу — Річ Посполиту (1569 р.)</w:t>
      </w:r>
    </w:p>
    <w:p w:rsidR="00023FB7" w:rsidRPr="00BD1866" w:rsidRDefault="00023FB7" w:rsidP="00023FB7">
      <w:pPr>
        <w:spacing w:after="0"/>
        <w:ind w:left="-567"/>
        <w:jc w:val="both"/>
        <w:rPr>
          <w:rFonts w:ascii="Times New Roman" w:eastAsia="Times New Roman" w:hAnsi="Times New Roman" w:cs="Times New Roman"/>
          <w:sz w:val="28"/>
          <w:szCs w:val="28"/>
          <w:lang w:val="uk-UA" w:eastAsia="ru-RU"/>
        </w:rPr>
      </w:pPr>
      <w:r w:rsidRPr="00F574DA">
        <w:rPr>
          <w:rFonts w:ascii="Times New Roman" w:eastAsia="Times New Roman" w:hAnsi="Times New Roman" w:cs="Times New Roman"/>
          <w:sz w:val="28"/>
          <w:szCs w:val="28"/>
          <w:lang w:val="uk-UA" w:eastAsia="ru-RU"/>
        </w:rPr>
        <w:t>«Ми, Сигізмунд Август,... оголошуємо даною грамотою таке: нам відомо, що всі чини королівства... простій..., щоб завершено було те з ’єднання або унія Великого князівства Литовського з королівствам Польським... Ми... призначили... спільний сейм, щоб вирішити і здійснити це діло..., так щоб на майбутній час унія... приносила такі плоди, які б могли дати польському і литовському народові насамперед можливо більший і твердий мир і збереження в цілості, а потім славу і окрасу».</w:t>
      </w:r>
    </w:p>
    <w:p w:rsidR="00023FB7" w:rsidRPr="00F574DA" w:rsidRDefault="00023FB7" w:rsidP="00023FB7">
      <w:pPr>
        <w:spacing w:after="0"/>
        <w:ind w:left="-567"/>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«Польське королівство і Велике князівство Литовське становлять неподільне тіло, одне зібрання, один народ... Головний сейм завжди повинен бути один, а не окремі: крім того, повинен бути один ніколи не роздільний сенат для всіх справ і потреб тих народів і ніколи вже не повинен він бути іншим, тобто не повинен складатися лише з сенаторів того чи іншого народу».</w:t>
      </w:r>
    </w:p>
    <w:p w:rsidR="00023FB7" w:rsidRPr="00F574DA" w:rsidRDefault="00023FB7" w:rsidP="00023FB7">
      <w:pPr>
        <w:spacing w:after="0"/>
        <w:ind w:firstLine="426"/>
        <w:jc w:val="center"/>
        <w:rPr>
          <w:rFonts w:ascii="Times New Roman" w:eastAsia="Times New Roman" w:hAnsi="Times New Roman" w:cs="Times New Roman"/>
          <w:sz w:val="28"/>
          <w:szCs w:val="28"/>
          <w:lang w:eastAsia="ru-RU"/>
        </w:rPr>
      </w:pPr>
      <w:r w:rsidRPr="00AD5517">
        <w:rPr>
          <w:rFonts w:ascii="Times New Roman" w:eastAsia="Times New Roman" w:hAnsi="Times New Roman" w:cs="Times New Roman"/>
          <w:b/>
          <w:bCs/>
          <w:sz w:val="28"/>
          <w:szCs w:val="28"/>
          <w:lang w:val="uk-UA" w:eastAsia="ru-RU"/>
        </w:rPr>
        <w:t>ДОВІДКОВІ МАТЕРІАЛИ</w:t>
      </w:r>
    </w:p>
    <w:p w:rsidR="00023FB7" w:rsidRPr="00F574DA" w:rsidRDefault="00023FB7" w:rsidP="00023FB7">
      <w:pPr>
        <w:spacing w:after="0"/>
        <w:ind w:firstLine="426"/>
        <w:jc w:val="center"/>
        <w:rPr>
          <w:rFonts w:ascii="Times New Roman" w:eastAsia="Times New Roman" w:hAnsi="Times New Roman" w:cs="Times New Roman"/>
          <w:sz w:val="28"/>
          <w:szCs w:val="28"/>
          <w:lang w:eastAsia="ru-RU"/>
        </w:rPr>
      </w:pPr>
      <w:r w:rsidRPr="00AD5517">
        <w:rPr>
          <w:rFonts w:ascii="Times New Roman" w:eastAsia="Times New Roman" w:hAnsi="Times New Roman" w:cs="Times New Roman"/>
          <w:b/>
          <w:bCs/>
          <w:sz w:val="28"/>
          <w:szCs w:val="28"/>
          <w:lang w:val="uk-UA" w:eastAsia="ru-RU"/>
        </w:rPr>
        <w:t>ДАТИ</w:t>
      </w:r>
    </w:p>
    <w:tbl>
      <w:tblPr>
        <w:tblW w:w="0" w:type="auto"/>
        <w:tblCellSpacing w:w="0" w:type="dxa"/>
        <w:tblInd w:w="-567" w:type="dxa"/>
        <w:tblCellMar>
          <w:left w:w="0" w:type="dxa"/>
          <w:right w:w="0" w:type="dxa"/>
        </w:tblCellMar>
        <w:tblLook w:val="04A0" w:firstRow="1" w:lastRow="0" w:firstColumn="1" w:lastColumn="0" w:noHBand="0" w:noVBand="1"/>
      </w:tblPr>
      <w:tblGrid>
        <w:gridCol w:w="1854"/>
        <w:gridCol w:w="8068"/>
      </w:tblGrid>
      <w:tr w:rsidR="00023FB7" w:rsidRPr="00F574DA" w:rsidTr="00023FB7">
        <w:trPr>
          <w:tblCellSpacing w:w="0" w:type="dxa"/>
        </w:trPr>
        <w:tc>
          <w:tcPr>
            <w:tcW w:w="1854" w:type="dxa"/>
            <w:shd w:val="clear" w:color="auto" w:fill="FFFFFF"/>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1556 р.</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заснування князем Д. Вишневе</w:t>
            </w:r>
            <w:r w:rsidRPr="00AD5517">
              <w:rPr>
                <w:rFonts w:ascii="Times New Roman" w:eastAsia="Times New Roman" w:hAnsi="Times New Roman" w:cs="Times New Roman"/>
                <w:sz w:val="28"/>
                <w:szCs w:val="28"/>
                <w:lang w:val="uk-UA" w:eastAsia="ru-RU"/>
              </w:rPr>
              <w:t>ц</w:t>
            </w:r>
            <w:r w:rsidRPr="00F574DA">
              <w:rPr>
                <w:rFonts w:ascii="Times New Roman" w:eastAsia="Times New Roman" w:hAnsi="Times New Roman" w:cs="Times New Roman"/>
                <w:sz w:val="28"/>
                <w:szCs w:val="28"/>
                <w:lang w:val="uk-UA" w:eastAsia="ru-RU"/>
              </w:rPr>
              <w:t>ьким на о. Мала Хортиця першої Запорозької Січі</w:t>
            </w:r>
          </w:p>
        </w:tc>
      </w:tr>
      <w:tr w:rsidR="00023FB7" w:rsidRPr="00F574DA" w:rsidTr="00023FB7">
        <w:trPr>
          <w:tblCellSpacing w:w="0" w:type="dxa"/>
        </w:trPr>
        <w:tc>
          <w:tcPr>
            <w:tcW w:w="1854" w:type="dxa"/>
            <w:shd w:val="clear" w:color="auto" w:fill="FFFFFF"/>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1556—1561 рр.</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створення Пересопницького Євангелія — першої відомої книги Святого Письма, перекладеного книжною українською мовою</w:t>
            </w:r>
          </w:p>
        </w:tc>
      </w:tr>
      <w:tr w:rsidR="00023FB7" w:rsidRPr="00F574DA" w:rsidTr="00023FB7">
        <w:trPr>
          <w:tblCellSpacing w:w="0" w:type="dxa"/>
        </w:trPr>
        <w:tc>
          <w:tcPr>
            <w:tcW w:w="1854" w:type="dxa"/>
            <w:shd w:val="clear" w:color="auto" w:fill="FFFFFF"/>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1569 р.</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укладення Люблінської унії між Литвою та Польщею, утворення Речі Посполитої</w:t>
            </w:r>
          </w:p>
        </w:tc>
      </w:tr>
      <w:tr w:rsidR="00023FB7" w:rsidRPr="00F574DA" w:rsidTr="00023FB7">
        <w:trPr>
          <w:tblCellSpacing w:w="0" w:type="dxa"/>
        </w:trPr>
        <w:tc>
          <w:tcPr>
            <w:tcW w:w="1854" w:type="dxa"/>
            <w:shd w:val="clear" w:color="auto" w:fill="FFFFFF"/>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1572 р.</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AD5517">
              <w:rPr>
                <w:rFonts w:ascii="Times New Roman" w:eastAsia="Times New Roman" w:hAnsi="Times New Roman" w:cs="Times New Roman"/>
                <w:sz w:val="28"/>
                <w:szCs w:val="28"/>
                <w:lang w:val="uk-UA" w:eastAsia="ru-RU"/>
              </w:rPr>
              <w:t xml:space="preserve">Перша </w:t>
            </w:r>
            <w:r w:rsidRPr="00F574DA">
              <w:rPr>
                <w:rFonts w:ascii="Times New Roman" w:eastAsia="Times New Roman" w:hAnsi="Times New Roman" w:cs="Times New Roman"/>
                <w:sz w:val="28"/>
                <w:szCs w:val="28"/>
                <w:lang w:val="uk-UA" w:eastAsia="ru-RU"/>
              </w:rPr>
              <w:t>спроба польського короля Сигізмунда II Августа залучити українських козаків на державну службу</w:t>
            </w:r>
          </w:p>
        </w:tc>
      </w:tr>
      <w:tr w:rsidR="00023FB7" w:rsidRPr="00F574DA" w:rsidTr="00023FB7">
        <w:trPr>
          <w:tblCellSpacing w:w="0" w:type="dxa"/>
        </w:trPr>
        <w:tc>
          <w:tcPr>
            <w:tcW w:w="1854" w:type="dxa"/>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1574 р.</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видання друком І. Федоровим «Апостола» і «Букваря» у Львові</w:t>
            </w:r>
          </w:p>
        </w:tc>
      </w:tr>
      <w:tr w:rsidR="00023FB7" w:rsidRPr="00F574DA" w:rsidTr="00023FB7">
        <w:trPr>
          <w:tblCellSpacing w:w="0" w:type="dxa"/>
        </w:trPr>
        <w:tc>
          <w:tcPr>
            <w:tcW w:w="1854" w:type="dxa"/>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lastRenderedPageBreak/>
              <w:t>1576—1578 рр.</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заснування князем В.-К. Острозьким школи й друкарні в Острозі</w:t>
            </w:r>
          </w:p>
        </w:tc>
      </w:tr>
      <w:tr w:rsidR="00023FB7" w:rsidRPr="00F574DA" w:rsidTr="00023FB7">
        <w:trPr>
          <w:tblCellSpacing w:w="0" w:type="dxa"/>
        </w:trPr>
        <w:tc>
          <w:tcPr>
            <w:tcW w:w="1854" w:type="dxa"/>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1577 р.</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похід запорозьких козаків під проводом І. Підкови в Молдову</w:t>
            </w:r>
          </w:p>
        </w:tc>
      </w:tr>
      <w:tr w:rsidR="00023FB7" w:rsidRPr="00F574DA" w:rsidTr="00023FB7">
        <w:trPr>
          <w:tblCellSpacing w:w="0" w:type="dxa"/>
        </w:trPr>
        <w:tc>
          <w:tcPr>
            <w:tcW w:w="1854" w:type="dxa"/>
            <w:shd w:val="clear" w:color="auto" w:fill="FFFFFF"/>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1578 р.</w:t>
            </w:r>
          </w:p>
        </w:tc>
        <w:tc>
          <w:tcPr>
            <w:tcW w:w="0" w:type="auto"/>
            <w:shd w:val="clear" w:color="auto" w:fill="FFFFFF"/>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запровадження польським королем Стефаном Баторієм реєстрового козацького війська</w:t>
            </w:r>
          </w:p>
        </w:tc>
      </w:tr>
      <w:tr w:rsidR="00023FB7" w:rsidRPr="00F574DA" w:rsidTr="00023FB7">
        <w:trPr>
          <w:tblCellSpacing w:w="0" w:type="dxa"/>
        </w:trPr>
        <w:tc>
          <w:tcPr>
            <w:tcW w:w="1854" w:type="dxa"/>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1581 р.</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видання друком І. Федоровим «Острозької Біблії»</w:t>
            </w:r>
          </w:p>
        </w:tc>
      </w:tr>
      <w:tr w:rsidR="00023FB7" w:rsidRPr="00F574DA" w:rsidTr="00023FB7">
        <w:trPr>
          <w:tblCellSpacing w:w="0" w:type="dxa"/>
        </w:trPr>
        <w:tc>
          <w:tcPr>
            <w:tcW w:w="1854" w:type="dxa"/>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1586 р.</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заснування у Львові Успенського братства й братської школи</w:t>
            </w:r>
          </w:p>
        </w:tc>
      </w:tr>
      <w:tr w:rsidR="00023FB7" w:rsidRPr="00F574DA" w:rsidTr="00023FB7">
        <w:trPr>
          <w:tblCellSpacing w:w="0" w:type="dxa"/>
        </w:trPr>
        <w:tc>
          <w:tcPr>
            <w:tcW w:w="1854" w:type="dxa"/>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1588 р.</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видання Третього Литовського статуту</w:t>
            </w:r>
          </w:p>
        </w:tc>
      </w:tr>
      <w:tr w:rsidR="00023FB7" w:rsidRPr="00F574DA" w:rsidTr="00023FB7">
        <w:trPr>
          <w:tblCellSpacing w:w="0" w:type="dxa"/>
        </w:trPr>
        <w:tc>
          <w:tcPr>
            <w:tcW w:w="1854" w:type="dxa"/>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1591—1593 рр.</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козацько-селянське повстання під проводом К. Косинського</w:t>
            </w:r>
          </w:p>
        </w:tc>
      </w:tr>
      <w:tr w:rsidR="00023FB7" w:rsidRPr="00F574DA" w:rsidTr="00023FB7">
        <w:trPr>
          <w:tblCellSpacing w:w="0" w:type="dxa"/>
        </w:trPr>
        <w:tc>
          <w:tcPr>
            <w:tcW w:w="1854" w:type="dxa"/>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1594—1596 рр.</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козацько-селянське повстання під проводом С. Наливайка</w:t>
            </w:r>
          </w:p>
        </w:tc>
      </w:tr>
      <w:tr w:rsidR="00023FB7" w:rsidRPr="00F574DA" w:rsidTr="00023FB7">
        <w:trPr>
          <w:tblCellSpacing w:w="0" w:type="dxa"/>
        </w:trPr>
        <w:tc>
          <w:tcPr>
            <w:tcW w:w="1854" w:type="dxa"/>
            <w:shd w:val="clear" w:color="auto" w:fill="FFFFFF"/>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1596 р.</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укладання Берестейської церковної унії, утворення греко-католицької церкви</w:t>
            </w:r>
          </w:p>
        </w:tc>
      </w:tr>
    </w:tbl>
    <w:p w:rsidR="00023FB7" w:rsidRPr="00F574DA" w:rsidRDefault="00023FB7" w:rsidP="00FE3962">
      <w:pPr>
        <w:spacing w:after="0"/>
        <w:ind w:firstLine="426"/>
        <w:jc w:val="center"/>
        <w:rPr>
          <w:rFonts w:ascii="Times New Roman" w:eastAsia="Times New Roman" w:hAnsi="Times New Roman" w:cs="Times New Roman"/>
          <w:sz w:val="28"/>
          <w:szCs w:val="28"/>
          <w:lang w:eastAsia="ru-RU"/>
        </w:rPr>
      </w:pPr>
      <w:r w:rsidRPr="00AD5517">
        <w:rPr>
          <w:rFonts w:ascii="Times New Roman" w:eastAsia="Times New Roman" w:hAnsi="Times New Roman" w:cs="Times New Roman"/>
          <w:b/>
          <w:bCs/>
          <w:sz w:val="28"/>
          <w:szCs w:val="28"/>
          <w:lang w:val="uk-UA" w:eastAsia="ru-RU"/>
        </w:rPr>
        <w:t>ПОНЯТТЯ ТА ТЕРМІНИ</w:t>
      </w:r>
    </w:p>
    <w:tbl>
      <w:tblPr>
        <w:tblW w:w="0" w:type="auto"/>
        <w:tblCellSpacing w:w="0" w:type="dxa"/>
        <w:tblInd w:w="-567" w:type="dxa"/>
        <w:tblCellMar>
          <w:left w:w="0" w:type="dxa"/>
          <w:right w:w="0" w:type="dxa"/>
        </w:tblCellMar>
        <w:tblLook w:val="04A0" w:firstRow="1" w:lastRow="0" w:firstColumn="1" w:lastColumn="0" w:noHBand="0" w:noVBand="1"/>
      </w:tblPr>
      <w:tblGrid>
        <w:gridCol w:w="2442"/>
        <w:gridCol w:w="7480"/>
      </w:tblGrid>
      <w:tr w:rsidR="00023FB7" w:rsidRPr="00F574DA" w:rsidTr="00023FB7">
        <w:trPr>
          <w:tblCellSpacing w:w="0" w:type="dxa"/>
        </w:trPr>
        <w:tc>
          <w:tcPr>
            <w:tcW w:w="2442" w:type="dxa"/>
            <w:shd w:val="clear" w:color="auto" w:fill="FFFFFF"/>
            <w:hideMark/>
          </w:tcPr>
          <w:p w:rsidR="00023FB7" w:rsidRPr="00F574DA" w:rsidRDefault="00023FB7" w:rsidP="00FE3962">
            <w:pPr>
              <w:spacing w:after="0"/>
              <w:ind w:firstLine="426"/>
              <w:jc w:val="center"/>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Українська шляхта</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панівний стан суспільства, представники якого володіли землею, обіймали державні посади, виконували військову службу та звільнялися від сплати податків</w:t>
            </w:r>
          </w:p>
        </w:tc>
      </w:tr>
      <w:tr w:rsidR="00023FB7" w:rsidRPr="00F574DA" w:rsidTr="00023FB7">
        <w:trPr>
          <w:tblCellSpacing w:w="0" w:type="dxa"/>
        </w:trPr>
        <w:tc>
          <w:tcPr>
            <w:tcW w:w="2442" w:type="dxa"/>
            <w:shd w:val="clear" w:color="auto" w:fill="FFFFFF"/>
            <w:hideMark/>
          </w:tcPr>
          <w:p w:rsidR="00023FB7" w:rsidRPr="00F574DA" w:rsidRDefault="00023FB7" w:rsidP="00FE3962">
            <w:pPr>
              <w:spacing w:after="0"/>
              <w:ind w:firstLine="426"/>
              <w:jc w:val="center"/>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Українське козацтво</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суспільний стан, який виник на півдні України наприкінці XV ст. (слово «козак» тюркського походження означає «вільна озброєна людина»)</w:t>
            </w:r>
          </w:p>
        </w:tc>
      </w:tr>
      <w:tr w:rsidR="00023FB7" w:rsidRPr="00F574DA" w:rsidTr="00023FB7">
        <w:trPr>
          <w:tblCellSpacing w:w="0" w:type="dxa"/>
        </w:trPr>
        <w:tc>
          <w:tcPr>
            <w:tcW w:w="2442" w:type="dxa"/>
            <w:shd w:val="clear" w:color="auto" w:fill="FFFFFF"/>
            <w:hideMark/>
          </w:tcPr>
          <w:p w:rsidR="00023FB7" w:rsidRPr="00F574DA" w:rsidRDefault="00023FB7" w:rsidP="00FE3962">
            <w:pPr>
              <w:spacing w:after="0"/>
              <w:ind w:firstLine="426"/>
              <w:jc w:val="center"/>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Реєстрове козацтво</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частина українського козацтва, яка перебувала на військовій службі Речі Посполитої і була внесена до спеціальних списків-реєстрів</w:t>
            </w:r>
          </w:p>
        </w:tc>
      </w:tr>
      <w:tr w:rsidR="00023FB7" w:rsidRPr="00F574DA" w:rsidTr="00023FB7">
        <w:trPr>
          <w:tblCellSpacing w:w="0" w:type="dxa"/>
        </w:trPr>
        <w:tc>
          <w:tcPr>
            <w:tcW w:w="2442" w:type="dxa"/>
            <w:shd w:val="clear" w:color="auto" w:fill="FFFFFF"/>
            <w:hideMark/>
          </w:tcPr>
          <w:p w:rsidR="00023FB7" w:rsidRPr="00F574DA" w:rsidRDefault="00023FB7" w:rsidP="00FE3962">
            <w:pPr>
              <w:spacing w:after="0"/>
              <w:ind w:firstLine="426"/>
              <w:jc w:val="center"/>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Запорізька Січ</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головна військова база козаків, головна військова база козаків, місто-фортеця — столиця козацької держави й сама козацька держава</w:t>
            </w:r>
          </w:p>
        </w:tc>
      </w:tr>
      <w:tr w:rsidR="00023FB7" w:rsidRPr="00AD5517" w:rsidTr="00023FB7">
        <w:trPr>
          <w:trHeight w:val="1491"/>
          <w:tblCellSpacing w:w="0" w:type="dxa"/>
        </w:trPr>
        <w:tc>
          <w:tcPr>
            <w:tcW w:w="2442" w:type="dxa"/>
            <w:shd w:val="clear" w:color="auto" w:fill="FFFFFF"/>
            <w:hideMark/>
          </w:tcPr>
          <w:p w:rsidR="00023FB7" w:rsidRPr="00F574DA" w:rsidRDefault="00023FB7" w:rsidP="00FE3962">
            <w:pPr>
              <w:spacing w:after="0"/>
              <w:ind w:firstLine="426"/>
              <w:jc w:val="center"/>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Старшина</w:t>
            </w:r>
          </w:p>
        </w:tc>
        <w:tc>
          <w:tcPr>
            <w:tcW w:w="0" w:type="auto"/>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привілейована верхівка українського козацтва, військове та адміністративне керівництво Запорозької Січі (кошовий отаман, суддя, осавул, писар, курінні отамани)</w:t>
            </w:r>
          </w:p>
        </w:tc>
      </w:tr>
      <w:tr w:rsidR="00023FB7" w:rsidRPr="00F574DA" w:rsidTr="00023FB7">
        <w:trPr>
          <w:tblCellSpacing w:w="0" w:type="dxa"/>
        </w:trPr>
        <w:tc>
          <w:tcPr>
            <w:tcW w:w="2442" w:type="dxa"/>
            <w:shd w:val="clear" w:color="auto" w:fill="FFFFFF"/>
            <w:hideMark/>
          </w:tcPr>
          <w:p w:rsidR="00023FB7" w:rsidRPr="00F574DA" w:rsidRDefault="00023FB7" w:rsidP="00FE3962">
            <w:pPr>
              <w:spacing w:after="0"/>
              <w:ind w:firstLine="426"/>
              <w:jc w:val="center"/>
              <w:rPr>
                <w:rFonts w:ascii="Times New Roman" w:eastAsia="Times New Roman" w:hAnsi="Times New Roman" w:cs="Times New Roman"/>
                <w:sz w:val="28"/>
                <w:szCs w:val="28"/>
                <w:lang w:val="uk-UA" w:eastAsia="ru-RU"/>
              </w:rPr>
            </w:pPr>
            <w:r w:rsidRPr="00AD5517">
              <w:rPr>
                <w:rFonts w:ascii="Times New Roman" w:eastAsia="Times New Roman" w:hAnsi="Times New Roman" w:cs="Times New Roman"/>
                <w:sz w:val="28"/>
                <w:szCs w:val="28"/>
                <w:lang w:val="uk-UA" w:eastAsia="ru-RU"/>
              </w:rPr>
              <w:t>Клейноди</w:t>
            </w:r>
          </w:p>
        </w:tc>
        <w:tc>
          <w:tcPr>
            <w:tcW w:w="0" w:type="auto"/>
            <w:tcBorders>
              <w:top w:val="single" w:sz="4" w:space="0" w:color="auto"/>
              <w:left w:val="single" w:sz="4" w:space="0" w:color="auto"/>
            </w:tcBorders>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символи-відзнаки українського козацтва (корогва, бунчук, булава, каламар, литаври, печатка з гербом)</w:t>
            </w:r>
          </w:p>
        </w:tc>
      </w:tr>
      <w:tr w:rsidR="00023FB7" w:rsidRPr="00F574DA" w:rsidTr="00023FB7">
        <w:trPr>
          <w:tblCellSpacing w:w="0" w:type="dxa"/>
        </w:trPr>
        <w:tc>
          <w:tcPr>
            <w:tcW w:w="2442" w:type="dxa"/>
            <w:shd w:val="clear" w:color="auto" w:fill="FFFFFF"/>
            <w:hideMark/>
          </w:tcPr>
          <w:p w:rsidR="00023FB7" w:rsidRPr="00F574DA" w:rsidRDefault="00023FB7" w:rsidP="00FE3962">
            <w:pPr>
              <w:spacing w:after="0"/>
              <w:ind w:firstLine="426"/>
              <w:jc w:val="center"/>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Греко-католицька церква</w:t>
            </w:r>
          </w:p>
        </w:tc>
        <w:tc>
          <w:tcPr>
            <w:tcW w:w="0" w:type="auto"/>
            <w:tcBorders>
              <w:top w:val="single" w:sz="4" w:space="0" w:color="auto"/>
            </w:tcBorders>
            <w:shd w:val="clear" w:color="auto" w:fill="FFFFFF"/>
            <w:vAlign w:val="bottom"/>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уніатська церква, що утворилася внаслідок Берестейської унії частини православної церкви з католицькою церквою</w:t>
            </w:r>
          </w:p>
        </w:tc>
      </w:tr>
      <w:tr w:rsidR="00023FB7" w:rsidRPr="00F574DA" w:rsidTr="00023FB7">
        <w:trPr>
          <w:tblCellSpacing w:w="0" w:type="dxa"/>
        </w:trPr>
        <w:tc>
          <w:tcPr>
            <w:tcW w:w="2442" w:type="dxa"/>
            <w:shd w:val="clear" w:color="auto" w:fill="FFFFFF"/>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Братства</w:t>
            </w:r>
          </w:p>
        </w:tc>
        <w:tc>
          <w:tcPr>
            <w:tcW w:w="0" w:type="auto"/>
            <w:shd w:val="clear" w:color="auto" w:fill="FFFFFF"/>
            <w:hideMark/>
          </w:tcPr>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F574DA">
              <w:rPr>
                <w:rFonts w:ascii="Times New Roman" w:eastAsia="Times New Roman" w:hAnsi="Times New Roman" w:cs="Times New Roman"/>
                <w:sz w:val="28"/>
                <w:szCs w:val="28"/>
                <w:lang w:val="uk-UA" w:eastAsia="ru-RU"/>
              </w:rPr>
              <w:t>релігійні та культурно-просвітницькі товариства, що створювалися міщанами при православних церквах на українських землях в XV XVII ст.</w:t>
            </w:r>
          </w:p>
        </w:tc>
      </w:tr>
    </w:tbl>
    <w:p w:rsidR="00023FB7" w:rsidRPr="00AD5517" w:rsidRDefault="00023FB7" w:rsidP="00023FB7">
      <w:pPr>
        <w:spacing w:after="0"/>
        <w:ind w:firstLine="426"/>
        <w:jc w:val="center"/>
        <w:rPr>
          <w:rFonts w:ascii="Times New Roman" w:eastAsia="Times New Roman" w:hAnsi="Times New Roman" w:cs="Times New Roman"/>
          <w:b/>
          <w:bCs/>
          <w:sz w:val="28"/>
          <w:szCs w:val="28"/>
          <w:lang w:val="uk-UA" w:eastAsia="ru-RU"/>
        </w:rPr>
      </w:pPr>
    </w:p>
    <w:p w:rsidR="00023FB7" w:rsidRPr="00AD5517" w:rsidRDefault="00023FB7" w:rsidP="00023FB7">
      <w:pPr>
        <w:spacing w:after="0"/>
        <w:ind w:firstLine="426"/>
        <w:jc w:val="center"/>
        <w:rPr>
          <w:rFonts w:ascii="Times New Roman" w:eastAsia="Times New Roman" w:hAnsi="Times New Roman" w:cs="Times New Roman"/>
          <w:b/>
          <w:bCs/>
          <w:sz w:val="28"/>
          <w:szCs w:val="28"/>
          <w:lang w:val="uk-UA" w:eastAsia="ru-RU"/>
        </w:rPr>
      </w:pPr>
    </w:p>
    <w:p w:rsidR="00023FB7" w:rsidRPr="00F574DA" w:rsidRDefault="00023FB7" w:rsidP="00023FB7">
      <w:pPr>
        <w:spacing w:after="0"/>
        <w:ind w:firstLine="426"/>
        <w:jc w:val="center"/>
        <w:rPr>
          <w:rFonts w:ascii="Times New Roman" w:eastAsia="Times New Roman" w:hAnsi="Times New Roman" w:cs="Times New Roman"/>
          <w:sz w:val="28"/>
          <w:szCs w:val="28"/>
          <w:lang w:eastAsia="ru-RU"/>
        </w:rPr>
      </w:pPr>
      <w:r w:rsidRPr="00AD5517">
        <w:rPr>
          <w:rFonts w:ascii="Times New Roman" w:eastAsia="Times New Roman" w:hAnsi="Times New Roman" w:cs="Times New Roman"/>
          <w:b/>
          <w:bCs/>
          <w:sz w:val="28"/>
          <w:szCs w:val="28"/>
          <w:lang w:val="uk-UA" w:eastAsia="ru-RU"/>
        </w:rPr>
        <w:lastRenderedPageBreak/>
        <w:t>ПЕРСОНАЛІЇ</w:t>
      </w:r>
    </w:p>
    <w:p w:rsidR="00023FB7" w:rsidRPr="00AD5517" w:rsidRDefault="00023FB7" w:rsidP="00023FB7">
      <w:pPr>
        <w:spacing w:after="0"/>
        <w:ind w:firstLine="426"/>
        <w:jc w:val="both"/>
        <w:rPr>
          <w:rFonts w:ascii="Times New Roman" w:eastAsia="Times New Roman" w:hAnsi="Times New Roman" w:cs="Times New Roman"/>
          <w:sz w:val="28"/>
          <w:szCs w:val="28"/>
          <w:lang w:val="uk-UA" w:eastAsia="ru-RU"/>
        </w:rPr>
      </w:pPr>
      <w:r w:rsidRPr="00AD5517">
        <w:rPr>
          <w:rFonts w:ascii="Times New Roman" w:eastAsia="Times New Roman" w:hAnsi="Times New Roman" w:cs="Times New Roman"/>
          <w:noProof/>
          <w:sz w:val="28"/>
          <w:szCs w:val="28"/>
          <w:lang w:val="en-US" w:eastAsia="zh-CN"/>
        </w:rPr>
        <w:drawing>
          <wp:inline distT="0" distB="0" distL="0" distR="0" wp14:anchorId="4729C106" wp14:editId="27DEF094">
            <wp:extent cx="6219825" cy="335280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6220694" cy="3353268"/>
                    </a:xfrm>
                    <a:prstGeom prst="rect">
                      <a:avLst/>
                    </a:prstGeom>
                  </pic:spPr>
                </pic:pic>
              </a:graphicData>
            </a:graphic>
          </wp:inline>
        </w:drawing>
      </w:r>
    </w:p>
    <w:p w:rsidR="00023FB7" w:rsidRPr="00AD5517" w:rsidRDefault="00023FB7" w:rsidP="00023FB7">
      <w:pPr>
        <w:spacing w:after="0"/>
        <w:jc w:val="both"/>
        <w:rPr>
          <w:rFonts w:ascii="Times New Roman" w:eastAsia="Times New Roman" w:hAnsi="Times New Roman" w:cs="Times New Roman"/>
          <w:sz w:val="28"/>
          <w:szCs w:val="28"/>
          <w:lang w:val="uk-UA" w:eastAsia="ru-RU"/>
        </w:rPr>
      </w:pPr>
    </w:p>
    <w:p w:rsidR="00023FB7" w:rsidRPr="00F574DA" w:rsidRDefault="00023FB7" w:rsidP="00023FB7">
      <w:pPr>
        <w:spacing w:after="0"/>
        <w:ind w:firstLine="426"/>
        <w:jc w:val="both"/>
        <w:rPr>
          <w:rFonts w:ascii="Times New Roman" w:eastAsia="Times New Roman" w:hAnsi="Times New Roman" w:cs="Times New Roman"/>
          <w:sz w:val="28"/>
          <w:szCs w:val="28"/>
          <w:lang w:eastAsia="ru-RU"/>
        </w:rPr>
      </w:pPr>
      <w:r w:rsidRPr="00AD5517">
        <w:rPr>
          <w:rFonts w:ascii="Times New Roman" w:eastAsia="Times New Roman" w:hAnsi="Times New Roman" w:cs="Times New Roman"/>
          <w:noProof/>
          <w:sz w:val="28"/>
          <w:szCs w:val="28"/>
          <w:lang w:val="en-US" w:eastAsia="zh-CN"/>
        </w:rPr>
        <w:drawing>
          <wp:inline distT="0" distB="0" distL="0" distR="0" wp14:anchorId="7E20399E" wp14:editId="354F5617">
            <wp:extent cx="1207135" cy="1560830"/>
            <wp:effectExtent l="0" t="0" r="0" b="1270"/>
            <wp:docPr id="53" name="Рисунок 53" descr="https://history.vn.ua/zno/ukraine-history-gryntovna-pidgotovka-do-zno-100-dniv/ukraine-history-gryntovna-pidgotovka-do-zno-100-dniv.files/image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istory.vn.ua/zno/ukraine-history-gryntovna-pidgotovka-do-zno-100-dniv/ukraine-history-gryntovna-pidgotovka-do-zno-100-dniv.files/image047.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07135" cy="1560830"/>
                    </a:xfrm>
                    <a:prstGeom prst="rect">
                      <a:avLst/>
                    </a:prstGeom>
                    <a:noFill/>
                    <a:ln>
                      <a:noFill/>
                    </a:ln>
                  </pic:spPr>
                </pic:pic>
              </a:graphicData>
            </a:graphic>
          </wp:inline>
        </w:drawing>
      </w:r>
      <w:r w:rsidRPr="00F574DA">
        <w:rPr>
          <w:rFonts w:ascii="Times New Roman" w:eastAsia="Times New Roman" w:hAnsi="Times New Roman" w:cs="Times New Roman"/>
          <w:b/>
          <w:sz w:val="28"/>
          <w:szCs w:val="28"/>
          <w:lang w:val="uk-UA" w:eastAsia="ru-RU"/>
        </w:rPr>
        <w:t>ОСТРОЗЬКИЙ Василь-Костянтин (1526—1608</w:t>
      </w:r>
      <w:r w:rsidRPr="00F574DA">
        <w:rPr>
          <w:rFonts w:ascii="Times New Roman" w:eastAsia="Times New Roman" w:hAnsi="Times New Roman" w:cs="Times New Roman"/>
          <w:sz w:val="28"/>
          <w:szCs w:val="28"/>
          <w:lang w:val="uk-UA" w:eastAsia="ru-RU"/>
        </w:rPr>
        <w:t>) — український православний князь, політичний діяч, один із лідерів опозиції, яка не підтримувала укладення Люблінської та Берестейської уній. Великий землевласник, брав участь у придушенні повстань К. Косинського та С. Наливайка. Культурно-освітній діяч, засновник слов'яно-греко-латинської школи і друкарні в Острозі (1576—1578), де було надруковано Острозьку Біблію (1581)</w:t>
      </w:r>
    </w:p>
    <w:p w:rsidR="00023FB7" w:rsidRPr="00BD1866" w:rsidRDefault="00023FB7" w:rsidP="00023FB7">
      <w:pPr>
        <w:spacing w:after="0"/>
        <w:ind w:left="-567"/>
        <w:jc w:val="both"/>
        <w:rPr>
          <w:rFonts w:ascii="Times New Roman" w:eastAsia="Times New Roman" w:hAnsi="Times New Roman" w:cs="Times New Roman"/>
          <w:sz w:val="28"/>
          <w:szCs w:val="28"/>
          <w:lang w:eastAsia="ru-RU"/>
        </w:rPr>
      </w:pPr>
    </w:p>
    <w:p w:rsidR="00A440DB" w:rsidRPr="00C70902" w:rsidRDefault="00A440DB" w:rsidP="00A440DB">
      <w:pPr>
        <w:spacing w:after="0"/>
        <w:ind w:left="-567"/>
        <w:jc w:val="both"/>
        <w:rPr>
          <w:rFonts w:ascii="Times New Roman" w:eastAsia="Times New Roman" w:hAnsi="Times New Roman" w:cs="Times New Roman"/>
          <w:sz w:val="28"/>
          <w:szCs w:val="28"/>
          <w:lang w:eastAsia="ru-RU"/>
        </w:rPr>
      </w:pPr>
      <w:r w:rsidRPr="00C86A2D">
        <w:rPr>
          <w:rFonts w:ascii="Times New Roman" w:eastAsia="Times New Roman" w:hAnsi="Times New Roman" w:cs="Times New Roman"/>
          <w:b/>
          <w:bCs/>
          <w:sz w:val="28"/>
          <w:szCs w:val="28"/>
          <w:lang w:val="uk-UA" w:eastAsia="ru-RU"/>
        </w:rPr>
        <w:t>ТЕМА: НАЦІОНАЛЬНО-ВИЗВОЛЬНА ВІЙНА УКРАЇНСЬКОГО НАРОДУ СЕРЕДИНИ XVII СТ.</w:t>
      </w:r>
    </w:p>
    <w:p w:rsidR="00A440DB" w:rsidRPr="00C70902" w:rsidRDefault="00A440DB" w:rsidP="00A440DB">
      <w:pPr>
        <w:spacing w:after="0"/>
        <w:ind w:left="-567"/>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План теми</w:t>
      </w:r>
    </w:p>
    <w:p w:rsidR="00A440DB" w:rsidRPr="00276BFD" w:rsidRDefault="00A440DB" w:rsidP="00BF4576">
      <w:pPr>
        <w:pStyle w:val="a8"/>
        <w:numPr>
          <w:ilvl w:val="0"/>
          <w:numId w:val="13"/>
        </w:numPr>
        <w:spacing w:after="0"/>
        <w:jc w:val="both"/>
        <w:rPr>
          <w:rFonts w:ascii="Times New Roman" w:eastAsia="Times New Roman" w:hAnsi="Times New Roman" w:cs="Times New Roman"/>
          <w:sz w:val="28"/>
          <w:szCs w:val="28"/>
          <w:lang w:val="uk-UA" w:eastAsia="ru-RU"/>
        </w:rPr>
      </w:pPr>
      <w:r w:rsidRPr="00276BFD">
        <w:rPr>
          <w:rFonts w:ascii="Times New Roman" w:eastAsia="Times New Roman" w:hAnsi="Times New Roman" w:cs="Times New Roman"/>
          <w:sz w:val="28"/>
          <w:szCs w:val="28"/>
          <w:lang w:val="uk-UA" w:eastAsia="ru-RU"/>
        </w:rPr>
        <w:t>Початок Національно-визвольної війни українського народу проти Речі Посполитої.</w:t>
      </w:r>
    </w:p>
    <w:p w:rsidR="00A440DB" w:rsidRPr="00276BFD" w:rsidRDefault="00A440DB" w:rsidP="00BF4576">
      <w:pPr>
        <w:pStyle w:val="a8"/>
        <w:numPr>
          <w:ilvl w:val="0"/>
          <w:numId w:val="13"/>
        </w:numPr>
        <w:spacing w:after="0"/>
        <w:jc w:val="both"/>
        <w:rPr>
          <w:rFonts w:ascii="Times New Roman" w:eastAsia="Times New Roman" w:hAnsi="Times New Roman" w:cs="Times New Roman"/>
          <w:sz w:val="28"/>
          <w:szCs w:val="28"/>
          <w:lang w:eastAsia="ru-RU"/>
        </w:rPr>
      </w:pPr>
      <w:r w:rsidRPr="00276BFD">
        <w:rPr>
          <w:rFonts w:ascii="Times New Roman" w:eastAsia="Times New Roman" w:hAnsi="Times New Roman" w:cs="Times New Roman"/>
          <w:sz w:val="28"/>
          <w:szCs w:val="28"/>
          <w:lang w:val="uk-UA" w:eastAsia="ru-RU"/>
        </w:rPr>
        <w:t>Утворення української козацької держави — Війська Запорозького. Зміни в суспільно-політичному житті.</w:t>
      </w:r>
    </w:p>
    <w:p w:rsidR="00A440DB" w:rsidRPr="00276BFD" w:rsidRDefault="00A440DB" w:rsidP="00BF4576">
      <w:pPr>
        <w:pStyle w:val="a8"/>
        <w:numPr>
          <w:ilvl w:val="0"/>
          <w:numId w:val="13"/>
        </w:numPr>
        <w:spacing w:after="0"/>
        <w:jc w:val="both"/>
        <w:rPr>
          <w:rFonts w:ascii="Times New Roman" w:eastAsia="Times New Roman" w:hAnsi="Times New Roman" w:cs="Times New Roman"/>
          <w:sz w:val="28"/>
          <w:szCs w:val="28"/>
          <w:lang w:eastAsia="ru-RU"/>
        </w:rPr>
      </w:pPr>
      <w:r w:rsidRPr="00276BFD">
        <w:rPr>
          <w:rFonts w:ascii="Times New Roman" w:eastAsia="Times New Roman" w:hAnsi="Times New Roman" w:cs="Times New Roman"/>
          <w:sz w:val="28"/>
          <w:szCs w:val="28"/>
          <w:lang w:val="uk-UA" w:eastAsia="ru-RU"/>
        </w:rPr>
        <w:t>Зовнішньополітична діяльність уряду Б. Хмельницького. Українсько-московський договір 1654 р.</w:t>
      </w:r>
    </w:p>
    <w:p w:rsidR="00A440DB" w:rsidRPr="00276BFD" w:rsidRDefault="00A440DB" w:rsidP="00BF4576">
      <w:pPr>
        <w:pStyle w:val="a8"/>
        <w:numPr>
          <w:ilvl w:val="0"/>
          <w:numId w:val="13"/>
        </w:numPr>
        <w:spacing w:after="0"/>
        <w:jc w:val="both"/>
        <w:rPr>
          <w:rFonts w:ascii="Times New Roman" w:eastAsia="Times New Roman" w:hAnsi="Times New Roman" w:cs="Times New Roman"/>
          <w:sz w:val="28"/>
          <w:szCs w:val="28"/>
          <w:lang w:eastAsia="ru-RU"/>
        </w:rPr>
      </w:pPr>
      <w:r w:rsidRPr="00276BFD">
        <w:rPr>
          <w:rFonts w:ascii="Times New Roman" w:eastAsia="Times New Roman" w:hAnsi="Times New Roman" w:cs="Times New Roman"/>
          <w:sz w:val="28"/>
          <w:szCs w:val="28"/>
          <w:lang w:val="uk-UA" w:eastAsia="ru-RU"/>
        </w:rPr>
        <w:lastRenderedPageBreak/>
        <w:t>Продовження Національно-визвольної війни у 1654—1657 рр. Становище в Українській державі після смерті Б. Хмельницького.</w:t>
      </w:r>
    </w:p>
    <w:p w:rsidR="00A440DB" w:rsidRPr="00C70902" w:rsidRDefault="00A440DB" w:rsidP="00A440DB">
      <w:pPr>
        <w:spacing w:after="0"/>
        <w:ind w:left="-567"/>
        <w:jc w:val="both"/>
        <w:rPr>
          <w:rFonts w:ascii="Times New Roman" w:eastAsia="Times New Roman" w:hAnsi="Times New Roman" w:cs="Times New Roman"/>
          <w:sz w:val="28"/>
          <w:szCs w:val="28"/>
          <w:lang w:eastAsia="ru-RU"/>
        </w:rPr>
      </w:pPr>
      <w:r w:rsidRPr="00C86A2D">
        <w:rPr>
          <w:rFonts w:ascii="Times New Roman" w:eastAsia="Times New Roman" w:hAnsi="Times New Roman" w:cs="Times New Roman"/>
          <w:b/>
          <w:bCs/>
          <w:sz w:val="28"/>
          <w:szCs w:val="28"/>
          <w:lang w:val="uk-UA" w:eastAsia="ru-RU"/>
        </w:rPr>
        <w:t>ПОЧАТОК НАЦІОНАЛЬНО-ВИЗВОЛЬНОЇ ВІЙНИ УКРАЇНСЬКОГО НАРОДУ</w:t>
      </w:r>
    </w:p>
    <w:p w:rsidR="00A440DB" w:rsidRPr="00C70902" w:rsidRDefault="00A440DB" w:rsidP="00A440DB">
      <w:pPr>
        <w:spacing w:after="0"/>
        <w:ind w:left="-567" w:firstLine="567"/>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Козацько-селянські повстання 20—30-х рр. XVII ст. зазнали поразки. Наступне десятиліття «золотого спокою» 1638—1648 рр. було для України часом гуртування сил напередодні нового виступу. У 1648р. почалася Національно-визвольна війна українського народу проти Речі Посполитої.</w:t>
      </w:r>
    </w:p>
    <w:p w:rsidR="00A440DB" w:rsidRPr="00C70902" w:rsidRDefault="00A440DB" w:rsidP="00A440DB">
      <w:pPr>
        <w:spacing w:after="0"/>
        <w:jc w:val="center"/>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 xml:space="preserve">Передумови </w:t>
      </w:r>
      <w:r>
        <w:rPr>
          <w:rFonts w:ascii="Times New Roman" w:eastAsia="Times New Roman" w:hAnsi="Times New Roman" w:cs="Times New Roman"/>
          <w:sz w:val="28"/>
          <w:szCs w:val="28"/>
          <w:lang w:val="uk-UA" w:eastAsia="ru-RU"/>
        </w:rPr>
        <w:t xml:space="preserve">та </w:t>
      </w:r>
      <w:r w:rsidRPr="00C70902">
        <w:rPr>
          <w:rFonts w:ascii="Times New Roman" w:eastAsia="Times New Roman" w:hAnsi="Times New Roman" w:cs="Times New Roman"/>
          <w:sz w:val="28"/>
          <w:szCs w:val="28"/>
          <w:lang w:val="uk-UA" w:eastAsia="ru-RU"/>
        </w:rPr>
        <w:t>причини Національно-визвольної війни</w:t>
      </w:r>
    </w:p>
    <w:tbl>
      <w:tblPr>
        <w:tblW w:w="0" w:type="auto"/>
        <w:tblCellSpacing w:w="0" w:type="dxa"/>
        <w:tblInd w:w="-421" w:type="dxa"/>
        <w:tblCellMar>
          <w:left w:w="0" w:type="dxa"/>
          <w:right w:w="0" w:type="dxa"/>
        </w:tblCellMar>
        <w:tblLook w:val="04A0" w:firstRow="1" w:lastRow="0" w:firstColumn="1" w:lastColumn="0" w:noHBand="0" w:noVBand="1"/>
      </w:tblPr>
      <w:tblGrid>
        <w:gridCol w:w="1510"/>
        <w:gridCol w:w="8266"/>
      </w:tblGrid>
      <w:tr w:rsidR="00A440DB" w:rsidRPr="00C70902" w:rsidTr="00F85715">
        <w:trPr>
          <w:tblCellSpacing w:w="0" w:type="dxa"/>
        </w:trPr>
        <w:tc>
          <w:tcPr>
            <w:tcW w:w="0" w:type="auto"/>
            <w:shd w:val="clear" w:color="auto" w:fill="FFFFFF"/>
            <w:hideMark/>
          </w:tcPr>
          <w:p w:rsidR="00A440DB" w:rsidRPr="00C70902" w:rsidRDefault="00A440DB" w:rsidP="00F85715">
            <w:pPr>
              <w:spacing w:after="0"/>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Соціальна</w:t>
            </w:r>
          </w:p>
        </w:tc>
        <w:tc>
          <w:tcPr>
            <w:tcW w:w="0" w:type="auto"/>
            <w:shd w:val="clear" w:color="auto" w:fill="FFFFFF"/>
            <w:vAlign w:val="bottom"/>
            <w:hideMark/>
          </w:tcPr>
          <w:p w:rsidR="00A440DB" w:rsidRPr="00C70902" w:rsidRDefault="00A440DB" w:rsidP="00F85715">
            <w:pPr>
              <w:spacing w:after="0"/>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Зростання в Україні землеволодіння польських магнатів і шляхти, покріпачення селян і збільшення панщини, утиски козаків, міщан і православної шляхти з боку польських магнатів і шляхти</w:t>
            </w:r>
          </w:p>
        </w:tc>
      </w:tr>
      <w:tr w:rsidR="00A440DB" w:rsidRPr="00C70902" w:rsidTr="00F85715">
        <w:trPr>
          <w:tblCellSpacing w:w="0" w:type="dxa"/>
        </w:trPr>
        <w:tc>
          <w:tcPr>
            <w:tcW w:w="0" w:type="auto"/>
            <w:shd w:val="clear" w:color="auto" w:fill="FFFFFF"/>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Національна</w:t>
            </w:r>
          </w:p>
        </w:tc>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Нав’язування українцям польської мови, культури, звичаїв, звуження сфери застосування української мови, обмеження прав українців при зайнятті урядових посад</w:t>
            </w:r>
          </w:p>
        </w:tc>
      </w:tr>
      <w:tr w:rsidR="00A440DB" w:rsidRPr="00C70902" w:rsidTr="00F85715">
        <w:trPr>
          <w:tblCellSpacing w:w="0" w:type="dxa"/>
        </w:trPr>
        <w:tc>
          <w:tcPr>
            <w:tcW w:w="0" w:type="auto"/>
            <w:shd w:val="clear" w:color="auto" w:fill="FFFFFF"/>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Релігійна</w:t>
            </w:r>
          </w:p>
        </w:tc>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Наступ католицизму та уніатства на права Української православної церкви, примусове покатоличення населення, впровадження обов’язкового податку на утримання католицького духовенства</w:t>
            </w:r>
          </w:p>
        </w:tc>
      </w:tr>
    </w:tbl>
    <w:p w:rsidR="00A440DB" w:rsidRPr="00C70902" w:rsidRDefault="00A440DB" w:rsidP="00A440DB">
      <w:pPr>
        <w:spacing w:after="0"/>
        <w:ind w:left="-567" w:firstLine="708"/>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Рушійними силами війни були козаки, селяни, міщани, дрібна українська шляхта, православне духовенство. Війна мала національно-визвольний та антифеодальний характер. Метою війни було знищення польського панування, ліквідація кріпацтва, створення не залежної української держави.</w:t>
      </w:r>
    </w:p>
    <w:p w:rsidR="00A440DB" w:rsidRPr="00BD1866" w:rsidRDefault="00A440DB" w:rsidP="00A440DB">
      <w:pPr>
        <w:spacing w:after="0"/>
        <w:ind w:left="-567"/>
        <w:jc w:val="both"/>
        <w:rPr>
          <w:rFonts w:ascii="Times New Roman" w:eastAsia="Times New Roman" w:hAnsi="Times New Roman" w:cs="Times New Roman"/>
          <w:sz w:val="28"/>
          <w:szCs w:val="28"/>
          <w:lang w:val="uk-UA" w:eastAsia="ru-RU"/>
        </w:rPr>
      </w:pPr>
      <w:r w:rsidRPr="00C70902">
        <w:rPr>
          <w:rFonts w:ascii="Times New Roman" w:eastAsia="Times New Roman" w:hAnsi="Times New Roman" w:cs="Times New Roman"/>
          <w:sz w:val="28"/>
          <w:szCs w:val="28"/>
          <w:lang w:val="uk-UA" w:eastAsia="ru-RU"/>
        </w:rPr>
        <w:t>Очолив Національно-визвольну війну чигиринський сотник Богдан Хмельницький, якого в січні 1648р. запорозькі козаки обрали гетьманом. Він уклав союзну угоду з Кримським ханством про надання військової допомога у війні проти Речі Посполитої. У квітні 1648р. козацькі війська вирушили в похід із Запорозької Січі назустріч польським військам.</w:t>
      </w:r>
    </w:p>
    <w:p w:rsidR="00A440DB" w:rsidRPr="00C70902" w:rsidRDefault="00A440DB" w:rsidP="00A440DB">
      <w:pPr>
        <w:spacing w:after="0"/>
        <w:ind w:left="-567"/>
        <w:jc w:val="both"/>
        <w:rPr>
          <w:rFonts w:ascii="Times New Roman" w:eastAsia="Times New Roman" w:hAnsi="Times New Roman" w:cs="Times New Roman"/>
          <w:sz w:val="28"/>
          <w:szCs w:val="28"/>
          <w:lang w:eastAsia="ru-RU"/>
        </w:rPr>
      </w:pPr>
      <w:r w:rsidRPr="00C86A2D">
        <w:rPr>
          <w:rFonts w:ascii="Times New Roman" w:eastAsia="Times New Roman" w:hAnsi="Times New Roman" w:cs="Times New Roman"/>
          <w:b/>
          <w:bCs/>
          <w:sz w:val="28"/>
          <w:szCs w:val="28"/>
          <w:lang w:val="uk-UA" w:eastAsia="ru-RU"/>
        </w:rPr>
        <w:t>ВОЄННО-ПОЛІТИЧНІ ПОДІЇ НАЦІОНАЛЬНО-ВИЗВОЛЬНОЇ ВІЙНИ 1648—1649 РР.</w:t>
      </w:r>
    </w:p>
    <w:p w:rsidR="00A440DB" w:rsidRPr="00C70902" w:rsidRDefault="00A440DB" w:rsidP="00A440DB">
      <w:pPr>
        <w:spacing w:after="0"/>
        <w:ind w:left="-567"/>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У 1648р. козаки одержали перші перемоги в битвах в урочище Жовті Води, поблизу Корсуня, під Пилявцями. В результаті значна територія України була визволена від польського панування. Повстанці підійшли до Львова й заволоділи Високим замком, а потім почали осаду польської фортеці Замости. У листопаді 1648р. Б. Хмельницький припинив воєнний похід, уклав перемир'я з новообраним польським королем Яном II Казимиром й вирушив на Подніпров'я. У грудні 1648 р. козацьке військо урочисте вступило до Києва.</w:t>
      </w:r>
    </w:p>
    <w:p w:rsidR="00A440DB" w:rsidRPr="00C70902" w:rsidRDefault="00A440DB" w:rsidP="00A440DB">
      <w:pPr>
        <w:spacing w:after="0"/>
        <w:ind w:left="-567" w:firstLine="1275"/>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 xml:space="preserve">У 1649р. війна розгорнулася з новою силою. Польська армія захопила Галичину й вторглася на Поділля. Війська козаків і татар оточили частину польських військ біля Збаража. У серпні 1649р. польська армія зазнала значних втрат під Зборовом, однак кримський хан Іслам Гірей змусив Б. Хмельницького </w:t>
      </w:r>
      <w:r w:rsidRPr="00C70902">
        <w:rPr>
          <w:rFonts w:ascii="Times New Roman" w:eastAsia="Times New Roman" w:hAnsi="Times New Roman" w:cs="Times New Roman"/>
          <w:sz w:val="28"/>
          <w:szCs w:val="28"/>
          <w:lang w:val="uk-UA" w:eastAsia="ru-RU"/>
        </w:rPr>
        <w:lastRenderedPageBreak/>
        <w:t>припинити бойові дії. 8 серпня 1649р. був укладений Зборівський мирний договір між Україною та Річчю Посполитою.</w:t>
      </w:r>
    </w:p>
    <w:p w:rsidR="00A440DB" w:rsidRPr="00C70902" w:rsidRDefault="00A440DB" w:rsidP="00A440DB">
      <w:pPr>
        <w:spacing w:after="0"/>
        <w:ind w:left="-567"/>
        <w:jc w:val="center"/>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Умови Зборівського мирного договору 1649 р.</w:t>
      </w:r>
    </w:p>
    <w:p w:rsidR="00A440DB" w:rsidRPr="00C70902" w:rsidRDefault="00A440DB" w:rsidP="00A440DB">
      <w:pPr>
        <w:spacing w:after="0"/>
        <w:ind w:left="-567"/>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 під владу гетьмана переходили території колишніх Київського, Чернігівського та Брацлавського воєводств;</w:t>
      </w:r>
    </w:p>
    <w:p w:rsidR="00A440DB" w:rsidRPr="00C70902" w:rsidRDefault="00A440DB" w:rsidP="00A440DB">
      <w:pPr>
        <w:spacing w:after="0"/>
        <w:ind w:left="-567"/>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 установлювався козацький реєстр у 40 тис. осіб, не включені до реєстру козаки поверталися до своїх панів;</w:t>
      </w:r>
    </w:p>
    <w:p w:rsidR="00A440DB" w:rsidRPr="00C70902" w:rsidRDefault="00A440DB" w:rsidP="00A440DB">
      <w:pPr>
        <w:spacing w:after="0"/>
        <w:ind w:left="-567"/>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 з підвладних гетьману територій виводилися польські війська, державні посади мали обіймати лише православні;</w:t>
      </w:r>
    </w:p>
    <w:p w:rsidR="00A440DB" w:rsidRPr="00C70902" w:rsidRDefault="00A440DB" w:rsidP="00A440DB">
      <w:pPr>
        <w:spacing w:after="0"/>
        <w:ind w:left="-567"/>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 польські магнати і шляхта поверталася до своїх маєтків, оголошувалася амністія усім учасникам повстання</w:t>
      </w:r>
    </w:p>
    <w:p w:rsidR="00A440DB" w:rsidRPr="00BD1866" w:rsidRDefault="00A440DB" w:rsidP="00A440DB">
      <w:pPr>
        <w:spacing w:after="0"/>
        <w:ind w:left="-567"/>
        <w:jc w:val="both"/>
        <w:rPr>
          <w:rFonts w:ascii="Times New Roman" w:eastAsia="Times New Roman" w:hAnsi="Times New Roman" w:cs="Times New Roman"/>
          <w:sz w:val="28"/>
          <w:szCs w:val="28"/>
          <w:lang w:val="uk-UA" w:eastAsia="ru-RU"/>
        </w:rPr>
      </w:pPr>
      <w:r w:rsidRPr="00C86A2D">
        <w:rPr>
          <w:rFonts w:ascii="Times New Roman" w:eastAsia="Times New Roman" w:hAnsi="Times New Roman" w:cs="Times New Roman"/>
          <w:b/>
          <w:bCs/>
          <w:sz w:val="28"/>
          <w:szCs w:val="28"/>
          <w:lang w:val="uk-UA" w:eastAsia="ru-RU"/>
        </w:rPr>
        <w:t>УТВОРЕННЯ УКРАЇНСЬКОЇ КОЗАЦЬКОЇ ДЕРЖАВИ — ВІЙСЬКА ЗАПОРОЗЬКОГО.</w:t>
      </w:r>
      <w:r>
        <w:rPr>
          <w:rFonts w:ascii="Times New Roman" w:eastAsia="Times New Roman" w:hAnsi="Times New Roman" w:cs="Times New Roman"/>
          <w:b/>
          <w:bCs/>
          <w:sz w:val="28"/>
          <w:szCs w:val="28"/>
          <w:lang w:val="uk-UA" w:eastAsia="ru-RU"/>
        </w:rPr>
        <w:t xml:space="preserve"> </w:t>
      </w:r>
      <w:r w:rsidRPr="00C86A2D">
        <w:rPr>
          <w:rFonts w:ascii="Times New Roman" w:eastAsia="Times New Roman" w:hAnsi="Times New Roman" w:cs="Times New Roman"/>
          <w:b/>
          <w:bCs/>
          <w:sz w:val="28"/>
          <w:szCs w:val="28"/>
          <w:lang w:val="uk-UA" w:eastAsia="ru-RU"/>
        </w:rPr>
        <w:t>ЗМІНИ В СУСПІЛЬНО-ПОЛІТИЧНОМУ ЖИТТІ</w:t>
      </w:r>
    </w:p>
    <w:p w:rsidR="00A440DB" w:rsidRPr="00C70902" w:rsidRDefault="00A440DB" w:rsidP="00A440DB">
      <w:pPr>
        <w:spacing w:after="0" w:line="240" w:lineRule="auto"/>
        <w:ind w:left="-567" w:firstLine="1275"/>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Переможні битви 1648—1649 рр. дали можливість почати будівництво Української козацької держави — Війська Запорізького (Гетьманщини) на основі традицій Запорозької Січі. Територія Війська Запорозького згідно з умовами Зборівського договору складалася із земель Київського, Чернігівського й Брацлавського воєводств (столиця — м. Чигирин). Замість воєводств створювалися 16 полків на чолі з полковниками, які поділялися на сопші на чолі з сотниками.</w:t>
      </w:r>
      <w:r>
        <w:rPr>
          <w:rFonts w:ascii="Times New Roman" w:eastAsia="Times New Roman" w:hAnsi="Times New Roman" w:cs="Times New Roman"/>
          <w:sz w:val="28"/>
          <w:szCs w:val="28"/>
          <w:lang w:val="uk-UA" w:eastAsia="ru-RU"/>
        </w:rPr>
        <w:t xml:space="preserve"> </w:t>
      </w:r>
      <w:r w:rsidRPr="00C70902">
        <w:rPr>
          <w:rFonts w:ascii="Times New Roman" w:eastAsia="Times New Roman" w:hAnsi="Times New Roman" w:cs="Times New Roman"/>
          <w:sz w:val="28"/>
          <w:szCs w:val="28"/>
          <w:lang w:val="uk-UA" w:eastAsia="ru-RU"/>
        </w:rPr>
        <w:t>Головою держави був обраний козаками гетьман, який мав вищу адміністративну, судову й військову владу. Вищими органами влади були Генеральна Гада (згодом Старшинська Рада) і Генеральна старшина. До складу Генеральної старшини входили гетьман, писар, двоє суддів двоє осавулів, обозний, підскарбій, хорунжий, бунчужний. Найвищою судовою установою був Генеральний військовий суд при гетьманові.</w:t>
      </w:r>
      <w:r>
        <w:rPr>
          <w:rFonts w:ascii="Times New Roman" w:eastAsia="Times New Roman" w:hAnsi="Times New Roman" w:cs="Times New Roman"/>
          <w:sz w:val="28"/>
          <w:szCs w:val="28"/>
          <w:lang w:val="uk-UA" w:eastAsia="ru-RU"/>
        </w:rPr>
        <w:t xml:space="preserve"> </w:t>
      </w:r>
      <w:r w:rsidRPr="00C70902">
        <w:rPr>
          <w:rFonts w:ascii="Times New Roman" w:eastAsia="Times New Roman" w:hAnsi="Times New Roman" w:cs="Times New Roman"/>
          <w:sz w:val="28"/>
          <w:szCs w:val="28"/>
          <w:lang w:val="uk-UA" w:eastAsia="ru-RU"/>
        </w:rPr>
        <w:t>Збройні сили складалися з піхоти, кінноти, артилерії, розвідки, обозної, санітарної та інших служб. Українська держава мала власну символіку: прапор малинового кольору й герб із зображенням козака з мушкетом. Особливістю козацької держави був її військовий устрій, що зумовлювалося як потребою боротьби за незалежність, так і традиціями Війська Запорізького.</w:t>
      </w:r>
      <w:r>
        <w:rPr>
          <w:rFonts w:ascii="Times New Roman" w:eastAsia="Times New Roman" w:hAnsi="Times New Roman" w:cs="Times New Roman"/>
          <w:sz w:val="28"/>
          <w:szCs w:val="28"/>
          <w:lang w:val="uk-UA" w:eastAsia="ru-RU"/>
        </w:rPr>
        <w:t xml:space="preserve"> </w:t>
      </w:r>
      <w:r w:rsidRPr="00C70902">
        <w:rPr>
          <w:rFonts w:ascii="Times New Roman" w:eastAsia="Times New Roman" w:hAnsi="Times New Roman" w:cs="Times New Roman"/>
          <w:sz w:val="28"/>
          <w:szCs w:val="28"/>
          <w:lang w:val="uk-UA" w:eastAsia="ru-RU"/>
        </w:rPr>
        <w:t>Формування Української козацької держави супроводжувалося змінами в соціально-економічному житті. Велике й середнє землеволодіння та фільварково-панщинну систему господарювання було ліквідовано. Польські магнати, шляхта й католицьке духовенство змушені були залишити землі Гетьманщини.</w:t>
      </w:r>
      <w:r>
        <w:rPr>
          <w:rFonts w:ascii="Times New Roman" w:eastAsia="Times New Roman" w:hAnsi="Times New Roman" w:cs="Times New Roman"/>
          <w:sz w:val="28"/>
          <w:szCs w:val="28"/>
          <w:lang w:val="uk-UA" w:eastAsia="ru-RU"/>
        </w:rPr>
        <w:t xml:space="preserve"> </w:t>
      </w:r>
      <w:r w:rsidRPr="00C70902">
        <w:rPr>
          <w:rFonts w:ascii="Times New Roman" w:eastAsia="Times New Roman" w:hAnsi="Times New Roman" w:cs="Times New Roman"/>
          <w:sz w:val="28"/>
          <w:szCs w:val="28"/>
          <w:lang w:val="uk-UA" w:eastAsia="ru-RU"/>
        </w:rPr>
        <w:t>Селяни позбавилися кріпацької залежності, отримали особисту свободу та право володіти землею, могли вільно вступати до козацького стану. Міщани позбавились утисків з боку польської адміністрації для занять ремеслами, торгівлею та участі в самоврядуванні. Селяни й міщани сплачували податки й виконували повинності на користь держави.</w:t>
      </w:r>
      <w:r>
        <w:rPr>
          <w:rFonts w:ascii="Times New Roman" w:eastAsia="Times New Roman" w:hAnsi="Times New Roman" w:cs="Times New Roman"/>
          <w:sz w:val="28"/>
          <w:szCs w:val="28"/>
          <w:lang w:val="uk-UA" w:eastAsia="ru-RU"/>
        </w:rPr>
        <w:t xml:space="preserve"> </w:t>
      </w:r>
      <w:r w:rsidRPr="00C70902">
        <w:rPr>
          <w:rFonts w:ascii="Times New Roman" w:eastAsia="Times New Roman" w:hAnsi="Times New Roman" w:cs="Times New Roman"/>
          <w:sz w:val="28"/>
          <w:szCs w:val="28"/>
          <w:lang w:val="uk-UA" w:eastAsia="ru-RU"/>
        </w:rPr>
        <w:t>Козацтво стало провідним станом українського суспільства. Козаки володіли землею, мали право займатися торгівлею, звільнялися від податків. їх основним обов'язком була військова служба. Влада й багатства зосереджувалися в руках козацької старшини, яка формувалася з представників різних верств населення.</w:t>
      </w:r>
    </w:p>
    <w:p w:rsidR="00A440DB" w:rsidRPr="00C70902" w:rsidRDefault="00A440DB" w:rsidP="00A440DB">
      <w:pPr>
        <w:spacing w:after="0"/>
        <w:ind w:left="-567"/>
        <w:jc w:val="both"/>
        <w:rPr>
          <w:rFonts w:ascii="Times New Roman" w:eastAsia="Times New Roman" w:hAnsi="Times New Roman" w:cs="Times New Roman"/>
          <w:sz w:val="28"/>
          <w:szCs w:val="28"/>
          <w:lang w:eastAsia="ru-RU"/>
        </w:rPr>
      </w:pPr>
      <w:r w:rsidRPr="00C86A2D">
        <w:rPr>
          <w:rFonts w:ascii="Times New Roman" w:eastAsia="Times New Roman" w:hAnsi="Times New Roman" w:cs="Times New Roman"/>
          <w:b/>
          <w:bCs/>
          <w:sz w:val="28"/>
          <w:szCs w:val="28"/>
          <w:lang w:val="uk-UA" w:eastAsia="ru-RU"/>
        </w:rPr>
        <w:t>ВОЄННО-ПОЛІТИЧНІ ПОДІЇ НАЦІОНАЛЬНО-ВИЗВОЛЬНОЇ ВІЙНИ 1650—1653 РР.</w:t>
      </w:r>
    </w:p>
    <w:p w:rsidR="00A440DB" w:rsidRPr="00F50E4D" w:rsidRDefault="00A440DB" w:rsidP="00A440DB">
      <w:pPr>
        <w:spacing w:after="0"/>
        <w:ind w:left="-567" w:firstLine="1275"/>
        <w:jc w:val="center"/>
        <w:rPr>
          <w:rFonts w:ascii="Times New Roman" w:eastAsia="Times New Roman" w:hAnsi="Times New Roman" w:cs="Times New Roman"/>
          <w:b/>
          <w:sz w:val="28"/>
          <w:szCs w:val="28"/>
          <w:lang w:val="uk-UA" w:eastAsia="ru-RU"/>
        </w:rPr>
      </w:pPr>
      <w:r w:rsidRPr="00C70902">
        <w:rPr>
          <w:rFonts w:ascii="Times New Roman" w:eastAsia="Times New Roman" w:hAnsi="Times New Roman" w:cs="Times New Roman"/>
          <w:sz w:val="28"/>
          <w:szCs w:val="28"/>
          <w:lang w:val="uk-UA" w:eastAsia="ru-RU"/>
        </w:rPr>
        <w:lastRenderedPageBreak/>
        <w:t>Військові дії між Україною та Польщею відновилися в 1651 р., коли на Волині зійшлися польська армія на чолі з Яном II Казимиром, козацьке військо Б. Хмельницького і татари під проводом Іслам-Гірея. У червні 1651 р. у вирішальній битві поблизу Берестечка татари зрадили козаків і захопили в полон гетьмана.</w:t>
      </w:r>
      <w:r>
        <w:rPr>
          <w:rFonts w:ascii="Times New Roman" w:eastAsia="Times New Roman" w:hAnsi="Times New Roman" w:cs="Times New Roman"/>
          <w:sz w:val="28"/>
          <w:szCs w:val="28"/>
          <w:lang w:val="uk-UA" w:eastAsia="ru-RU"/>
        </w:rPr>
        <w:t xml:space="preserve"> </w:t>
      </w:r>
      <w:r w:rsidRPr="00C70902">
        <w:rPr>
          <w:rFonts w:ascii="Times New Roman" w:eastAsia="Times New Roman" w:hAnsi="Times New Roman" w:cs="Times New Roman"/>
          <w:sz w:val="28"/>
          <w:szCs w:val="28"/>
          <w:lang w:val="uk-UA" w:eastAsia="ru-RU"/>
        </w:rPr>
        <w:t>Обраному наказним гетьманом Івану Богу ну із великими втратами вдалось вивести козаків із облоги й відступити на Київщину. Звільнившись із полону, Б. Хмельницький почав переговори про укладення миру. 18 вересня 1651 р. був укладений Білоцерківський мирний договір між Україною та Річчю Посполитою.</w:t>
      </w:r>
      <w:r>
        <w:rPr>
          <w:rFonts w:ascii="Times New Roman" w:eastAsia="Times New Roman" w:hAnsi="Times New Roman" w:cs="Times New Roman"/>
          <w:sz w:val="28"/>
          <w:szCs w:val="28"/>
          <w:lang w:val="uk-UA" w:eastAsia="ru-RU"/>
        </w:rPr>
        <w:t xml:space="preserve"> </w:t>
      </w:r>
      <w:r w:rsidRPr="00C70902">
        <w:rPr>
          <w:rFonts w:ascii="Times New Roman" w:eastAsia="Times New Roman" w:hAnsi="Times New Roman" w:cs="Times New Roman"/>
          <w:b/>
          <w:sz w:val="28"/>
          <w:szCs w:val="28"/>
          <w:lang w:val="uk-UA" w:eastAsia="ru-RU"/>
        </w:rPr>
        <w:t>Умови Білоцерківського мирного договору 1651 р.</w:t>
      </w:r>
    </w:p>
    <w:p w:rsidR="00A440DB" w:rsidRDefault="00A440DB" w:rsidP="00251822">
      <w:pPr>
        <w:spacing w:after="0"/>
        <w:ind w:left="-567"/>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Pr="00C70902">
        <w:rPr>
          <w:rFonts w:ascii="Times New Roman" w:eastAsia="Times New Roman" w:hAnsi="Times New Roman" w:cs="Times New Roman"/>
          <w:sz w:val="28"/>
          <w:szCs w:val="28"/>
          <w:lang w:val="uk-UA" w:eastAsia="ru-RU"/>
        </w:rPr>
        <w:t>• під владою гетьмана залишалось Київське воєводство, до Брацлавського й Чернігівського воєводств поверталась польська адміністрація;</w:t>
      </w:r>
      <w:r>
        <w:rPr>
          <w:rFonts w:ascii="Times New Roman" w:eastAsia="Times New Roman" w:hAnsi="Times New Roman" w:cs="Times New Roman"/>
          <w:sz w:val="28"/>
          <w:szCs w:val="28"/>
          <w:lang w:val="uk-UA" w:eastAsia="ru-RU"/>
        </w:rPr>
        <w:t xml:space="preserve"> </w:t>
      </w:r>
    </w:p>
    <w:p w:rsidR="00A440DB" w:rsidRDefault="00A440DB" w:rsidP="00251822">
      <w:pPr>
        <w:spacing w:after="0"/>
        <w:ind w:left="-567"/>
        <w:jc w:val="both"/>
        <w:rPr>
          <w:rFonts w:ascii="Times New Roman" w:eastAsia="Times New Roman" w:hAnsi="Times New Roman" w:cs="Times New Roman"/>
          <w:sz w:val="28"/>
          <w:szCs w:val="28"/>
          <w:lang w:val="uk-UA" w:eastAsia="ru-RU"/>
        </w:rPr>
      </w:pPr>
      <w:r w:rsidRPr="00C70902">
        <w:rPr>
          <w:rFonts w:ascii="Times New Roman" w:eastAsia="Times New Roman" w:hAnsi="Times New Roman" w:cs="Times New Roman"/>
          <w:sz w:val="28"/>
          <w:szCs w:val="28"/>
          <w:lang w:val="uk-UA" w:eastAsia="ru-RU"/>
        </w:rPr>
        <w:t>• козацький реєстр скорочувався з 40 до 20 тисяч осіб, не включені до реєстру козаки мали повернутися до своїх панів і виконувати повинності;</w:t>
      </w:r>
      <w:r>
        <w:rPr>
          <w:rFonts w:ascii="Times New Roman" w:eastAsia="Times New Roman" w:hAnsi="Times New Roman" w:cs="Times New Roman"/>
          <w:sz w:val="28"/>
          <w:szCs w:val="28"/>
          <w:lang w:val="uk-UA" w:eastAsia="ru-RU"/>
        </w:rPr>
        <w:t xml:space="preserve"> </w:t>
      </w:r>
    </w:p>
    <w:p w:rsidR="00A440DB" w:rsidRDefault="00A440DB" w:rsidP="00251822">
      <w:pPr>
        <w:spacing w:after="0"/>
        <w:ind w:left="-567"/>
        <w:jc w:val="both"/>
        <w:rPr>
          <w:rFonts w:ascii="Times New Roman" w:eastAsia="Times New Roman" w:hAnsi="Times New Roman" w:cs="Times New Roman"/>
          <w:sz w:val="28"/>
          <w:szCs w:val="28"/>
          <w:lang w:val="uk-UA" w:eastAsia="ru-RU"/>
        </w:rPr>
      </w:pPr>
      <w:r w:rsidRPr="00C70902">
        <w:rPr>
          <w:rFonts w:ascii="Times New Roman" w:eastAsia="Times New Roman" w:hAnsi="Times New Roman" w:cs="Times New Roman"/>
          <w:sz w:val="28"/>
          <w:szCs w:val="28"/>
          <w:lang w:val="uk-UA" w:eastAsia="ru-RU"/>
        </w:rPr>
        <w:t>• гетьман позбавлявся права дипломатичних відносин з іноземними державами й повинен був розірвати союз із Кримським ханством;</w:t>
      </w:r>
      <w:r>
        <w:rPr>
          <w:rFonts w:ascii="Times New Roman" w:eastAsia="Times New Roman" w:hAnsi="Times New Roman" w:cs="Times New Roman"/>
          <w:sz w:val="28"/>
          <w:szCs w:val="28"/>
          <w:lang w:val="uk-UA" w:eastAsia="ru-RU"/>
        </w:rPr>
        <w:t xml:space="preserve"> </w:t>
      </w:r>
    </w:p>
    <w:p w:rsidR="00A440DB" w:rsidRDefault="00A440DB" w:rsidP="00251822">
      <w:pPr>
        <w:spacing w:after="0"/>
        <w:ind w:left="-567"/>
        <w:jc w:val="both"/>
        <w:rPr>
          <w:rFonts w:ascii="Times New Roman" w:eastAsia="Times New Roman" w:hAnsi="Times New Roman" w:cs="Times New Roman"/>
          <w:sz w:val="28"/>
          <w:szCs w:val="28"/>
          <w:lang w:val="uk-UA" w:eastAsia="ru-RU"/>
        </w:rPr>
      </w:pPr>
      <w:r w:rsidRPr="00C70902">
        <w:rPr>
          <w:rFonts w:ascii="Times New Roman" w:eastAsia="Times New Roman" w:hAnsi="Times New Roman" w:cs="Times New Roman"/>
          <w:sz w:val="28"/>
          <w:szCs w:val="28"/>
          <w:lang w:val="uk-UA" w:eastAsia="ru-RU"/>
        </w:rPr>
        <w:t>• польські магнати і шляхта отримували свої довоєнні маєтки, але не мали права притягувати до суду своїх підданих за участь у війні</w:t>
      </w:r>
      <w:r>
        <w:rPr>
          <w:rFonts w:ascii="Times New Roman" w:eastAsia="Times New Roman" w:hAnsi="Times New Roman" w:cs="Times New Roman"/>
          <w:sz w:val="28"/>
          <w:szCs w:val="28"/>
          <w:lang w:val="uk-UA" w:eastAsia="ru-RU"/>
        </w:rPr>
        <w:t xml:space="preserve"> </w:t>
      </w:r>
    </w:p>
    <w:p w:rsidR="00A440DB" w:rsidRDefault="00A440DB" w:rsidP="00A440DB">
      <w:pPr>
        <w:spacing w:after="0"/>
        <w:ind w:left="-567" w:firstLine="1275"/>
        <w:jc w:val="both"/>
        <w:rPr>
          <w:rFonts w:ascii="Times New Roman" w:eastAsia="Times New Roman" w:hAnsi="Times New Roman" w:cs="Times New Roman"/>
          <w:sz w:val="28"/>
          <w:szCs w:val="28"/>
          <w:lang w:val="uk-UA" w:eastAsia="ru-RU"/>
        </w:rPr>
      </w:pPr>
      <w:r w:rsidRPr="00C70902">
        <w:rPr>
          <w:rFonts w:ascii="Times New Roman" w:eastAsia="Times New Roman" w:hAnsi="Times New Roman" w:cs="Times New Roman"/>
          <w:sz w:val="28"/>
          <w:szCs w:val="28"/>
          <w:lang w:val="uk-UA" w:eastAsia="ru-RU"/>
        </w:rPr>
        <w:t>Б. Хмельницький прагнув укладення воєнного союзу з господарем Молдови Василем Лупулом з метою воєнно-політичної ізоляції Польщі. У 1650р. відбувся перший молдовський похід, за результатами якого були встановлені союзницькі відносини між Україною й Молдовою. У 1652р. і 1653р. відбулися молдовські походи з метою змусити В. Лупула виконати попередні зобов'язання.</w:t>
      </w:r>
      <w:r>
        <w:rPr>
          <w:rFonts w:ascii="Times New Roman" w:eastAsia="Times New Roman" w:hAnsi="Times New Roman" w:cs="Times New Roman"/>
          <w:sz w:val="28"/>
          <w:szCs w:val="28"/>
          <w:lang w:val="uk-UA" w:eastAsia="ru-RU"/>
        </w:rPr>
        <w:t xml:space="preserve"> </w:t>
      </w:r>
      <w:r w:rsidRPr="00C70902">
        <w:rPr>
          <w:rFonts w:ascii="Times New Roman" w:eastAsia="Times New Roman" w:hAnsi="Times New Roman" w:cs="Times New Roman"/>
          <w:sz w:val="28"/>
          <w:szCs w:val="28"/>
          <w:lang w:val="uk-UA" w:eastAsia="ru-RU"/>
        </w:rPr>
        <w:t>Б. Хмельницький продовжив боротьбу за визволення українських земель від Речі Посполитої. У травні 1652р. козаки розгромили польський військовий табір біля підніжжя г. Батіг на Брацлавщині. У вересні 1653р. козаки оточили польську армію під Жванцем на Поділлі, однак кримський хан знову зрадив козаків, уклавши сепаратну угоду з польським королем. За Кам'янецькою угодою воєнні дії припинялися, польська шляхта поверталася до своїх маєтків, татари отримали дозвіл брати ясир на західноукраїнських землях. Таким чином інтереси України не бралися до уваги.</w:t>
      </w:r>
      <w:r>
        <w:rPr>
          <w:rFonts w:ascii="Times New Roman" w:eastAsia="Times New Roman" w:hAnsi="Times New Roman" w:cs="Times New Roman"/>
          <w:sz w:val="28"/>
          <w:szCs w:val="28"/>
          <w:lang w:val="uk-UA" w:eastAsia="ru-RU"/>
        </w:rPr>
        <w:t xml:space="preserve"> </w:t>
      </w:r>
    </w:p>
    <w:p w:rsidR="00A440DB" w:rsidRDefault="00A440DB" w:rsidP="00A440DB">
      <w:pPr>
        <w:spacing w:after="0"/>
        <w:ind w:left="-567"/>
        <w:jc w:val="both"/>
        <w:rPr>
          <w:rFonts w:ascii="Times New Roman" w:eastAsia="Times New Roman" w:hAnsi="Times New Roman" w:cs="Times New Roman"/>
          <w:b/>
          <w:bCs/>
          <w:sz w:val="28"/>
          <w:szCs w:val="28"/>
          <w:lang w:val="uk-UA" w:eastAsia="ru-RU"/>
        </w:rPr>
      </w:pPr>
      <w:r w:rsidRPr="00C86A2D">
        <w:rPr>
          <w:rFonts w:ascii="Times New Roman" w:eastAsia="Times New Roman" w:hAnsi="Times New Roman" w:cs="Times New Roman"/>
          <w:b/>
          <w:bCs/>
          <w:sz w:val="28"/>
          <w:szCs w:val="28"/>
          <w:lang w:val="uk-UA" w:eastAsia="ru-RU"/>
        </w:rPr>
        <w:t>ЗОВНІШНЬОПОЛІТИЧНА ДІЯЛЬНІСТЬ УРЯДУ Б. ХМЕЛЬНИЦЬКОГО.</w:t>
      </w:r>
      <w:r>
        <w:rPr>
          <w:rFonts w:ascii="Times New Roman" w:eastAsia="Times New Roman" w:hAnsi="Times New Roman" w:cs="Times New Roman"/>
          <w:b/>
          <w:bCs/>
          <w:sz w:val="28"/>
          <w:szCs w:val="28"/>
          <w:lang w:val="uk-UA" w:eastAsia="ru-RU"/>
        </w:rPr>
        <w:t xml:space="preserve"> </w:t>
      </w:r>
    </w:p>
    <w:p w:rsidR="00A440DB" w:rsidRPr="00C70902" w:rsidRDefault="00A440DB" w:rsidP="00A440DB">
      <w:pPr>
        <w:spacing w:after="0"/>
        <w:ind w:left="-567"/>
        <w:jc w:val="both"/>
        <w:rPr>
          <w:rFonts w:ascii="Times New Roman" w:eastAsia="Times New Roman" w:hAnsi="Times New Roman" w:cs="Times New Roman"/>
          <w:sz w:val="28"/>
          <w:szCs w:val="28"/>
          <w:lang w:eastAsia="ru-RU"/>
        </w:rPr>
      </w:pPr>
      <w:r w:rsidRPr="00C86A2D">
        <w:rPr>
          <w:rFonts w:ascii="Times New Roman" w:eastAsia="Times New Roman" w:hAnsi="Times New Roman" w:cs="Times New Roman"/>
          <w:b/>
          <w:bCs/>
          <w:sz w:val="28"/>
          <w:szCs w:val="28"/>
          <w:lang w:val="uk-UA" w:eastAsia="ru-RU"/>
        </w:rPr>
        <w:t>УКРАЇНСЬКО-МОСКОВСЬКИЙ ДОГОВІР 1654 Р.</w:t>
      </w:r>
    </w:p>
    <w:p w:rsidR="00A440DB" w:rsidRPr="00C70902" w:rsidRDefault="00A440DB" w:rsidP="00A440DB">
      <w:pPr>
        <w:spacing w:after="0"/>
        <w:ind w:left="-567" w:firstLine="1275"/>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Восени 1653 р. внутрішнє й міжнародне становище Української держави значно погіршилося. Задля збереження основних здобутків Національно-визвольної війни, насамперед Української держави, Б. Хмельницький вирішив звернутися по допомогу до Московії.</w:t>
      </w:r>
      <w:r>
        <w:rPr>
          <w:rFonts w:ascii="Times New Roman" w:eastAsia="Times New Roman" w:hAnsi="Times New Roman" w:cs="Times New Roman"/>
          <w:sz w:val="28"/>
          <w:szCs w:val="28"/>
          <w:lang w:val="uk-UA" w:eastAsia="ru-RU"/>
        </w:rPr>
        <w:t xml:space="preserve"> </w:t>
      </w:r>
      <w:r w:rsidRPr="00C70902">
        <w:rPr>
          <w:rFonts w:ascii="Times New Roman" w:eastAsia="Times New Roman" w:hAnsi="Times New Roman" w:cs="Times New Roman"/>
          <w:sz w:val="28"/>
          <w:szCs w:val="28"/>
          <w:lang w:val="uk-UA" w:eastAsia="ru-RU"/>
        </w:rPr>
        <w:t>У жовтні 1653р. Земський собор у Москві ухвалив прийняти Україну «під руку царя» Олексія Михайловича й розпочати війну проти Речі Посполитої. 8 січня 1654 р. у Переяславі відбулася козацька рада, яка вирішила укласти союз з Московською державою за умови збереженні основних прав і вольностей Війська Запорізького.</w:t>
      </w:r>
    </w:p>
    <w:p w:rsidR="00A440DB" w:rsidRDefault="00A440DB" w:rsidP="00A440DB">
      <w:pPr>
        <w:spacing w:after="0"/>
        <w:ind w:left="-567" w:firstLine="1275"/>
        <w:jc w:val="both"/>
        <w:rPr>
          <w:rFonts w:ascii="Times New Roman" w:eastAsia="Times New Roman" w:hAnsi="Times New Roman" w:cs="Times New Roman"/>
          <w:sz w:val="28"/>
          <w:szCs w:val="28"/>
          <w:lang w:val="uk-UA" w:eastAsia="ru-RU"/>
        </w:rPr>
      </w:pPr>
      <w:r w:rsidRPr="00C70902">
        <w:rPr>
          <w:rFonts w:ascii="Times New Roman" w:eastAsia="Times New Roman" w:hAnsi="Times New Roman" w:cs="Times New Roman"/>
          <w:sz w:val="28"/>
          <w:szCs w:val="28"/>
          <w:lang w:val="uk-UA" w:eastAsia="ru-RU"/>
        </w:rPr>
        <w:lastRenderedPageBreak/>
        <w:t>У березні 1654р. козацьке посольство уклало угоду з московським урядом — Березневі статті, в яких визнавався суверенітет Української держави. Українсько-московський договір 1654 р. надавав можливість зберегти незалежність Української держави і продовжити війну з Річчю Посполитою за об’єднання всіх українських земель під владою гетьмана.</w:t>
      </w:r>
      <w:r>
        <w:rPr>
          <w:rFonts w:ascii="Times New Roman" w:eastAsia="Times New Roman" w:hAnsi="Times New Roman" w:cs="Times New Roman"/>
          <w:sz w:val="28"/>
          <w:szCs w:val="28"/>
          <w:lang w:val="uk-UA" w:eastAsia="ru-RU"/>
        </w:rPr>
        <w:t xml:space="preserve"> </w:t>
      </w:r>
    </w:p>
    <w:p w:rsidR="00A440DB" w:rsidRDefault="00A440DB" w:rsidP="00A440DB">
      <w:pPr>
        <w:spacing w:after="0"/>
        <w:ind w:left="-567" w:firstLine="1275"/>
        <w:jc w:val="both"/>
        <w:rPr>
          <w:rFonts w:ascii="Times New Roman" w:eastAsia="Times New Roman" w:hAnsi="Times New Roman" w:cs="Times New Roman"/>
          <w:sz w:val="28"/>
          <w:szCs w:val="28"/>
          <w:lang w:val="uk-UA" w:eastAsia="ru-RU"/>
        </w:rPr>
      </w:pPr>
      <w:r w:rsidRPr="00C70902">
        <w:rPr>
          <w:rFonts w:ascii="Times New Roman" w:eastAsia="Times New Roman" w:hAnsi="Times New Roman" w:cs="Times New Roman"/>
          <w:b/>
          <w:sz w:val="28"/>
          <w:szCs w:val="28"/>
          <w:lang w:val="uk-UA" w:eastAsia="ru-RU"/>
        </w:rPr>
        <w:t>Умови українсько-московського договору 1654 р.</w:t>
      </w:r>
      <w:r>
        <w:rPr>
          <w:rFonts w:ascii="Times New Roman" w:eastAsia="Times New Roman" w:hAnsi="Times New Roman" w:cs="Times New Roman"/>
          <w:sz w:val="28"/>
          <w:szCs w:val="28"/>
          <w:lang w:val="uk-UA" w:eastAsia="ru-RU"/>
        </w:rPr>
        <w:t xml:space="preserve"> </w:t>
      </w:r>
    </w:p>
    <w:p w:rsidR="00A440DB" w:rsidRDefault="00A440DB" w:rsidP="00A440DB">
      <w:pPr>
        <w:spacing w:after="0" w:line="240" w:lineRule="auto"/>
        <w:ind w:left="-567" w:firstLine="1275"/>
        <w:jc w:val="both"/>
        <w:rPr>
          <w:rFonts w:ascii="Times New Roman" w:eastAsia="Times New Roman" w:hAnsi="Times New Roman" w:cs="Times New Roman"/>
          <w:sz w:val="28"/>
          <w:szCs w:val="28"/>
          <w:lang w:val="uk-UA" w:eastAsia="ru-RU"/>
        </w:rPr>
      </w:pPr>
      <w:r w:rsidRPr="00C70902">
        <w:rPr>
          <w:rFonts w:ascii="Times New Roman" w:eastAsia="Times New Roman" w:hAnsi="Times New Roman" w:cs="Times New Roman"/>
          <w:sz w:val="28"/>
          <w:szCs w:val="28"/>
          <w:lang w:val="uk-UA" w:eastAsia="ru-RU"/>
        </w:rPr>
        <w:t>• зберігалася територія Гетьманщини, адміністративно-територіальний поділ на полки та сотні, республіканська форма правління;</w:t>
      </w:r>
      <w:r>
        <w:rPr>
          <w:rFonts w:ascii="Times New Roman" w:eastAsia="Times New Roman" w:hAnsi="Times New Roman" w:cs="Times New Roman"/>
          <w:sz w:val="28"/>
          <w:szCs w:val="28"/>
          <w:lang w:val="uk-UA" w:eastAsia="ru-RU"/>
        </w:rPr>
        <w:t xml:space="preserve"> </w:t>
      </w:r>
    </w:p>
    <w:p w:rsidR="00A440DB" w:rsidRDefault="00A440DB" w:rsidP="00A440DB">
      <w:pPr>
        <w:spacing w:after="0" w:line="240" w:lineRule="auto"/>
        <w:ind w:left="-567" w:firstLine="1275"/>
        <w:jc w:val="both"/>
        <w:rPr>
          <w:rFonts w:ascii="Times New Roman" w:eastAsia="Times New Roman" w:hAnsi="Times New Roman" w:cs="Times New Roman"/>
          <w:sz w:val="28"/>
          <w:szCs w:val="28"/>
          <w:lang w:val="uk-UA" w:eastAsia="ru-RU"/>
        </w:rPr>
      </w:pPr>
      <w:r w:rsidRPr="00C70902">
        <w:rPr>
          <w:rFonts w:ascii="Times New Roman" w:eastAsia="Times New Roman" w:hAnsi="Times New Roman" w:cs="Times New Roman"/>
          <w:sz w:val="28"/>
          <w:szCs w:val="28"/>
          <w:lang w:val="uk-UA" w:eastAsia="ru-RU"/>
        </w:rPr>
        <w:t>• залишалася українська адміністрація та її право на збирання податків, невтручання московських чиновників у справи України;</w:t>
      </w:r>
    </w:p>
    <w:p w:rsidR="00A440DB" w:rsidRDefault="00A440DB" w:rsidP="00A440DB">
      <w:pPr>
        <w:spacing w:after="0" w:line="240" w:lineRule="auto"/>
        <w:ind w:left="-567" w:firstLine="1275"/>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Pr="00C70902">
        <w:rPr>
          <w:rFonts w:ascii="Times New Roman" w:eastAsia="Times New Roman" w:hAnsi="Times New Roman" w:cs="Times New Roman"/>
          <w:sz w:val="28"/>
          <w:szCs w:val="28"/>
          <w:lang w:val="uk-UA" w:eastAsia="ru-RU"/>
        </w:rPr>
        <w:t>• підтверджувалися права й привілеї Війська Запорозького, встановлювалася кількість козацького реєстру в 60 тисяч осіб;</w:t>
      </w:r>
      <w:r>
        <w:rPr>
          <w:rFonts w:ascii="Times New Roman" w:eastAsia="Times New Roman" w:hAnsi="Times New Roman" w:cs="Times New Roman"/>
          <w:sz w:val="28"/>
          <w:szCs w:val="28"/>
          <w:lang w:val="uk-UA" w:eastAsia="ru-RU"/>
        </w:rPr>
        <w:t xml:space="preserve"> </w:t>
      </w:r>
    </w:p>
    <w:p w:rsidR="00A440DB" w:rsidRDefault="00A440DB" w:rsidP="00A440DB">
      <w:pPr>
        <w:spacing w:after="0" w:line="240" w:lineRule="auto"/>
        <w:ind w:left="-567" w:firstLine="1275"/>
        <w:jc w:val="both"/>
        <w:rPr>
          <w:rFonts w:ascii="Times New Roman" w:eastAsia="Times New Roman" w:hAnsi="Times New Roman" w:cs="Times New Roman"/>
          <w:b/>
          <w:bCs/>
          <w:sz w:val="28"/>
          <w:szCs w:val="28"/>
          <w:lang w:val="uk-UA" w:eastAsia="ru-RU"/>
        </w:rPr>
      </w:pPr>
      <w:r w:rsidRPr="00C70902">
        <w:rPr>
          <w:rFonts w:ascii="Times New Roman" w:eastAsia="Times New Roman" w:hAnsi="Times New Roman" w:cs="Times New Roman"/>
          <w:sz w:val="28"/>
          <w:szCs w:val="28"/>
          <w:lang w:val="uk-UA" w:eastAsia="ru-RU"/>
        </w:rPr>
        <w:t>• гетьману дозволялися дипломатичні відносини з іноземними державами, за винятком Речи Посполитої та Османської імперії</w:t>
      </w:r>
      <w:r>
        <w:rPr>
          <w:rFonts w:ascii="Times New Roman" w:eastAsia="Times New Roman" w:hAnsi="Times New Roman" w:cs="Times New Roman"/>
          <w:sz w:val="28"/>
          <w:szCs w:val="28"/>
          <w:lang w:val="uk-UA" w:eastAsia="ru-RU"/>
        </w:rPr>
        <w:t xml:space="preserve"> </w:t>
      </w:r>
      <w:r w:rsidRPr="00C86A2D">
        <w:rPr>
          <w:rFonts w:ascii="Times New Roman" w:eastAsia="Times New Roman" w:hAnsi="Times New Roman" w:cs="Times New Roman"/>
          <w:b/>
          <w:bCs/>
          <w:sz w:val="28"/>
          <w:szCs w:val="28"/>
          <w:lang w:val="uk-UA" w:eastAsia="ru-RU"/>
        </w:rPr>
        <w:t>ПРОДОВЖЕННЯ НАЦІОНАЛЬНО-ВИЗВОЛЬНОЇ ВІЙНИ У 1654—1657 РР.</w:t>
      </w:r>
    </w:p>
    <w:p w:rsidR="00A440DB" w:rsidRPr="00C70902" w:rsidRDefault="00A440DB" w:rsidP="00A440DB">
      <w:pPr>
        <w:spacing w:after="0" w:line="240" w:lineRule="auto"/>
        <w:ind w:left="-567" w:firstLine="1275"/>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За умовами українсько-московського договору 1654 р. Московська держава зобов’язувалася вступити у війну з Річчю Посполитою. Протягом 1654—1655рр. українсько-московські війська визволили від поляків Волинь, Поділля й Галичину. Однак у жовтні 1656 р. Московська держава підписала з Річчю Посполитою Віленське перемир'я, за яким воєнні дії між ними припинялися, а натомість передбачалися спільні воєнні дії проти Швеції.</w:t>
      </w:r>
      <w:r>
        <w:rPr>
          <w:rFonts w:ascii="Times New Roman" w:eastAsia="Times New Roman" w:hAnsi="Times New Roman" w:cs="Times New Roman"/>
          <w:sz w:val="28"/>
          <w:szCs w:val="28"/>
          <w:lang w:val="uk-UA" w:eastAsia="ru-RU"/>
        </w:rPr>
        <w:t xml:space="preserve"> </w:t>
      </w:r>
      <w:r w:rsidRPr="00C70902">
        <w:rPr>
          <w:rFonts w:ascii="Times New Roman" w:eastAsia="Times New Roman" w:hAnsi="Times New Roman" w:cs="Times New Roman"/>
          <w:sz w:val="28"/>
          <w:szCs w:val="28"/>
          <w:lang w:val="uk-UA" w:eastAsia="ru-RU"/>
        </w:rPr>
        <w:t>Б. Хмельницький сприйняв Віленське перемир'я як порушення українсько-московського договору й вирішив шукати нових союзників у боротьбі проти Польщі, якими мали стати Швеція й Трансільванія. Наприкінці 1656р. українсько-шведсько-трансільванське військо здобуло Перемишль, Варшаву, Краків, Люблін. Однак похід проти Польщі не приніс остаточної перемоги. Дізнавшись про провал своїх намірів, у липні 1657р. Б. Хмельницький помер.</w:t>
      </w:r>
    </w:p>
    <w:p w:rsidR="00A440DB" w:rsidRPr="00C70902" w:rsidRDefault="00A440DB" w:rsidP="00A440DB">
      <w:pPr>
        <w:tabs>
          <w:tab w:val="left" w:pos="709"/>
        </w:tabs>
        <w:spacing w:after="0"/>
        <w:ind w:left="-567"/>
        <w:jc w:val="both"/>
        <w:rPr>
          <w:rFonts w:ascii="Times New Roman" w:eastAsia="Times New Roman" w:hAnsi="Times New Roman" w:cs="Times New Roman"/>
          <w:sz w:val="28"/>
          <w:szCs w:val="28"/>
          <w:lang w:eastAsia="ru-RU"/>
        </w:rPr>
      </w:pPr>
      <w:r w:rsidRPr="00C86A2D">
        <w:rPr>
          <w:rFonts w:ascii="Times New Roman" w:eastAsia="Times New Roman" w:hAnsi="Times New Roman" w:cs="Times New Roman"/>
          <w:b/>
          <w:bCs/>
          <w:sz w:val="28"/>
          <w:szCs w:val="28"/>
          <w:lang w:val="uk-UA" w:eastAsia="ru-RU"/>
        </w:rPr>
        <w:t>СТАНОВИЩЕ В УКРАЇНСЬКІЙ ДЕРЖАВІ ПІСЛЯ СМЕРТІ Б. ХМЕЛЬНИЦЬКОГО</w:t>
      </w:r>
      <w:r>
        <w:rPr>
          <w:rFonts w:ascii="Times New Roman" w:eastAsia="Times New Roman" w:hAnsi="Times New Roman" w:cs="Times New Roman"/>
          <w:b/>
          <w:bCs/>
          <w:sz w:val="28"/>
          <w:szCs w:val="28"/>
          <w:lang w:val="uk-UA" w:eastAsia="ru-RU"/>
        </w:rPr>
        <w:t xml:space="preserve"> </w:t>
      </w:r>
      <w:r w:rsidRPr="00C70902">
        <w:rPr>
          <w:rFonts w:ascii="Times New Roman" w:eastAsia="Times New Roman" w:hAnsi="Times New Roman" w:cs="Times New Roman"/>
          <w:sz w:val="28"/>
          <w:szCs w:val="28"/>
          <w:lang w:val="uk-UA" w:eastAsia="ru-RU"/>
        </w:rPr>
        <w:t>Національно-визвольна війна призвела до утворення та міжнародного визнання Української козацької держави — Гетьманщини. Однак Б. Хмельницькому не вдалося об’єднати всі українські землі, це завдання мали вирішувати його наступники.</w:t>
      </w:r>
      <w:r>
        <w:rPr>
          <w:rFonts w:ascii="Times New Roman" w:eastAsia="Times New Roman" w:hAnsi="Times New Roman" w:cs="Times New Roman"/>
          <w:sz w:val="28"/>
          <w:szCs w:val="28"/>
          <w:lang w:val="uk-UA" w:eastAsia="ru-RU"/>
        </w:rPr>
        <w:t xml:space="preserve"> </w:t>
      </w:r>
      <w:r w:rsidRPr="00C70902">
        <w:rPr>
          <w:rFonts w:ascii="Times New Roman" w:eastAsia="Times New Roman" w:hAnsi="Times New Roman" w:cs="Times New Roman"/>
          <w:sz w:val="28"/>
          <w:szCs w:val="28"/>
          <w:lang w:val="uk-UA" w:eastAsia="ru-RU"/>
        </w:rPr>
        <w:t>Після смерті Б. Хмельницького внутрішньополітичне становище Української держави зумовлювалося зовнішніми факторами. Річ Посполита скористалася розпадом антипольського союзу України, Швеції й Трансільванії та разом із Кримським ханством розпочала підготовку до нової війни проти України.</w:t>
      </w:r>
      <w:r>
        <w:rPr>
          <w:rFonts w:ascii="Times New Roman" w:eastAsia="Times New Roman" w:hAnsi="Times New Roman" w:cs="Times New Roman"/>
          <w:sz w:val="28"/>
          <w:szCs w:val="28"/>
          <w:lang w:val="uk-UA" w:eastAsia="ru-RU"/>
        </w:rPr>
        <w:t xml:space="preserve"> </w:t>
      </w:r>
      <w:r w:rsidRPr="00C70902">
        <w:rPr>
          <w:rFonts w:ascii="Times New Roman" w:eastAsia="Times New Roman" w:hAnsi="Times New Roman" w:cs="Times New Roman"/>
          <w:sz w:val="28"/>
          <w:szCs w:val="28"/>
          <w:lang w:val="uk-UA" w:eastAsia="ru-RU"/>
        </w:rPr>
        <w:t>Московська держава скористалася ослабленням Української держави й почала обмежувати її суверенітет. Московський уряд висунув нові вимоги, які передбачали розміщення у найбільших українських містах московських військ на чолі з воєводами, надходження податків з українського населення до царської скарбниці, узгодження з царем кандидатури гетьмана, скорочення кількості козацького війська.</w:t>
      </w:r>
      <w:r>
        <w:rPr>
          <w:rFonts w:ascii="Times New Roman" w:eastAsia="Times New Roman" w:hAnsi="Times New Roman" w:cs="Times New Roman"/>
          <w:sz w:val="28"/>
          <w:szCs w:val="28"/>
          <w:lang w:val="uk-UA" w:eastAsia="ru-RU"/>
        </w:rPr>
        <w:t xml:space="preserve"> </w:t>
      </w:r>
      <w:r w:rsidRPr="00C70902">
        <w:rPr>
          <w:rFonts w:ascii="Times New Roman" w:eastAsia="Times New Roman" w:hAnsi="Times New Roman" w:cs="Times New Roman"/>
          <w:sz w:val="28"/>
          <w:szCs w:val="28"/>
          <w:lang w:val="uk-UA" w:eastAsia="ru-RU"/>
        </w:rPr>
        <w:t xml:space="preserve">Ситуація ускладнювалася поглибленням розбіжностей між гетьманами — наступниками Б. Хмельницького, які були прихильниками різних зовнішньополітичних орієнтацій. Боротьба гетьманів за </w:t>
      </w:r>
      <w:r w:rsidRPr="00C70902">
        <w:rPr>
          <w:rFonts w:ascii="Times New Roman" w:eastAsia="Times New Roman" w:hAnsi="Times New Roman" w:cs="Times New Roman"/>
          <w:sz w:val="28"/>
          <w:szCs w:val="28"/>
          <w:lang w:val="uk-UA" w:eastAsia="ru-RU"/>
        </w:rPr>
        <w:lastRenderedPageBreak/>
        <w:t>владу й вторгнення чужоземних військ призвели до поділу українських земель між Московською державою, Річчю Посполитою, Османською імперією.</w:t>
      </w:r>
    </w:p>
    <w:p w:rsidR="00A440DB" w:rsidRPr="00C70902" w:rsidRDefault="00A440DB" w:rsidP="00A440DB">
      <w:pPr>
        <w:spacing w:before="100" w:beforeAutospacing="1" w:after="100" w:afterAutospacing="1"/>
        <w:jc w:val="center"/>
        <w:rPr>
          <w:rFonts w:ascii="Times New Roman" w:eastAsia="Times New Roman" w:hAnsi="Times New Roman" w:cs="Times New Roman"/>
          <w:sz w:val="28"/>
          <w:szCs w:val="28"/>
          <w:lang w:eastAsia="ru-RU"/>
        </w:rPr>
      </w:pPr>
      <w:r w:rsidRPr="00C86A2D">
        <w:rPr>
          <w:rFonts w:ascii="Times New Roman" w:eastAsia="Times New Roman" w:hAnsi="Times New Roman" w:cs="Times New Roman"/>
          <w:b/>
          <w:bCs/>
          <w:sz w:val="28"/>
          <w:szCs w:val="28"/>
          <w:lang w:val="uk-UA" w:eastAsia="ru-RU"/>
        </w:rPr>
        <w:t>ДОВІДКОВІ МАТЕРІАЛИ</w:t>
      </w:r>
    </w:p>
    <w:p w:rsidR="00A440DB" w:rsidRPr="00C70902" w:rsidRDefault="00A440DB" w:rsidP="00A440DB">
      <w:pPr>
        <w:spacing w:before="100" w:beforeAutospacing="1" w:after="100" w:afterAutospacing="1"/>
        <w:jc w:val="center"/>
        <w:rPr>
          <w:rFonts w:ascii="Times New Roman" w:eastAsia="Times New Roman" w:hAnsi="Times New Roman" w:cs="Times New Roman"/>
          <w:sz w:val="28"/>
          <w:szCs w:val="28"/>
          <w:lang w:eastAsia="ru-RU"/>
        </w:rPr>
      </w:pPr>
      <w:r w:rsidRPr="00C86A2D">
        <w:rPr>
          <w:rFonts w:ascii="Times New Roman" w:eastAsia="Times New Roman" w:hAnsi="Times New Roman" w:cs="Times New Roman"/>
          <w:b/>
          <w:bCs/>
          <w:sz w:val="28"/>
          <w:szCs w:val="28"/>
          <w:lang w:val="uk-UA" w:eastAsia="ru-RU"/>
        </w:rPr>
        <w:t>ДАТИ</w:t>
      </w:r>
    </w:p>
    <w:tbl>
      <w:tblPr>
        <w:tblW w:w="0" w:type="auto"/>
        <w:tblCellSpacing w:w="0" w:type="dxa"/>
        <w:tblInd w:w="-567" w:type="dxa"/>
        <w:tblCellMar>
          <w:left w:w="0" w:type="dxa"/>
          <w:right w:w="0" w:type="dxa"/>
        </w:tblCellMar>
        <w:tblLook w:val="04A0" w:firstRow="1" w:lastRow="0" w:firstColumn="1" w:lastColumn="0" w:noHBand="0" w:noVBand="1"/>
      </w:tblPr>
      <w:tblGrid>
        <w:gridCol w:w="1730"/>
        <w:gridCol w:w="8192"/>
      </w:tblGrid>
      <w:tr w:rsidR="00A440DB" w:rsidRPr="00C70902" w:rsidTr="00F85715">
        <w:trPr>
          <w:tblCellSpacing w:w="0" w:type="dxa"/>
        </w:trPr>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b/>
                <w:sz w:val="28"/>
                <w:szCs w:val="28"/>
                <w:lang w:eastAsia="ru-RU"/>
              </w:rPr>
            </w:pPr>
            <w:r w:rsidRPr="00C70902">
              <w:rPr>
                <w:rFonts w:ascii="Times New Roman" w:eastAsia="Times New Roman" w:hAnsi="Times New Roman" w:cs="Times New Roman"/>
                <w:b/>
                <w:sz w:val="28"/>
                <w:szCs w:val="28"/>
                <w:lang w:val="uk-UA" w:eastAsia="ru-RU"/>
              </w:rPr>
              <w:t>1648 р.</w:t>
            </w:r>
          </w:p>
        </w:tc>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початок Національно-визвольної війни, обрання гетьманом Б. Хмельницького</w:t>
            </w:r>
          </w:p>
        </w:tc>
      </w:tr>
      <w:tr w:rsidR="00A440DB" w:rsidRPr="00C70902" w:rsidTr="00F85715">
        <w:trPr>
          <w:tblCellSpacing w:w="0" w:type="dxa"/>
        </w:trPr>
        <w:tc>
          <w:tcPr>
            <w:tcW w:w="0" w:type="auto"/>
            <w:shd w:val="clear" w:color="auto" w:fill="FFFFFF"/>
            <w:hideMark/>
          </w:tcPr>
          <w:p w:rsidR="00A440DB" w:rsidRPr="00C70902" w:rsidRDefault="00A440DB" w:rsidP="00F85715">
            <w:pPr>
              <w:spacing w:before="100" w:beforeAutospacing="1" w:after="100" w:afterAutospacing="1"/>
              <w:jc w:val="both"/>
              <w:rPr>
                <w:rFonts w:ascii="Times New Roman" w:eastAsia="Times New Roman" w:hAnsi="Times New Roman" w:cs="Times New Roman"/>
                <w:b/>
                <w:sz w:val="28"/>
                <w:szCs w:val="28"/>
                <w:lang w:eastAsia="ru-RU"/>
              </w:rPr>
            </w:pPr>
            <w:r w:rsidRPr="00C70902">
              <w:rPr>
                <w:rFonts w:ascii="Times New Roman" w:eastAsia="Times New Roman" w:hAnsi="Times New Roman" w:cs="Times New Roman"/>
                <w:b/>
                <w:sz w:val="28"/>
                <w:szCs w:val="28"/>
                <w:lang w:val="uk-UA" w:eastAsia="ru-RU"/>
              </w:rPr>
              <w:t>1648 р.</w:t>
            </w:r>
          </w:p>
        </w:tc>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перемоги козацько-татарського війська у Жовтоводській, Корсунській та Пилявецькій битвах</w:t>
            </w:r>
          </w:p>
        </w:tc>
      </w:tr>
      <w:tr w:rsidR="00A440DB" w:rsidRPr="00C70902" w:rsidTr="00F85715">
        <w:trPr>
          <w:tblCellSpacing w:w="0" w:type="dxa"/>
        </w:trPr>
        <w:tc>
          <w:tcPr>
            <w:tcW w:w="0" w:type="auto"/>
            <w:shd w:val="clear" w:color="auto" w:fill="FFFFFF"/>
            <w:hideMark/>
          </w:tcPr>
          <w:p w:rsidR="00A440DB" w:rsidRPr="00C70902" w:rsidRDefault="00A440DB" w:rsidP="00F85715">
            <w:pPr>
              <w:spacing w:before="100" w:beforeAutospacing="1" w:after="100" w:afterAutospacing="1"/>
              <w:jc w:val="both"/>
              <w:rPr>
                <w:rFonts w:ascii="Times New Roman" w:eastAsia="Times New Roman" w:hAnsi="Times New Roman" w:cs="Times New Roman"/>
                <w:b/>
                <w:sz w:val="28"/>
                <w:szCs w:val="28"/>
                <w:lang w:eastAsia="ru-RU"/>
              </w:rPr>
            </w:pPr>
            <w:r w:rsidRPr="00C70902">
              <w:rPr>
                <w:rFonts w:ascii="Times New Roman" w:eastAsia="Times New Roman" w:hAnsi="Times New Roman" w:cs="Times New Roman"/>
                <w:b/>
                <w:sz w:val="28"/>
                <w:szCs w:val="28"/>
                <w:lang w:val="uk-UA" w:eastAsia="ru-RU"/>
              </w:rPr>
              <w:t>1649 р.</w:t>
            </w:r>
          </w:p>
        </w:tc>
        <w:tc>
          <w:tcPr>
            <w:tcW w:w="0" w:type="auto"/>
            <w:tcBorders>
              <w:top w:val="single" w:sz="4" w:space="0" w:color="auto"/>
            </w:tcBorders>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перемога козацького війська у Зборівській битві, укладання Зборівського мирного договору</w:t>
            </w:r>
          </w:p>
        </w:tc>
      </w:tr>
      <w:tr w:rsidR="00A440DB" w:rsidRPr="00C70902" w:rsidTr="00F85715">
        <w:trPr>
          <w:tblCellSpacing w:w="0" w:type="dxa"/>
        </w:trPr>
        <w:tc>
          <w:tcPr>
            <w:tcW w:w="0" w:type="auto"/>
            <w:tcBorders>
              <w:bottom w:val="single" w:sz="4" w:space="0" w:color="auto"/>
            </w:tcBorders>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1650 р.</w:t>
            </w:r>
          </w:p>
        </w:tc>
        <w:tc>
          <w:tcPr>
            <w:tcW w:w="0" w:type="auto"/>
            <w:tcBorders>
              <w:bottom w:val="single" w:sz="4" w:space="0" w:color="auto"/>
            </w:tcBorders>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перший молдовський похід козацького війська</w:t>
            </w:r>
          </w:p>
        </w:tc>
      </w:tr>
      <w:tr w:rsidR="00A440DB" w:rsidRPr="00C70902" w:rsidTr="00F85715">
        <w:trPr>
          <w:tblCellSpacing w:w="0" w:type="dxa"/>
        </w:trPr>
        <w:tc>
          <w:tcPr>
            <w:tcW w:w="0" w:type="auto"/>
            <w:shd w:val="clear" w:color="auto" w:fill="FFFFFF"/>
            <w:hideMark/>
          </w:tcPr>
          <w:p w:rsidR="00A440DB" w:rsidRPr="00C70902" w:rsidRDefault="00A440DB" w:rsidP="00F85715">
            <w:pPr>
              <w:spacing w:before="100" w:beforeAutospacing="1" w:after="100" w:afterAutospacing="1"/>
              <w:jc w:val="both"/>
              <w:rPr>
                <w:rFonts w:ascii="Times New Roman" w:eastAsia="Times New Roman" w:hAnsi="Times New Roman" w:cs="Times New Roman"/>
                <w:b/>
                <w:sz w:val="28"/>
                <w:szCs w:val="28"/>
                <w:lang w:eastAsia="ru-RU"/>
              </w:rPr>
            </w:pPr>
            <w:r w:rsidRPr="00C70902">
              <w:rPr>
                <w:rFonts w:ascii="Times New Roman" w:eastAsia="Times New Roman" w:hAnsi="Times New Roman" w:cs="Times New Roman"/>
                <w:b/>
                <w:sz w:val="28"/>
                <w:szCs w:val="28"/>
                <w:lang w:val="uk-UA" w:eastAsia="ru-RU"/>
              </w:rPr>
              <w:t>1651 р.</w:t>
            </w:r>
          </w:p>
        </w:tc>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поразка козацького війська у Берестецькій битві, укладення Білоцерківського мирного договору</w:t>
            </w:r>
          </w:p>
        </w:tc>
      </w:tr>
      <w:tr w:rsidR="00A440DB" w:rsidRPr="00C70902" w:rsidTr="00F85715">
        <w:trPr>
          <w:tblCellSpacing w:w="0" w:type="dxa"/>
        </w:trPr>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b/>
                <w:sz w:val="28"/>
                <w:szCs w:val="28"/>
                <w:lang w:eastAsia="ru-RU"/>
              </w:rPr>
            </w:pPr>
            <w:r w:rsidRPr="00C70902">
              <w:rPr>
                <w:rFonts w:ascii="Times New Roman" w:eastAsia="Times New Roman" w:hAnsi="Times New Roman" w:cs="Times New Roman"/>
                <w:b/>
                <w:sz w:val="28"/>
                <w:szCs w:val="28"/>
                <w:lang w:val="uk-UA" w:eastAsia="ru-RU"/>
              </w:rPr>
              <w:t>1652 р.</w:t>
            </w:r>
          </w:p>
        </w:tc>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перемога козацького війська у Батозькій битві</w:t>
            </w:r>
          </w:p>
        </w:tc>
      </w:tr>
      <w:tr w:rsidR="00A440DB" w:rsidRPr="00C70902" w:rsidTr="00F85715">
        <w:trPr>
          <w:tblCellSpacing w:w="0" w:type="dxa"/>
        </w:trPr>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1652 р., 1653 р.</w:t>
            </w:r>
          </w:p>
        </w:tc>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молдовські походи козацького війська, укладення українсько-молдовського союзу</w:t>
            </w:r>
          </w:p>
        </w:tc>
      </w:tr>
      <w:tr w:rsidR="00A440DB" w:rsidRPr="00C70902" w:rsidTr="00F85715">
        <w:trPr>
          <w:tblCellSpacing w:w="0" w:type="dxa"/>
        </w:trPr>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b/>
                <w:sz w:val="28"/>
                <w:szCs w:val="28"/>
                <w:lang w:eastAsia="ru-RU"/>
              </w:rPr>
            </w:pPr>
            <w:r w:rsidRPr="00C70902">
              <w:rPr>
                <w:rFonts w:ascii="Times New Roman" w:eastAsia="Times New Roman" w:hAnsi="Times New Roman" w:cs="Times New Roman"/>
                <w:b/>
                <w:sz w:val="28"/>
                <w:szCs w:val="28"/>
                <w:lang w:val="uk-UA" w:eastAsia="ru-RU"/>
              </w:rPr>
              <w:t>1653 р.</w:t>
            </w:r>
          </w:p>
        </w:tc>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облога козацько-татарським військом Жванця, укладення Кам'янецької угоди</w:t>
            </w:r>
          </w:p>
        </w:tc>
      </w:tr>
      <w:tr w:rsidR="00A440DB" w:rsidRPr="00C70902" w:rsidTr="00F85715">
        <w:trPr>
          <w:tblCellSpacing w:w="0" w:type="dxa"/>
        </w:trPr>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1654 р., січень</w:t>
            </w:r>
          </w:p>
        </w:tc>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прийняття рішення про союз з Московською державою на Переяславській раді</w:t>
            </w:r>
          </w:p>
        </w:tc>
      </w:tr>
      <w:tr w:rsidR="00A440DB" w:rsidRPr="00C70902" w:rsidTr="00F85715">
        <w:trPr>
          <w:tblCellSpacing w:w="0" w:type="dxa"/>
        </w:trPr>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b/>
                <w:sz w:val="28"/>
                <w:szCs w:val="28"/>
                <w:lang w:eastAsia="ru-RU"/>
              </w:rPr>
            </w:pPr>
            <w:r w:rsidRPr="00C70902">
              <w:rPr>
                <w:rFonts w:ascii="Times New Roman" w:eastAsia="Times New Roman" w:hAnsi="Times New Roman" w:cs="Times New Roman"/>
                <w:b/>
                <w:sz w:val="28"/>
                <w:szCs w:val="28"/>
                <w:lang w:val="uk-UA" w:eastAsia="ru-RU"/>
              </w:rPr>
              <w:t>1654 р., березень</w:t>
            </w:r>
          </w:p>
        </w:tc>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b/>
                <w:sz w:val="28"/>
                <w:szCs w:val="28"/>
                <w:lang w:eastAsia="ru-RU"/>
              </w:rPr>
            </w:pPr>
            <w:r w:rsidRPr="00C70902">
              <w:rPr>
                <w:rFonts w:ascii="Times New Roman" w:eastAsia="Times New Roman" w:hAnsi="Times New Roman" w:cs="Times New Roman"/>
                <w:b/>
                <w:sz w:val="28"/>
                <w:szCs w:val="28"/>
                <w:lang w:val="uk-UA" w:eastAsia="ru-RU"/>
              </w:rPr>
              <w:t>укладення українсько-московського договору (Березневі статті)</w:t>
            </w:r>
          </w:p>
        </w:tc>
      </w:tr>
      <w:tr w:rsidR="00A440DB" w:rsidRPr="00C70902" w:rsidTr="00F85715">
        <w:trPr>
          <w:tblCellSpacing w:w="0" w:type="dxa"/>
        </w:trPr>
        <w:tc>
          <w:tcPr>
            <w:tcW w:w="0" w:type="auto"/>
            <w:shd w:val="clear" w:color="auto" w:fill="FFFFFF"/>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1655—1956 рр.</w:t>
            </w:r>
          </w:p>
        </w:tc>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воєнні дії українсько-московських військ проти Польщі у Західній Україні та Білорусії</w:t>
            </w:r>
          </w:p>
        </w:tc>
      </w:tr>
      <w:tr w:rsidR="00A440DB" w:rsidRPr="00C70902" w:rsidTr="00F85715">
        <w:trPr>
          <w:tblCellSpacing w:w="0" w:type="dxa"/>
        </w:trPr>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b/>
                <w:sz w:val="28"/>
                <w:szCs w:val="28"/>
                <w:lang w:eastAsia="ru-RU"/>
              </w:rPr>
            </w:pPr>
            <w:r w:rsidRPr="00C70902">
              <w:rPr>
                <w:rFonts w:ascii="Times New Roman" w:eastAsia="Times New Roman" w:hAnsi="Times New Roman" w:cs="Times New Roman"/>
                <w:b/>
                <w:sz w:val="28"/>
                <w:szCs w:val="28"/>
                <w:lang w:val="uk-UA" w:eastAsia="ru-RU"/>
              </w:rPr>
              <w:t>1656 р.</w:t>
            </w:r>
          </w:p>
        </w:tc>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підписання Віденського перемир'я між Московією та Річчю Посполитою</w:t>
            </w:r>
          </w:p>
        </w:tc>
      </w:tr>
      <w:tr w:rsidR="00A440DB" w:rsidRPr="00C70902" w:rsidTr="00F85715">
        <w:trPr>
          <w:tblCellSpacing w:w="0" w:type="dxa"/>
        </w:trPr>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1</w:t>
            </w:r>
            <w:r>
              <w:rPr>
                <w:rFonts w:ascii="Times New Roman" w:eastAsia="Times New Roman" w:hAnsi="Times New Roman" w:cs="Times New Roman"/>
                <w:sz w:val="28"/>
                <w:szCs w:val="28"/>
                <w:lang w:val="uk-UA" w:eastAsia="ru-RU"/>
              </w:rPr>
              <w:t>6</w:t>
            </w:r>
            <w:r w:rsidRPr="00C70902">
              <w:rPr>
                <w:rFonts w:ascii="Times New Roman" w:eastAsia="Times New Roman" w:hAnsi="Times New Roman" w:cs="Times New Roman"/>
                <w:sz w:val="28"/>
                <w:szCs w:val="28"/>
                <w:lang w:val="uk-UA" w:eastAsia="ru-RU"/>
              </w:rPr>
              <w:t>57 р.</w:t>
            </w:r>
          </w:p>
        </w:tc>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воєнні дії українсько-шведсько-трансільванського війська проти Речі Посполитої</w:t>
            </w:r>
          </w:p>
        </w:tc>
      </w:tr>
      <w:tr w:rsidR="00A440DB" w:rsidRPr="00C70902" w:rsidTr="00F85715">
        <w:trPr>
          <w:tblCellSpacing w:w="0" w:type="dxa"/>
        </w:trPr>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b/>
                <w:sz w:val="28"/>
                <w:szCs w:val="28"/>
                <w:lang w:eastAsia="ru-RU"/>
              </w:rPr>
            </w:pPr>
            <w:r w:rsidRPr="00C70902">
              <w:rPr>
                <w:rFonts w:ascii="Times New Roman" w:eastAsia="Times New Roman" w:hAnsi="Times New Roman" w:cs="Times New Roman"/>
                <w:b/>
                <w:sz w:val="28"/>
                <w:szCs w:val="28"/>
                <w:lang w:val="uk-UA" w:eastAsia="ru-RU"/>
              </w:rPr>
              <w:t>1657 р.</w:t>
            </w:r>
          </w:p>
        </w:tc>
        <w:tc>
          <w:tcPr>
            <w:tcW w:w="0" w:type="auto"/>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смерть гетьмана Б. Хмельницького</w:t>
            </w:r>
          </w:p>
        </w:tc>
      </w:tr>
    </w:tbl>
    <w:p w:rsidR="00A440DB" w:rsidRPr="00C70902" w:rsidRDefault="00A440DB" w:rsidP="00A440DB">
      <w:pPr>
        <w:spacing w:before="100" w:beforeAutospacing="1" w:after="100" w:afterAutospacing="1"/>
        <w:jc w:val="center"/>
        <w:rPr>
          <w:rFonts w:ascii="Times New Roman" w:eastAsia="Times New Roman" w:hAnsi="Times New Roman" w:cs="Times New Roman"/>
          <w:sz w:val="28"/>
          <w:szCs w:val="28"/>
          <w:lang w:eastAsia="ru-RU"/>
        </w:rPr>
      </w:pPr>
      <w:r w:rsidRPr="00C86A2D">
        <w:rPr>
          <w:rFonts w:ascii="Times New Roman" w:eastAsia="Times New Roman" w:hAnsi="Times New Roman" w:cs="Times New Roman"/>
          <w:b/>
          <w:bCs/>
          <w:sz w:val="28"/>
          <w:szCs w:val="28"/>
          <w:lang w:val="uk-UA" w:eastAsia="ru-RU"/>
        </w:rPr>
        <w:t>ПОНЯТТЯ Й ТЕРМІНИ</w:t>
      </w:r>
    </w:p>
    <w:tbl>
      <w:tblPr>
        <w:tblW w:w="0" w:type="auto"/>
        <w:tblCellSpacing w:w="0" w:type="dxa"/>
        <w:tblInd w:w="-418" w:type="dxa"/>
        <w:tblCellMar>
          <w:left w:w="0" w:type="dxa"/>
          <w:right w:w="0" w:type="dxa"/>
        </w:tblCellMar>
        <w:tblLook w:val="04A0" w:firstRow="1" w:lastRow="0" w:firstColumn="1" w:lastColumn="0" w:noHBand="0" w:noVBand="1"/>
      </w:tblPr>
      <w:tblGrid>
        <w:gridCol w:w="2011"/>
        <w:gridCol w:w="7752"/>
      </w:tblGrid>
      <w:tr w:rsidR="00A440DB" w:rsidRPr="00C70902" w:rsidTr="00F85715">
        <w:trPr>
          <w:trHeight w:val="1095"/>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Національно-визвольна війна</w:t>
            </w:r>
          </w:p>
        </w:tc>
        <w:tc>
          <w:tcPr>
            <w:tcW w:w="0" w:type="auto"/>
            <w:tcBorders>
              <w:top w:val="single" w:sz="4" w:space="0" w:color="auto"/>
              <w:bottom w:val="single" w:sz="4" w:space="0" w:color="auto"/>
              <w:right w:val="single" w:sz="4" w:space="0" w:color="auto"/>
            </w:tcBorders>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війна поневоленого народу, метою якої було знищення іноземного панування й створення власної незалежної держави</w:t>
            </w:r>
          </w:p>
        </w:tc>
      </w:tr>
      <w:tr w:rsidR="00A440DB" w:rsidRPr="00C70902" w:rsidTr="00F85715">
        <w:trPr>
          <w:tblCellSpacing w:w="0" w:type="dxa"/>
        </w:trPr>
        <w:tc>
          <w:tcPr>
            <w:tcW w:w="0" w:type="auto"/>
            <w:tcBorders>
              <w:left w:val="single" w:sz="4" w:space="0" w:color="auto"/>
              <w:bottom w:val="single" w:sz="4" w:space="0" w:color="auto"/>
              <w:right w:val="single" w:sz="4" w:space="0" w:color="auto"/>
            </w:tcBorders>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Військо Запорозьке</w:t>
            </w:r>
          </w:p>
        </w:tc>
        <w:tc>
          <w:tcPr>
            <w:tcW w:w="0" w:type="auto"/>
            <w:tcBorders>
              <w:top w:val="single" w:sz="4" w:space="0" w:color="auto"/>
              <w:bottom w:val="single" w:sz="4" w:space="0" w:color="auto"/>
              <w:right w:val="single" w:sz="4" w:space="0" w:color="auto"/>
            </w:tcBorders>
            <w:shd w:val="clear" w:color="auto" w:fill="FFFFFF"/>
            <w:vAlign w:val="bottom"/>
            <w:hideMark/>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eastAsia="ru-RU"/>
              </w:rPr>
            </w:pPr>
            <w:r w:rsidRPr="00C70902">
              <w:rPr>
                <w:rFonts w:ascii="Times New Roman" w:eastAsia="Times New Roman" w:hAnsi="Times New Roman" w:cs="Times New Roman"/>
                <w:sz w:val="28"/>
                <w:szCs w:val="28"/>
                <w:lang w:val="uk-UA" w:eastAsia="ru-RU"/>
              </w:rPr>
              <w:t>назви Української козацької держави, утвореної внаслідок Національно-визвольної війни українського народу проти Речі Посполитої</w:t>
            </w:r>
          </w:p>
        </w:tc>
      </w:tr>
      <w:tr w:rsidR="00A440DB" w:rsidRPr="00C70902" w:rsidTr="00F85715">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FFFFFF"/>
            <w:vAlign w:val="bottom"/>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 xml:space="preserve">Гетьманщина </w:t>
            </w:r>
          </w:p>
        </w:tc>
        <w:tc>
          <w:tcPr>
            <w:tcW w:w="0" w:type="auto"/>
            <w:tcBorders>
              <w:top w:val="single" w:sz="4" w:space="0" w:color="auto"/>
              <w:bottom w:val="single" w:sz="4" w:space="0" w:color="auto"/>
              <w:right w:val="single" w:sz="4" w:space="0" w:color="auto"/>
            </w:tcBorders>
            <w:shd w:val="clear" w:color="auto" w:fill="FFFFFF"/>
            <w:vAlign w:val="bottom"/>
          </w:tcPr>
          <w:p w:rsidR="00A440DB" w:rsidRPr="00C70902" w:rsidRDefault="00A440DB" w:rsidP="00F85715">
            <w:pPr>
              <w:spacing w:before="100" w:beforeAutospacing="1" w:after="100" w:afterAutospacing="1"/>
              <w:jc w:val="both"/>
              <w:rPr>
                <w:rFonts w:ascii="Times New Roman" w:eastAsia="Times New Roman" w:hAnsi="Times New Roman" w:cs="Times New Roman"/>
                <w:sz w:val="28"/>
                <w:szCs w:val="28"/>
                <w:lang w:val="uk-UA" w:eastAsia="ru-RU"/>
              </w:rPr>
            </w:pPr>
            <w:r w:rsidRPr="007072C6">
              <w:rPr>
                <w:rFonts w:ascii="Times New Roman" w:hAnsi="Times New Roman" w:cs="Times New Roman"/>
                <w:sz w:val="28"/>
                <w:szCs w:val="28"/>
              </w:rPr>
              <w:t xml:space="preserve">напівофіційна назва значної території України, де з середини XVII ст. (з 1667 р. по 1764 р.) поширювалася влада гетьманського уряду (нинішнє Поділля, Київщина, Чернігівщина, частина Полтавщини та Сумщини). Це поняття означало суспільно-політичний лад, територію. Після «Вічного миру» 1686 р. між Росією та Річчю Посполитою термін «Гетьманщина» вживався щодо всієї Лівобережної України разом із Києвом. </w:t>
            </w:r>
          </w:p>
        </w:tc>
      </w:tr>
      <w:tr w:rsidR="00A440DB" w:rsidRPr="00C70902" w:rsidTr="00F85715">
        <w:trP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FFFFFF"/>
            <w:vAlign w:val="bottom"/>
          </w:tcPr>
          <w:p w:rsidR="00A440DB" w:rsidRDefault="00A440DB" w:rsidP="00F85715">
            <w:pPr>
              <w:spacing w:before="100" w:beforeAutospacing="1" w:after="100" w:afterAutospacing="1"/>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Покозачення</w:t>
            </w:r>
          </w:p>
        </w:tc>
        <w:tc>
          <w:tcPr>
            <w:tcW w:w="0" w:type="auto"/>
            <w:tcBorders>
              <w:top w:val="single" w:sz="4" w:space="0" w:color="auto"/>
              <w:bottom w:val="single" w:sz="4" w:space="0" w:color="auto"/>
              <w:right w:val="single" w:sz="4" w:space="0" w:color="auto"/>
            </w:tcBorders>
            <w:shd w:val="clear" w:color="auto" w:fill="FFFFFF"/>
            <w:vAlign w:val="bottom"/>
          </w:tcPr>
          <w:p w:rsidR="00A440DB" w:rsidRPr="00FF6A6B" w:rsidRDefault="00A440DB" w:rsidP="00F85715">
            <w:pPr>
              <w:spacing w:after="0"/>
              <w:ind w:right="141"/>
              <w:jc w:val="both"/>
              <w:rPr>
                <w:rFonts w:ascii="Times New Roman" w:eastAsia="Times New Roman" w:hAnsi="Times New Roman" w:cs="Times New Roman"/>
                <w:sz w:val="28"/>
                <w:szCs w:val="28"/>
                <w:lang w:val="uk-UA" w:eastAsia="ru-RU"/>
              </w:rPr>
            </w:pPr>
            <w:r w:rsidRPr="00FF6A6B">
              <w:rPr>
                <w:rFonts w:ascii="Times New Roman" w:hAnsi="Times New Roman" w:cs="Times New Roman"/>
                <w:sz w:val="28"/>
                <w:szCs w:val="28"/>
              </w:rPr>
              <w:t xml:space="preserve">соціальний процес переважно самовільного набуття </w:t>
            </w:r>
            <w:hyperlink r:id="rId178" w:tooltip="Реєстрові козаки" w:history="1">
              <w:r w:rsidRPr="00FF6A6B">
                <w:rPr>
                  <w:rStyle w:val="a3"/>
                  <w:rFonts w:ascii="Times New Roman" w:hAnsi="Times New Roman" w:cs="Times New Roman"/>
                  <w:color w:val="auto"/>
                  <w:sz w:val="28"/>
                  <w:szCs w:val="28"/>
                  <w:u w:val="none"/>
                </w:rPr>
                <w:t>козацьких</w:t>
              </w:r>
            </w:hyperlink>
            <w:r w:rsidRPr="00FF6A6B">
              <w:rPr>
                <w:rFonts w:ascii="Times New Roman" w:hAnsi="Times New Roman" w:cs="Times New Roman"/>
                <w:sz w:val="28"/>
                <w:szCs w:val="28"/>
              </w:rPr>
              <w:t xml:space="preserve"> прав представниками інших соціальних груп і верств українського соціуму, що наприкінці 16 — у 18 ст. становив одну із провідних тенденцій соціального розвитку. Участь у процесі </w:t>
            </w:r>
            <w:r w:rsidRPr="00FF6A6B">
              <w:rPr>
                <w:rFonts w:ascii="Times New Roman" w:hAnsi="Times New Roman" w:cs="Times New Roman"/>
                <w:bCs/>
                <w:sz w:val="28"/>
                <w:szCs w:val="28"/>
              </w:rPr>
              <w:t>П.</w:t>
            </w:r>
            <w:r w:rsidRPr="00FF6A6B">
              <w:rPr>
                <w:rFonts w:ascii="Times New Roman" w:hAnsi="Times New Roman" w:cs="Times New Roman"/>
                <w:sz w:val="28"/>
                <w:szCs w:val="28"/>
              </w:rPr>
              <w:t xml:space="preserve"> могли брати як представники провідної соціальної верстви — </w:t>
            </w:r>
            <w:hyperlink r:id="rId179" w:tooltip="Шляхта" w:history="1">
              <w:r w:rsidRPr="00FF6A6B">
                <w:rPr>
                  <w:rStyle w:val="a3"/>
                  <w:rFonts w:ascii="Times New Roman" w:hAnsi="Times New Roman" w:cs="Times New Roman"/>
                  <w:color w:val="auto"/>
                  <w:sz w:val="28"/>
                  <w:szCs w:val="28"/>
                  <w:u w:val="none"/>
                </w:rPr>
                <w:t>шляхти</w:t>
              </w:r>
            </w:hyperlink>
            <w:r w:rsidRPr="00FF6A6B">
              <w:rPr>
                <w:rFonts w:ascii="Times New Roman" w:hAnsi="Times New Roman" w:cs="Times New Roman"/>
                <w:sz w:val="28"/>
                <w:szCs w:val="28"/>
              </w:rPr>
              <w:t xml:space="preserve">, котрі в такий спосіб долучалися до військової організації </w:t>
            </w:r>
            <w:hyperlink r:id="rId180" w:tooltip="Козацтво" w:history="1">
              <w:r w:rsidRPr="00FF6A6B">
                <w:rPr>
                  <w:rStyle w:val="a3"/>
                  <w:rFonts w:ascii="Times New Roman" w:hAnsi="Times New Roman" w:cs="Times New Roman"/>
                  <w:color w:val="auto"/>
                  <w:sz w:val="28"/>
                  <w:szCs w:val="28"/>
                  <w:u w:val="none"/>
                </w:rPr>
                <w:t>козацтва</w:t>
              </w:r>
            </w:hyperlink>
            <w:r w:rsidRPr="00FF6A6B">
              <w:rPr>
                <w:rFonts w:ascii="Times New Roman" w:hAnsi="Times New Roman" w:cs="Times New Roman"/>
                <w:sz w:val="28"/>
                <w:szCs w:val="28"/>
              </w:rPr>
              <w:t xml:space="preserve"> українського й отримували можливість реалізувати себе у військовій сфері, так і соціальні низи — </w:t>
            </w:r>
            <w:hyperlink r:id="rId181" w:tooltip="Селяни" w:history="1">
              <w:r w:rsidRPr="00FF6A6B">
                <w:rPr>
                  <w:rStyle w:val="a3"/>
                  <w:rFonts w:ascii="Times New Roman" w:hAnsi="Times New Roman" w:cs="Times New Roman"/>
                  <w:color w:val="auto"/>
                  <w:sz w:val="28"/>
                  <w:szCs w:val="28"/>
                  <w:u w:val="none"/>
                </w:rPr>
                <w:t>селяни</w:t>
              </w:r>
            </w:hyperlink>
            <w:r w:rsidRPr="00FF6A6B">
              <w:rPr>
                <w:rFonts w:ascii="Times New Roman" w:hAnsi="Times New Roman" w:cs="Times New Roman"/>
                <w:sz w:val="28"/>
                <w:szCs w:val="28"/>
              </w:rPr>
              <w:t xml:space="preserve"> та </w:t>
            </w:r>
            <w:hyperlink r:id="rId182" w:tooltip="Міщани" w:history="1">
              <w:r w:rsidRPr="00FF6A6B">
                <w:rPr>
                  <w:rStyle w:val="a3"/>
                  <w:rFonts w:ascii="Times New Roman" w:hAnsi="Times New Roman" w:cs="Times New Roman"/>
                  <w:color w:val="auto"/>
                  <w:sz w:val="28"/>
                  <w:szCs w:val="28"/>
                  <w:u w:val="none"/>
                </w:rPr>
                <w:t>міщани</w:t>
              </w:r>
            </w:hyperlink>
            <w:r w:rsidRPr="00FF6A6B">
              <w:rPr>
                <w:rFonts w:ascii="Times New Roman" w:hAnsi="Times New Roman" w:cs="Times New Roman"/>
                <w:sz w:val="28"/>
                <w:szCs w:val="28"/>
              </w:rPr>
              <w:t xml:space="preserve">, для котрих </w:t>
            </w:r>
            <w:r w:rsidRPr="00FF6A6B">
              <w:rPr>
                <w:rFonts w:ascii="Times New Roman" w:hAnsi="Times New Roman" w:cs="Times New Roman"/>
                <w:bCs/>
                <w:sz w:val="28"/>
                <w:szCs w:val="28"/>
              </w:rPr>
              <w:t>П.</w:t>
            </w:r>
            <w:r w:rsidRPr="00FF6A6B">
              <w:rPr>
                <w:rFonts w:ascii="Times New Roman" w:hAnsi="Times New Roman" w:cs="Times New Roman"/>
                <w:sz w:val="28"/>
                <w:szCs w:val="28"/>
              </w:rPr>
              <w:t xml:space="preserve">, крім військової складової, несло в собі можливість підвищити свій </w:t>
            </w:r>
            <w:hyperlink r:id="rId183" w:tooltip="Соціальний статус" w:history="1">
              <w:r w:rsidRPr="00FF6A6B">
                <w:rPr>
                  <w:rStyle w:val="a3"/>
                  <w:rFonts w:ascii="Times New Roman" w:hAnsi="Times New Roman" w:cs="Times New Roman"/>
                  <w:color w:val="auto"/>
                  <w:sz w:val="28"/>
                  <w:szCs w:val="28"/>
                  <w:u w:val="none"/>
                </w:rPr>
                <w:t>соціальний статус</w:t>
              </w:r>
            </w:hyperlink>
            <w:r w:rsidRPr="00FF6A6B">
              <w:rPr>
                <w:rFonts w:ascii="Times New Roman" w:hAnsi="Times New Roman" w:cs="Times New Roman"/>
                <w:sz w:val="28"/>
                <w:szCs w:val="28"/>
              </w:rPr>
              <w:t xml:space="preserve">, позбутися залежності від </w:t>
            </w:r>
            <w:hyperlink r:id="rId184" w:tooltip="Дідич" w:history="1">
              <w:r w:rsidRPr="00FF6A6B">
                <w:rPr>
                  <w:rStyle w:val="a3"/>
                  <w:rFonts w:ascii="Times New Roman" w:hAnsi="Times New Roman" w:cs="Times New Roman"/>
                  <w:color w:val="auto"/>
                  <w:sz w:val="28"/>
                  <w:szCs w:val="28"/>
                  <w:u w:val="none"/>
                </w:rPr>
                <w:t>дідича</w:t>
              </w:r>
            </w:hyperlink>
            <w:r w:rsidRPr="00FF6A6B">
              <w:rPr>
                <w:rFonts w:ascii="Times New Roman" w:hAnsi="Times New Roman" w:cs="Times New Roman"/>
                <w:sz w:val="28"/>
                <w:szCs w:val="28"/>
              </w:rPr>
              <w:t xml:space="preserve"> чи міської корпорації.</w:t>
            </w:r>
          </w:p>
        </w:tc>
      </w:tr>
    </w:tbl>
    <w:p w:rsidR="00A440DB" w:rsidRPr="00C70902" w:rsidRDefault="00A440DB" w:rsidP="00A440DB">
      <w:pPr>
        <w:spacing w:before="100" w:beforeAutospacing="1" w:after="100" w:afterAutospacing="1"/>
        <w:jc w:val="center"/>
        <w:rPr>
          <w:rFonts w:ascii="Times New Roman" w:eastAsia="Times New Roman" w:hAnsi="Times New Roman" w:cs="Times New Roman"/>
          <w:sz w:val="28"/>
          <w:szCs w:val="28"/>
          <w:lang w:eastAsia="ru-RU"/>
        </w:rPr>
      </w:pPr>
      <w:r w:rsidRPr="00C86A2D">
        <w:rPr>
          <w:rFonts w:ascii="Times New Roman" w:eastAsia="Times New Roman" w:hAnsi="Times New Roman" w:cs="Times New Roman"/>
          <w:b/>
          <w:bCs/>
          <w:sz w:val="28"/>
          <w:szCs w:val="28"/>
          <w:lang w:val="uk-UA" w:eastAsia="ru-RU"/>
        </w:rPr>
        <w:t>ПЕРСОНАЛІЇ</w:t>
      </w:r>
    </w:p>
    <w:p w:rsidR="00A440DB" w:rsidRPr="00BD1866" w:rsidRDefault="00A440DB" w:rsidP="00A440DB">
      <w:pPr>
        <w:spacing w:before="100" w:beforeAutospacing="1" w:after="100" w:afterAutospacing="1"/>
        <w:jc w:val="both"/>
        <w:rPr>
          <w:rFonts w:ascii="Times New Roman" w:eastAsia="Times New Roman" w:hAnsi="Times New Roman" w:cs="Times New Roman"/>
          <w:sz w:val="28"/>
          <w:szCs w:val="28"/>
          <w:lang w:val="uk-UA" w:eastAsia="ru-RU"/>
        </w:rPr>
      </w:pPr>
      <w:r w:rsidRPr="00C86A2D">
        <w:rPr>
          <w:rFonts w:ascii="Times New Roman" w:eastAsia="Times New Roman" w:hAnsi="Times New Roman" w:cs="Times New Roman"/>
          <w:noProof/>
          <w:sz w:val="28"/>
          <w:szCs w:val="28"/>
          <w:lang w:val="en-US" w:eastAsia="zh-CN"/>
        </w:rPr>
        <w:drawing>
          <wp:inline distT="0" distB="0" distL="0" distR="0" wp14:anchorId="6828DA8E" wp14:editId="02557346">
            <wp:extent cx="1190625" cy="1228725"/>
            <wp:effectExtent l="0" t="0" r="9525" b="9525"/>
            <wp:docPr id="30" name="Рисунок 30" descr="https://history.vn.ua/zno/ukraine-history-gryntovna-pidgotovka-do-zno-100-dniv/ukraine-history-gryntovna-pidgotovka-do-zno-100-dniv.files/image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istory.vn.ua/zno/ukraine-history-gryntovna-pidgotovka-do-zno-100-dniv/ukraine-history-gryntovna-pidgotovka-do-zno-100-dniv.files/image066.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190625" cy="1228725"/>
                    </a:xfrm>
                    <a:prstGeom prst="rect">
                      <a:avLst/>
                    </a:prstGeom>
                    <a:noFill/>
                    <a:ln>
                      <a:noFill/>
                    </a:ln>
                  </pic:spPr>
                </pic:pic>
              </a:graphicData>
            </a:graphic>
          </wp:inline>
        </w:drawing>
      </w:r>
      <w:r w:rsidRPr="00C70902">
        <w:rPr>
          <w:rFonts w:ascii="Times New Roman" w:eastAsia="Times New Roman" w:hAnsi="Times New Roman" w:cs="Times New Roman"/>
          <w:sz w:val="28"/>
          <w:szCs w:val="28"/>
          <w:lang w:val="uk-UA" w:eastAsia="ru-RU"/>
        </w:rPr>
        <w:t>ХМЕЛЬНИЦЬКИЙ Богдан (1595—1657) — український військовий та державний діяч, учасник козацько-селянських повстань 1630-х рр. Очолив Національно-визвольну війну українського народу проти Речі Посполитої. Гетьман України (1648—1657), засновник Української козацької держави — Гетьманщини. Установив відносини з Кримським ханством, Молдовою, Швецією, Трансільванією та ін. державами, уклав Березневі статті з Московським царством</w:t>
      </w:r>
    </w:p>
    <w:p w:rsidR="00A440DB" w:rsidRPr="00BD1866" w:rsidRDefault="00A440DB" w:rsidP="00A440DB">
      <w:pPr>
        <w:spacing w:before="100" w:beforeAutospacing="1" w:after="100" w:afterAutospacing="1"/>
        <w:jc w:val="both"/>
        <w:rPr>
          <w:rFonts w:ascii="Times New Roman" w:hAnsi="Times New Roman" w:cs="Times New Roman"/>
          <w:sz w:val="28"/>
          <w:szCs w:val="28"/>
        </w:rPr>
      </w:pPr>
      <w:r w:rsidRPr="00C86A2D">
        <w:rPr>
          <w:rFonts w:ascii="Times New Roman" w:eastAsia="Times New Roman" w:hAnsi="Times New Roman" w:cs="Times New Roman"/>
          <w:noProof/>
          <w:sz w:val="28"/>
          <w:szCs w:val="28"/>
          <w:lang w:val="en-US" w:eastAsia="zh-CN"/>
        </w:rPr>
        <w:drawing>
          <wp:inline distT="0" distB="0" distL="0" distR="0" wp14:anchorId="10FFC2C1" wp14:editId="3EDF24AE">
            <wp:extent cx="1209675" cy="1362075"/>
            <wp:effectExtent l="0" t="0" r="9525" b="9525"/>
            <wp:docPr id="31" name="Рисунок 31" descr="https://history.vn.ua/zno/ukraine-history-gryntovna-pidgotovka-do-zno-100-dniv/ukraine-history-gryntovna-pidgotovka-do-zno-100-dniv.files/image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history.vn.ua/zno/ukraine-history-gryntovna-pidgotovka-do-zno-100-dniv/ukraine-history-gryntovna-pidgotovka-do-zno-100-dniv.files/image067.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209675" cy="1362075"/>
                    </a:xfrm>
                    <a:prstGeom prst="rect">
                      <a:avLst/>
                    </a:prstGeom>
                    <a:noFill/>
                    <a:ln>
                      <a:noFill/>
                    </a:ln>
                  </pic:spPr>
                </pic:pic>
              </a:graphicData>
            </a:graphic>
          </wp:inline>
        </w:drawing>
      </w:r>
      <w:r w:rsidRPr="00C70902">
        <w:rPr>
          <w:rFonts w:ascii="Times New Roman" w:eastAsia="Times New Roman" w:hAnsi="Times New Roman" w:cs="Times New Roman"/>
          <w:sz w:val="28"/>
          <w:szCs w:val="28"/>
          <w:lang w:val="uk-UA" w:eastAsia="ru-RU"/>
        </w:rPr>
        <w:t xml:space="preserve">БОГУН Іван (1618—1664) — український військовий та державний діяч, учасник козацько-селянського повстання (1637—1638). Брав </w:t>
      </w:r>
      <w:r w:rsidRPr="00C70902">
        <w:rPr>
          <w:rFonts w:ascii="Times New Roman" w:eastAsia="Times New Roman" w:hAnsi="Times New Roman" w:cs="Times New Roman"/>
          <w:sz w:val="28"/>
          <w:szCs w:val="28"/>
          <w:lang w:val="uk-UA" w:eastAsia="ru-RU"/>
        </w:rPr>
        <w:lastRenderedPageBreak/>
        <w:t xml:space="preserve">участь в усіх битвах Національно-визвольної війни, особливо відзначившись у Берестецькій битві. Відмовився присягнути на вірність московському цареві (1654), виступаючи за збереження української державності. </w:t>
      </w:r>
      <w:r>
        <w:rPr>
          <w:noProof/>
          <w:lang w:val="en-US" w:eastAsia="zh-CN"/>
        </w:rPr>
        <w:drawing>
          <wp:inline distT="0" distB="0" distL="0" distR="0" wp14:anchorId="118EF464" wp14:editId="34425740">
            <wp:extent cx="1724025" cy="1866900"/>
            <wp:effectExtent l="0" t="0" r="9525" b="0"/>
            <wp:docPr id="32" name="Рисунок 32" descr="Adam Kisi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dam Kisiel.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rot="10800000" flipV="1">
                      <a:off x="0" y="0"/>
                      <a:ext cx="1724025" cy="1866900"/>
                    </a:xfrm>
                    <a:prstGeom prst="rect">
                      <a:avLst/>
                    </a:prstGeom>
                    <a:noFill/>
                    <a:ln>
                      <a:noFill/>
                    </a:ln>
                  </pic:spPr>
                </pic:pic>
              </a:graphicData>
            </a:graphic>
          </wp:inline>
        </w:drawing>
      </w:r>
      <w:r w:rsidRPr="00E87222">
        <w:rPr>
          <w:rFonts w:ascii="Times New Roman" w:hAnsi="Times New Roman" w:cs="Times New Roman"/>
          <w:sz w:val="28"/>
          <w:szCs w:val="28"/>
        </w:rPr>
        <w:t xml:space="preserve">КИСІЛЬ </w:t>
      </w:r>
      <w:r w:rsidRPr="00E87222">
        <w:rPr>
          <w:rFonts w:ascii="Times New Roman" w:hAnsi="Times New Roman" w:cs="Times New Roman"/>
          <w:sz w:val="28"/>
          <w:szCs w:val="28"/>
          <w:lang w:val="uk-UA"/>
        </w:rPr>
        <w:t xml:space="preserve">Адам </w:t>
      </w:r>
      <w:r w:rsidRPr="00E87222">
        <w:rPr>
          <w:rFonts w:ascii="Times New Roman" w:hAnsi="Times New Roman" w:cs="Times New Roman"/>
          <w:sz w:val="28"/>
          <w:szCs w:val="28"/>
        </w:rPr>
        <w:t xml:space="preserve">(1600—1653) — дипломат і політик. У XVII столітті він був єдиним православним шляхтичем, що зміг стати сенатором Речі Посполитої. Волинський магнат переймався болючою проблемою бути посередником між польським королем Яном Казимиром та Богданом Хмельницьким. Від виважених кроків Адама Киселя залежала доля України та Польщі, зрештою, й сам хід історії. Однак дипломатична місія великого українця, який весь час, по суті, стояв між двох вогнів, так і не знайшла належної оцінки... </w:t>
      </w:r>
    </w:p>
    <w:p w:rsidR="00A440DB" w:rsidRPr="00B05D65" w:rsidRDefault="00A440DB" w:rsidP="00A440DB">
      <w:pPr>
        <w:spacing w:after="0" w:line="240" w:lineRule="auto"/>
        <w:jc w:val="center"/>
        <w:rPr>
          <w:rFonts w:ascii="Times New Roman" w:hAnsi="Times New Roman" w:cs="Times New Roman"/>
          <w:b/>
          <w:sz w:val="28"/>
          <w:szCs w:val="28"/>
          <w:lang w:val="uk-UA"/>
        </w:rPr>
      </w:pPr>
      <w:r w:rsidRPr="00B05D65">
        <w:rPr>
          <w:rFonts w:ascii="Times New Roman" w:hAnsi="Times New Roman" w:cs="Times New Roman"/>
          <w:b/>
          <w:sz w:val="28"/>
          <w:szCs w:val="28"/>
          <w:lang w:val="uk-UA"/>
        </w:rPr>
        <w:t>КАРТОГРАФІЧНИЙ МАТЕРІАЛ</w:t>
      </w:r>
    </w:p>
    <w:p w:rsidR="00A440DB" w:rsidRDefault="00A440DB" w:rsidP="00023FB7">
      <w:pPr>
        <w:spacing w:after="0"/>
        <w:ind w:left="-567"/>
        <w:jc w:val="both"/>
        <w:rPr>
          <w:rFonts w:ascii="Times New Roman" w:eastAsia="Times New Roman" w:hAnsi="Times New Roman" w:cs="Times New Roman"/>
          <w:sz w:val="28"/>
          <w:szCs w:val="28"/>
          <w:lang w:val="en-US" w:eastAsia="ru-RU"/>
        </w:rPr>
      </w:pPr>
      <w:r>
        <w:rPr>
          <w:noProof/>
          <w:lang w:val="en-US" w:eastAsia="zh-CN"/>
        </w:rPr>
        <w:lastRenderedPageBreak/>
        <w:drawing>
          <wp:inline distT="0" distB="0" distL="0" distR="0" wp14:anchorId="5CD8FBCB" wp14:editId="0B407A95">
            <wp:extent cx="6601767" cy="5064369"/>
            <wp:effectExtent l="0" t="0" r="8890" b="3175"/>
            <wp:docPr id="33" name="Рисунок 33" descr="Картинки по запросу зборівська  битва 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Картинки по запросу зборівська  битва карта"/>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606764" cy="5068202"/>
                    </a:xfrm>
                    <a:prstGeom prst="rect">
                      <a:avLst/>
                    </a:prstGeom>
                    <a:noFill/>
                    <a:ln>
                      <a:noFill/>
                    </a:ln>
                  </pic:spPr>
                </pic:pic>
              </a:graphicData>
            </a:graphic>
          </wp:inline>
        </w:drawing>
      </w:r>
    </w:p>
    <w:p w:rsidR="00A440DB" w:rsidRDefault="00A440DB" w:rsidP="00023FB7">
      <w:pPr>
        <w:spacing w:after="0"/>
        <w:ind w:left="-567"/>
        <w:jc w:val="both"/>
        <w:rPr>
          <w:rFonts w:ascii="Times New Roman" w:eastAsia="Times New Roman" w:hAnsi="Times New Roman" w:cs="Times New Roman"/>
          <w:sz w:val="28"/>
          <w:szCs w:val="28"/>
          <w:lang w:val="en-US" w:eastAsia="ru-RU"/>
        </w:rPr>
      </w:pPr>
      <w:r>
        <w:rPr>
          <w:noProof/>
          <w:lang w:val="en-US" w:eastAsia="zh-CN"/>
        </w:rPr>
        <w:lastRenderedPageBreak/>
        <w:drawing>
          <wp:inline distT="0" distB="0" distL="0" distR="0" wp14:anchorId="28924968" wp14:editId="0F16D6A7">
            <wp:extent cx="6430945" cy="5566787"/>
            <wp:effectExtent l="0" t="0" r="8255" b="0"/>
            <wp:docPr id="29" name="Рисунок 29" descr="Картинки по запросу зборівська  битва 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артинки по запросу зборівська  битва карта"/>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428638" cy="5564790"/>
                    </a:xfrm>
                    <a:prstGeom prst="rect">
                      <a:avLst/>
                    </a:prstGeom>
                    <a:noFill/>
                    <a:ln>
                      <a:noFill/>
                    </a:ln>
                  </pic:spPr>
                </pic:pic>
              </a:graphicData>
            </a:graphic>
          </wp:inline>
        </w:drawing>
      </w:r>
    </w:p>
    <w:p w:rsidR="001E2E13" w:rsidRPr="001E2E13" w:rsidRDefault="001E2E13" w:rsidP="00251822">
      <w:pPr>
        <w:spacing w:after="0"/>
        <w:ind w:left="-567"/>
        <w:jc w:val="both"/>
        <w:rPr>
          <w:rFonts w:ascii="Times New Roman" w:eastAsia="Times New Roman" w:hAnsi="Times New Roman" w:cs="Times New Roman"/>
          <w:sz w:val="28"/>
          <w:szCs w:val="28"/>
          <w:lang w:val="uk-UA" w:eastAsia="ru-RU"/>
        </w:rPr>
      </w:pPr>
      <w:r w:rsidRPr="00251822">
        <w:rPr>
          <w:rFonts w:ascii="Times New Roman" w:hAnsi="Times New Roman" w:cs="Times New Roman"/>
          <w:sz w:val="28"/>
          <w:szCs w:val="28"/>
          <w:lang w:val="uk-UA"/>
        </w:rPr>
        <w:t xml:space="preserve">, </w:t>
      </w:r>
    </w:p>
    <w:p w:rsidR="00251822" w:rsidRDefault="00251822" w:rsidP="001E2E13">
      <w:pPr>
        <w:spacing w:before="100" w:beforeAutospacing="1" w:after="100" w:afterAutospacing="1" w:line="240" w:lineRule="auto"/>
        <w:ind w:left="-567"/>
        <w:jc w:val="center"/>
        <w:rPr>
          <w:rFonts w:ascii="Times New Roman" w:eastAsia="Times New Roman" w:hAnsi="Times New Roman" w:cs="Times New Roman"/>
          <w:b/>
          <w:bCs/>
          <w:kern w:val="36"/>
          <w:sz w:val="28"/>
          <w:szCs w:val="28"/>
          <w:lang w:val="uk-UA" w:eastAsia="ru-RU"/>
        </w:rPr>
      </w:pPr>
    </w:p>
    <w:p w:rsidR="001E2E13" w:rsidRPr="001E2E13" w:rsidRDefault="001E2E13" w:rsidP="001E2E13">
      <w:pPr>
        <w:spacing w:before="100" w:beforeAutospacing="1" w:after="100" w:afterAutospacing="1" w:line="240" w:lineRule="auto"/>
        <w:ind w:left="-567"/>
        <w:jc w:val="center"/>
        <w:rPr>
          <w:rFonts w:ascii="Times New Roman" w:eastAsia="Times New Roman" w:hAnsi="Times New Roman" w:cs="Times New Roman"/>
          <w:b/>
          <w:bCs/>
          <w:kern w:val="36"/>
          <w:sz w:val="28"/>
          <w:szCs w:val="28"/>
          <w:lang w:val="uk-UA" w:eastAsia="ru-RU"/>
        </w:rPr>
      </w:pPr>
      <w:r>
        <w:rPr>
          <w:rFonts w:ascii="Times New Roman" w:eastAsia="Times New Roman" w:hAnsi="Times New Roman" w:cs="Times New Roman"/>
          <w:b/>
          <w:bCs/>
          <w:kern w:val="36"/>
          <w:sz w:val="28"/>
          <w:szCs w:val="28"/>
          <w:lang w:val="uk-UA" w:eastAsia="ru-RU"/>
        </w:rPr>
        <w:t xml:space="preserve">ТЕМА: </w:t>
      </w:r>
      <w:r w:rsidRPr="001E2E13">
        <w:rPr>
          <w:rFonts w:ascii="Times New Roman" w:eastAsia="Times New Roman" w:hAnsi="Times New Roman" w:cs="Times New Roman"/>
          <w:b/>
          <w:bCs/>
          <w:kern w:val="36"/>
          <w:sz w:val="28"/>
          <w:szCs w:val="28"/>
          <w:lang w:eastAsia="ru-RU"/>
        </w:rPr>
        <w:t>УКРАЇНСЬКІ ЗЕМЛІ У ДРУГІЙ ПОЛОВИНІ XVII СТ.</w:t>
      </w:r>
      <w:r>
        <w:rPr>
          <w:rFonts w:ascii="Times New Roman" w:eastAsia="Times New Roman" w:hAnsi="Times New Roman" w:cs="Times New Roman"/>
          <w:b/>
          <w:bCs/>
          <w:kern w:val="36"/>
          <w:sz w:val="28"/>
          <w:szCs w:val="28"/>
          <w:lang w:val="uk-UA" w:eastAsia="ru-RU"/>
        </w:rPr>
        <w:t xml:space="preserve"> «</w:t>
      </w:r>
      <w:r w:rsidRPr="001E2E13">
        <w:rPr>
          <w:rFonts w:ascii="Times New Roman" w:eastAsia="Times New Roman" w:hAnsi="Times New Roman" w:cs="Times New Roman"/>
          <w:b/>
          <w:bCs/>
          <w:kern w:val="36"/>
          <w:sz w:val="28"/>
          <w:szCs w:val="28"/>
          <w:lang w:eastAsia="ru-RU"/>
        </w:rPr>
        <w:t>РУЇНА</w:t>
      </w:r>
      <w:r>
        <w:rPr>
          <w:rFonts w:ascii="Times New Roman" w:eastAsia="Times New Roman" w:hAnsi="Times New Roman" w:cs="Times New Roman"/>
          <w:b/>
          <w:bCs/>
          <w:kern w:val="36"/>
          <w:sz w:val="28"/>
          <w:szCs w:val="28"/>
          <w:lang w:val="uk-UA" w:eastAsia="ru-RU"/>
        </w:rPr>
        <w:t>»</w:t>
      </w:r>
    </w:p>
    <w:p w:rsidR="001E2E13" w:rsidRPr="00DB6472" w:rsidRDefault="001E2E13" w:rsidP="00BF4576">
      <w:pPr>
        <w:numPr>
          <w:ilvl w:val="0"/>
          <w:numId w:val="15"/>
        </w:numPr>
        <w:tabs>
          <w:tab w:val="clear" w:pos="720"/>
        </w:tabs>
        <w:spacing w:before="100" w:beforeAutospacing="1" w:after="100" w:afterAutospacing="1" w:line="240" w:lineRule="auto"/>
        <w:ind w:left="-567" w:firstLine="0"/>
        <w:jc w:val="both"/>
        <w:rPr>
          <w:rFonts w:ascii="Times New Roman" w:eastAsia="Times New Roman" w:hAnsi="Times New Roman" w:cs="Times New Roman"/>
          <w:sz w:val="28"/>
          <w:szCs w:val="28"/>
          <w:lang w:eastAsia="ru-RU"/>
        </w:rPr>
      </w:pPr>
      <w:r w:rsidRPr="00DB6472">
        <w:rPr>
          <w:rFonts w:ascii="Times New Roman" w:eastAsia="Times New Roman" w:hAnsi="Times New Roman" w:cs="Times New Roman"/>
          <w:b/>
          <w:bCs/>
          <w:i/>
          <w:iCs/>
          <w:sz w:val="28"/>
          <w:szCs w:val="28"/>
          <w:lang w:eastAsia="ru-RU"/>
        </w:rPr>
        <w:t xml:space="preserve">1657 — 1687 рр. </w:t>
      </w:r>
      <w:r w:rsidRPr="00DB6472">
        <w:rPr>
          <w:rFonts w:ascii="Times New Roman" w:eastAsia="Times New Roman" w:hAnsi="Times New Roman" w:cs="Times New Roman"/>
          <w:i/>
          <w:iCs/>
          <w:sz w:val="28"/>
          <w:szCs w:val="28"/>
          <w:lang w:eastAsia="ru-RU"/>
        </w:rPr>
        <w:t>( відсмерті Богдана Хмельницкого до обрання гетьманом Івана Мазепу)</w:t>
      </w:r>
      <w:r w:rsidRPr="00DB6472">
        <w:rPr>
          <w:rFonts w:ascii="Times New Roman" w:eastAsia="Times New Roman" w:hAnsi="Times New Roman" w:cs="Times New Roman"/>
          <w:b/>
          <w:bCs/>
          <w:sz w:val="28"/>
          <w:szCs w:val="28"/>
          <w:lang w:eastAsia="ru-RU"/>
        </w:rPr>
        <w:t xml:space="preserve"> </w:t>
      </w:r>
    </w:p>
    <w:p w:rsidR="001E2E13" w:rsidRPr="00DB6472" w:rsidRDefault="001E2E13" w:rsidP="00E67EA7">
      <w:pPr>
        <w:spacing w:before="100" w:beforeAutospacing="1" w:after="100" w:afterAutospacing="1" w:line="240" w:lineRule="auto"/>
        <w:ind w:left="-567" w:firstLine="567"/>
        <w:jc w:val="both"/>
        <w:rPr>
          <w:rFonts w:ascii="Times New Roman" w:eastAsia="Times New Roman" w:hAnsi="Times New Roman" w:cs="Times New Roman"/>
          <w:sz w:val="24"/>
          <w:szCs w:val="24"/>
          <w:lang w:eastAsia="ru-RU"/>
        </w:rPr>
      </w:pPr>
      <w:r w:rsidRPr="00DB6472">
        <w:rPr>
          <w:rFonts w:ascii="Times New Roman" w:eastAsia="Times New Roman" w:hAnsi="Times New Roman" w:cs="Times New Roman"/>
          <w:b/>
          <w:bCs/>
          <w:i/>
          <w:iCs/>
          <w:sz w:val="28"/>
          <w:szCs w:val="28"/>
          <w:lang w:eastAsia="ru-RU"/>
        </w:rPr>
        <w:t>Під назваю «Руїна»</w:t>
      </w:r>
      <w:r>
        <w:rPr>
          <w:rFonts w:ascii="Times New Roman" w:eastAsia="Times New Roman" w:hAnsi="Times New Roman" w:cs="Times New Roman"/>
          <w:b/>
          <w:bCs/>
          <w:i/>
          <w:iCs/>
          <w:sz w:val="28"/>
          <w:szCs w:val="28"/>
          <w:lang w:val="uk-UA" w:eastAsia="ru-RU"/>
        </w:rPr>
        <w:t xml:space="preserve"> </w:t>
      </w:r>
      <w:r w:rsidRPr="00DB6472">
        <w:rPr>
          <w:rFonts w:ascii="Times New Roman" w:eastAsia="Times New Roman" w:hAnsi="Times New Roman" w:cs="Times New Roman"/>
          <w:sz w:val="28"/>
          <w:szCs w:val="28"/>
          <w:lang w:eastAsia="ru-RU"/>
        </w:rPr>
        <w:t>в історію увійшов трагічний період, який розпочався для українського народу після смерті Богдана Хмельницького (1657 р.) і характеризувався</w:t>
      </w:r>
      <w:r>
        <w:rPr>
          <w:rFonts w:ascii="Times New Roman" w:eastAsia="Times New Roman" w:hAnsi="Times New Roman" w:cs="Times New Roman"/>
          <w:sz w:val="28"/>
          <w:szCs w:val="28"/>
          <w:lang w:val="uk-UA" w:eastAsia="ru-RU"/>
        </w:rPr>
        <w:t xml:space="preserve"> </w:t>
      </w:r>
      <w:r w:rsidRPr="00DB6472">
        <w:rPr>
          <w:rFonts w:ascii="Times New Roman" w:eastAsia="Times New Roman" w:hAnsi="Times New Roman" w:cs="Times New Roman"/>
          <w:b/>
          <w:bCs/>
          <w:sz w:val="28"/>
          <w:szCs w:val="28"/>
          <w:lang w:eastAsia="ru-RU"/>
        </w:rPr>
        <w:t>боротьбою за владу між представниками козацької верхівки, що переросла в справжню громадянську війну з втручанням у внутрішні справи України іноземних держав</w:t>
      </w:r>
      <w:r>
        <w:rPr>
          <w:rFonts w:ascii="Times New Roman" w:eastAsia="Times New Roman" w:hAnsi="Times New Roman" w:cs="Times New Roman"/>
          <w:b/>
          <w:bCs/>
          <w:sz w:val="28"/>
          <w:szCs w:val="28"/>
          <w:lang w:val="uk-UA" w:eastAsia="ru-RU"/>
        </w:rPr>
        <w:t xml:space="preserve"> </w:t>
      </w:r>
      <w:r w:rsidRPr="00DB6472">
        <w:rPr>
          <w:rFonts w:ascii="Times New Roman" w:eastAsia="Times New Roman" w:hAnsi="Times New Roman" w:cs="Times New Roman"/>
          <w:sz w:val="28"/>
          <w:szCs w:val="28"/>
          <w:lang w:eastAsia="ru-RU"/>
        </w:rPr>
        <w:t>(Московії, Речі Посполитої, Туреччини</w:t>
      </w:r>
      <w:r w:rsidRPr="00DB6472">
        <w:rPr>
          <w:rFonts w:ascii="Times New Roman" w:eastAsia="Times New Roman" w:hAnsi="Times New Roman" w:cs="Times New Roman"/>
          <w:sz w:val="24"/>
          <w:szCs w:val="24"/>
          <w:lang w:eastAsia="ru-RU"/>
        </w:rPr>
        <w:t>).</w:t>
      </w:r>
    </w:p>
    <w:p w:rsidR="001E2E13" w:rsidRPr="00DB6472" w:rsidRDefault="001E2E13" w:rsidP="001E2E13">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eastAsia="zh-CN"/>
        </w:rPr>
        <w:lastRenderedPageBreak/>
        <w:drawing>
          <wp:inline distT="0" distB="0" distL="0" distR="0" wp14:anchorId="6DE1CB8F" wp14:editId="0A4B0BE3">
            <wp:extent cx="5988818" cy="4580253"/>
            <wp:effectExtent l="0" t="0" r="0" b="0"/>
            <wp:docPr id="57" name="Рисунок 57" descr="https://i100rik.com.ua/wp-content/uploads/2013/11/Karta_Ruy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00rik.com.ua/wp-content/uploads/2013/11/Karta_Ruyina.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90481" cy="4581525"/>
                    </a:xfrm>
                    <a:prstGeom prst="rect">
                      <a:avLst/>
                    </a:prstGeom>
                    <a:noFill/>
                    <a:ln>
                      <a:noFill/>
                    </a:ln>
                  </pic:spPr>
                </pic:pic>
              </a:graphicData>
            </a:graphic>
          </wp:inline>
        </w:drawing>
      </w:r>
    </w:p>
    <w:p w:rsidR="001E2E13" w:rsidRPr="001E2E13" w:rsidRDefault="001E2E13" w:rsidP="001E2E13">
      <w:pPr>
        <w:spacing w:before="100" w:beforeAutospacing="1" w:after="100" w:afterAutospacing="1" w:line="240" w:lineRule="auto"/>
        <w:ind w:left="-567"/>
        <w:jc w:val="center"/>
        <w:rPr>
          <w:rFonts w:ascii="Times New Roman" w:eastAsia="Times New Roman" w:hAnsi="Times New Roman" w:cs="Times New Roman"/>
          <w:sz w:val="28"/>
          <w:szCs w:val="28"/>
          <w:lang w:eastAsia="ru-RU"/>
        </w:rPr>
      </w:pPr>
      <w:r w:rsidRPr="001E2E13">
        <w:rPr>
          <w:rFonts w:ascii="Times New Roman" w:eastAsia="Times New Roman" w:hAnsi="Times New Roman" w:cs="Times New Roman"/>
          <w:b/>
          <w:bCs/>
          <w:sz w:val="28"/>
          <w:szCs w:val="28"/>
          <w:lang w:eastAsia="ru-RU"/>
        </w:rPr>
        <w:t>Причини Руїни</w:t>
      </w:r>
    </w:p>
    <w:p w:rsidR="001E2E13" w:rsidRPr="001E2E13" w:rsidRDefault="001E2E13" w:rsidP="00BF4576">
      <w:pPr>
        <w:numPr>
          <w:ilvl w:val="0"/>
          <w:numId w:val="16"/>
        </w:numPr>
        <w:spacing w:before="100" w:beforeAutospacing="1" w:after="100" w:afterAutospacing="1" w:line="240" w:lineRule="auto"/>
        <w:ind w:left="-567" w:firstLine="0"/>
        <w:jc w:val="both"/>
        <w:rPr>
          <w:rFonts w:ascii="Times New Roman" w:eastAsia="Times New Roman" w:hAnsi="Times New Roman" w:cs="Times New Roman"/>
          <w:sz w:val="28"/>
          <w:szCs w:val="28"/>
          <w:lang w:eastAsia="ru-RU"/>
        </w:rPr>
      </w:pPr>
      <w:r w:rsidRPr="001E2E13">
        <w:rPr>
          <w:rFonts w:ascii="Times New Roman" w:eastAsia="Times New Roman" w:hAnsi="Times New Roman" w:cs="Times New Roman"/>
          <w:sz w:val="28"/>
          <w:szCs w:val="28"/>
          <w:lang w:eastAsia="ru-RU"/>
        </w:rPr>
        <w:t>Загострення суперечок в середовищі української державної еліти з питань внутрішньої і зовнішньої політики</w:t>
      </w:r>
    </w:p>
    <w:p w:rsidR="001E2E13" w:rsidRPr="001E2E13" w:rsidRDefault="001E2E13" w:rsidP="00BF4576">
      <w:pPr>
        <w:numPr>
          <w:ilvl w:val="0"/>
          <w:numId w:val="16"/>
        </w:numPr>
        <w:spacing w:before="100" w:beforeAutospacing="1" w:after="100" w:afterAutospacing="1" w:line="240" w:lineRule="auto"/>
        <w:ind w:left="-567" w:firstLine="0"/>
        <w:jc w:val="both"/>
        <w:rPr>
          <w:rFonts w:ascii="Times New Roman" w:eastAsia="Times New Roman" w:hAnsi="Times New Roman" w:cs="Times New Roman"/>
          <w:sz w:val="28"/>
          <w:szCs w:val="28"/>
          <w:lang w:eastAsia="ru-RU"/>
        </w:rPr>
      </w:pPr>
      <w:r w:rsidRPr="001E2E13">
        <w:rPr>
          <w:rFonts w:ascii="Times New Roman" w:eastAsia="Times New Roman" w:hAnsi="Times New Roman" w:cs="Times New Roman"/>
          <w:sz w:val="28"/>
          <w:szCs w:val="28"/>
          <w:lang w:eastAsia="ru-RU"/>
        </w:rPr>
        <w:t>Відсутність загальнонаціонального лідера та боротьба за гетьманську владу між різними політичними силами</w:t>
      </w:r>
    </w:p>
    <w:p w:rsidR="001E2E13" w:rsidRPr="001E2E13" w:rsidRDefault="001E2E13" w:rsidP="00BF4576">
      <w:pPr>
        <w:numPr>
          <w:ilvl w:val="0"/>
          <w:numId w:val="16"/>
        </w:numPr>
        <w:spacing w:before="100" w:beforeAutospacing="1" w:after="100" w:afterAutospacing="1" w:line="240" w:lineRule="auto"/>
        <w:ind w:left="-567" w:firstLine="0"/>
        <w:jc w:val="both"/>
        <w:rPr>
          <w:rFonts w:ascii="Times New Roman" w:eastAsia="Times New Roman" w:hAnsi="Times New Roman" w:cs="Times New Roman"/>
          <w:sz w:val="28"/>
          <w:szCs w:val="28"/>
          <w:lang w:eastAsia="ru-RU"/>
        </w:rPr>
      </w:pPr>
      <w:r w:rsidRPr="001E2E13">
        <w:rPr>
          <w:rFonts w:ascii="Times New Roman" w:eastAsia="Times New Roman" w:hAnsi="Times New Roman" w:cs="Times New Roman"/>
          <w:sz w:val="28"/>
          <w:szCs w:val="28"/>
          <w:lang w:eastAsia="ru-RU"/>
        </w:rPr>
        <w:t>Соціальне розшарування (небажання селян та простих козаків</w:t>
      </w:r>
      <w:r>
        <w:rPr>
          <w:rFonts w:ascii="Times New Roman" w:eastAsia="Times New Roman" w:hAnsi="Times New Roman" w:cs="Times New Roman"/>
          <w:sz w:val="28"/>
          <w:szCs w:val="28"/>
          <w:lang w:val="uk-UA" w:eastAsia="ru-RU"/>
        </w:rPr>
        <w:t xml:space="preserve"> </w:t>
      </w:r>
      <w:r w:rsidRPr="001E2E13">
        <w:rPr>
          <w:rFonts w:ascii="Times New Roman" w:eastAsia="Times New Roman" w:hAnsi="Times New Roman" w:cs="Times New Roman"/>
          <w:sz w:val="28"/>
          <w:szCs w:val="28"/>
          <w:lang w:eastAsia="ru-RU"/>
        </w:rPr>
        <w:t xml:space="preserve"> коритися шляхті та козацькій еліті).</w:t>
      </w:r>
    </w:p>
    <w:p w:rsidR="001E2E13" w:rsidRPr="001E2E13" w:rsidRDefault="001E2E13" w:rsidP="00BF4576">
      <w:pPr>
        <w:numPr>
          <w:ilvl w:val="0"/>
          <w:numId w:val="16"/>
        </w:numPr>
        <w:spacing w:before="100" w:beforeAutospacing="1" w:after="100" w:afterAutospacing="1" w:line="240" w:lineRule="auto"/>
        <w:ind w:left="-567" w:firstLine="0"/>
        <w:jc w:val="both"/>
        <w:rPr>
          <w:rFonts w:ascii="Times New Roman" w:eastAsia="Times New Roman" w:hAnsi="Times New Roman" w:cs="Times New Roman"/>
          <w:sz w:val="28"/>
          <w:szCs w:val="28"/>
          <w:lang w:eastAsia="ru-RU"/>
        </w:rPr>
      </w:pPr>
      <w:r w:rsidRPr="001E2E13">
        <w:rPr>
          <w:rFonts w:ascii="Times New Roman" w:eastAsia="Times New Roman" w:hAnsi="Times New Roman" w:cs="Times New Roman"/>
          <w:sz w:val="28"/>
          <w:szCs w:val="28"/>
          <w:lang w:eastAsia="ru-RU"/>
        </w:rPr>
        <w:t>Несприятливе міжнародне становище. Іноземна інтервенція в</w:t>
      </w:r>
      <w:r>
        <w:rPr>
          <w:rFonts w:ascii="Times New Roman" w:eastAsia="Times New Roman" w:hAnsi="Times New Roman" w:cs="Times New Roman"/>
          <w:sz w:val="28"/>
          <w:szCs w:val="28"/>
          <w:lang w:val="uk-UA" w:eastAsia="ru-RU"/>
        </w:rPr>
        <w:t xml:space="preserve"> </w:t>
      </w:r>
      <w:r w:rsidRPr="001E2E13">
        <w:rPr>
          <w:rFonts w:ascii="Times New Roman" w:eastAsia="Times New Roman" w:hAnsi="Times New Roman" w:cs="Times New Roman"/>
          <w:sz w:val="28"/>
          <w:szCs w:val="28"/>
          <w:lang w:eastAsia="ru-RU"/>
        </w:rPr>
        <w:t>Гетьманщину з боку Речі Посполитої, Московської держави, Османської імперії та Кримського ханства</w:t>
      </w:r>
    </w:p>
    <w:p w:rsidR="001E2E13" w:rsidRPr="001E2E13" w:rsidRDefault="001E2E13" w:rsidP="001E2E13">
      <w:pPr>
        <w:pStyle w:val="a8"/>
        <w:spacing w:before="100" w:beforeAutospacing="1" w:after="100" w:afterAutospacing="1" w:line="240" w:lineRule="auto"/>
        <w:ind w:left="153"/>
        <w:jc w:val="center"/>
        <w:rPr>
          <w:rFonts w:ascii="Times New Roman" w:eastAsia="Times New Roman" w:hAnsi="Times New Roman" w:cs="Times New Roman"/>
          <w:sz w:val="28"/>
          <w:szCs w:val="28"/>
          <w:lang w:eastAsia="ru-RU"/>
        </w:rPr>
      </w:pPr>
      <w:r w:rsidRPr="001E2E13">
        <w:rPr>
          <w:rFonts w:ascii="Times New Roman" w:eastAsia="Times New Roman" w:hAnsi="Times New Roman" w:cs="Times New Roman"/>
          <w:b/>
          <w:bCs/>
          <w:sz w:val="28"/>
          <w:szCs w:val="28"/>
          <w:lang w:eastAsia="ru-RU"/>
        </w:rPr>
        <w:t>Під час «Руїни» відбувалася боротьба за владу між:</w:t>
      </w:r>
    </w:p>
    <w:p w:rsidR="001E2E13" w:rsidRPr="001E2E13" w:rsidRDefault="001E2E13" w:rsidP="00BF4576">
      <w:pPr>
        <w:numPr>
          <w:ilvl w:val="1"/>
          <w:numId w:val="29"/>
        </w:numPr>
        <w:spacing w:before="100" w:beforeAutospacing="1" w:after="100" w:afterAutospacing="1" w:line="240" w:lineRule="auto"/>
        <w:ind w:left="-567" w:firstLine="141"/>
        <w:jc w:val="both"/>
        <w:rPr>
          <w:rFonts w:ascii="Times New Roman" w:eastAsia="Times New Roman" w:hAnsi="Times New Roman" w:cs="Times New Roman"/>
          <w:sz w:val="28"/>
          <w:szCs w:val="28"/>
          <w:lang w:eastAsia="ru-RU"/>
        </w:rPr>
      </w:pPr>
      <w:r w:rsidRPr="001E2E13">
        <w:rPr>
          <w:rFonts w:ascii="Times New Roman" w:eastAsia="Times New Roman" w:hAnsi="Times New Roman" w:cs="Times New Roman"/>
          <w:sz w:val="28"/>
          <w:szCs w:val="28"/>
          <w:lang w:eastAsia="ru-RU"/>
        </w:rPr>
        <w:t>Козацькою старшиною Війська Запорозького.</w:t>
      </w:r>
      <w:r w:rsidRPr="001E2E13">
        <w:rPr>
          <w:rFonts w:ascii="Times New Roman" w:eastAsia="Times New Roman" w:hAnsi="Times New Roman" w:cs="Times New Roman"/>
          <w:i/>
          <w:iCs/>
          <w:sz w:val="28"/>
          <w:szCs w:val="28"/>
          <w:lang w:eastAsia="ru-RU"/>
        </w:rPr>
        <w:t>(І. Богун)</w:t>
      </w:r>
    </w:p>
    <w:p w:rsidR="001E2E13" w:rsidRPr="001E2E13" w:rsidRDefault="001E2E13" w:rsidP="00BF4576">
      <w:pPr>
        <w:numPr>
          <w:ilvl w:val="1"/>
          <w:numId w:val="29"/>
        </w:numPr>
        <w:spacing w:before="100" w:beforeAutospacing="1" w:after="100" w:afterAutospacing="1" w:line="240" w:lineRule="auto"/>
        <w:ind w:left="-567" w:firstLine="141"/>
        <w:jc w:val="both"/>
        <w:rPr>
          <w:rFonts w:ascii="Times New Roman" w:eastAsia="Times New Roman" w:hAnsi="Times New Roman" w:cs="Times New Roman"/>
          <w:sz w:val="28"/>
          <w:szCs w:val="28"/>
          <w:lang w:eastAsia="ru-RU"/>
        </w:rPr>
      </w:pPr>
      <w:r w:rsidRPr="001E2E13">
        <w:rPr>
          <w:rFonts w:ascii="Times New Roman" w:eastAsia="Times New Roman" w:hAnsi="Times New Roman" w:cs="Times New Roman"/>
          <w:sz w:val="28"/>
          <w:szCs w:val="28"/>
          <w:lang w:eastAsia="ru-RU"/>
        </w:rPr>
        <w:t>Шляхтою.</w:t>
      </w:r>
      <w:r w:rsidRPr="001E2E13">
        <w:rPr>
          <w:rFonts w:ascii="Times New Roman" w:eastAsia="Times New Roman" w:hAnsi="Times New Roman" w:cs="Times New Roman"/>
          <w:i/>
          <w:iCs/>
          <w:sz w:val="28"/>
          <w:szCs w:val="28"/>
          <w:lang w:eastAsia="ru-RU"/>
        </w:rPr>
        <w:t>(І. Виговський)</w:t>
      </w:r>
    </w:p>
    <w:p w:rsidR="001E2E13" w:rsidRPr="001E2E13" w:rsidRDefault="001E2E13" w:rsidP="00BF4576">
      <w:pPr>
        <w:numPr>
          <w:ilvl w:val="1"/>
          <w:numId w:val="29"/>
        </w:numPr>
        <w:spacing w:before="100" w:beforeAutospacing="1" w:after="100" w:afterAutospacing="1" w:line="240" w:lineRule="auto"/>
        <w:ind w:left="-567" w:firstLine="141"/>
        <w:jc w:val="both"/>
        <w:rPr>
          <w:rFonts w:ascii="Times New Roman" w:eastAsia="Times New Roman" w:hAnsi="Times New Roman" w:cs="Times New Roman"/>
          <w:sz w:val="28"/>
          <w:szCs w:val="28"/>
          <w:lang w:eastAsia="ru-RU"/>
        </w:rPr>
      </w:pPr>
      <w:r w:rsidRPr="001E2E13">
        <w:rPr>
          <w:rFonts w:ascii="Times New Roman" w:eastAsia="Times New Roman" w:hAnsi="Times New Roman" w:cs="Times New Roman"/>
          <w:sz w:val="28"/>
          <w:szCs w:val="28"/>
          <w:lang w:eastAsia="ru-RU"/>
        </w:rPr>
        <w:t>Нижчими прошарками суспільства (міщани, селяни, прості козаки).</w:t>
      </w:r>
      <w:r w:rsidRPr="001E2E13">
        <w:rPr>
          <w:rFonts w:ascii="Times New Roman" w:eastAsia="Times New Roman" w:hAnsi="Times New Roman" w:cs="Times New Roman"/>
          <w:i/>
          <w:iCs/>
          <w:sz w:val="28"/>
          <w:szCs w:val="28"/>
          <w:lang w:eastAsia="ru-RU"/>
        </w:rPr>
        <w:t>(І.Брюховецький)</w:t>
      </w:r>
    </w:p>
    <w:p w:rsidR="00251822" w:rsidRDefault="00251822" w:rsidP="001E2E13">
      <w:pPr>
        <w:spacing w:before="100" w:beforeAutospacing="1" w:after="100" w:afterAutospacing="1" w:line="240" w:lineRule="auto"/>
        <w:ind w:hanging="567"/>
        <w:jc w:val="center"/>
        <w:rPr>
          <w:rFonts w:ascii="Times New Roman" w:eastAsia="Times New Roman" w:hAnsi="Times New Roman" w:cs="Times New Roman"/>
          <w:b/>
          <w:bCs/>
          <w:sz w:val="24"/>
          <w:szCs w:val="24"/>
          <w:lang w:eastAsia="ru-RU"/>
        </w:rPr>
      </w:pPr>
    </w:p>
    <w:p w:rsidR="00251822" w:rsidRDefault="00251822" w:rsidP="001E2E13">
      <w:pPr>
        <w:spacing w:before="100" w:beforeAutospacing="1" w:after="100" w:afterAutospacing="1" w:line="240" w:lineRule="auto"/>
        <w:ind w:hanging="567"/>
        <w:jc w:val="center"/>
        <w:rPr>
          <w:rFonts w:ascii="Times New Roman" w:eastAsia="Times New Roman" w:hAnsi="Times New Roman" w:cs="Times New Roman"/>
          <w:b/>
          <w:bCs/>
          <w:sz w:val="24"/>
          <w:szCs w:val="24"/>
          <w:lang w:eastAsia="ru-RU"/>
        </w:rPr>
      </w:pPr>
    </w:p>
    <w:p w:rsidR="001E2E13" w:rsidRPr="00DB6472" w:rsidRDefault="001E2E13" w:rsidP="001E2E13">
      <w:pPr>
        <w:spacing w:before="100" w:beforeAutospacing="1" w:after="100" w:afterAutospacing="1" w:line="240" w:lineRule="auto"/>
        <w:ind w:hanging="567"/>
        <w:jc w:val="center"/>
        <w:rPr>
          <w:rFonts w:ascii="Times New Roman" w:eastAsia="Times New Roman" w:hAnsi="Times New Roman" w:cs="Times New Roman"/>
          <w:sz w:val="24"/>
          <w:szCs w:val="24"/>
          <w:lang w:eastAsia="ru-RU"/>
        </w:rPr>
      </w:pPr>
      <w:r w:rsidRPr="00DB6472">
        <w:rPr>
          <w:rFonts w:ascii="Times New Roman" w:eastAsia="Times New Roman" w:hAnsi="Times New Roman" w:cs="Times New Roman"/>
          <w:b/>
          <w:bCs/>
          <w:sz w:val="24"/>
          <w:szCs w:val="24"/>
          <w:lang w:eastAsia="ru-RU"/>
        </w:rPr>
        <w:lastRenderedPageBreak/>
        <w:t>ГЕТЬМАНУВАННЯ ІВАНА ВИГОВСЬКОГО (1657 – 1659)</w:t>
      </w:r>
    </w:p>
    <w:p w:rsidR="001E2E13" w:rsidRPr="00DB6472" w:rsidRDefault="001E2E13" w:rsidP="00BF457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eastAsia="zh-CN"/>
        </w:rPr>
        <w:drawing>
          <wp:inline distT="0" distB="0" distL="0" distR="0" wp14:anchorId="6231A6B1" wp14:editId="25D4B748">
            <wp:extent cx="1905000" cy="2295525"/>
            <wp:effectExtent l="0" t="0" r="0" b="9525"/>
            <wp:docPr id="58" name="Рисунок 58" descr="Картинки по запросу виговс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виговський"/>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05000" cy="2295525"/>
                    </a:xfrm>
                    <a:prstGeom prst="rect">
                      <a:avLst/>
                    </a:prstGeom>
                    <a:noFill/>
                    <a:ln>
                      <a:noFill/>
                    </a:ln>
                  </pic:spPr>
                </pic:pic>
              </a:graphicData>
            </a:graphic>
          </wp:inline>
        </w:drawing>
      </w:r>
    </w:p>
    <w:p w:rsidR="001E2E13" w:rsidRPr="00BF4576" w:rsidRDefault="001E2E13" w:rsidP="00BF4576">
      <w:pPr>
        <w:spacing w:after="0" w:line="240" w:lineRule="auto"/>
        <w:ind w:left="-567" w:firstLine="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Ще за життя Б. Хмельницького Старшинська рада ухвалила його наступником сина Юрія, визнавши таким чином спадковість гетьманату. Але після смерті Б. Хмельницького у 1657 р. до повноліття 16-річного Юрія Хмельницького гетьманом було обрано колишнього генерального писаря</w:t>
      </w:r>
      <w:r w:rsidRPr="00BD1866">
        <w:rPr>
          <w:rFonts w:ascii="Times New Roman" w:eastAsia="Times New Roman" w:hAnsi="Times New Roman" w:cs="Times New Roman"/>
          <w:sz w:val="28"/>
          <w:szCs w:val="28"/>
          <w:lang w:eastAsia="ru-RU"/>
        </w:rPr>
        <w:t xml:space="preserve"> </w:t>
      </w:r>
      <w:r w:rsidRPr="00BF4576">
        <w:rPr>
          <w:rFonts w:ascii="Times New Roman" w:eastAsia="Times New Roman" w:hAnsi="Times New Roman" w:cs="Times New Roman"/>
          <w:b/>
          <w:bCs/>
          <w:sz w:val="28"/>
          <w:szCs w:val="28"/>
          <w:lang w:eastAsia="ru-RU"/>
        </w:rPr>
        <w:t>Івана Виговського</w:t>
      </w:r>
      <w:r w:rsidRPr="00BF4576">
        <w:rPr>
          <w:rFonts w:ascii="Times New Roman" w:eastAsia="Times New Roman" w:hAnsi="Times New Roman" w:cs="Times New Roman"/>
          <w:sz w:val="28"/>
          <w:szCs w:val="28"/>
          <w:lang w:eastAsia="ru-RU"/>
        </w:rPr>
        <w:t>. Новий гетьман орієнтувався</w:t>
      </w:r>
    </w:p>
    <w:p w:rsidR="001E2E13" w:rsidRPr="00BF4576" w:rsidRDefault="001E2E13" w:rsidP="00BF4576">
      <w:pPr>
        <w:numPr>
          <w:ilvl w:val="0"/>
          <w:numId w:val="17"/>
        </w:numPr>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на козацьку старшину і шляхту, нехтуючи інтересами незаможних козаків, селян і міщан, що викликало незадоволення низів.</w:t>
      </w:r>
    </w:p>
    <w:p w:rsidR="001E2E13" w:rsidRPr="00BF4576" w:rsidRDefault="001E2E13" w:rsidP="00BF4576">
      <w:pPr>
        <w:numPr>
          <w:ilvl w:val="0"/>
          <w:numId w:val="17"/>
        </w:numPr>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У зовнішній політиці Іван Виговський налагодив союзницькі відносини зі</w:t>
      </w:r>
      <w:r w:rsidRPr="00BF4576">
        <w:rPr>
          <w:rFonts w:ascii="Times New Roman" w:eastAsia="Times New Roman" w:hAnsi="Times New Roman" w:cs="Times New Roman"/>
          <w:b/>
          <w:bCs/>
          <w:sz w:val="28"/>
          <w:szCs w:val="28"/>
          <w:lang w:eastAsia="ru-RU"/>
        </w:rPr>
        <w:t>Швецією, Трансільванією та Кримським ханством</w:t>
      </w:r>
      <w:r w:rsidRPr="00BF4576">
        <w:rPr>
          <w:rFonts w:ascii="Times New Roman" w:eastAsia="Times New Roman" w:hAnsi="Times New Roman" w:cs="Times New Roman"/>
          <w:sz w:val="28"/>
          <w:szCs w:val="28"/>
          <w:lang w:eastAsia="ru-RU"/>
        </w:rPr>
        <w:t>.</w:t>
      </w:r>
    </w:p>
    <w:p w:rsidR="001E2E13" w:rsidRPr="00BD1866" w:rsidRDefault="001E2E13" w:rsidP="00BF4576">
      <w:pPr>
        <w:spacing w:after="0" w:line="240" w:lineRule="auto"/>
        <w:ind w:left="-567"/>
        <w:jc w:val="both"/>
        <w:rPr>
          <w:rFonts w:ascii="Times New Roman" w:eastAsia="Times New Roman" w:hAnsi="Times New Roman" w:cs="Times New Roman"/>
          <w:sz w:val="28"/>
          <w:szCs w:val="28"/>
          <w:lang w:val="uk-UA" w:eastAsia="ru-RU"/>
        </w:rPr>
      </w:pPr>
      <w:r w:rsidRPr="00BF4576">
        <w:rPr>
          <w:rFonts w:ascii="Times New Roman" w:eastAsia="Times New Roman" w:hAnsi="Times New Roman" w:cs="Times New Roman"/>
          <w:b/>
          <w:bCs/>
          <w:i/>
          <w:iCs/>
          <w:sz w:val="28"/>
          <w:szCs w:val="28"/>
          <w:lang w:eastAsia="ru-RU"/>
        </w:rPr>
        <w:t>Корсунська рада</w:t>
      </w:r>
      <w:r w:rsidRPr="00BF4576">
        <w:rPr>
          <w:rFonts w:ascii="Times New Roman" w:eastAsia="Times New Roman" w:hAnsi="Times New Roman" w:cs="Times New Roman"/>
          <w:i/>
          <w:iCs/>
          <w:sz w:val="28"/>
          <w:szCs w:val="28"/>
          <w:lang w:eastAsia="ru-RU"/>
        </w:rPr>
        <w:t xml:space="preserve">— козацька рада, яка відбулася </w:t>
      </w:r>
      <w:r w:rsidRPr="00BF4576">
        <w:rPr>
          <w:rFonts w:ascii="Times New Roman" w:eastAsia="Times New Roman" w:hAnsi="Times New Roman" w:cs="Times New Roman"/>
          <w:b/>
          <w:bCs/>
          <w:i/>
          <w:iCs/>
          <w:sz w:val="28"/>
          <w:szCs w:val="28"/>
          <w:lang w:eastAsia="ru-RU"/>
        </w:rPr>
        <w:t>26 жовтня (6 листопада) 1657</w:t>
      </w:r>
      <w:r w:rsidRPr="00BF4576">
        <w:rPr>
          <w:rFonts w:ascii="Times New Roman" w:eastAsia="Times New Roman" w:hAnsi="Times New Roman" w:cs="Times New Roman"/>
          <w:i/>
          <w:iCs/>
          <w:sz w:val="28"/>
          <w:szCs w:val="28"/>
          <w:lang w:eastAsia="ru-RU"/>
        </w:rPr>
        <w:t xml:space="preserve"> у місті Корсуні. Під час ради було ратифіковано </w:t>
      </w:r>
      <w:r w:rsidRPr="00BF4576">
        <w:rPr>
          <w:rFonts w:ascii="Times New Roman" w:eastAsia="Times New Roman" w:hAnsi="Times New Roman" w:cs="Times New Roman"/>
          <w:b/>
          <w:bCs/>
          <w:i/>
          <w:iCs/>
          <w:sz w:val="28"/>
          <w:szCs w:val="28"/>
          <w:lang w:eastAsia="ru-RU"/>
        </w:rPr>
        <w:t>Корсунський договір</w:t>
      </w:r>
      <w:r w:rsidRPr="00BF4576">
        <w:rPr>
          <w:rFonts w:ascii="Times New Roman" w:eastAsia="Times New Roman" w:hAnsi="Times New Roman" w:cs="Times New Roman"/>
          <w:i/>
          <w:iCs/>
          <w:sz w:val="28"/>
          <w:szCs w:val="28"/>
          <w:lang w:eastAsia="ru-RU"/>
        </w:rPr>
        <w:t xml:space="preserve"> — документ про </w:t>
      </w:r>
      <w:r w:rsidRPr="00BF4576">
        <w:rPr>
          <w:rFonts w:ascii="Times New Roman" w:eastAsia="Times New Roman" w:hAnsi="Times New Roman" w:cs="Times New Roman"/>
          <w:b/>
          <w:bCs/>
          <w:i/>
          <w:iCs/>
          <w:sz w:val="28"/>
          <w:szCs w:val="28"/>
          <w:lang w:eastAsia="ru-RU"/>
        </w:rPr>
        <w:t>українсько-шведський військово-політичний союз</w:t>
      </w:r>
      <w:r w:rsidRPr="00BF4576">
        <w:rPr>
          <w:rFonts w:ascii="Times New Roman" w:eastAsia="Times New Roman" w:hAnsi="Times New Roman" w:cs="Times New Roman"/>
          <w:i/>
          <w:iCs/>
          <w:sz w:val="28"/>
          <w:szCs w:val="28"/>
          <w:lang w:eastAsia="ru-RU"/>
        </w:rPr>
        <w:t xml:space="preserve">, за умовами якої шведський король Карл Х Густав зобов’язувався домагатися визнання Річчю Посполитою незалежності України. Західноукраїнські землі та Берестейське і Полоцьке воєводства, які перебували під владою Речі Посполитої, мали увійти до складу України-Гетьманщини. На Корсунській раді ухвалено </w:t>
      </w:r>
      <w:r w:rsidRPr="00BF4576">
        <w:rPr>
          <w:rFonts w:ascii="Times New Roman" w:eastAsia="Times New Roman" w:hAnsi="Times New Roman" w:cs="Times New Roman"/>
          <w:b/>
          <w:bCs/>
          <w:i/>
          <w:iCs/>
          <w:sz w:val="28"/>
          <w:szCs w:val="28"/>
          <w:lang w:eastAsia="ru-RU"/>
        </w:rPr>
        <w:t>поновити союзні відносини з Кримським ханством і Османською імперією та укласти перемир’я з Річчю Посполитою.</w:t>
      </w:r>
      <w:r w:rsidRPr="00BF4576">
        <w:rPr>
          <w:rFonts w:ascii="Times New Roman" w:eastAsia="Times New Roman" w:hAnsi="Times New Roman" w:cs="Times New Roman"/>
          <w:i/>
          <w:iCs/>
          <w:sz w:val="28"/>
          <w:szCs w:val="28"/>
          <w:lang w:eastAsia="ru-RU"/>
        </w:rPr>
        <w:t xml:space="preserve"> Вона остаточно вирішила питання </w:t>
      </w:r>
      <w:r w:rsidRPr="00BF4576">
        <w:rPr>
          <w:rFonts w:ascii="Times New Roman" w:eastAsia="Times New Roman" w:hAnsi="Times New Roman" w:cs="Times New Roman"/>
          <w:b/>
          <w:bCs/>
          <w:i/>
          <w:iCs/>
          <w:sz w:val="28"/>
          <w:szCs w:val="28"/>
          <w:lang w:eastAsia="ru-RU"/>
        </w:rPr>
        <w:t>переорієнтації зовнішньополітичного курсу української держави шляхом припинення союзницьких відносин з Московським царством</w:t>
      </w:r>
      <w:r w:rsidRPr="00BF4576">
        <w:rPr>
          <w:rFonts w:ascii="Times New Roman" w:eastAsia="Times New Roman" w:hAnsi="Times New Roman" w:cs="Times New Roman"/>
          <w:i/>
          <w:iCs/>
          <w:sz w:val="28"/>
          <w:szCs w:val="28"/>
          <w:lang w:eastAsia="ru-RU"/>
        </w:rPr>
        <w:t xml:space="preserve"> і укладання воєнно-політичних угод з іншими державами.</w:t>
      </w:r>
      <w:r w:rsidR="00BF4576">
        <w:rPr>
          <w:rFonts w:ascii="Times New Roman" w:eastAsia="Times New Roman" w:hAnsi="Times New Roman" w:cs="Times New Roman"/>
          <w:i/>
          <w:iCs/>
          <w:sz w:val="28"/>
          <w:szCs w:val="28"/>
          <w:lang w:val="uk-UA" w:eastAsia="ru-RU"/>
        </w:rPr>
        <w:t xml:space="preserve"> </w:t>
      </w:r>
      <w:r w:rsidRPr="00BD1866">
        <w:rPr>
          <w:rFonts w:ascii="Times New Roman" w:eastAsia="Times New Roman" w:hAnsi="Times New Roman" w:cs="Times New Roman"/>
          <w:sz w:val="28"/>
          <w:szCs w:val="28"/>
          <w:lang w:val="uk-UA" w:eastAsia="ru-RU"/>
        </w:rPr>
        <w:t>Гетьман взяв курс на зближення з</w:t>
      </w:r>
      <w:r w:rsidR="00BF4576">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sz w:val="28"/>
          <w:szCs w:val="28"/>
          <w:lang w:eastAsia="ru-RU"/>
        </w:rPr>
        <w:t> </w:t>
      </w:r>
      <w:r w:rsidRPr="00BD1866">
        <w:rPr>
          <w:rFonts w:ascii="Times New Roman" w:eastAsia="Times New Roman" w:hAnsi="Times New Roman" w:cs="Times New Roman"/>
          <w:b/>
          <w:bCs/>
          <w:sz w:val="28"/>
          <w:szCs w:val="28"/>
          <w:lang w:val="uk-UA" w:eastAsia="ru-RU"/>
        </w:rPr>
        <w:t>Річчю Посполитою</w:t>
      </w:r>
      <w:r w:rsidRPr="00BD1866">
        <w:rPr>
          <w:rFonts w:ascii="Times New Roman" w:eastAsia="Times New Roman" w:hAnsi="Times New Roman" w:cs="Times New Roman"/>
          <w:sz w:val="28"/>
          <w:szCs w:val="28"/>
          <w:lang w:val="uk-UA" w:eastAsia="ru-RU"/>
        </w:rPr>
        <w:t xml:space="preserve">. </w:t>
      </w:r>
    </w:p>
    <w:p w:rsidR="001E2E13" w:rsidRPr="00BF4576" w:rsidRDefault="001E2E13" w:rsidP="001E2E13">
      <w:pPr>
        <w:spacing w:after="0" w:line="240" w:lineRule="auto"/>
        <w:ind w:left="-567" w:firstLine="567"/>
        <w:jc w:val="both"/>
        <w:rPr>
          <w:rFonts w:ascii="Times New Roman" w:eastAsia="Times New Roman" w:hAnsi="Times New Roman" w:cs="Times New Roman"/>
          <w:sz w:val="28"/>
          <w:szCs w:val="28"/>
          <w:lang w:eastAsia="ru-RU"/>
        </w:rPr>
      </w:pPr>
      <w:r w:rsidRPr="00BD1866">
        <w:rPr>
          <w:rFonts w:ascii="Times New Roman" w:eastAsia="Times New Roman" w:hAnsi="Times New Roman" w:cs="Times New Roman"/>
          <w:sz w:val="28"/>
          <w:szCs w:val="28"/>
          <w:lang w:val="uk-UA" w:eastAsia="ru-RU"/>
        </w:rPr>
        <w:t xml:space="preserve">Політика Виговського викликала невдоволення козацтва </w:t>
      </w:r>
      <w:r w:rsidR="00BF4576">
        <w:rPr>
          <w:rFonts w:ascii="Times New Roman" w:eastAsia="Times New Roman" w:hAnsi="Times New Roman" w:cs="Times New Roman"/>
          <w:sz w:val="28"/>
          <w:szCs w:val="28"/>
          <w:lang w:val="uk-UA" w:eastAsia="ru-RU"/>
        </w:rPr>
        <w:t>Л</w:t>
      </w:r>
      <w:r w:rsidRPr="00BD1866">
        <w:rPr>
          <w:rFonts w:ascii="Times New Roman" w:eastAsia="Times New Roman" w:hAnsi="Times New Roman" w:cs="Times New Roman"/>
          <w:sz w:val="28"/>
          <w:szCs w:val="28"/>
          <w:lang w:val="uk-UA" w:eastAsia="ru-RU"/>
        </w:rPr>
        <w:t xml:space="preserve">івобережжя і запорозьких козаків. </w:t>
      </w:r>
      <w:r w:rsidRPr="00BF4576">
        <w:rPr>
          <w:rFonts w:ascii="Times New Roman" w:eastAsia="Times New Roman" w:hAnsi="Times New Roman" w:cs="Times New Roman"/>
          <w:sz w:val="28"/>
          <w:szCs w:val="28"/>
          <w:lang w:eastAsia="ru-RU"/>
        </w:rPr>
        <w:t xml:space="preserve">Спалахнуло повстання, на чолі якого стояли полтавський полковник </w:t>
      </w:r>
      <w:r w:rsidRPr="00BF4576">
        <w:rPr>
          <w:rFonts w:ascii="Times New Roman" w:eastAsia="Times New Roman" w:hAnsi="Times New Roman" w:cs="Times New Roman"/>
          <w:b/>
          <w:bCs/>
          <w:i/>
          <w:iCs/>
          <w:sz w:val="28"/>
          <w:szCs w:val="28"/>
          <w:lang w:eastAsia="ru-RU"/>
        </w:rPr>
        <w:t>М. Пушкар</w:t>
      </w:r>
      <w:r w:rsidRPr="00BF4576">
        <w:rPr>
          <w:rFonts w:ascii="Times New Roman" w:eastAsia="Times New Roman" w:hAnsi="Times New Roman" w:cs="Times New Roman"/>
          <w:sz w:val="28"/>
          <w:szCs w:val="28"/>
          <w:lang w:eastAsia="ru-RU"/>
        </w:rPr>
        <w:t xml:space="preserve"> та кошовий отаман Запорозької Січі — </w:t>
      </w:r>
      <w:r w:rsidRPr="00BF4576">
        <w:rPr>
          <w:rFonts w:ascii="Times New Roman" w:eastAsia="Times New Roman" w:hAnsi="Times New Roman" w:cs="Times New Roman"/>
          <w:b/>
          <w:bCs/>
          <w:i/>
          <w:iCs/>
          <w:sz w:val="28"/>
          <w:szCs w:val="28"/>
          <w:lang w:eastAsia="ru-RU"/>
        </w:rPr>
        <w:t>Я. Барабаш</w:t>
      </w:r>
      <w:r w:rsidRPr="00BF4576">
        <w:rPr>
          <w:rFonts w:ascii="Times New Roman" w:eastAsia="Times New Roman" w:hAnsi="Times New Roman" w:cs="Times New Roman"/>
          <w:sz w:val="28"/>
          <w:szCs w:val="28"/>
          <w:lang w:eastAsia="ru-RU"/>
        </w:rPr>
        <w:t>, які виступили проти союзу України з Польщею та за повалення влади І. Виговського.</w:t>
      </w:r>
      <w:r w:rsidR="00302178">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sz w:val="28"/>
          <w:szCs w:val="28"/>
          <w:lang w:eastAsia="ru-RU"/>
        </w:rPr>
        <w:t>У</w:t>
      </w:r>
      <w:r w:rsidRPr="00BF4576">
        <w:rPr>
          <w:rFonts w:ascii="Times New Roman" w:eastAsia="Times New Roman" w:hAnsi="Times New Roman" w:cs="Times New Roman"/>
          <w:b/>
          <w:bCs/>
          <w:i/>
          <w:iCs/>
          <w:sz w:val="28"/>
          <w:szCs w:val="28"/>
          <w:lang w:eastAsia="ru-RU"/>
        </w:rPr>
        <w:t xml:space="preserve"> травні</w:t>
      </w:r>
      <w:r w:rsidR="00302178">
        <w:rPr>
          <w:rFonts w:ascii="Times New Roman" w:eastAsia="Times New Roman" w:hAnsi="Times New Roman" w:cs="Times New Roman"/>
          <w:b/>
          <w:bCs/>
          <w:i/>
          <w:iCs/>
          <w:sz w:val="28"/>
          <w:szCs w:val="28"/>
          <w:lang w:val="uk-UA" w:eastAsia="ru-RU"/>
        </w:rPr>
        <w:t xml:space="preserve"> </w:t>
      </w:r>
      <w:r w:rsidRPr="00BF4576">
        <w:rPr>
          <w:rFonts w:ascii="Times New Roman" w:eastAsia="Times New Roman" w:hAnsi="Times New Roman" w:cs="Times New Roman"/>
          <w:b/>
          <w:bCs/>
          <w:i/>
          <w:iCs/>
          <w:sz w:val="28"/>
          <w:szCs w:val="28"/>
          <w:lang w:eastAsia="ru-RU"/>
        </w:rPr>
        <w:t>1658</w:t>
      </w:r>
      <w:r w:rsidRPr="00BF4576">
        <w:rPr>
          <w:rFonts w:ascii="Times New Roman" w:eastAsia="Times New Roman" w:hAnsi="Times New Roman" w:cs="Times New Roman"/>
          <w:b/>
          <w:bCs/>
          <w:sz w:val="28"/>
          <w:szCs w:val="28"/>
          <w:lang w:eastAsia="ru-RU"/>
        </w:rPr>
        <w:t xml:space="preserve"> р.</w:t>
      </w:r>
      <w:r w:rsidR="00302178">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І. Виговський разом із загоном татар жорстоко придушив повстання полтавського полковника </w:t>
      </w:r>
      <w:r w:rsidRPr="00BF4576">
        <w:rPr>
          <w:rFonts w:ascii="Times New Roman" w:eastAsia="Times New Roman" w:hAnsi="Times New Roman" w:cs="Times New Roman"/>
          <w:b/>
          <w:bCs/>
          <w:sz w:val="28"/>
          <w:szCs w:val="28"/>
          <w:lang w:eastAsia="ru-RU"/>
        </w:rPr>
        <w:t>М. Пушкаря</w:t>
      </w:r>
      <w:r w:rsidR="00302178">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та отамана Запорозької Січі</w:t>
      </w:r>
      <w:r w:rsidR="00302178">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 xml:space="preserve">Я. Барабаша </w:t>
      </w:r>
      <w:r w:rsidR="00302178">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i/>
          <w:iCs/>
          <w:sz w:val="28"/>
          <w:szCs w:val="28"/>
          <w:lang w:eastAsia="ru-RU"/>
        </w:rPr>
        <w:t>(загинуло близько 50 тис. чоловік.)</w:t>
      </w:r>
    </w:p>
    <w:p w:rsidR="001E2E13" w:rsidRPr="00BF4576" w:rsidRDefault="001E2E13" w:rsidP="001E2E13">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noProof/>
          <w:sz w:val="28"/>
          <w:szCs w:val="28"/>
          <w:lang w:val="en-US" w:eastAsia="zh-CN"/>
        </w:rPr>
        <w:lastRenderedPageBreak/>
        <w:drawing>
          <wp:inline distT="0" distB="0" distL="0" distR="0" wp14:anchorId="1501320C" wp14:editId="69E9B047">
            <wp:extent cx="942975" cy="1171575"/>
            <wp:effectExtent l="0" t="0" r="9525" b="9525"/>
            <wp:docPr id="59" name="Рисунок 59" descr="https://upload.wikimedia.org/wikipedia/commons/c/cf/Martyn_Push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c/cf/Martyn_Pushkar.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942975" cy="1171575"/>
                    </a:xfrm>
                    <a:prstGeom prst="rect">
                      <a:avLst/>
                    </a:prstGeom>
                    <a:noFill/>
                    <a:ln>
                      <a:noFill/>
                    </a:ln>
                  </pic:spPr>
                </pic:pic>
              </a:graphicData>
            </a:graphic>
          </wp:inline>
        </w:drawing>
      </w:r>
      <w:r w:rsidRPr="00BD1866">
        <w:rPr>
          <w:rFonts w:ascii="Times New Roman" w:eastAsia="Times New Roman" w:hAnsi="Times New Roman" w:cs="Times New Roman"/>
          <w:sz w:val="28"/>
          <w:szCs w:val="28"/>
          <w:lang w:eastAsia="ru-RU"/>
        </w:rPr>
        <w:t xml:space="preserve">                                                                           </w:t>
      </w:r>
      <w:r w:rsidRPr="00BF4576">
        <w:rPr>
          <w:rFonts w:ascii="Times New Roman" w:eastAsia="Times New Roman" w:hAnsi="Times New Roman" w:cs="Times New Roman"/>
          <w:noProof/>
          <w:sz w:val="28"/>
          <w:szCs w:val="28"/>
          <w:lang w:val="en-US" w:eastAsia="zh-CN"/>
        </w:rPr>
        <w:drawing>
          <wp:inline distT="0" distB="0" distL="0" distR="0" wp14:anchorId="451C7D4B" wp14:editId="70FF767E">
            <wp:extent cx="914400" cy="1181100"/>
            <wp:effectExtent l="0" t="0" r="0" b="0"/>
            <wp:docPr id="60" name="Рисунок 60" descr="Jakiv Baraba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akiv Barabash.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14400" cy="1181100"/>
                    </a:xfrm>
                    <a:prstGeom prst="rect">
                      <a:avLst/>
                    </a:prstGeom>
                    <a:noFill/>
                    <a:ln>
                      <a:noFill/>
                    </a:ln>
                  </pic:spPr>
                </pic:pic>
              </a:graphicData>
            </a:graphic>
          </wp:inline>
        </w:drawing>
      </w:r>
    </w:p>
    <w:p w:rsidR="001E2E13" w:rsidRPr="00BF4576" w:rsidRDefault="001E2E13" w:rsidP="00302178">
      <w:pPr>
        <w:spacing w:before="100" w:beforeAutospacing="1" w:after="100" w:afterAutospacing="1" w:line="240" w:lineRule="auto"/>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 xml:space="preserve">Мартин Пушкар </w:t>
      </w:r>
      <w:r w:rsidRPr="00BD1866">
        <w:rPr>
          <w:rFonts w:ascii="Times New Roman" w:eastAsia="Times New Roman" w:hAnsi="Times New Roman" w:cs="Times New Roman"/>
          <w:sz w:val="28"/>
          <w:szCs w:val="28"/>
          <w:lang w:eastAsia="ru-RU"/>
        </w:rPr>
        <w:t xml:space="preserve">                                                </w:t>
      </w:r>
      <w:r w:rsidR="00302178">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sz w:val="28"/>
          <w:szCs w:val="28"/>
          <w:lang w:eastAsia="ru-RU"/>
        </w:rPr>
        <w:t xml:space="preserve">              </w:t>
      </w:r>
      <w:r w:rsidRPr="00BF4576">
        <w:rPr>
          <w:rFonts w:ascii="Times New Roman" w:eastAsia="Times New Roman" w:hAnsi="Times New Roman" w:cs="Times New Roman"/>
          <w:sz w:val="28"/>
          <w:szCs w:val="28"/>
          <w:lang w:eastAsia="ru-RU"/>
        </w:rPr>
        <w:t>Яків Барабаш</w:t>
      </w:r>
    </w:p>
    <w:p w:rsidR="001E2E13" w:rsidRPr="00BF4576" w:rsidRDefault="001E2E13" w:rsidP="00302178">
      <w:pPr>
        <w:spacing w:after="0" w:line="240" w:lineRule="auto"/>
        <w:ind w:left="-567" w:firstLine="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Переговори у Гадячі між поляками і українською делегацією на чолі з радником Виговського</w:t>
      </w:r>
      <w:r w:rsidR="00302178">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i/>
          <w:iCs/>
          <w:sz w:val="28"/>
          <w:szCs w:val="28"/>
          <w:lang w:eastAsia="ru-RU"/>
        </w:rPr>
        <w:t>Юрієм Немиричем і полковником Павлом Тетерею</w:t>
      </w:r>
      <w:r w:rsidR="00302178">
        <w:rPr>
          <w:rFonts w:ascii="Times New Roman" w:eastAsia="Times New Roman" w:hAnsi="Times New Roman" w:cs="Times New Roman"/>
          <w:b/>
          <w:bCs/>
          <w:i/>
          <w:iCs/>
          <w:sz w:val="28"/>
          <w:szCs w:val="28"/>
          <w:lang w:val="uk-UA" w:eastAsia="ru-RU"/>
        </w:rPr>
        <w:t xml:space="preserve"> </w:t>
      </w:r>
      <w:r w:rsidRPr="00BF4576">
        <w:rPr>
          <w:rFonts w:ascii="Times New Roman" w:eastAsia="Times New Roman" w:hAnsi="Times New Roman" w:cs="Times New Roman"/>
          <w:sz w:val="28"/>
          <w:szCs w:val="28"/>
          <w:lang w:eastAsia="ru-RU"/>
        </w:rPr>
        <w:t>закінчилися</w:t>
      </w:r>
      <w:r w:rsidR="00302178">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i/>
          <w:iCs/>
          <w:sz w:val="28"/>
          <w:szCs w:val="28"/>
          <w:lang w:eastAsia="ru-RU"/>
        </w:rPr>
        <w:t>у вересні 1658 р.</w:t>
      </w:r>
      <w:r w:rsidR="00302178">
        <w:rPr>
          <w:rFonts w:ascii="Times New Roman" w:eastAsia="Times New Roman" w:hAnsi="Times New Roman" w:cs="Times New Roman"/>
          <w:b/>
          <w:bCs/>
          <w:i/>
          <w:iCs/>
          <w:sz w:val="28"/>
          <w:szCs w:val="28"/>
          <w:lang w:val="uk-UA" w:eastAsia="ru-RU"/>
        </w:rPr>
        <w:t xml:space="preserve"> </w:t>
      </w:r>
      <w:r w:rsidRPr="00BF4576">
        <w:rPr>
          <w:rFonts w:ascii="Times New Roman" w:eastAsia="Times New Roman" w:hAnsi="Times New Roman" w:cs="Times New Roman"/>
          <w:sz w:val="28"/>
          <w:szCs w:val="28"/>
          <w:lang w:eastAsia="ru-RU"/>
        </w:rPr>
        <w:t>підписанням знаменитого</w:t>
      </w:r>
      <w:r w:rsidR="00302178">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i/>
          <w:iCs/>
          <w:sz w:val="28"/>
          <w:szCs w:val="28"/>
          <w:lang w:eastAsia="ru-RU"/>
        </w:rPr>
        <w:t>Гадяцького трактату</w:t>
      </w:r>
      <w:r w:rsidRPr="00BF4576">
        <w:rPr>
          <w:rFonts w:ascii="Times New Roman" w:eastAsia="Times New Roman" w:hAnsi="Times New Roman" w:cs="Times New Roman"/>
          <w:sz w:val="28"/>
          <w:szCs w:val="28"/>
          <w:lang w:eastAsia="ru-RU"/>
        </w:rPr>
        <w:t> про унію України з Польщею і Литвою.</w:t>
      </w:r>
    </w:p>
    <w:p w:rsidR="001E2E13" w:rsidRPr="00BF4576" w:rsidRDefault="001E2E13" w:rsidP="00302178">
      <w:pPr>
        <w:spacing w:after="0" w:line="240" w:lineRule="auto"/>
        <w:ind w:left="-567"/>
        <w:jc w:val="center"/>
        <w:outlineLvl w:val="2"/>
        <w:rPr>
          <w:rFonts w:ascii="Times New Roman" w:eastAsia="Times New Roman" w:hAnsi="Times New Roman" w:cs="Times New Roman"/>
          <w:b/>
          <w:bCs/>
          <w:sz w:val="28"/>
          <w:szCs w:val="28"/>
          <w:lang w:eastAsia="ru-RU"/>
        </w:rPr>
      </w:pPr>
      <w:r w:rsidRPr="00BF4576">
        <w:rPr>
          <w:rFonts w:ascii="Times New Roman" w:eastAsia="Times New Roman" w:hAnsi="Times New Roman" w:cs="Times New Roman"/>
          <w:b/>
          <w:bCs/>
          <w:sz w:val="28"/>
          <w:szCs w:val="28"/>
          <w:lang w:eastAsia="ru-RU"/>
        </w:rPr>
        <w:t>Гадяцький трактат</w:t>
      </w:r>
      <w:r w:rsidR="00302178">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b/>
          <w:bCs/>
          <w:i/>
          <w:iCs/>
          <w:sz w:val="28"/>
          <w:szCs w:val="28"/>
          <w:lang w:eastAsia="ru-RU"/>
        </w:rPr>
        <w:t>(16 вересня 1658 р.)</w:t>
      </w:r>
    </w:p>
    <w:p w:rsidR="001E2E13" w:rsidRPr="00BD1866" w:rsidRDefault="001E2E13" w:rsidP="00E67EA7">
      <w:pPr>
        <w:spacing w:after="0" w:line="240" w:lineRule="auto"/>
        <w:ind w:left="-567"/>
        <w:jc w:val="both"/>
        <w:outlineLvl w:val="2"/>
        <w:rPr>
          <w:rFonts w:ascii="Times New Roman" w:eastAsia="Times New Roman" w:hAnsi="Times New Roman" w:cs="Times New Roman"/>
          <w:sz w:val="28"/>
          <w:szCs w:val="28"/>
          <w:lang w:val="uk-UA" w:eastAsia="ru-RU"/>
        </w:rPr>
      </w:pPr>
      <w:r w:rsidRPr="00BF4576">
        <w:rPr>
          <w:rFonts w:ascii="Times New Roman" w:eastAsia="Times New Roman" w:hAnsi="Times New Roman" w:cs="Times New Roman"/>
          <w:b/>
          <w:bCs/>
          <w:sz w:val="28"/>
          <w:szCs w:val="28"/>
          <w:lang w:eastAsia="ru-RU"/>
        </w:rPr>
        <w:t>Україна в складі</w:t>
      </w:r>
      <w:r w:rsidR="00302178">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b/>
          <w:bCs/>
          <w:sz w:val="28"/>
          <w:szCs w:val="28"/>
          <w:lang w:eastAsia="ru-RU"/>
        </w:rPr>
        <w:t>Брацлавського, Київського і Чернігівського воєводств</w:t>
      </w:r>
      <w:r w:rsidR="00302178">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b/>
          <w:bCs/>
          <w:sz w:val="28"/>
          <w:szCs w:val="28"/>
          <w:lang w:eastAsia="ru-RU"/>
        </w:rPr>
        <w:t>під назвою «Велике князівство Руське»</w:t>
      </w:r>
      <w:r w:rsidR="00302178">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b/>
          <w:bCs/>
          <w:sz w:val="28"/>
          <w:szCs w:val="28"/>
          <w:lang w:eastAsia="ru-RU"/>
        </w:rPr>
        <w:t>разом з Польським королівством і Великим князівством Литовським входила до Речі Посполитої на правах «як вільні до вільних і рівні до рівних».</w:t>
      </w:r>
      <w:r w:rsidR="00302178">
        <w:rPr>
          <w:rFonts w:ascii="Times New Roman" w:eastAsia="Times New Roman" w:hAnsi="Times New Roman" w:cs="Times New Roman"/>
          <w:sz w:val="28"/>
          <w:szCs w:val="28"/>
          <w:lang w:val="uk-UA" w:eastAsia="ru-RU"/>
        </w:rPr>
        <w:t xml:space="preserve"> </w:t>
      </w:r>
      <w:r w:rsidR="00E67EA7">
        <w:rPr>
          <w:rFonts w:ascii="Times New Roman" w:eastAsia="Times New Roman" w:hAnsi="Times New Roman" w:cs="Times New Roman"/>
          <w:sz w:val="28"/>
          <w:szCs w:val="28"/>
          <w:lang w:val="uk-UA" w:eastAsia="ru-RU"/>
        </w:rPr>
        <w:t>К</w:t>
      </w:r>
      <w:r w:rsidRPr="00BD1866">
        <w:rPr>
          <w:rFonts w:ascii="Times New Roman" w:eastAsia="Times New Roman" w:hAnsi="Times New Roman" w:cs="Times New Roman"/>
          <w:sz w:val="28"/>
          <w:szCs w:val="28"/>
          <w:lang w:val="uk-UA" w:eastAsia="ru-RU"/>
        </w:rPr>
        <w:t>нязівство мало свій суд, казну, монету, військо в</w:t>
      </w:r>
      <w:r w:rsidR="00302178">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b/>
          <w:bCs/>
          <w:sz w:val="28"/>
          <w:szCs w:val="28"/>
          <w:lang w:val="uk-UA" w:eastAsia="ru-RU"/>
        </w:rPr>
        <w:t>30 тисяч реєстрових козаків</w:t>
      </w:r>
      <w:r w:rsidRPr="00BF4576">
        <w:rPr>
          <w:rFonts w:ascii="Times New Roman" w:eastAsia="Times New Roman" w:hAnsi="Times New Roman" w:cs="Times New Roman"/>
          <w:sz w:val="28"/>
          <w:szCs w:val="28"/>
          <w:lang w:eastAsia="ru-RU"/>
        </w:rPr>
        <w:t> </w:t>
      </w:r>
      <w:r w:rsidRPr="00BD1866">
        <w:rPr>
          <w:rFonts w:ascii="Times New Roman" w:eastAsia="Times New Roman" w:hAnsi="Times New Roman" w:cs="Times New Roman"/>
          <w:sz w:val="28"/>
          <w:szCs w:val="28"/>
          <w:lang w:val="uk-UA" w:eastAsia="ru-RU"/>
        </w:rPr>
        <w:t xml:space="preserve">та 10 тисяч найманців, виборне довічне гетьманське управління (гетьмана затверджував король з чотирьох кандидатів), </w:t>
      </w:r>
      <w:r w:rsidRPr="00BF4576">
        <w:rPr>
          <w:rFonts w:ascii="Times New Roman" w:eastAsia="Times New Roman" w:hAnsi="Times New Roman" w:cs="Times New Roman"/>
          <w:sz w:val="28"/>
          <w:szCs w:val="28"/>
          <w:lang w:eastAsia="ru-RU"/>
        </w:rPr>
        <w:t> </w:t>
      </w:r>
      <w:r w:rsidRPr="00BD1866">
        <w:rPr>
          <w:rFonts w:ascii="Times New Roman" w:eastAsia="Times New Roman" w:hAnsi="Times New Roman" w:cs="Times New Roman"/>
          <w:sz w:val="28"/>
          <w:szCs w:val="28"/>
          <w:lang w:val="uk-UA" w:eastAsia="ru-RU"/>
        </w:rPr>
        <w:t>але самостійні зовнішні відносини з іншими державами заборонялись;</w:t>
      </w:r>
      <w:r w:rsidR="00302178">
        <w:rPr>
          <w:rFonts w:ascii="Times New Roman" w:eastAsia="Times New Roman" w:hAnsi="Times New Roman" w:cs="Times New Roman"/>
          <w:sz w:val="28"/>
          <w:szCs w:val="28"/>
          <w:lang w:val="uk-UA" w:eastAsia="ru-RU"/>
        </w:rPr>
        <w:t xml:space="preserve"> </w:t>
      </w:r>
      <w:r w:rsidRPr="00E67EA7">
        <w:rPr>
          <w:rFonts w:ascii="Times New Roman" w:eastAsia="Times New Roman" w:hAnsi="Times New Roman" w:cs="Times New Roman"/>
          <w:sz w:val="28"/>
          <w:szCs w:val="28"/>
          <w:lang w:val="uk-UA" w:eastAsia="ru-RU"/>
        </w:rPr>
        <w:t>православна віра урівнювалася в правах з католицькою, унія скасовувалась, проголошувалась свобода слова і друку, передбачалось заснування в Україні двох університетів, шкіл і друкарень;</w:t>
      </w:r>
      <w:r w:rsidR="00302178">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sz w:val="28"/>
          <w:szCs w:val="28"/>
          <w:lang w:val="uk-UA" w:eastAsia="ru-RU"/>
        </w:rPr>
        <w:t>козацтву забезпечувалися давні права і привілеї, можливість отримати шляхетство (100 козаків із кожного полку), але відновлювалося велике землеволодіння та різноманітні повинності й податки селян і міщан.</w:t>
      </w:r>
    </w:p>
    <w:p w:rsidR="001E2E13" w:rsidRPr="00BF4576" w:rsidRDefault="001E2E13" w:rsidP="001E2E13">
      <w:pPr>
        <w:spacing w:before="100" w:beforeAutospacing="1" w:after="100" w:afterAutospacing="1" w:line="240" w:lineRule="auto"/>
        <w:rPr>
          <w:rFonts w:ascii="Times New Roman" w:eastAsia="Times New Roman" w:hAnsi="Times New Roman" w:cs="Times New Roman"/>
          <w:sz w:val="28"/>
          <w:szCs w:val="28"/>
          <w:lang w:eastAsia="ru-RU"/>
        </w:rPr>
      </w:pPr>
      <w:r w:rsidRPr="00BF4576">
        <w:rPr>
          <w:rFonts w:ascii="Times New Roman" w:eastAsia="Times New Roman" w:hAnsi="Times New Roman" w:cs="Times New Roman"/>
          <w:noProof/>
          <w:color w:val="0000FF"/>
          <w:sz w:val="28"/>
          <w:szCs w:val="28"/>
          <w:lang w:val="en-US" w:eastAsia="zh-CN"/>
        </w:rPr>
        <w:drawing>
          <wp:inline distT="0" distB="0" distL="0" distR="0" wp14:anchorId="1371AE39" wp14:editId="0B356A25">
            <wp:extent cx="3134702" cy="2428875"/>
            <wp:effectExtent l="0" t="0" r="8890" b="0"/>
            <wp:docPr id="61" name="Рисунок 61" descr="http://i100rik.com.ua/wp-content/uploads/2013/11/Gadyatskiy_dogovor.jp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100rik.com.ua/wp-content/uploads/2013/11/Gadyatskiy_dogovor.jpg">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55565" cy="2445041"/>
                    </a:xfrm>
                    <a:prstGeom prst="rect">
                      <a:avLst/>
                    </a:prstGeom>
                    <a:noFill/>
                    <a:ln>
                      <a:noFill/>
                    </a:ln>
                  </pic:spPr>
                </pic:pic>
              </a:graphicData>
            </a:graphic>
          </wp:inline>
        </w:drawing>
      </w:r>
    </w:p>
    <w:p w:rsidR="001E2E13" w:rsidRPr="00BF4576" w:rsidRDefault="001E2E13" w:rsidP="007C410A">
      <w:pPr>
        <w:tabs>
          <w:tab w:val="left" w:pos="709"/>
        </w:tabs>
        <w:spacing w:after="0" w:line="240" w:lineRule="auto"/>
        <w:ind w:left="-567" w:firstLine="567"/>
        <w:jc w:val="both"/>
        <w:rPr>
          <w:rFonts w:ascii="Times New Roman" w:eastAsia="Times New Roman" w:hAnsi="Times New Roman" w:cs="Times New Roman"/>
          <w:sz w:val="28"/>
          <w:szCs w:val="28"/>
          <w:lang w:eastAsia="ru-RU"/>
        </w:rPr>
      </w:pPr>
      <w:r w:rsidRPr="00302178">
        <w:rPr>
          <w:rFonts w:ascii="Times New Roman" w:eastAsia="Times New Roman" w:hAnsi="Times New Roman" w:cs="Times New Roman"/>
          <w:sz w:val="28"/>
          <w:szCs w:val="28"/>
          <w:lang w:eastAsia="ru-RU"/>
        </w:rPr>
        <w:t>Гадяцький договір викликав незадоволення частини козаків, які не хотіли бачити поляків своїми союзниками.</w:t>
      </w:r>
      <w:r w:rsidR="00302178">
        <w:rPr>
          <w:rFonts w:ascii="Times New Roman" w:eastAsia="Times New Roman" w:hAnsi="Times New Roman" w:cs="Times New Roman"/>
          <w:sz w:val="28"/>
          <w:szCs w:val="28"/>
          <w:lang w:val="uk-UA" w:eastAsia="ru-RU"/>
        </w:rPr>
        <w:t xml:space="preserve"> </w:t>
      </w:r>
      <w:r w:rsidRPr="00302178">
        <w:rPr>
          <w:rFonts w:ascii="Times New Roman" w:eastAsia="Times New Roman" w:hAnsi="Times New Roman" w:cs="Times New Roman"/>
          <w:sz w:val="28"/>
          <w:szCs w:val="28"/>
          <w:lang w:eastAsia="ru-RU"/>
        </w:rPr>
        <w:t>Гадяцький договір так і не був реалізований, але призвів навесні</w:t>
      </w:r>
      <w:r w:rsidR="00302178">
        <w:rPr>
          <w:rFonts w:ascii="Times New Roman" w:eastAsia="Times New Roman" w:hAnsi="Times New Roman" w:cs="Times New Roman"/>
          <w:sz w:val="28"/>
          <w:szCs w:val="28"/>
          <w:lang w:val="uk-UA" w:eastAsia="ru-RU"/>
        </w:rPr>
        <w:t xml:space="preserve"> </w:t>
      </w:r>
      <w:r w:rsidRPr="00302178">
        <w:rPr>
          <w:rFonts w:ascii="Times New Roman" w:eastAsia="Times New Roman" w:hAnsi="Times New Roman" w:cs="Times New Roman"/>
          <w:b/>
          <w:bCs/>
          <w:sz w:val="28"/>
          <w:szCs w:val="28"/>
          <w:lang w:eastAsia="ru-RU"/>
        </w:rPr>
        <w:t>1659 р.</w:t>
      </w:r>
      <w:r w:rsidR="00302178">
        <w:rPr>
          <w:rFonts w:ascii="Times New Roman" w:eastAsia="Times New Roman" w:hAnsi="Times New Roman" w:cs="Times New Roman"/>
          <w:b/>
          <w:bCs/>
          <w:sz w:val="28"/>
          <w:szCs w:val="28"/>
          <w:lang w:val="uk-UA" w:eastAsia="ru-RU"/>
        </w:rPr>
        <w:t xml:space="preserve"> </w:t>
      </w:r>
      <w:r w:rsidRPr="00302178">
        <w:rPr>
          <w:rFonts w:ascii="Times New Roman" w:eastAsia="Times New Roman" w:hAnsi="Times New Roman" w:cs="Times New Roman"/>
          <w:sz w:val="28"/>
          <w:szCs w:val="28"/>
          <w:lang w:eastAsia="ru-RU"/>
        </w:rPr>
        <w:t xml:space="preserve">до початку відкритої </w:t>
      </w:r>
      <w:r w:rsidRPr="00302178">
        <w:rPr>
          <w:rFonts w:ascii="Times New Roman" w:eastAsia="Times New Roman" w:hAnsi="Times New Roman" w:cs="Times New Roman"/>
          <w:b/>
          <w:bCs/>
          <w:i/>
          <w:iCs/>
          <w:sz w:val="28"/>
          <w:szCs w:val="28"/>
          <w:lang w:eastAsia="ru-RU"/>
        </w:rPr>
        <w:t>війни між Україною і Росією.</w:t>
      </w:r>
      <w:r w:rsidRPr="00302178">
        <w:rPr>
          <w:rFonts w:ascii="Times New Roman" w:eastAsia="Times New Roman" w:hAnsi="Times New Roman" w:cs="Times New Roman"/>
          <w:sz w:val="28"/>
          <w:szCs w:val="28"/>
          <w:lang w:eastAsia="ru-RU"/>
        </w:rPr>
        <w:t xml:space="preserve"> Вирішальна битва відбулася в</w:t>
      </w:r>
      <w:r w:rsidR="00302178">
        <w:rPr>
          <w:rFonts w:ascii="Times New Roman" w:eastAsia="Times New Roman" w:hAnsi="Times New Roman" w:cs="Times New Roman"/>
          <w:sz w:val="28"/>
          <w:szCs w:val="28"/>
          <w:lang w:val="uk-UA" w:eastAsia="ru-RU"/>
        </w:rPr>
        <w:t xml:space="preserve"> </w:t>
      </w:r>
      <w:r w:rsidRPr="00302178">
        <w:rPr>
          <w:rFonts w:ascii="Times New Roman" w:eastAsia="Times New Roman" w:hAnsi="Times New Roman" w:cs="Times New Roman"/>
          <w:b/>
          <w:bCs/>
          <w:sz w:val="28"/>
          <w:szCs w:val="28"/>
          <w:lang w:eastAsia="ru-RU"/>
        </w:rPr>
        <w:t>червні 1659 р.</w:t>
      </w:r>
      <w:r w:rsidR="00302178">
        <w:rPr>
          <w:rFonts w:ascii="Times New Roman" w:eastAsia="Times New Roman" w:hAnsi="Times New Roman" w:cs="Times New Roman"/>
          <w:b/>
          <w:bCs/>
          <w:sz w:val="28"/>
          <w:szCs w:val="28"/>
          <w:lang w:val="uk-UA" w:eastAsia="ru-RU"/>
        </w:rPr>
        <w:t xml:space="preserve"> </w:t>
      </w:r>
      <w:r w:rsidRPr="00302178">
        <w:rPr>
          <w:rFonts w:ascii="Times New Roman" w:eastAsia="Times New Roman" w:hAnsi="Times New Roman" w:cs="Times New Roman"/>
          <w:sz w:val="28"/>
          <w:szCs w:val="28"/>
          <w:lang w:eastAsia="ru-RU"/>
        </w:rPr>
        <w:t>під</w:t>
      </w:r>
      <w:r w:rsidR="00302178">
        <w:rPr>
          <w:rFonts w:ascii="Times New Roman" w:eastAsia="Times New Roman" w:hAnsi="Times New Roman" w:cs="Times New Roman"/>
          <w:sz w:val="28"/>
          <w:szCs w:val="28"/>
          <w:lang w:val="uk-UA" w:eastAsia="ru-RU"/>
        </w:rPr>
        <w:t xml:space="preserve"> </w:t>
      </w:r>
      <w:r w:rsidRPr="00302178">
        <w:rPr>
          <w:rFonts w:ascii="Times New Roman" w:eastAsia="Times New Roman" w:hAnsi="Times New Roman" w:cs="Times New Roman"/>
          <w:b/>
          <w:bCs/>
          <w:sz w:val="28"/>
          <w:szCs w:val="28"/>
          <w:lang w:eastAsia="ru-RU"/>
        </w:rPr>
        <w:t>Конотопом</w:t>
      </w:r>
      <w:r w:rsidRPr="00302178">
        <w:rPr>
          <w:rFonts w:ascii="Times New Roman" w:eastAsia="Times New Roman" w:hAnsi="Times New Roman" w:cs="Times New Roman"/>
          <w:sz w:val="28"/>
          <w:szCs w:val="28"/>
          <w:lang w:eastAsia="ru-RU"/>
        </w:rPr>
        <w:t>, де армія гетьмана І. Виговського посилена польськими і татарськими загонами завдала нищівної поразки  російській армії на чолі з князем Трубецьким і Ромадановським.</w:t>
      </w:r>
      <w:r w:rsidR="001948FF">
        <w:rPr>
          <w:rFonts w:ascii="Times New Roman" w:eastAsia="Times New Roman" w:hAnsi="Times New Roman" w:cs="Times New Roman"/>
          <w:sz w:val="28"/>
          <w:szCs w:val="28"/>
          <w:lang w:val="uk-UA" w:eastAsia="ru-RU"/>
        </w:rPr>
        <w:t xml:space="preserve"> </w:t>
      </w:r>
      <w:r w:rsidRPr="00302178">
        <w:rPr>
          <w:rFonts w:ascii="Times New Roman" w:eastAsia="Times New Roman" w:hAnsi="Times New Roman" w:cs="Times New Roman"/>
          <w:sz w:val="28"/>
          <w:szCs w:val="28"/>
          <w:lang w:eastAsia="ru-RU"/>
        </w:rPr>
        <w:t xml:space="preserve">Але </w:t>
      </w:r>
      <w:r w:rsidRPr="00302178">
        <w:rPr>
          <w:rFonts w:ascii="Times New Roman" w:eastAsia="Times New Roman" w:hAnsi="Times New Roman" w:cs="Times New Roman"/>
          <w:sz w:val="28"/>
          <w:szCs w:val="28"/>
          <w:lang w:eastAsia="ru-RU"/>
        </w:rPr>
        <w:lastRenderedPageBreak/>
        <w:t xml:space="preserve">скористатися результатами цієї перемоги І.Виговський не зміг, </w:t>
      </w:r>
      <w:r w:rsidRPr="001948FF">
        <w:rPr>
          <w:rFonts w:ascii="Times New Roman" w:eastAsia="Times New Roman" w:hAnsi="Times New Roman" w:cs="Times New Roman"/>
          <w:sz w:val="28"/>
          <w:szCs w:val="28"/>
          <w:lang w:eastAsia="ru-RU"/>
        </w:rPr>
        <w:t>бо</w:t>
      </w:r>
      <w:r w:rsidR="001948FF" w:rsidRPr="001948FF">
        <w:rPr>
          <w:rFonts w:ascii="Times New Roman" w:eastAsia="Times New Roman" w:hAnsi="Times New Roman" w:cs="Times New Roman"/>
          <w:sz w:val="28"/>
          <w:szCs w:val="28"/>
          <w:lang w:val="uk-UA" w:eastAsia="ru-RU"/>
        </w:rPr>
        <w:t xml:space="preserve"> </w:t>
      </w:r>
      <w:r w:rsidRPr="001948FF">
        <w:rPr>
          <w:rFonts w:ascii="Times New Roman" w:eastAsia="Times New Roman" w:hAnsi="Times New Roman" w:cs="Times New Roman"/>
          <w:bCs/>
          <w:iCs/>
          <w:sz w:val="28"/>
          <w:szCs w:val="28"/>
          <w:lang w:eastAsia="ru-RU"/>
        </w:rPr>
        <w:t xml:space="preserve">проти нього підняли заколот полковники Цюцюра, Золотаренко, Сомко. Також проти пропольської політики гетьмана виступила впливова частина козацької старшини на чолі з полковниками І. Богуном, П. Дорошенком, І. Іскрою та кошовим отаманом </w:t>
      </w:r>
      <w:r w:rsidR="007C410A" w:rsidRPr="00BF4576">
        <w:rPr>
          <w:rFonts w:ascii="Times New Roman" w:eastAsia="Times New Roman" w:hAnsi="Times New Roman" w:cs="Times New Roman"/>
          <w:noProof/>
          <w:sz w:val="28"/>
          <w:szCs w:val="28"/>
          <w:lang w:val="en-US" w:eastAsia="zh-CN"/>
        </w:rPr>
        <w:drawing>
          <wp:inline distT="0" distB="0" distL="0" distR="0" wp14:anchorId="0741CE18" wp14:editId="028C1D41">
            <wp:extent cx="899318" cy="1152525"/>
            <wp:effectExtent l="0" t="0" r="0" b="0"/>
            <wp:docPr id="63" name="Рисунок 63"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охожее изображение"/>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05239" cy="1160113"/>
                    </a:xfrm>
                    <a:prstGeom prst="rect">
                      <a:avLst/>
                    </a:prstGeom>
                    <a:noFill/>
                    <a:ln>
                      <a:noFill/>
                    </a:ln>
                  </pic:spPr>
                </pic:pic>
              </a:graphicData>
            </a:graphic>
          </wp:inline>
        </w:drawing>
      </w:r>
      <w:r w:rsidRPr="001948FF">
        <w:rPr>
          <w:rFonts w:ascii="Times New Roman" w:eastAsia="Times New Roman" w:hAnsi="Times New Roman" w:cs="Times New Roman"/>
          <w:bCs/>
          <w:iCs/>
          <w:sz w:val="28"/>
          <w:szCs w:val="28"/>
          <w:lang w:eastAsia="ru-RU"/>
        </w:rPr>
        <w:t>Іваном Сірком.</w:t>
      </w:r>
      <w:r w:rsidRPr="001948FF">
        <w:rPr>
          <w:rFonts w:ascii="Times New Roman" w:eastAsia="Times New Roman" w:hAnsi="Times New Roman" w:cs="Times New Roman"/>
          <w:sz w:val="28"/>
          <w:szCs w:val="28"/>
          <w:lang w:eastAsia="ru-RU"/>
        </w:rPr>
        <w:t>У вересні</w:t>
      </w:r>
      <w:r w:rsidR="001948FF">
        <w:rPr>
          <w:rFonts w:ascii="Times New Roman" w:eastAsia="Times New Roman" w:hAnsi="Times New Roman" w:cs="Times New Roman"/>
          <w:sz w:val="28"/>
          <w:szCs w:val="28"/>
          <w:lang w:val="uk-UA" w:eastAsia="ru-RU"/>
        </w:rPr>
        <w:t xml:space="preserve"> </w:t>
      </w:r>
      <w:r w:rsidRPr="001948FF">
        <w:rPr>
          <w:rFonts w:ascii="Times New Roman" w:eastAsia="Times New Roman" w:hAnsi="Times New Roman" w:cs="Times New Roman"/>
          <w:bCs/>
          <w:sz w:val="28"/>
          <w:szCs w:val="28"/>
          <w:lang w:eastAsia="ru-RU"/>
        </w:rPr>
        <w:t>1659 р. на козацькій раді у Білій Церкв</w:t>
      </w:r>
      <w:r w:rsidRPr="001948FF">
        <w:rPr>
          <w:rFonts w:ascii="Times New Roman" w:eastAsia="Times New Roman" w:hAnsi="Times New Roman" w:cs="Times New Roman"/>
          <w:sz w:val="28"/>
          <w:szCs w:val="28"/>
          <w:lang w:eastAsia="ru-RU"/>
        </w:rPr>
        <w:t>і етьманом було проголошено</w:t>
      </w:r>
      <w:r w:rsidR="001948FF">
        <w:rPr>
          <w:rFonts w:ascii="Times New Roman" w:eastAsia="Times New Roman" w:hAnsi="Times New Roman" w:cs="Times New Roman"/>
          <w:sz w:val="28"/>
          <w:szCs w:val="28"/>
          <w:lang w:val="uk-UA" w:eastAsia="ru-RU"/>
        </w:rPr>
        <w:t xml:space="preserve"> </w:t>
      </w:r>
      <w:r w:rsidRPr="001948FF">
        <w:rPr>
          <w:rFonts w:ascii="Times New Roman" w:eastAsia="Times New Roman" w:hAnsi="Times New Roman" w:cs="Times New Roman"/>
          <w:bCs/>
          <w:sz w:val="28"/>
          <w:szCs w:val="28"/>
          <w:lang w:eastAsia="ru-RU"/>
        </w:rPr>
        <w:t>Юрія Хмельницького</w:t>
      </w:r>
      <w:r w:rsidR="00F85715" w:rsidRPr="00BF4576">
        <w:rPr>
          <w:rFonts w:ascii="Times New Roman" w:eastAsia="Times New Roman" w:hAnsi="Times New Roman" w:cs="Times New Roman"/>
          <w:b/>
          <w:bCs/>
          <w:sz w:val="28"/>
          <w:szCs w:val="28"/>
          <w:lang w:eastAsia="ru-RU"/>
        </w:rPr>
        <w:t xml:space="preserve"> </w:t>
      </w:r>
      <w:r w:rsidRPr="00BF4576">
        <w:rPr>
          <w:rFonts w:ascii="Times New Roman" w:eastAsia="Times New Roman" w:hAnsi="Times New Roman" w:cs="Times New Roman"/>
          <w:b/>
          <w:bCs/>
          <w:sz w:val="28"/>
          <w:szCs w:val="28"/>
          <w:lang w:eastAsia="ru-RU"/>
        </w:rPr>
        <w:t>(1659 – 1663)</w:t>
      </w:r>
      <w:r w:rsidR="007C410A">
        <w:rPr>
          <w:rFonts w:ascii="Times New Roman" w:eastAsia="Times New Roman" w:hAnsi="Times New Roman" w:cs="Times New Roman"/>
          <w:b/>
          <w:bCs/>
          <w:sz w:val="28"/>
          <w:szCs w:val="28"/>
          <w:lang w:eastAsia="ru-RU"/>
        </w:rPr>
        <w:t xml:space="preserve"> </w:t>
      </w:r>
      <w:r w:rsidRPr="00BF4576">
        <w:rPr>
          <w:rFonts w:ascii="Times New Roman" w:eastAsia="Times New Roman" w:hAnsi="Times New Roman" w:cs="Times New Roman"/>
          <w:sz w:val="28"/>
          <w:szCs w:val="28"/>
          <w:lang w:eastAsia="ru-RU"/>
        </w:rPr>
        <w:t>У</w:t>
      </w:r>
      <w:r w:rsidR="00F85715">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1659 р.</w:t>
      </w:r>
      <w:r w:rsidR="00F85715">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Ю. Хмельницький був обраний гетьманом на Переяславській раді в присутності російських військ і підписав</w:t>
      </w:r>
      <w:r w:rsidR="00F85715">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Переяславську угоду</w:t>
      </w:r>
      <w:r w:rsidR="00F85715">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з Московським царством.</w:t>
      </w:r>
    </w:p>
    <w:p w:rsidR="001E2E13" w:rsidRPr="00BF4576" w:rsidRDefault="001E2E13" w:rsidP="00F85715">
      <w:pPr>
        <w:spacing w:before="100" w:beforeAutospacing="1" w:after="100" w:afterAutospacing="1" w:line="240" w:lineRule="auto"/>
        <w:ind w:left="-567"/>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Переяславська угода (1659 р.)</w:t>
      </w:r>
    </w:p>
    <w:p w:rsidR="001E2E13" w:rsidRPr="00BF4576" w:rsidRDefault="001E2E13" w:rsidP="00F85715">
      <w:pPr>
        <w:numPr>
          <w:ilvl w:val="0"/>
          <w:numId w:val="19"/>
        </w:numPr>
        <w:spacing w:before="100" w:beforeAutospacing="1" w:after="100" w:afterAutospacing="1"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московські війська розташовувалися в Переяславі, Ніжині, Брацлаві та Умані й мали утримуватись місцевим населенням;</w:t>
      </w:r>
    </w:p>
    <w:p w:rsidR="001E2E13" w:rsidRPr="00BF4576" w:rsidRDefault="001E2E13" w:rsidP="00F85715">
      <w:pPr>
        <w:numPr>
          <w:ilvl w:val="0"/>
          <w:numId w:val="19"/>
        </w:numPr>
        <w:spacing w:before="100" w:beforeAutospacing="1" w:after="100" w:afterAutospacing="1"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кандидатура гетьмана узгоджувалась із царем; гетьман утрачав право самостійно призначать, звільняти старшину, полковників</w:t>
      </w:r>
    </w:p>
    <w:p w:rsidR="001E2E13" w:rsidRPr="00BF4576" w:rsidRDefault="001E2E13" w:rsidP="00F85715">
      <w:pPr>
        <w:numPr>
          <w:ilvl w:val="0"/>
          <w:numId w:val="19"/>
        </w:numPr>
        <w:spacing w:before="100" w:beforeAutospacing="1" w:after="100" w:afterAutospacing="1"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заборонялися дипломатичні зносини гетьмана з іншими державами.</w:t>
      </w:r>
    </w:p>
    <w:p w:rsidR="00A63AA7" w:rsidRPr="00A63AA7" w:rsidRDefault="001E2E13" w:rsidP="00A63AA7">
      <w:pPr>
        <w:numPr>
          <w:ilvl w:val="0"/>
          <w:numId w:val="19"/>
        </w:numPr>
        <w:spacing w:after="0" w:line="240" w:lineRule="auto"/>
        <w:ind w:left="-567" w:firstLine="0"/>
        <w:jc w:val="both"/>
        <w:rPr>
          <w:rFonts w:ascii="Times New Roman" w:eastAsia="Times New Roman" w:hAnsi="Times New Roman" w:cs="Times New Roman"/>
          <w:sz w:val="28"/>
          <w:szCs w:val="28"/>
          <w:lang w:eastAsia="ru-RU"/>
        </w:rPr>
      </w:pPr>
      <w:r w:rsidRPr="00A63AA7">
        <w:rPr>
          <w:rFonts w:ascii="Times New Roman" w:eastAsia="Times New Roman" w:hAnsi="Times New Roman" w:cs="Times New Roman"/>
          <w:sz w:val="28"/>
          <w:szCs w:val="28"/>
          <w:lang w:eastAsia="ru-RU"/>
        </w:rPr>
        <w:t>Київська метрополія підпорядкувалася Московському патріарху (пізніше було скасовано)</w:t>
      </w:r>
    </w:p>
    <w:p w:rsidR="001E2E13" w:rsidRPr="00A63AA7" w:rsidRDefault="001E2E13" w:rsidP="00A63AA7">
      <w:pPr>
        <w:spacing w:after="0" w:line="240" w:lineRule="auto"/>
        <w:ind w:left="-567" w:firstLine="567"/>
        <w:jc w:val="both"/>
        <w:rPr>
          <w:rFonts w:ascii="Times New Roman" w:eastAsia="Times New Roman" w:hAnsi="Times New Roman" w:cs="Times New Roman"/>
          <w:sz w:val="28"/>
          <w:szCs w:val="28"/>
          <w:lang w:eastAsia="ru-RU"/>
        </w:rPr>
      </w:pPr>
      <w:r w:rsidRPr="00A63AA7">
        <w:rPr>
          <w:rFonts w:ascii="Times New Roman" w:eastAsia="Times New Roman" w:hAnsi="Times New Roman" w:cs="Times New Roman"/>
          <w:sz w:val="28"/>
          <w:szCs w:val="28"/>
          <w:lang w:eastAsia="ru-RU"/>
        </w:rPr>
        <w:t>Переяславський договір викликав незадоволення Речі Посполитої. У</w:t>
      </w:r>
      <w:r w:rsidR="00A63AA7">
        <w:rPr>
          <w:rFonts w:ascii="Times New Roman" w:eastAsia="Times New Roman" w:hAnsi="Times New Roman" w:cs="Times New Roman"/>
          <w:sz w:val="28"/>
          <w:szCs w:val="28"/>
          <w:lang w:val="uk-UA" w:eastAsia="ru-RU"/>
        </w:rPr>
        <w:t xml:space="preserve"> </w:t>
      </w:r>
      <w:r w:rsidRPr="00A63AA7">
        <w:rPr>
          <w:rFonts w:ascii="Times New Roman" w:eastAsia="Times New Roman" w:hAnsi="Times New Roman" w:cs="Times New Roman"/>
          <w:b/>
          <w:bCs/>
          <w:sz w:val="28"/>
          <w:szCs w:val="28"/>
          <w:lang w:eastAsia="ru-RU"/>
        </w:rPr>
        <w:t>1660 р.</w:t>
      </w:r>
      <w:r w:rsidR="00A63AA7">
        <w:rPr>
          <w:rFonts w:ascii="Times New Roman" w:eastAsia="Times New Roman" w:hAnsi="Times New Roman" w:cs="Times New Roman"/>
          <w:b/>
          <w:bCs/>
          <w:sz w:val="28"/>
          <w:szCs w:val="28"/>
          <w:lang w:val="uk-UA" w:eastAsia="ru-RU"/>
        </w:rPr>
        <w:t xml:space="preserve"> </w:t>
      </w:r>
      <w:r w:rsidRPr="00A63AA7">
        <w:rPr>
          <w:rFonts w:ascii="Times New Roman" w:eastAsia="Times New Roman" w:hAnsi="Times New Roman" w:cs="Times New Roman"/>
          <w:sz w:val="28"/>
          <w:szCs w:val="28"/>
          <w:lang w:eastAsia="ru-RU"/>
        </w:rPr>
        <w:t>спільні московсько-козацькі війська здійснюють похід на Польщу, що отримав назву</w:t>
      </w:r>
      <w:r w:rsidR="00A63AA7">
        <w:rPr>
          <w:rFonts w:ascii="Times New Roman" w:eastAsia="Times New Roman" w:hAnsi="Times New Roman" w:cs="Times New Roman"/>
          <w:sz w:val="28"/>
          <w:szCs w:val="28"/>
          <w:lang w:val="uk-UA" w:eastAsia="ru-RU"/>
        </w:rPr>
        <w:t xml:space="preserve"> </w:t>
      </w:r>
      <w:r w:rsidRPr="00A63AA7">
        <w:rPr>
          <w:rFonts w:ascii="Times New Roman" w:eastAsia="Times New Roman" w:hAnsi="Times New Roman" w:cs="Times New Roman"/>
          <w:b/>
          <w:bCs/>
          <w:sz w:val="28"/>
          <w:szCs w:val="28"/>
          <w:lang w:eastAsia="ru-RU"/>
        </w:rPr>
        <w:t>«Чуднівська кампанія»</w:t>
      </w:r>
      <w:r w:rsidRPr="00A63AA7">
        <w:rPr>
          <w:rFonts w:ascii="Times New Roman" w:eastAsia="Times New Roman" w:hAnsi="Times New Roman" w:cs="Times New Roman"/>
          <w:sz w:val="28"/>
          <w:szCs w:val="28"/>
          <w:lang w:eastAsia="ru-RU"/>
        </w:rPr>
        <w:t>.</w:t>
      </w:r>
    </w:p>
    <w:p w:rsidR="001E2E13" w:rsidRPr="00BF4576" w:rsidRDefault="001E2E13" w:rsidP="001E2E13">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noProof/>
          <w:sz w:val="28"/>
          <w:szCs w:val="28"/>
          <w:lang w:val="en-US" w:eastAsia="zh-CN"/>
        </w:rPr>
        <w:drawing>
          <wp:inline distT="0" distB="0" distL="0" distR="0" wp14:anchorId="0096030F" wp14:editId="15FFFC24">
            <wp:extent cx="3668255" cy="2171065"/>
            <wp:effectExtent l="0" t="0" r="8890" b="635"/>
            <wp:docPr id="21504" name="Рисунок 21504" descr="Картинки по запросу слободищенський тракт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ртинки по запросу слободищенський трактат"/>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689163" cy="2183439"/>
                    </a:xfrm>
                    <a:prstGeom prst="rect">
                      <a:avLst/>
                    </a:prstGeom>
                    <a:noFill/>
                    <a:ln>
                      <a:noFill/>
                    </a:ln>
                  </pic:spPr>
                </pic:pic>
              </a:graphicData>
            </a:graphic>
          </wp:inline>
        </w:drawing>
      </w:r>
    </w:p>
    <w:p w:rsidR="001E2E13" w:rsidRPr="00BF4576" w:rsidRDefault="00A63AA7" w:rsidP="00A63AA7">
      <w:pPr>
        <w:spacing w:after="0" w:line="240" w:lineRule="auto"/>
        <w:ind w:left="-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 xml:space="preserve"> </w:t>
      </w:r>
      <w:r w:rsidR="001E2E13" w:rsidRPr="00BF4576">
        <w:rPr>
          <w:rFonts w:ascii="Times New Roman" w:eastAsia="Times New Roman" w:hAnsi="Times New Roman" w:cs="Times New Roman"/>
          <w:sz w:val="28"/>
          <w:szCs w:val="28"/>
          <w:lang w:eastAsia="ru-RU"/>
        </w:rPr>
        <w:t>У битві під</w:t>
      </w:r>
      <w:r>
        <w:rPr>
          <w:rFonts w:ascii="Times New Roman" w:eastAsia="Times New Roman" w:hAnsi="Times New Roman" w:cs="Times New Roman"/>
          <w:sz w:val="28"/>
          <w:szCs w:val="28"/>
          <w:lang w:val="uk-UA" w:eastAsia="ru-RU"/>
        </w:rPr>
        <w:t xml:space="preserve"> </w:t>
      </w:r>
      <w:r w:rsidR="001E2E13" w:rsidRPr="00BF4576">
        <w:rPr>
          <w:rFonts w:ascii="Times New Roman" w:eastAsia="Times New Roman" w:hAnsi="Times New Roman" w:cs="Times New Roman"/>
          <w:b/>
          <w:bCs/>
          <w:sz w:val="28"/>
          <w:szCs w:val="28"/>
          <w:lang w:eastAsia="ru-RU"/>
        </w:rPr>
        <w:t>Чудновим</w:t>
      </w:r>
      <w:r w:rsidR="00251822">
        <w:rPr>
          <w:rFonts w:ascii="Times New Roman" w:eastAsia="Times New Roman" w:hAnsi="Times New Roman" w:cs="Times New Roman"/>
          <w:sz w:val="28"/>
          <w:szCs w:val="28"/>
          <w:lang w:eastAsia="ru-RU"/>
        </w:rPr>
        <w:t xml:space="preserve"> </w:t>
      </w:r>
      <w:r w:rsidR="001E2E13" w:rsidRPr="00BF4576">
        <w:rPr>
          <w:rFonts w:ascii="Times New Roman" w:eastAsia="Times New Roman" w:hAnsi="Times New Roman" w:cs="Times New Roman"/>
          <w:sz w:val="28"/>
          <w:szCs w:val="28"/>
          <w:lang w:eastAsia="ru-RU"/>
        </w:rPr>
        <w:t>московсько-козацькі війська зазнають</w:t>
      </w:r>
      <w:r>
        <w:rPr>
          <w:rFonts w:ascii="Times New Roman" w:eastAsia="Times New Roman" w:hAnsi="Times New Roman" w:cs="Times New Roman"/>
          <w:sz w:val="28"/>
          <w:szCs w:val="28"/>
          <w:lang w:val="uk-UA" w:eastAsia="ru-RU"/>
        </w:rPr>
        <w:t xml:space="preserve"> </w:t>
      </w:r>
      <w:r w:rsidR="001E2E13" w:rsidRPr="00BF4576">
        <w:rPr>
          <w:rFonts w:ascii="Times New Roman" w:eastAsia="Times New Roman" w:hAnsi="Times New Roman" w:cs="Times New Roman"/>
          <w:b/>
          <w:bCs/>
          <w:sz w:val="28"/>
          <w:szCs w:val="28"/>
          <w:lang w:eastAsia="ru-RU"/>
        </w:rPr>
        <w:t>поразки</w:t>
      </w:r>
      <w:r>
        <w:rPr>
          <w:rFonts w:ascii="Times New Roman" w:eastAsia="Times New Roman" w:hAnsi="Times New Roman" w:cs="Times New Roman"/>
          <w:b/>
          <w:bCs/>
          <w:sz w:val="28"/>
          <w:szCs w:val="28"/>
          <w:lang w:val="uk-UA" w:eastAsia="ru-RU"/>
        </w:rPr>
        <w:t xml:space="preserve"> </w:t>
      </w:r>
      <w:r w:rsidR="001E2E13" w:rsidRPr="00BF4576">
        <w:rPr>
          <w:rFonts w:ascii="Times New Roman" w:eastAsia="Times New Roman" w:hAnsi="Times New Roman" w:cs="Times New Roman"/>
          <w:sz w:val="28"/>
          <w:szCs w:val="28"/>
          <w:lang w:eastAsia="ru-RU"/>
        </w:rPr>
        <w:t>і у результаті Ю. Хмельницький переходить</w:t>
      </w:r>
      <w:r>
        <w:rPr>
          <w:rFonts w:ascii="Times New Roman" w:eastAsia="Times New Roman" w:hAnsi="Times New Roman" w:cs="Times New Roman"/>
          <w:sz w:val="28"/>
          <w:szCs w:val="28"/>
          <w:lang w:val="uk-UA" w:eastAsia="ru-RU"/>
        </w:rPr>
        <w:t xml:space="preserve"> </w:t>
      </w:r>
      <w:r w:rsidR="001E2E13" w:rsidRPr="00BF4576">
        <w:rPr>
          <w:rFonts w:ascii="Times New Roman" w:eastAsia="Times New Roman" w:hAnsi="Times New Roman" w:cs="Times New Roman"/>
          <w:b/>
          <w:bCs/>
          <w:sz w:val="28"/>
          <w:szCs w:val="28"/>
          <w:lang w:eastAsia="ru-RU"/>
        </w:rPr>
        <w:t>на бік Польщі</w:t>
      </w:r>
      <w:r w:rsidR="001E2E13" w:rsidRPr="00BF4576">
        <w:rPr>
          <w:rFonts w:ascii="Times New Roman" w:eastAsia="Times New Roman" w:hAnsi="Times New Roman" w:cs="Times New Roman"/>
          <w:sz w:val="28"/>
          <w:szCs w:val="28"/>
          <w:lang w:eastAsia="ru-RU"/>
        </w:rPr>
        <w:t> й підписує з нею Слободищенський трактат.</w:t>
      </w:r>
    </w:p>
    <w:p w:rsidR="00251822" w:rsidRDefault="00251822" w:rsidP="0044034D">
      <w:pPr>
        <w:spacing w:after="0" w:line="240" w:lineRule="auto"/>
        <w:ind w:hanging="567"/>
        <w:jc w:val="center"/>
        <w:rPr>
          <w:rFonts w:ascii="Times New Roman" w:eastAsia="Times New Roman" w:hAnsi="Times New Roman" w:cs="Times New Roman"/>
          <w:b/>
          <w:bCs/>
          <w:i/>
          <w:iCs/>
          <w:sz w:val="28"/>
          <w:szCs w:val="28"/>
          <w:lang w:eastAsia="ru-RU"/>
        </w:rPr>
      </w:pPr>
    </w:p>
    <w:p w:rsidR="001E2E13" w:rsidRPr="00BF4576" w:rsidRDefault="001E2E13" w:rsidP="0044034D">
      <w:pPr>
        <w:spacing w:after="0" w:line="240" w:lineRule="auto"/>
        <w:ind w:hanging="567"/>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i/>
          <w:iCs/>
          <w:sz w:val="28"/>
          <w:szCs w:val="28"/>
          <w:lang w:eastAsia="ru-RU"/>
        </w:rPr>
        <w:t>Слободищенський трактат містив наступні основні пункти:</w:t>
      </w:r>
    </w:p>
    <w:p w:rsidR="001E2E13" w:rsidRPr="00A63AA7" w:rsidRDefault="001E2E13" w:rsidP="00A63AA7">
      <w:pPr>
        <w:pStyle w:val="a8"/>
        <w:numPr>
          <w:ilvl w:val="1"/>
          <w:numId w:val="31"/>
        </w:numPr>
        <w:spacing w:after="0" w:line="240" w:lineRule="auto"/>
        <w:ind w:left="-567" w:firstLine="0"/>
        <w:jc w:val="both"/>
        <w:rPr>
          <w:rFonts w:ascii="Times New Roman" w:eastAsia="Times New Roman" w:hAnsi="Times New Roman" w:cs="Times New Roman"/>
          <w:sz w:val="28"/>
          <w:szCs w:val="28"/>
          <w:lang w:eastAsia="ru-RU"/>
        </w:rPr>
      </w:pPr>
      <w:r w:rsidRPr="00A63AA7">
        <w:rPr>
          <w:rFonts w:ascii="Times New Roman" w:eastAsia="Times New Roman" w:hAnsi="Times New Roman" w:cs="Times New Roman"/>
          <w:sz w:val="28"/>
          <w:szCs w:val="28"/>
          <w:lang w:eastAsia="ru-RU"/>
        </w:rPr>
        <w:t xml:space="preserve">Гетьмани Потоцький та Любомирський мають підтвердити своєю присягою Гадяцьку угоду за </w:t>
      </w:r>
      <w:r w:rsidRPr="00A63AA7">
        <w:rPr>
          <w:rFonts w:ascii="Times New Roman" w:eastAsia="Times New Roman" w:hAnsi="Times New Roman" w:cs="Times New Roman"/>
          <w:b/>
          <w:bCs/>
          <w:i/>
          <w:iCs/>
          <w:sz w:val="28"/>
          <w:szCs w:val="28"/>
          <w:lang w:eastAsia="ru-RU"/>
        </w:rPr>
        <w:t>винятком пунктів, які стосуються князівства Руського</w:t>
      </w:r>
      <w:r w:rsidRPr="00A63AA7">
        <w:rPr>
          <w:rFonts w:ascii="Times New Roman" w:eastAsia="Times New Roman" w:hAnsi="Times New Roman" w:cs="Times New Roman"/>
          <w:sz w:val="28"/>
          <w:szCs w:val="28"/>
          <w:lang w:eastAsia="ru-RU"/>
        </w:rPr>
        <w:t>;</w:t>
      </w:r>
    </w:p>
    <w:p w:rsidR="001E2E13" w:rsidRPr="00A63AA7" w:rsidRDefault="001E2E13" w:rsidP="00A63AA7">
      <w:pPr>
        <w:pStyle w:val="a8"/>
        <w:numPr>
          <w:ilvl w:val="1"/>
          <w:numId w:val="31"/>
        </w:numPr>
        <w:spacing w:after="0" w:line="240" w:lineRule="auto"/>
        <w:ind w:left="-567" w:firstLine="0"/>
        <w:jc w:val="both"/>
        <w:rPr>
          <w:rFonts w:ascii="Times New Roman" w:eastAsia="Times New Roman" w:hAnsi="Times New Roman" w:cs="Times New Roman"/>
          <w:sz w:val="28"/>
          <w:szCs w:val="28"/>
          <w:lang w:eastAsia="ru-RU"/>
        </w:rPr>
      </w:pPr>
      <w:r w:rsidRPr="00A63AA7">
        <w:rPr>
          <w:rFonts w:ascii="Times New Roman" w:eastAsia="Times New Roman" w:hAnsi="Times New Roman" w:cs="Times New Roman"/>
          <w:sz w:val="28"/>
          <w:szCs w:val="28"/>
          <w:lang w:eastAsia="ru-RU"/>
        </w:rPr>
        <w:lastRenderedPageBreak/>
        <w:t>Юрій Хмельницький з Військом Запорізьким відступає від московського царя і не повинен шукати іншого покровителя, ніж король Речі Посполитої</w:t>
      </w:r>
    </w:p>
    <w:p w:rsidR="001E2E13" w:rsidRPr="00A63AA7" w:rsidRDefault="001E2E13" w:rsidP="00A63AA7">
      <w:pPr>
        <w:pStyle w:val="a8"/>
        <w:numPr>
          <w:ilvl w:val="1"/>
          <w:numId w:val="31"/>
        </w:numPr>
        <w:spacing w:before="100" w:beforeAutospacing="1" w:after="100" w:afterAutospacing="1" w:line="240" w:lineRule="auto"/>
        <w:ind w:left="-567" w:firstLine="0"/>
        <w:rPr>
          <w:rFonts w:ascii="Times New Roman" w:eastAsia="Times New Roman" w:hAnsi="Times New Roman" w:cs="Times New Roman"/>
          <w:sz w:val="28"/>
          <w:szCs w:val="28"/>
          <w:lang w:eastAsia="ru-RU"/>
        </w:rPr>
      </w:pPr>
      <w:r w:rsidRPr="00A63AA7">
        <w:rPr>
          <w:rFonts w:ascii="Times New Roman" w:eastAsia="Times New Roman" w:hAnsi="Times New Roman" w:cs="Times New Roman"/>
          <w:sz w:val="28"/>
          <w:szCs w:val="28"/>
          <w:lang w:eastAsia="ru-RU"/>
        </w:rPr>
        <w:t>Гетьман з Військом Запорізьким повертається в Україну, щоб повернути фортеці, які знаходяться під контролем московитів;</w:t>
      </w:r>
    </w:p>
    <w:p w:rsidR="001E2E13" w:rsidRPr="00BF4576" w:rsidRDefault="001E2E13" w:rsidP="008E68AC">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4) Переяславському полковнику Тимофію Цюцюрі прощаються його провини. Він зобов’язується повернути зброю проти московитів і довести свою вірність королю;</w:t>
      </w:r>
    </w:p>
    <w:p w:rsidR="001E2E13" w:rsidRPr="00BF4576" w:rsidRDefault="001E2E13" w:rsidP="008E68AC">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5) Ніжинському та Чернігівському полкам наказано відступитися від росіян, інакше Хмельницький мусить виступити проти них;</w:t>
      </w:r>
    </w:p>
    <w:p w:rsidR="001E2E13" w:rsidRPr="00BF4576" w:rsidRDefault="001E2E13" w:rsidP="008E68AC">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6) У випадку бунту на Запоріжжі чи в інших місцевостях гетьман має його придушити;</w:t>
      </w:r>
    </w:p>
    <w:p w:rsidR="001E2E13" w:rsidRPr="00BF4576" w:rsidRDefault="001E2E13" w:rsidP="008E68AC">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7) Володіння кримського хана не повині зазнавати нападу з боку козаків доки триває дружба між ханом та королем Речі Посполитої;</w:t>
      </w:r>
    </w:p>
    <w:p w:rsidR="001E2E13" w:rsidRPr="00BF4576" w:rsidRDefault="001E2E13" w:rsidP="008E68AC">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8) Присягнути королю має не лише гетьман, але й простолюд перед присланими комісарами.</w:t>
      </w:r>
    </w:p>
    <w:p w:rsidR="001E2E13" w:rsidRPr="00BF4576" w:rsidRDefault="001E2E13" w:rsidP="0044034D">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Слободищенський трактат проголосив про</w:t>
      </w:r>
      <w:r w:rsidR="0044034D">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вхід України до Речі Посполитої</w:t>
      </w:r>
      <w:r w:rsidR="0044034D">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b/>
          <w:bCs/>
          <w:i/>
          <w:iCs/>
          <w:sz w:val="28"/>
          <w:szCs w:val="28"/>
          <w:lang w:eastAsia="ru-RU"/>
        </w:rPr>
        <w:t>(вилучено статтю про Руське князівство, гетьман був забов’язаний надавати військову допомогу Речі Посполитої).</w:t>
      </w:r>
      <w:r w:rsidR="0044034D">
        <w:rPr>
          <w:rFonts w:ascii="Times New Roman" w:eastAsia="Times New Roman" w:hAnsi="Times New Roman" w:cs="Times New Roman"/>
          <w:b/>
          <w:bCs/>
          <w:i/>
          <w:iCs/>
          <w:sz w:val="28"/>
          <w:szCs w:val="28"/>
          <w:lang w:val="uk-UA" w:eastAsia="ru-RU"/>
        </w:rPr>
        <w:t xml:space="preserve"> </w:t>
      </w:r>
      <w:r w:rsidRPr="00BF4576">
        <w:rPr>
          <w:rFonts w:ascii="Times New Roman" w:eastAsia="Times New Roman" w:hAnsi="Times New Roman" w:cs="Times New Roman"/>
          <w:sz w:val="28"/>
          <w:szCs w:val="28"/>
          <w:lang w:eastAsia="ru-RU"/>
        </w:rPr>
        <w:t>У порівнянні з Гадяцькою угодою І. Виговського Слободищенський трактат Ю. Хмельницького значно обмежував права та свободи козацької України у складі Речі Посполитої.</w:t>
      </w:r>
    </w:p>
    <w:p w:rsidR="001E2E13" w:rsidRPr="00BF4576" w:rsidRDefault="001E2E13" w:rsidP="0044034D">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Частина козаків на Лівобережжі підняла повстання, відмовилася визнавати владу Польщі й обрала собі нового гетьмана –</w:t>
      </w:r>
      <w:r w:rsidR="0044034D">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Я. Сомка</w:t>
      </w:r>
      <w:r w:rsidRPr="00BF4576">
        <w:rPr>
          <w:rFonts w:ascii="Times New Roman" w:eastAsia="Times New Roman" w:hAnsi="Times New Roman" w:cs="Times New Roman"/>
          <w:sz w:val="28"/>
          <w:szCs w:val="28"/>
          <w:lang w:eastAsia="ru-RU"/>
        </w:rPr>
        <w:t>.</w:t>
      </w:r>
    </w:p>
    <w:p w:rsidR="001E2E13" w:rsidRPr="00BF4576" w:rsidRDefault="001E2E13" w:rsidP="001E2E13">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noProof/>
          <w:sz w:val="28"/>
          <w:szCs w:val="28"/>
          <w:lang w:val="en-US" w:eastAsia="zh-CN"/>
        </w:rPr>
        <w:drawing>
          <wp:inline distT="0" distB="0" distL="0" distR="0" wp14:anchorId="1878B292" wp14:editId="69674093">
            <wp:extent cx="5715000" cy="3038475"/>
            <wp:effectExtent l="0" t="0" r="0" b="9525"/>
            <wp:docPr id="21505" name="Рисунок 21505" descr="Картинки по запросу Я.Сом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Я.Сомко"/>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40145" cy="3051844"/>
                    </a:xfrm>
                    <a:prstGeom prst="rect">
                      <a:avLst/>
                    </a:prstGeom>
                    <a:noFill/>
                    <a:ln>
                      <a:noFill/>
                    </a:ln>
                  </pic:spPr>
                </pic:pic>
              </a:graphicData>
            </a:graphic>
          </wp:inline>
        </w:drawing>
      </w:r>
    </w:p>
    <w:p w:rsidR="001E2E13" w:rsidRPr="00BF4576" w:rsidRDefault="001E2E13" w:rsidP="0044034D">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Правив Я.Сомко до 1663 р.</w:t>
      </w:r>
      <w:r w:rsidR="0044034D">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і був убитий козаками за наказом І. Брюховецького під час «Чорної ради» в Ніжині.</w:t>
      </w:r>
    </w:p>
    <w:p w:rsidR="001E2E13" w:rsidRPr="00BF4576" w:rsidRDefault="001E2E13" w:rsidP="001E2E13">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Гетьманування П.Тетері</w:t>
      </w:r>
    </w:p>
    <w:p w:rsidR="001E2E13" w:rsidRPr="00BF4576" w:rsidRDefault="001E2E13" w:rsidP="001E2E13">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(1663-1665)</w:t>
      </w:r>
    </w:p>
    <w:p w:rsidR="001E2E13" w:rsidRPr="00BF4576" w:rsidRDefault="001E2E13" w:rsidP="007814D3">
      <w:pPr>
        <w:spacing w:before="100" w:beforeAutospacing="1" w:after="100" w:afterAutospacing="1" w:line="240" w:lineRule="auto"/>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noProof/>
          <w:sz w:val="28"/>
          <w:szCs w:val="28"/>
          <w:lang w:val="en-US" w:eastAsia="zh-CN"/>
        </w:rPr>
        <w:lastRenderedPageBreak/>
        <w:drawing>
          <wp:inline distT="0" distB="0" distL="0" distR="0" wp14:anchorId="062760CD" wp14:editId="2FB94967">
            <wp:extent cx="1219200" cy="1514475"/>
            <wp:effectExtent l="0" t="0" r="0" b="9525"/>
            <wp:docPr id="21506" name="Рисунок 21506" descr="Картинки по запросу п тетер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ртинки по запросу п тетеря"/>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219200" cy="1514475"/>
                    </a:xfrm>
                    <a:prstGeom prst="rect">
                      <a:avLst/>
                    </a:prstGeom>
                    <a:noFill/>
                    <a:ln>
                      <a:noFill/>
                    </a:ln>
                  </pic:spPr>
                </pic:pic>
              </a:graphicData>
            </a:graphic>
          </wp:inline>
        </w:drawing>
      </w:r>
      <w:r w:rsidRPr="00BF4576">
        <w:rPr>
          <w:rFonts w:ascii="Times New Roman" w:eastAsia="Times New Roman" w:hAnsi="Times New Roman" w:cs="Times New Roman"/>
          <w:sz w:val="28"/>
          <w:szCs w:val="28"/>
          <w:lang w:eastAsia="ru-RU"/>
        </w:rPr>
        <w:t>Намагався в союзі з Польщею відвоювати Лівобережжя, але зазнав поразки. Під час його правління на Правобережжі польські війська грабували українські землі. У результаті у 1665 р. проти Тетері спалахнуло повстання й він утік у Польщу.</w:t>
      </w:r>
    </w:p>
    <w:p w:rsidR="001E2E13" w:rsidRPr="00BF4576" w:rsidRDefault="001E2E13" w:rsidP="001E2E13">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Гетьманування І.Брюховецького</w:t>
      </w:r>
    </w:p>
    <w:p w:rsidR="001E2E13" w:rsidRPr="00BF4576" w:rsidRDefault="001E2E13" w:rsidP="001E2E13">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(1663-1668)</w:t>
      </w:r>
    </w:p>
    <w:p w:rsidR="001E2E13" w:rsidRPr="00BD1866" w:rsidRDefault="001E2E13" w:rsidP="007814D3">
      <w:pPr>
        <w:spacing w:after="0" w:line="240" w:lineRule="auto"/>
        <w:jc w:val="both"/>
        <w:rPr>
          <w:rFonts w:ascii="Times New Roman" w:eastAsia="Times New Roman" w:hAnsi="Times New Roman" w:cs="Times New Roman"/>
          <w:sz w:val="28"/>
          <w:szCs w:val="28"/>
          <w:lang w:val="uk-UA" w:eastAsia="ru-RU"/>
        </w:rPr>
      </w:pPr>
      <w:r w:rsidRPr="00BF4576">
        <w:rPr>
          <w:rFonts w:ascii="Times New Roman" w:eastAsia="Times New Roman" w:hAnsi="Times New Roman" w:cs="Times New Roman"/>
          <w:noProof/>
          <w:sz w:val="28"/>
          <w:szCs w:val="28"/>
          <w:lang w:val="en-US" w:eastAsia="zh-CN"/>
        </w:rPr>
        <w:drawing>
          <wp:inline distT="0" distB="0" distL="0" distR="0" wp14:anchorId="05010826" wp14:editId="13A247F7">
            <wp:extent cx="1032643" cy="1552575"/>
            <wp:effectExtent l="0" t="0" r="0" b="0"/>
            <wp:docPr id="21507" name="Рисунок 21507" descr="Картинки по запросу і брюховец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артинки по запросу і брюховецький"/>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034646" cy="1555587"/>
                    </a:xfrm>
                    <a:prstGeom prst="rect">
                      <a:avLst/>
                    </a:prstGeom>
                    <a:noFill/>
                    <a:ln>
                      <a:noFill/>
                    </a:ln>
                  </pic:spPr>
                </pic:pic>
              </a:graphicData>
            </a:graphic>
          </wp:inline>
        </w:drawing>
      </w:r>
      <w:r w:rsidRPr="00BF4576">
        <w:rPr>
          <w:rFonts w:ascii="Times New Roman" w:eastAsia="Times New Roman" w:hAnsi="Times New Roman" w:cs="Times New Roman"/>
          <w:sz w:val="28"/>
          <w:szCs w:val="28"/>
          <w:lang w:eastAsia="ru-RU"/>
        </w:rPr>
        <w:t>І.Брюховецький був обраний гетьманом на «Чорній раді» у Ніжині («чорна» тому, що на ній був присутній простий народ – «чернь»).Трагічні події Чорної ради описав український письменник</w:t>
      </w:r>
      <w:r w:rsidR="007814D3">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П.Куліш</w:t>
      </w:r>
      <w:r w:rsidRPr="00BF4576">
        <w:rPr>
          <w:rFonts w:ascii="Times New Roman" w:eastAsia="Times New Roman" w:hAnsi="Times New Roman" w:cs="Times New Roman"/>
          <w:sz w:val="28"/>
          <w:szCs w:val="28"/>
          <w:lang w:eastAsia="ru-RU"/>
        </w:rPr>
        <w:t>в романі</w:t>
      </w:r>
      <w:r w:rsidR="007814D3">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«Чорна рада»</w:t>
      </w:r>
      <w:r w:rsidRPr="00BF4576">
        <w:rPr>
          <w:rFonts w:ascii="Times New Roman" w:eastAsia="Times New Roman" w:hAnsi="Times New Roman" w:cs="Times New Roman"/>
          <w:sz w:val="28"/>
          <w:szCs w:val="28"/>
          <w:lang w:eastAsia="ru-RU"/>
        </w:rPr>
        <w:t>.</w:t>
      </w:r>
      <w:r w:rsidR="007814D3">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sz w:val="28"/>
          <w:szCs w:val="28"/>
          <w:lang w:val="uk-UA" w:eastAsia="ru-RU"/>
        </w:rPr>
        <w:t>У 1663 р. І. Брюховецький підписав з Московією Батуринські статті але вже у</w:t>
      </w:r>
      <w:r w:rsidR="007814D3">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b/>
          <w:bCs/>
          <w:sz w:val="28"/>
          <w:szCs w:val="28"/>
          <w:lang w:val="uk-UA" w:eastAsia="ru-RU"/>
        </w:rPr>
        <w:t>1665 р.</w:t>
      </w:r>
      <w:r w:rsidR="007814D3">
        <w:rPr>
          <w:rFonts w:ascii="Times New Roman" w:eastAsia="Times New Roman" w:hAnsi="Times New Roman" w:cs="Times New Roman"/>
          <w:b/>
          <w:bCs/>
          <w:sz w:val="28"/>
          <w:szCs w:val="28"/>
          <w:lang w:val="uk-UA" w:eastAsia="ru-RU"/>
        </w:rPr>
        <w:t xml:space="preserve"> </w:t>
      </w:r>
      <w:r w:rsidRPr="00BD1866">
        <w:rPr>
          <w:rFonts w:ascii="Times New Roman" w:eastAsia="Times New Roman" w:hAnsi="Times New Roman" w:cs="Times New Roman"/>
          <w:sz w:val="28"/>
          <w:szCs w:val="28"/>
          <w:lang w:val="uk-UA" w:eastAsia="ru-RU"/>
        </w:rPr>
        <w:t>він уклав з Росією інший договір</w:t>
      </w:r>
      <w:r w:rsidR="007814D3">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b/>
          <w:bCs/>
          <w:sz w:val="28"/>
          <w:szCs w:val="28"/>
          <w:lang w:val="uk-UA" w:eastAsia="ru-RU"/>
        </w:rPr>
        <w:t>Московські статті</w:t>
      </w:r>
      <w:r w:rsidRPr="00BD1866">
        <w:rPr>
          <w:rFonts w:ascii="Times New Roman" w:eastAsia="Times New Roman" w:hAnsi="Times New Roman" w:cs="Times New Roman"/>
          <w:sz w:val="28"/>
          <w:szCs w:val="28"/>
          <w:lang w:val="uk-UA" w:eastAsia="ru-RU"/>
        </w:rPr>
        <w:t>, які значно обмежували автономію лівобережної Гетьманщини.</w:t>
      </w:r>
    </w:p>
    <w:p w:rsidR="001E2E13" w:rsidRPr="00BF4576" w:rsidRDefault="001E2E13" w:rsidP="007814D3">
      <w:pPr>
        <w:spacing w:after="0" w:line="240" w:lineRule="auto"/>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Московські статті</w:t>
      </w:r>
    </w:p>
    <w:p w:rsidR="001E2E13" w:rsidRPr="00BF4576" w:rsidRDefault="001E2E13" w:rsidP="007814D3">
      <w:pPr>
        <w:spacing w:after="0" w:line="240" w:lineRule="auto"/>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(1665 р.)</w:t>
      </w:r>
    </w:p>
    <w:p w:rsidR="001E2E13" w:rsidRPr="00BF4576" w:rsidRDefault="001E2E13" w:rsidP="007814D3">
      <w:pPr>
        <w:numPr>
          <w:ilvl w:val="0"/>
          <w:numId w:val="20"/>
        </w:numPr>
        <w:tabs>
          <w:tab w:val="clear" w:pos="720"/>
        </w:tabs>
        <w:spacing w:after="0" w:line="240" w:lineRule="auto"/>
        <w:ind w:left="-273" w:hanging="294"/>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вибори гетьмана відбувалися лише за згоди царя;</w:t>
      </w:r>
    </w:p>
    <w:p w:rsidR="001E2E13" w:rsidRPr="00BF4576" w:rsidRDefault="001E2E13" w:rsidP="007814D3">
      <w:pPr>
        <w:numPr>
          <w:ilvl w:val="0"/>
          <w:numId w:val="20"/>
        </w:numPr>
        <w:tabs>
          <w:tab w:val="clear" w:pos="720"/>
        </w:tabs>
        <w:spacing w:after="0" w:line="240" w:lineRule="auto"/>
        <w:ind w:left="-273" w:hanging="294"/>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московські залоги розташовувалися в усіх найбільших українських містах, а також у фортеці Кодак;</w:t>
      </w:r>
    </w:p>
    <w:p w:rsidR="001E2E13" w:rsidRPr="00BF4576" w:rsidRDefault="001E2E13" w:rsidP="007814D3">
      <w:pPr>
        <w:numPr>
          <w:ilvl w:val="0"/>
          <w:numId w:val="20"/>
        </w:numPr>
        <w:tabs>
          <w:tab w:val="clear" w:pos="720"/>
        </w:tabs>
        <w:spacing w:after="0" w:line="240" w:lineRule="auto"/>
        <w:ind w:left="-273" w:hanging="294"/>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податки збирали московські посадовці;</w:t>
      </w:r>
    </w:p>
    <w:p w:rsidR="001E2E13" w:rsidRPr="00BF4576" w:rsidRDefault="001E2E13" w:rsidP="007814D3">
      <w:pPr>
        <w:numPr>
          <w:ilvl w:val="0"/>
          <w:numId w:val="20"/>
        </w:numPr>
        <w:tabs>
          <w:tab w:val="clear" w:pos="720"/>
        </w:tabs>
        <w:spacing w:after="0" w:line="240" w:lineRule="auto"/>
        <w:ind w:left="-273" w:hanging="294"/>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митрополит української православної церкви призначався Москвою.</w:t>
      </w:r>
    </w:p>
    <w:p w:rsidR="001E2E13" w:rsidRPr="00BF4576" w:rsidRDefault="001E2E13" w:rsidP="00BF5128">
      <w:pPr>
        <w:spacing w:before="100" w:beforeAutospacing="1" w:after="100" w:afterAutospacing="1"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За те, що І. Брюховецький фактично «запродав» Україну Московському царству, він отримав титул російського боярина та маєток.</w:t>
      </w:r>
      <w:r w:rsidR="00BF5128">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sz w:val="28"/>
          <w:szCs w:val="28"/>
          <w:lang w:eastAsia="ru-RU"/>
        </w:rPr>
        <w:t>У</w:t>
      </w:r>
      <w:r w:rsidR="00BF5128">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1668 р.</w:t>
      </w:r>
      <w:r w:rsidR="00BF5128">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під час походу на Лівобережжя правобережного гетьмана П. Дорошенка І. Брюховецький був убитий козаками.</w:t>
      </w:r>
    </w:p>
    <w:p w:rsidR="001E2E13" w:rsidRPr="00BF4576" w:rsidRDefault="001E2E13" w:rsidP="001E2E13">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Гетьманування П.Дорошенка (1665-1676)</w:t>
      </w:r>
    </w:p>
    <w:p w:rsidR="001E2E13" w:rsidRPr="00BF4576" w:rsidRDefault="001E2E13" w:rsidP="0089053D">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noProof/>
          <w:sz w:val="28"/>
          <w:szCs w:val="28"/>
          <w:lang w:val="en-US" w:eastAsia="zh-CN"/>
        </w:rPr>
        <w:lastRenderedPageBreak/>
        <w:drawing>
          <wp:inline distT="0" distB="0" distL="0" distR="0" wp14:anchorId="089FA006" wp14:editId="6ECAABCB">
            <wp:extent cx="1104900" cy="1962150"/>
            <wp:effectExtent l="0" t="0" r="0" b="0"/>
            <wp:docPr id="21509" name="Рисунок 21509" descr="Картинки по запросу п дорош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ртинки по запросу п дорошенко"/>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104900" cy="1962150"/>
                    </a:xfrm>
                    <a:prstGeom prst="rect">
                      <a:avLst/>
                    </a:prstGeom>
                    <a:noFill/>
                    <a:ln>
                      <a:noFill/>
                    </a:ln>
                  </pic:spPr>
                </pic:pic>
              </a:graphicData>
            </a:graphic>
          </wp:inline>
        </w:drawing>
      </w:r>
      <w:r w:rsidRPr="00BF4576">
        <w:rPr>
          <w:rFonts w:ascii="Times New Roman" w:eastAsia="Times New Roman" w:hAnsi="Times New Roman" w:cs="Times New Roman"/>
          <w:sz w:val="28"/>
          <w:szCs w:val="28"/>
          <w:lang w:eastAsia="ru-RU"/>
        </w:rPr>
        <w:t>П. Дорошенко поставив собі за мету о</w:t>
      </w:r>
      <w:r w:rsidRPr="00BF4576">
        <w:rPr>
          <w:rFonts w:ascii="Times New Roman" w:eastAsia="Times New Roman" w:hAnsi="Times New Roman" w:cs="Times New Roman"/>
          <w:b/>
          <w:bCs/>
          <w:i/>
          <w:iCs/>
          <w:sz w:val="28"/>
          <w:szCs w:val="28"/>
          <w:lang w:eastAsia="ru-RU"/>
        </w:rPr>
        <w:t>б’єднати всі українські землі під своєю владою та звільнити їх від Польщі та Росії.</w:t>
      </w:r>
      <w:r w:rsidRPr="00BF4576">
        <w:rPr>
          <w:rFonts w:ascii="Times New Roman" w:eastAsia="Times New Roman" w:hAnsi="Times New Roman" w:cs="Times New Roman"/>
          <w:i/>
          <w:iCs/>
          <w:sz w:val="28"/>
          <w:szCs w:val="28"/>
          <w:lang w:eastAsia="ru-RU"/>
        </w:rPr>
        <w:t xml:space="preserve"> </w:t>
      </w:r>
    </w:p>
    <w:p w:rsidR="001E2E13" w:rsidRPr="00BF4576" w:rsidRDefault="001E2E13" w:rsidP="0089053D">
      <w:pPr>
        <w:numPr>
          <w:ilvl w:val="0"/>
          <w:numId w:val="21"/>
        </w:numPr>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У внутрішній політиці П. Дорошенко посилив роль Генеральної ради (зборів усіх козаків) у вирішенні державних питань;</w:t>
      </w:r>
    </w:p>
    <w:p w:rsidR="001E2E13" w:rsidRPr="00BF4576" w:rsidRDefault="001E2E13" w:rsidP="0089053D">
      <w:pPr>
        <w:numPr>
          <w:ilvl w:val="0"/>
          <w:numId w:val="21"/>
        </w:numPr>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обмежив владу козацької старшини;</w:t>
      </w:r>
    </w:p>
    <w:p w:rsidR="001E2E13" w:rsidRPr="00BF4576" w:rsidRDefault="001E2E13" w:rsidP="0089053D">
      <w:pPr>
        <w:numPr>
          <w:ilvl w:val="0"/>
          <w:numId w:val="21"/>
        </w:numPr>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створив корпус найманців –</w:t>
      </w:r>
      <w:r w:rsidR="008D7DA4">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сердюків</w:t>
      </w:r>
      <w:r w:rsidR="008D7DA4">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(піхотинців), підлеглих тільки йому особисто.</w:t>
      </w:r>
    </w:p>
    <w:p w:rsidR="001E2E13" w:rsidRPr="00BF4576" w:rsidRDefault="001E2E13" w:rsidP="0089053D">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У зовнішній політиці звернувся по допомогу до</w:t>
      </w:r>
      <w:r w:rsidR="008D7DA4">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Туреччини</w:t>
      </w:r>
      <w:r w:rsidR="008D7DA4">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в питанні об’єднання України і звільнення її з-під влади Польщі та Росії.</w:t>
      </w:r>
    </w:p>
    <w:p w:rsidR="001E2E13" w:rsidRPr="00BF4576" w:rsidRDefault="001E2E13" w:rsidP="0089053D">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У</w:t>
      </w:r>
      <w:r w:rsidR="008D7DA4">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1667 р.</w:t>
      </w:r>
      <w:r w:rsidR="008D7DA4">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козацькі війська П. Дорошенко розгромили польське військо, й Правобережжя отримало автономію.</w:t>
      </w:r>
    </w:p>
    <w:p w:rsidR="001E2E13" w:rsidRPr="00BF4576" w:rsidRDefault="001E2E13" w:rsidP="008D7DA4">
      <w:pPr>
        <w:spacing w:after="0" w:line="240" w:lineRule="auto"/>
        <w:ind w:left="-567" w:firstLine="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У 1667 р. Польща й Росія підписують Андрусівське перемир’я (13,5 років), згідно з яким Польща і Росія припиняли бойові дії:</w:t>
      </w:r>
    </w:p>
    <w:p w:rsidR="001E2E13" w:rsidRPr="00BF4576" w:rsidRDefault="001E2E13" w:rsidP="001E2E13">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noProof/>
          <w:color w:val="0000FF"/>
          <w:sz w:val="28"/>
          <w:szCs w:val="28"/>
          <w:lang w:val="en-US" w:eastAsia="zh-CN"/>
        </w:rPr>
        <w:drawing>
          <wp:inline distT="0" distB="0" distL="0" distR="0" wp14:anchorId="2D7026E1" wp14:editId="42905D7B">
            <wp:extent cx="4531807" cy="2899604"/>
            <wp:effectExtent l="0" t="0" r="2540" b="0"/>
            <wp:docPr id="21510" name="Рисунок 21510" descr="http://i100rik.com.ua/wp-content/uploads/2013/11/Andrusovskoe_prmr.jp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100rik.com.ua/wp-content/uploads/2013/11/Andrusovskoe_prmr.jpg">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533900" cy="2900943"/>
                    </a:xfrm>
                    <a:prstGeom prst="rect">
                      <a:avLst/>
                    </a:prstGeom>
                    <a:noFill/>
                    <a:ln>
                      <a:noFill/>
                    </a:ln>
                  </pic:spPr>
                </pic:pic>
              </a:graphicData>
            </a:graphic>
          </wp:inline>
        </w:drawing>
      </w:r>
    </w:p>
    <w:p w:rsidR="001E2E13" w:rsidRPr="00BF4576" w:rsidRDefault="001E2E13" w:rsidP="008D7DA4">
      <w:pPr>
        <w:numPr>
          <w:ilvl w:val="0"/>
          <w:numId w:val="22"/>
        </w:numPr>
        <w:tabs>
          <w:tab w:val="clear" w:pos="720"/>
        </w:tabs>
        <w:spacing w:before="100" w:beforeAutospacing="1" w:after="100" w:afterAutospacing="1" w:line="240" w:lineRule="auto"/>
        <w:ind w:left="-567" w:firstLine="0"/>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Правобережжя</w:t>
      </w:r>
      <w:r w:rsidR="008D7DA4">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визнавалося під владою Польщі,</w:t>
      </w:r>
    </w:p>
    <w:p w:rsidR="001E2E13" w:rsidRPr="00BF4576" w:rsidRDefault="001E2E13" w:rsidP="008D7DA4">
      <w:pPr>
        <w:numPr>
          <w:ilvl w:val="0"/>
          <w:numId w:val="22"/>
        </w:numPr>
        <w:tabs>
          <w:tab w:val="clear" w:pos="720"/>
        </w:tabs>
        <w:spacing w:before="100" w:beforeAutospacing="1" w:after="100" w:afterAutospacing="1" w:line="240" w:lineRule="auto"/>
        <w:ind w:left="-567" w:firstLine="0"/>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Лівобережжя та Київ</w:t>
      </w:r>
      <w:r w:rsidR="008D7DA4">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 під владою Росії;</w:t>
      </w:r>
    </w:p>
    <w:p w:rsidR="001E2E13" w:rsidRPr="00BF4576" w:rsidRDefault="001E2E13" w:rsidP="008D7DA4">
      <w:pPr>
        <w:numPr>
          <w:ilvl w:val="0"/>
          <w:numId w:val="22"/>
        </w:numPr>
        <w:tabs>
          <w:tab w:val="clear" w:pos="720"/>
        </w:tabs>
        <w:spacing w:before="100" w:beforeAutospacing="1" w:after="100" w:afterAutospacing="1" w:line="240" w:lineRule="auto"/>
        <w:ind w:left="-567" w:firstLine="0"/>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Запорозька Січ</w:t>
      </w:r>
      <w:r w:rsidRPr="00BF4576">
        <w:rPr>
          <w:rFonts w:ascii="Times New Roman" w:eastAsia="Times New Roman" w:hAnsi="Times New Roman" w:cs="Times New Roman"/>
          <w:sz w:val="28"/>
          <w:szCs w:val="28"/>
          <w:lang w:eastAsia="ru-RU"/>
        </w:rPr>
        <w:t> оголошувалася територією спільного управління Росії та Польщі.</w:t>
      </w:r>
    </w:p>
    <w:p w:rsidR="001E2E13" w:rsidRPr="00BF4576" w:rsidRDefault="001E2E13" w:rsidP="008D7DA4">
      <w:pPr>
        <w:spacing w:before="100" w:beforeAutospacing="1" w:after="100" w:afterAutospacing="1" w:line="240" w:lineRule="auto"/>
        <w:ind w:left="-567" w:hanging="567"/>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noProof/>
          <w:color w:val="0000FF"/>
          <w:sz w:val="28"/>
          <w:szCs w:val="28"/>
          <w:lang w:val="en-US" w:eastAsia="zh-CN"/>
        </w:rPr>
        <w:lastRenderedPageBreak/>
        <w:drawing>
          <wp:inline distT="0" distB="0" distL="0" distR="0" wp14:anchorId="68F688A9" wp14:editId="54E5BD8B">
            <wp:extent cx="7048500" cy="3067050"/>
            <wp:effectExtent l="0" t="0" r="0" b="0"/>
            <wp:docPr id="21511" name="Рисунок 21511" descr="http://i100rik.com.ua/wp-content/uploads/2013/11/Andrusovskoe_prmr_2.jpg">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100rik.com.ua/wp-content/uploads/2013/11/Andrusovskoe_prmr_2.jpg">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048500" cy="3067050"/>
                    </a:xfrm>
                    <a:prstGeom prst="rect">
                      <a:avLst/>
                    </a:prstGeom>
                    <a:noFill/>
                    <a:ln>
                      <a:noFill/>
                    </a:ln>
                  </pic:spPr>
                </pic:pic>
              </a:graphicData>
            </a:graphic>
          </wp:inline>
        </w:drawing>
      </w:r>
    </w:p>
    <w:p w:rsidR="001E2E13" w:rsidRPr="00BF4576" w:rsidRDefault="001E2E13" w:rsidP="00534FF0">
      <w:pPr>
        <w:tabs>
          <w:tab w:val="left" w:pos="-567"/>
        </w:tabs>
        <w:spacing w:before="100" w:beforeAutospacing="1" w:after="100" w:afterAutospacing="1"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Таким чином, Московське царство</w:t>
      </w:r>
      <w:r w:rsidR="00534FF0">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i/>
          <w:iCs/>
          <w:sz w:val="28"/>
          <w:szCs w:val="28"/>
          <w:lang w:eastAsia="ru-RU"/>
        </w:rPr>
        <w:t>та Річ Посполита зовсім не враховуючи інтереси української сторони поділили між собою Україну</w:t>
      </w:r>
      <w:r w:rsidRPr="00BF4576">
        <w:rPr>
          <w:rFonts w:ascii="Times New Roman" w:eastAsia="Times New Roman" w:hAnsi="Times New Roman" w:cs="Times New Roman"/>
          <w:sz w:val="28"/>
          <w:szCs w:val="28"/>
          <w:lang w:eastAsia="ru-RU"/>
        </w:rPr>
        <w:t>. Це викликало обурення П. Дорошенка, який у зовнішньополітичній діяльності починає орієнтуватися на Туреччину (Османську імперію).</w:t>
      </w:r>
    </w:p>
    <w:p w:rsidR="001E2E13" w:rsidRPr="00BF4576" w:rsidRDefault="001E2E13" w:rsidP="00534FF0">
      <w:pPr>
        <w:tabs>
          <w:tab w:val="left" w:pos="-567"/>
        </w:tabs>
        <w:spacing w:before="100" w:beforeAutospacing="1" w:after="100" w:afterAutospacing="1"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У </w:t>
      </w:r>
      <w:r w:rsidRPr="00BF4576">
        <w:rPr>
          <w:rFonts w:ascii="Times New Roman" w:eastAsia="Times New Roman" w:hAnsi="Times New Roman" w:cs="Times New Roman"/>
          <w:b/>
          <w:bCs/>
          <w:sz w:val="28"/>
          <w:szCs w:val="28"/>
          <w:lang w:eastAsia="ru-RU"/>
        </w:rPr>
        <w:t>1668 р.</w:t>
      </w:r>
      <w:r w:rsidRPr="00BF4576">
        <w:rPr>
          <w:rFonts w:ascii="Times New Roman" w:eastAsia="Times New Roman" w:hAnsi="Times New Roman" w:cs="Times New Roman"/>
          <w:sz w:val="28"/>
          <w:szCs w:val="28"/>
          <w:lang w:eastAsia="ru-RU"/>
        </w:rPr>
        <w:t> П. Дорошенко здійснює похід на Лівобережжя, об’єднує під своєю владою Правобережну й Лівобережну України, оголошує себе </w:t>
      </w:r>
      <w:r w:rsidRPr="00BF4576">
        <w:rPr>
          <w:rFonts w:ascii="Times New Roman" w:eastAsia="Times New Roman" w:hAnsi="Times New Roman" w:cs="Times New Roman"/>
          <w:b/>
          <w:bCs/>
          <w:sz w:val="28"/>
          <w:szCs w:val="28"/>
          <w:lang w:eastAsia="ru-RU"/>
        </w:rPr>
        <w:t>гетьманом обох берегів Дніпра</w:t>
      </w:r>
      <w:r w:rsidRPr="00BF4576">
        <w:rPr>
          <w:rFonts w:ascii="Times New Roman" w:eastAsia="Times New Roman" w:hAnsi="Times New Roman" w:cs="Times New Roman"/>
          <w:sz w:val="28"/>
          <w:szCs w:val="28"/>
          <w:lang w:eastAsia="ru-RU"/>
        </w:rPr>
        <w:t>. Але Росія і Річ Посполита, не бажаючи втрачати свою присутність в Україні, виступили проти її возз’єднання в єдину державу. Гетьману довелося вести війну на два фронти. До того ж ворожу позицію щодо нього зайняли і запорожці. Вони висунули своїх кандидатів на посаду гетьмана – спочатку </w:t>
      </w:r>
      <w:r w:rsidRPr="00BF4576">
        <w:rPr>
          <w:rFonts w:ascii="Times New Roman" w:eastAsia="Times New Roman" w:hAnsi="Times New Roman" w:cs="Times New Roman"/>
          <w:b/>
          <w:bCs/>
          <w:sz w:val="28"/>
          <w:szCs w:val="28"/>
          <w:lang w:eastAsia="ru-RU"/>
        </w:rPr>
        <w:t>П. Суховія</w:t>
      </w:r>
      <w:r w:rsidRPr="00BF4576">
        <w:rPr>
          <w:rFonts w:ascii="Times New Roman" w:eastAsia="Times New Roman" w:hAnsi="Times New Roman" w:cs="Times New Roman"/>
          <w:sz w:val="28"/>
          <w:szCs w:val="28"/>
          <w:lang w:eastAsia="ru-RU"/>
        </w:rPr>
        <w:t>, якого підтримували татари, а потім </w:t>
      </w:r>
      <w:r w:rsidRPr="00BF4576">
        <w:rPr>
          <w:rFonts w:ascii="Times New Roman" w:eastAsia="Times New Roman" w:hAnsi="Times New Roman" w:cs="Times New Roman"/>
          <w:b/>
          <w:bCs/>
          <w:sz w:val="28"/>
          <w:szCs w:val="28"/>
          <w:lang w:eastAsia="ru-RU"/>
        </w:rPr>
        <w:t>М. Ханенка (1669-1674)</w:t>
      </w:r>
      <w:r w:rsidRPr="00BF4576">
        <w:rPr>
          <w:rFonts w:ascii="Times New Roman" w:eastAsia="Times New Roman" w:hAnsi="Times New Roman" w:cs="Times New Roman"/>
          <w:sz w:val="28"/>
          <w:szCs w:val="28"/>
          <w:lang w:eastAsia="ru-RU"/>
        </w:rPr>
        <w:t>, якого визнала Польща. А наказний (тимчасовий) гетьман Лівобережжя Д. Многогрішний переходить на бік Росії. В Україні одночасно </w:t>
      </w:r>
      <w:r w:rsidRPr="00BF4576">
        <w:rPr>
          <w:rFonts w:ascii="Times New Roman" w:eastAsia="Times New Roman" w:hAnsi="Times New Roman" w:cs="Times New Roman"/>
          <w:b/>
          <w:bCs/>
          <w:sz w:val="28"/>
          <w:szCs w:val="28"/>
          <w:lang w:eastAsia="ru-RU"/>
        </w:rPr>
        <w:t>перебувало</w:t>
      </w:r>
      <w:r w:rsidR="007239B4">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b/>
          <w:bCs/>
          <w:sz w:val="28"/>
          <w:szCs w:val="28"/>
          <w:lang w:eastAsia="ru-RU"/>
        </w:rPr>
        <w:t xml:space="preserve"> три гетьмана:</w:t>
      </w:r>
    </w:p>
    <w:p w:rsidR="001E2E13" w:rsidRPr="00BF4576" w:rsidRDefault="001E2E13" w:rsidP="00BF4576">
      <w:pPr>
        <w:numPr>
          <w:ilvl w:val="0"/>
          <w:numId w:val="23"/>
        </w:numPr>
        <w:spacing w:before="100" w:beforeAutospacing="1" w:after="100" w:afterAutospacing="1" w:line="240" w:lineRule="auto"/>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П. Дорошенко,</w:t>
      </w:r>
    </w:p>
    <w:p w:rsidR="001E2E13" w:rsidRPr="00BF4576" w:rsidRDefault="001E2E13" w:rsidP="00BF4576">
      <w:pPr>
        <w:numPr>
          <w:ilvl w:val="0"/>
          <w:numId w:val="23"/>
        </w:numPr>
        <w:spacing w:before="100" w:beforeAutospacing="1" w:after="100" w:afterAutospacing="1" w:line="240" w:lineRule="auto"/>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Д. Многогрішний</w:t>
      </w:r>
    </w:p>
    <w:p w:rsidR="001E2E13" w:rsidRPr="00BF4576" w:rsidRDefault="001E2E13" w:rsidP="00BF4576">
      <w:pPr>
        <w:numPr>
          <w:ilvl w:val="0"/>
          <w:numId w:val="23"/>
        </w:numPr>
        <w:spacing w:before="100" w:beforeAutospacing="1" w:after="100" w:afterAutospacing="1" w:line="240" w:lineRule="auto"/>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М. Ханенко.</w:t>
      </w:r>
    </w:p>
    <w:p w:rsidR="001E2E13" w:rsidRPr="00BF4576" w:rsidRDefault="001E2E13" w:rsidP="007239B4">
      <w:pPr>
        <w:spacing w:before="100" w:beforeAutospacing="1" w:after="100" w:afterAutospacing="1"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У</w:t>
      </w:r>
      <w:r w:rsidR="00004556">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1669 р.</w:t>
      </w:r>
      <w:r w:rsidR="00004556">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 xml:space="preserve">П. Дорошенко укладає </w:t>
      </w:r>
      <w:r w:rsidRPr="00BF4576">
        <w:rPr>
          <w:rFonts w:ascii="Times New Roman" w:eastAsia="Times New Roman" w:hAnsi="Times New Roman" w:cs="Times New Roman"/>
          <w:b/>
          <w:bCs/>
          <w:i/>
          <w:iCs/>
          <w:sz w:val="28"/>
          <w:szCs w:val="28"/>
          <w:lang w:eastAsia="ru-RU"/>
        </w:rPr>
        <w:t>союзний договір</w:t>
      </w:r>
      <w:r w:rsidRPr="00BF4576">
        <w:rPr>
          <w:rFonts w:ascii="Times New Roman" w:eastAsia="Times New Roman" w:hAnsi="Times New Roman" w:cs="Times New Roman"/>
          <w:sz w:val="28"/>
          <w:szCs w:val="28"/>
          <w:lang w:eastAsia="ru-RU"/>
        </w:rPr>
        <w:t xml:space="preserve"> з</w:t>
      </w:r>
      <w:r w:rsidR="00004556">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Туреччиною</w:t>
      </w:r>
      <w:r w:rsidRPr="00BF4576">
        <w:rPr>
          <w:rFonts w:ascii="Times New Roman" w:eastAsia="Times New Roman" w:hAnsi="Times New Roman" w:cs="Times New Roman"/>
          <w:sz w:val="28"/>
          <w:szCs w:val="28"/>
          <w:lang w:eastAsia="ru-RU"/>
        </w:rPr>
        <w:t> </w:t>
      </w:r>
      <w:r w:rsidRPr="00BF4576">
        <w:rPr>
          <w:rFonts w:ascii="Times New Roman" w:eastAsia="Times New Roman" w:hAnsi="Times New Roman" w:cs="Times New Roman"/>
          <w:b/>
          <w:bCs/>
          <w:i/>
          <w:iCs/>
          <w:sz w:val="28"/>
          <w:szCs w:val="28"/>
          <w:lang w:eastAsia="ru-RU"/>
        </w:rPr>
        <w:t>(Корсунські статті)</w:t>
      </w:r>
      <w:r w:rsidRPr="00BF4576">
        <w:rPr>
          <w:rFonts w:ascii="Times New Roman" w:eastAsia="Times New Roman" w:hAnsi="Times New Roman" w:cs="Times New Roman"/>
          <w:sz w:val="28"/>
          <w:szCs w:val="28"/>
          <w:lang w:eastAsia="ru-RU"/>
        </w:rPr>
        <w:t xml:space="preserve"> і переходить під протекторат турецького султана. Дорошенко отримав від османського  султана Мехмеда IV </w:t>
      </w:r>
      <w:r w:rsidRPr="00BF4576">
        <w:rPr>
          <w:rFonts w:ascii="Times New Roman" w:eastAsia="Times New Roman" w:hAnsi="Times New Roman" w:cs="Times New Roman"/>
          <w:b/>
          <w:bCs/>
          <w:i/>
          <w:iCs/>
          <w:sz w:val="28"/>
          <w:szCs w:val="28"/>
          <w:lang w:eastAsia="ru-RU"/>
        </w:rPr>
        <w:t>титул  бея </w:t>
      </w:r>
      <w:r w:rsidRPr="00BF4576">
        <w:rPr>
          <w:rFonts w:ascii="Times New Roman" w:eastAsia="Times New Roman" w:hAnsi="Times New Roman" w:cs="Times New Roman"/>
          <w:sz w:val="28"/>
          <w:szCs w:val="28"/>
          <w:lang w:eastAsia="ru-RU"/>
        </w:rPr>
        <w:t xml:space="preserve"> українського  санджаку (області)</w:t>
      </w:r>
    </w:p>
    <w:p w:rsidR="001E2E13" w:rsidRPr="00BF4576" w:rsidRDefault="001E2E13" w:rsidP="00004556">
      <w:pPr>
        <w:numPr>
          <w:ilvl w:val="0"/>
          <w:numId w:val="24"/>
        </w:numPr>
        <w:tabs>
          <w:tab w:val="clear" w:pos="720"/>
          <w:tab w:val="num" w:pos="-142"/>
        </w:tabs>
        <w:spacing w:before="100" w:beforeAutospacing="1" w:after="100" w:afterAutospacing="1" w:line="240" w:lineRule="auto"/>
        <w:ind w:hanging="128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територія Української держави мала охоплювати землі від Перемишля до Путивля;</w:t>
      </w:r>
    </w:p>
    <w:p w:rsidR="001E2E13" w:rsidRPr="00BF4576" w:rsidRDefault="001E2E13" w:rsidP="00004556">
      <w:pPr>
        <w:numPr>
          <w:ilvl w:val="0"/>
          <w:numId w:val="24"/>
        </w:numPr>
        <w:tabs>
          <w:tab w:val="clear" w:pos="720"/>
          <w:tab w:val="num" w:pos="-142"/>
        </w:tabs>
        <w:spacing w:before="100" w:beforeAutospacing="1" w:after="100" w:afterAutospacing="1" w:line="240" w:lineRule="auto"/>
        <w:ind w:hanging="128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підтверджувалося право вільного вибору гетьмана, який обирався довічно;</w:t>
      </w:r>
    </w:p>
    <w:p w:rsidR="001E2E13" w:rsidRPr="00BF4576" w:rsidRDefault="001E2E13" w:rsidP="00004556">
      <w:pPr>
        <w:numPr>
          <w:ilvl w:val="0"/>
          <w:numId w:val="24"/>
        </w:numPr>
        <w:tabs>
          <w:tab w:val="clear" w:pos="720"/>
          <w:tab w:val="num" w:pos="-142"/>
        </w:tabs>
        <w:spacing w:before="100" w:beforeAutospacing="1" w:after="100" w:afterAutospacing="1" w:line="240" w:lineRule="auto"/>
        <w:ind w:hanging="128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українська православна церква зберігала автономію у складі константинопольського Патріархату;</w:t>
      </w:r>
    </w:p>
    <w:p w:rsidR="001E2E13" w:rsidRPr="00BF4576" w:rsidRDefault="001E2E13" w:rsidP="00004556">
      <w:pPr>
        <w:numPr>
          <w:ilvl w:val="0"/>
          <w:numId w:val="24"/>
        </w:numPr>
        <w:tabs>
          <w:tab w:val="clear" w:pos="720"/>
          <w:tab w:val="num" w:pos="-142"/>
        </w:tabs>
        <w:spacing w:before="100" w:beforeAutospacing="1" w:after="100" w:afterAutospacing="1" w:line="240" w:lineRule="auto"/>
        <w:ind w:hanging="128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українське населення звільнялося від сплати податків і данини на користь османської казни;</w:t>
      </w:r>
    </w:p>
    <w:p w:rsidR="001E2E13" w:rsidRPr="00BF4576" w:rsidRDefault="001E2E13" w:rsidP="00004556">
      <w:pPr>
        <w:numPr>
          <w:ilvl w:val="0"/>
          <w:numId w:val="24"/>
        </w:numPr>
        <w:tabs>
          <w:tab w:val="clear" w:pos="720"/>
          <w:tab w:val="num" w:pos="-142"/>
        </w:tabs>
        <w:spacing w:before="100" w:beforeAutospacing="1" w:after="100" w:afterAutospacing="1" w:line="240" w:lineRule="auto"/>
        <w:ind w:hanging="128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lastRenderedPageBreak/>
        <w:t>на українських землях османи і татари не мали права споруджувати мечеті і брати ясир;</w:t>
      </w:r>
    </w:p>
    <w:p w:rsidR="001E2E13" w:rsidRPr="00BF4576" w:rsidRDefault="001E2E13" w:rsidP="00004556">
      <w:pPr>
        <w:numPr>
          <w:ilvl w:val="0"/>
          <w:numId w:val="24"/>
        </w:numPr>
        <w:tabs>
          <w:tab w:val="clear" w:pos="720"/>
          <w:tab w:val="num" w:pos="-142"/>
        </w:tabs>
        <w:spacing w:before="100" w:beforeAutospacing="1" w:after="100" w:afterAutospacing="1" w:line="240" w:lineRule="auto"/>
        <w:ind w:hanging="128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Османська імперія і Кримське ханство не повинні були укладати мирних договорів з Річчю Посполитою і Московією без згоди гетьмана;</w:t>
      </w:r>
    </w:p>
    <w:p w:rsidR="001E2E13" w:rsidRPr="00BF4576" w:rsidRDefault="001E2E13" w:rsidP="00004556">
      <w:pPr>
        <w:numPr>
          <w:ilvl w:val="0"/>
          <w:numId w:val="24"/>
        </w:numPr>
        <w:tabs>
          <w:tab w:val="clear" w:pos="720"/>
          <w:tab w:val="num" w:pos="-142"/>
        </w:tabs>
        <w:spacing w:before="100" w:beforeAutospacing="1" w:after="100" w:afterAutospacing="1" w:line="240" w:lineRule="auto"/>
        <w:ind w:hanging="128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султанські грамоти, які стосувалися України, мали писатися турецькою та українською мовами.</w:t>
      </w:r>
    </w:p>
    <w:p w:rsidR="001E2E13" w:rsidRPr="00BD1866" w:rsidRDefault="001E2E13" w:rsidP="00004556">
      <w:pPr>
        <w:spacing w:after="0" w:line="240" w:lineRule="auto"/>
        <w:ind w:left="-567" w:firstLine="1275"/>
        <w:jc w:val="both"/>
        <w:rPr>
          <w:rFonts w:ascii="Times New Roman" w:eastAsia="Times New Roman" w:hAnsi="Times New Roman" w:cs="Times New Roman"/>
          <w:sz w:val="28"/>
          <w:szCs w:val="28"/>
          <w:lang w:val="uk-UA" w:eastAsia="ru-RU"/>
        </w:rPr>
      </w:pPr>
      <w:r w:rsidRPr="00BF4576">
        <w:rPr>
          <w:rFonts w:ascii="Times New Roman" w:eastAsia="Times New Roman" w:hAnsi="Times New Roman" w:cs="Times New Roman"/>
          <w:sz w:val="28"/>
          <w:szCs w:val="28"/>
          <w:lang w:eastAsia="ru-RU"/>
        </w:rPr>
        <w:t>Об’єднані козацько-турецькі війська здійснюють похід на Правобережжя проти поляків.</w:t>
      </w:r>
      <w:r w:rsidR="00004556">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sz w:val="28"/>
          <w:szCs w:val="28"/>
          <w:lang w:val="uk-UA" w:eastAsia="ru-RU"/>
        </w:rPr>
        <w:t>У</w:t>
      </w:r>
      <w:r w:rsidR="00004556">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b/>
          <w:bCs/>
          <w:sz w:val="28"/>
          <w:szCs w:val="28"/>
          <w:lang w:val="uk-UA" w:eastAsia="ru-RU"/>
        </w:rPr>
        <w:t>1672 р.</w:t>
      </w:r>
      <w:r w:rsidR="00004556">
        <w:rPr>
          <w:rFonts w:ascii="Times New Roman" w:eastAsia="Times New Roman" w:hAnsi="Times New Roman" w:cs="Times New Roman"/>
          <w:b/>
          <w:bCs/>
          <w:sz w:val="28"/>
          <w:szCs w:val="28"/>
          <w:lang w:val="uk-UA" w:eastAsia="ru-RU"/>
        </w:rPr>
        <w:t xml:space="preserve"> </w:t>
      </w:r>
      <w:r w:rsidRPr="00BD1866">
        <w:rPr>
          <w:rFonts w:ascii="Times New Roman" w:eastAsia="Times New Roman" w:hAnsi="Times New Roman" w:cs="Times New Roman"/>
          <w:sz w:val="28"/>
          <w:szCs w:val="28"/>
          <w:lang w:val="uk-UA" w:eastAsia="ru-RU"/>
        </w:rPr>
        <w:t>Польща й Туреччина підписали</w:t>
      </w:r>
      <w:r w:rsidR="00004556">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b/>
          <w:bCs/>
          <w:sz w:val="28"/>
          <w:szCs w:val="28"/>
          <w:lang w:val="uk-UA" w:eastAsia="ru-RU"/>
        </w:rPr>
        <w:t>Бучацький мирний договір</w:t>
      </w:r>
      <w:r w:rsidRPr="00BD1866">
        <w:rPr>
          <w:rFonts w:ascii="Times New Roman" w:eastAsia="Times New Roman" w:hAnsi="Times New Roman" w:cs="Times New Roman"/>
          <w:sz w:val="28"/>
          <w:szCs w:val="28"/>
          <w:lang w:val="uk-UA" w:eastAsia="ru-RU"/>
        </w:rPr>
        <w:t>, за яким до Туреччини відійшло Поділля; Дорошенко оголошувався гетьманом у старих межах (Київщина та Брацлавщина); у складі Польщі залишалися західноукраїнські землі.</w:t>
      </w:r>
    </w:p>
    <w:p w:rsidR="001E2E13" w:rsidRPr="00BF4576" w:rsidRDefault="001E2E13" w:rsidP="00004556">
      <w:pPr>
        <w:spacing w:after="0" w:line="240" w:lineRule="auto"/>
        <w:ind w:left="-567" w:firstLine="1275"/>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За умовами укладеного договору (польські історики називають її найганебнішою у всій історії Польщі):</w:t>
      </w:r>
    </w:p>
    <w:p w:rsidR="001E2E13" w:rsidRPr="00BF4576" w:rsidRDefault="001E2E13" w:rsidP="00004556">
      <w:pPr>
        <w:numPr>
          <w:ilvl w:val="0"/>
          <w:numId w:val="25"/>
        </w:numPr>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Подільське воєводство відходило до Османської імперії; вся територія східного та західного Поділля за Бучацьким договором відійшла до Османської Імперії (від Бучача</w:t>
      </w:r>
      <w:r w:rsidR="00004556">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sz w:val="28"/>
          <w:szCs w:val="28"/>
          <w:lang w:eastAsia="ru-RU"/>
        </w:rPr>
        <w:t>— по Брацлав)</w:t>
      </w:r>
    </w:p>
    <w:p w:rsidR="001E2E13" w:rsidRPr="00BF4576" w:rsidRDefault="001E2E13" w:rsidP="00004556">
      <w:pPr>
        <w:numPr>
          <w:ilvl w:val="0"/>
          <w:numId w:val="25"/>
        </w:numPr>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визнавалася влада Петра Дорошенка на Брацлавщині і Південній Київщині; з цих земель виводилися всі залоги Речі Посполитої</w:t>
      </w:r>
    </w:p>
    <w:p w:rsidR="001E2E13" w:rsidRPr="00BF4576" w:rsidRDefault="001E2E13" w:rsidP="00004556">
      <w:pPr>
        <w:numPr>
          <w:ilvl w:val="0"/>
          <w:numId w:val="25"/>
        </w:numPr>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Річ Посполита зобов’язувалася сплатити Османській імперії контрибуцію за зняття облоги Львова і щорічно платити 22 тисячі золотих  данини.</w:t>
      </w:r>
    </w:p>
    <w:p w:rsidR="001E2E13" w:rsidRPr="00BF4576" w:rsidRDefault="001E2E13" w:rsidP="00004556">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Поступово П. Дорошенко втрачає авторитет і підтримку народу, оскільки «привів» на українські землі татар і турків, які грабували українські поселення та брали ясир. П. Дорошенко, розчарований союзництвом із Туреччиною, передав гетьманську булаву кошовому отаману Запорозької Січі І.Сіркові.</w:t>
      </w:r>
    </w:p>
    <w:p w:rsidR="001E2E13" w:rsidRPr="00BF4576" w:rsidRDefault="001E2E13" w:rsidP="00004556">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У</w:t>
      </w:r>
      <w:r w:rsidR="00004556">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1676 р.</w:t>
      </w:r>
      <w:r w:rsidR="00004556">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П.Дорошенко зрікається гетьманства, виїжджає до Росії і присягає на вірність московському царю.</w:t>
      </w:r>
    </w:p>
    <w:p w:rsidR="001E2E13" w:rsidRPr="00BF4576" w:rsidRDefault="001E2E13" w:rsidP="00004556">
      <w:pPr>
        <w:spacing w:after="0" w:line="240" w:lineRule="auto"/>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Гетьманування</w:t>
      </w:r>
    </w:p>
    <w:p w:rsidR="001E2E13" w:rsidRPr="00BF4576" w:rsidRDefault="001E2E13" w:rsidP="00004556">
      <w:pPr>
        <w:spacing w:after="0" w:line="240" w:lineRule="auto"/>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Д. Многогрішного (1668-1672)</w:t>
      </w:r>
    </w:p>
    <w:p w:rsidR="00004556" w:rsidRDefault="001E2E13" w:rsidP="00C47BCD">
      <w:pPr>
        <w:tabs>
          <w:tab w:val="left" w:pos="4820"/>
        </w:tabs>
        <w:spacing w:before="100" w:beforeAutospacing="1" w:after="100" w:afterAutospacing="1" w:line="240" w:lineRule="auto"/>
        <w:ind w:left="-567"/>
        <w:rPr>
          <w:rFonts w:ascii="Times New Roman" w:eastAsia="Times New Roman" w:hAnsi="Times New Roman" w:cs="Times New Roman"/>
          <w:sz w:val="28"/>
          <w:szCs w:val="28"/>
          <w:lang w:val="uk-UA" w:eastAsia="ru-RU"/>
        </w:rPr>
      </w:pPr>
      <w:r w:rsidRPr="00BF4576">
        <w:rPr>
          <w:rFonts w:ascii="Times New Roman" w:eastAsia="Times New Roman" w:hAnsi="Times New Roman" w:cs="Times New Roman"/>
          <w:noProof/>
          <w:sz w:val="28"/>
          <w:szCs w:val="28"/>
          <w:lang w:val="en-US" w:eastAsia="zh-CN"/>
        </w:rPr>
        <w:drawing>
          <wp:inline distT="0" distB="0" distL="0" distR="0" wp14:anchorId="343A36A1" wp14:editId="384E9661">
            <wp:extent cx="1190625" cy="1209675"/>
            <wp:effectExtent l="0" t="0" r="9525" b="9525"/>
            <wp:docPr id="21512" name="Рисунок 21512" descr="Картинки по запросу д многогріш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артинки по запросу д многогрішний"/>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190625" cy="1209675"/>
                    </a:xfrm>
                    <a:prstGeom prst="rect">
                      <a:avLst/>
                    </a:prstGeom>
                    <a:noFill/>
                    <a:ln>
                      <a:noFill/>
                    </a:ln>
                  </pic:spPr>
                </pic:pic>
              </a:graphicData>
            </a:graphic>
          </wp:inline>
        </w:drawing>
      </w:r>
      <w:r w:rsidRPr="00BF4576">
        <w:rPr>
          <w:rFonts w:ascii="Times New Roman" w:eastAsia="Times New Roman" w:hAnsi="Times New Roman" w:cs="Times New Roman"/>
          <w:sz w:val="28"/>
          <w:szCs w:val="28"/>
          <w:lang w:eastAsia="ru-RU"/>
        </w:rPr>
        <w:t>У</w:t>
      </w:r>
      <w:r w:rsidR="00C47BCD">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1669 р</w:t>
      </w:r>
      <w:r w:rsidR="00C47BCD">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Д. Многогрішний підписав з Росією</w:t>
      </w:r>
      <w:r w:rsidR="00C47BCD">
        <w:rPr>
          <w:rFonts w:ascii="Times New Roman" w:eastAsia="Times New Roman" w:hAnsi="Times New Roman" w:cs="Times New Roman"/>
          <w:sz w:val="28"/>
          <w:szCs w:val="28"/>
          <w:lang w:val="uk-UA" w:eastAsia="ru-RU"/>
        </w:rPr>
        <w:t xml:space="preserve"> </w:t>
      </w:r>
      <w:r w:rsidRPr="00BD1866">
        <w:rPr>
          <w:rFonts w:ascii="Times New Roman" w:eastAsia="Times New Roman" w:hAnsi="Times New Roman" w:cs="Times New Roman"/>
          <w:b/>
          <w:bCs/>
          <w:sz w:val="28"/>
          <w:szCs w:val="28"/>
          <w:lang w:val="uk-UA" w:eastAsia="ru-RU"/>
        </w:rPr>
        <w:t>Глухівські статті</w:t>
      </w:r>
      <w:r w:rsidRPr="00BD1866">
        <w:rPr>
          <w:rFonts w:ascii="Times New Roman" w:eastAsia="Times New Roman" w:hAnsi="Times New Roman" w:cs="Times New Roman"/>
          <w:sz w:val="28"/>
          <w:szCs w:val="28"/>
          <w:lang w:val="uk-UA" w:eastAsia="ru-RU"/>
        </w:rPr>
        <w:t>, які дещо розширювали права української автономії.</w:t>
      </w:r>
    </w:p>
    <w:p w:rsidR="001E2E13" w:rsidRPr="00BF4576" w:rsidRDefault="001E2E13" w:rsidP="00C47BCD">
      <w:pPr>
        <w:spacing w:after="0" w:line="240" w:lineRule="auto"/>
        <w:ind w:left="-567"/>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Глухівські статті</w:t>
      </w:r>
    </w:p>
    <w:p w:rsidR="001E2E13" w:rsidRPr="00BF4576" w:rsidRDefault="001E2E13" w:rsidP="00C47BCD">
      <w:pPr>
        <w:spacing w:after="0" w:line="240" w:lineRule="auto"/>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(1669 р.)</w:t>
      </w:r>
    </w:p>
    <w:p w:rsidR="001E2E13" w:rsidRPr="00BF4576" w:rsidRDefault="001E2E13" w:rsidP="00867D9A">
      <w:pPr>
        <w:numPr>
          <w:ilvl w:val="0"/>
          <w:numId w:val="26"/>
        </w:numPr>
        <w:tabs>
          <w:tab w:val="clear" w:pos="720"/>
          <w:tab w:val="num" w:pos="-567"/>
        </w:tabs>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московські залоги розташовувалися лише в п’яти містах — Києві, Переяславі, Чернігові, Ніжині та Острі;</w:t>
      </w:r>
    </w:p>
    <w:p w:rsidR="001E2E13" w:rsidRPr="00BF4576" w:rsidRDefault="001E2E13" w:rsidP="00867D9A">
      <w:pPr>
        <w:numPr>
          <w:ilvl w:val="0"/>
          <w:numId w:val="26"/>
        </w:numPr>
        <w:tabs>
          <w:tab w:val="clear" w:pos="720"/>
          <w:tab w:val="num" w:pos="-567"/>
        </w:tabs>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податки збирала козацька старшина;</w:t>
      </w:r>
    </w:p>
    <w:p w:rsidR="001E2E13" w:rsidRPr="00BF4576" w:rsidRDefault="001E2E13" w:rsidP="00867D9A">
      <w:pPr>
        <w:numPr>
          <w:ilvl w:val="0"/>
          <w:numId w:val="26"/>
        </w:numPr>
        <w:tabs>
          <w:tab w:val="clear" w:pos="720"/>
          <w:tab w:val="num" w:pos="-567"/>
        </w:tabs>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реєстр становив 30 тис. осіб;</w:t>
      </w:r>
    </w:p>
    <w:p w:rsidR="001E2E13" w:rsidRPr="00BF4576" w:rsidRDefault="001E2E13" w:rsidP="00867D9A">
      <w:pPr>
        <w:numPr>
          <w:ilvl w:val="0"/>
          <w:numId w:val="26"/>
        </w:numPr>
        <w:tabs>
          <w:tab w:val="clear" w:pos="720"/>
          <w:tab w:val="num" w:pos="-567"/>
        </w:tabs>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гетьманові дозволялося тримати наймане військо –</w:t>
      </w:r>
      <w:r w:rsidR="00867D9A">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компанійців</w:t>
      </w:r>
      <w:r w:rsidR="00867D9A">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(кінноту);</w:t>
      </w:r>
    </w:p>
    <w:p w:rsidR="001E2E13" w:rsidRPr="00BF4576" w:rsidRDefault="001E2E13" w:rsidP="00867D9A">
      <w:pPr>
        <w:numPr>
          <w:ilvl w:val="0"/>
          <w:numId w:val="26"/>
        </w:numPr>
        <w:tabs>
          <w:tab w:val="clear" w:pos="720"/>
          <w:tab w:val="num" w:pos="-567"/>
        </w:tabs>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резиденція гетьмана переносилася до Батурина.</w:t>
      </w:r>
    </w:p>
    <w:p w:rsidR="001E2E13" w:rsidRPr="00BF4576" w:rsidRDefault="001E2E13" w:rsidP="00004556">
      <w:pPr>
        <w:spacing w:after="0" w:line="240" w:lineRule="auto"/>
        <w:ind w:left="-567" w:firstLine="283"/>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lastRenderedPageBreak/>
        <w:t>У</w:t>
      </w:r>
      <w:r w:rsidR="00004556">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1672 р.</w:t>
      </w:r>
      <w:r w:rsidR="00004556">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Д. Многогрішний був звинувачений у таємних зносинах із Туреччиною і знятий з посади гетьмана.</w:t>
      </w:r>
    </w:p>
    <w:p w:rsidR="001E2E13" w:rsidRPr="00BF4576" w:rsidRDefault="001E2E13" w:rsidP="00004556">
      <w:pPr>
        <w:spacing w:after="0" w:line="240" w:lineRule="auto"/>
        <w:ind w:left="-567"/>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Друге гетьманування Ю.Хмельницького</w:t>
      </w:r>
    </w:p>
    <w:p w:rsidR="001E2E13" w:rsidRPr="00BF4576" w:rsidRDefault="001E2E13" w:rsidP="00004556">
      <w:pPr>
        <w:spacing w:after="0" w:line="240" w:lineRule="auto"/>
        <w:ind w:left="-567"/>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(1677-1681)</w:t>
      </w:r>
    </w:p>
    <w:p w:rsidR="001E2E13" w:rsidRPr="00BF4576" w:rsidRDefault="001E2E13" w:rsidP="00004556">
      <w:pPr>
        <w:spacing w:after="0" w:line="240" w:lineRule="auto"/>
        <w:ind w:left="-567"/>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i/>
          <w:iCs/>
          <w:sz w:val="28"/>
          <w:szCs w:val="28"/>
          <w:lang w:eastAsia="ru-RU"/>
        </w:rPr>
        <w:t>«Князь Сарматії та України, Володар Війська Запорозького»</w:t>
      </w:r>
    </w:p>
    <w:p w:rsidR="001E2E13" w:rsidRPr="00BF4576" w:rsidRDefault="001E2E13" w:rsidP="00004556">
      <w:pPr>
        <w:spacing w:after="0" w:line="240" w:lineRule="auto"/>
        <w:ind w:left="-567"/>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i/>
          <w:iCs/>
          <w:sz w:val="28"/>
          <w:szCs w:val="28"/>
          <w:lang w:eastAsia="ru-RU"/>
        </w:rPr>
        <w:t>(Магомет IV)</w:t>
      </w:r>
    </w:p>
    <w:p w:rsidR="001E2E13" w:rsidRPr="00004556" w:rsidRDefault="001E2E13" w:rsidP="00004556">
      <w:pPr>
        <w:pStyle w:val="a8"/>
        <w:numPr>
          <w:ilvl w:val="0"/>
          <w:numId w:val="32"/>
        </w:numPr>
        <w:spacing w:after="0" w:line="240" w:lineRule="auto"/>
        <w:ind w:left="-567" w:firstLine="0"/>
        <w:rPr>
          <w:rFonts w:ascii="Times New Roman" w:eastAsia="Times New Roman" w:hAnsi="Times New Roman" w:cs="Times New Roman"/>
          <w:sz w:val="28"/>
          <w:szCs w:val="28"/>
          <w:lang w:eastAsia="ru-RU"/>
        </w:rPr>
      </w:pPr>
      <w:r w:rsidRPr="00004556">
        <w:rPr>
          <w:rFonts w:ascii="Times New Roman" w:eastAsia="Times New Roman" w:hAnsi="Times New Roman" w:cs="Times New Roman"/>
          <w:sz w:val="28"/>
          <w:szCs w:val="28"/>
          <w:lang w:eastAsia="ru-RU"/>
        </w:rPr>
        <w:t>Резиденція місто Немирів</w:t>
      </w:r>
    </w:p>
    <w:p w:rsidR="001E2E13" w:rsidRPr="00004556" w:rsidRDefault="001E2E13" w:rsidP="00004556">
      <w:pPr>
        <w:pStyle w:val="a8"/>
        <w:numPr>
          <w:ilvl w:val="0"/>
          <w:numId w:val="32"/>
        </w:numPr>
        <w:spacing w:after="0" w:line="240" w:lineRule="auto"/>
        <w:ind w:left="-567" w:firstLine="0"/>
        <w:rPr>
          <w:rFonts w:ascii="Times New Roman" w:eastAsia="Times New Roman" w:hAnsi="Times New Roman" w:cs="Times New Roman"/>
          <w:sz w:val="28"/>
          <w:szCs w:val="28"/>
          <w:lang w:eastAsia="ru-RU"/>
        </w:rPr>
      </w:pPr>
      <w:r w:rsidRPr="00004556">
        <w:rPr>
          <w:rFonts w:ascii="Times New Roman" w:eastAsia="Times New Roman" w:hAnsi="Times New Roman" w:cs="Times New Roman"/>
          <w:sz w:val="28"/>
          <w:szCs w:val="28"/>
          <w:lang w:eastAsia="ru-RU"/>
        </w:rPr>
        <w:t>Ю. Хмельницький був ставлеником Туреччини, яка прагнула зберегти контроль над правобережжям після зречення П. Дорошенка.</w:t>
      </w:r>
    </w:p>
    <w:p w:rsidR="001E2E13" w:rsidRPr="00004556" w:rsidRDefault="001E2E13" w:rsidP="00004556">
      <w:pPr>
        <w:pStyle w:val="a8"/>
        <w:numPr>
          <w:ilvl w:val="0"/>
          <w:numId w:val="32"/>
        </w:numPr>
        <w:spacing w:after="0" w:line="240" w:lineRule="auto"/>
        <w:ind w:left="-567" w:firstLine="0"/>
        <w:rPr>
          <w:rFonts w:ascii="Times New Roman" w:eastAsia="Times New Roman" w:hAnsi="Times New Roman" w:cs="Times New Roman"/>
          <w:sz w:val="28"/>
          <w:szCs w:val="28"/>
          <w:lang w:eastAsia="ru-RU"/>
        </w:rPr>
      </w:pPr>
      <w:r w:rsidRPr="00004556">
        <w:rPr>
          <w:rFonts w:ascii="Times New Roman" w:eastAsia="Times New Roman" w:hAnsi="Times New Roman" w:cs="Times New Roman"/>
          <w:sz w:val="28"/>
          <w:szCs w:val="28"/>
          <w:lang w:eastAsia="ru-RU"/>
        </w:rPr>
        <w:t>У</w:t>
      </w:r>
      <w:r w:rsidR="00004556">
        <w:rPr>
          <w:rFonts w:ascii="Times New Roman" w:eastAsia="Times New Roman" w:hAnsi="Times New Roman" w:cs="Times New Roman"/>
          <w:sz w:val="28"/>
          <w:szCs w:val="28"/>
          <w:lang w:val="uk-UA" w:eastAsia="ru-RU"/>
        </w:rPr>
        <w:t xml:space="preserve"> </w:t>
      </w:r>
      <w:r w:rsidRPr="00004556">
        <w:rPr>
          <w:rFonts w:ascii="Times New Roman" w:eastAsia="Times New Roman" w:hAnsi="Times New Roman" w:cs="Times New Roman"/>
          <w:b/>
          <w:bCs/>
          <w:sz w:val="28"/>
          <w:szCs w:val="28"/>
          <w:lang w:eastAsia="ru-RU"/>
        </w:rPr>
        <w:t>1677 р.</w:t>
      </w:r>
      <w:r w:rsidR="00004556">
        <w:rPr>
          <w:rFonts w:ascii="Times New Roman" w:eastAsia="Times New Roman" w:hAnsi="Times New Roman" w:cs="Times New Roman"/>
          <w:b/>
          <w:bCs/>
          <w:sz w:val="28"/>
          <w:szCs w:val="28"/>
          <w:lang w:val="uk-UA" w:eastAsia="ru-RU"/>
        </w:rPr>
        <w:t xml:space="preserve"> </w:t>
      </w:r>
      <w:r w:rsidRPr="00004556">
        <w:rPr>
          <w:rFonts w:ascii="Times New Roman" w:eastAsia="Times New Roman" w:hAnsi="Times New Roman" w:cs="Times New Roman"/>
          <w:sz w:val="28"/>
          <w:szCs w:val="28"/>
          <w:lang w:eastAsia="ru-RU"/>
        </w:rPr>
        <w:t>Ю. Хмельницький здійснив проти росіян та лівобережного гетьмана І.Самойловича разом з татарами та турками </w:t>
      </w:r>
      <w:r w:rsidRPr="00004556">
        <w:rPr>
          <w:rFonts w:ascii="Times New Roman" w:eastAsia="Times New Roman" w:hAnsi="Times New Roman" w:cs="Times New Roman"/>
          <w:b/>
          <w:bCs/>
          <w:sz w:val="28"/>
          <w:szCs w:val="28"/>
          <w:lang w:eastAsia="ru-RU"/>
        </w:rPr>
        <w:t>перший Чигиринський похід</w:t>
      </w:r>
      <w:r w:rsidRPr="00004556">
        <w:rPr>
          <w:rFonts w:ascii="Times New Roman" w:eastAsia="Times New Roman" w:hAnsi="Times New Roman" w:cs="Times New Roman"/>
          <w:sz w:val="28"/>
          <w:szCs w:val="28"/>
          <w:lang w:eastAsia="ru-RU"/>
        </w:rPr>
        <w:t>, але невдало.</w:t>
      </w:r>
    </w:p>
    <w:p w:rsidR="001E2E13" w:rsidRPr="00004556" w:rsidRDefault="001E2E13" w:rsidP="00004556">
      <w:pPr>
        <w:pStyle w:val="a8"/>
        <w:numPr>
          <w:ilvl w:val="0"/>
          <w:numId w:val="32"/>
        </w:numPr>
        <w:spacing w:after="0" w:line="240" w:lineRule="auto"/>
        <w:ind w:left="-567" w:firstLine="0"/>
        <w:rPr>
          <w:rFonts w:ascii="Times New Roman" w:eastAsia="Times New Roman" w:hAnsi="Times New Roman" w:cs="Times New Roman"/>
          <w:sz w:val="28"/>
          <w:szCs w:val="28"/>
          <w:lang w:eastAsia="ru-RU"/>
        </w:rPr>
      </w:pPr>
      <w:r w:rsidRPr="00004556">
        <w:rPr>
          <w:rFonts w:ascii="Times New Roman" w:eastAsia="Times New Roman" w:hAnsi="Times New Roman" w:cs="Times New Roman"/>
          <w:sz w:val="28"/>
          <w:szCs w:val="28"/>
          <w:lang w:eastAsia="ru-RU"/>
        </w:rPr>
        <w:t>У</w:t>
      </w:r>
      <w:r w:rsidR="00004556">
        <w:rPr>
          <w:rFonts w:ascii="Times New Roman" w:eastAsia="Times New Roman" w:hAnsi="Times New Roman" w:cs="Times New Roman"/>
          <w:sz w:val="28"/>
          <w:szCs w:val="28"/>
          <w:lang w:val="uk-UA" w:eastAsia="ru-RU"/>
        </w:rPr>
        <w:t xml:space="preserve"> </w:t>
      </w:r>
      <w:r w:rsidRPr="00004556">
        <w:rPr>
          <w:rFonts w:ascii="Times New Roman" w:eastAsia="Times New Roman" w:hAnsi="Times New Roman" w:cs="Times New Roman"/>
          <w:b/>
          <w:bCs/>
          <w:sz w:val="28"/>
          <w:szCs w:val="28"/>
          <w:lang w:eastAsia="ru-RU"/>
        </w:rPr>
        <w:t>1678 р.</w:t>
      </w:r>
      <w:r w:rsidR="00004556">
        <w:rPr>
          <w:rFonts w:ascii="Times New Roman" w:eastAsia="Times New Roman" w:hAnsi="Times New Roman" w:cs="Times New Roman"/>
          <w:b/>
          <w:bCs/>
          <w:sz w:val="28"/>
          <w:szCs w:val="28"/>
          <w:lang w:val="uk-UA" w:eastAsia="ru-RU"/>
        </w:rPr>
        <w:t xml:space="preserve"> </w:t>
      </w:r>
      <w:r w:rsidRPr="00004556">
        <w:rPr>
          <w:rFonts w:ascii="Times New Roman" w:eastAsia="Times New Roman" w:hAnsi="Times New Roman" w:cs="Times New Roman"/>
          <w:sz w:val="28"/>
          <w:szCs w:val="28"/>
          <w:lang w:eastAsia="ru-RU"/>
        </w:rPr>
        <w:t>відбувся</w:t>
      </w:r>
      <w:r w:rsidR="00004556">
        <w:rPr>
          <w:rFonts w:ascii="Times New Roman" w:eastAsia="Times New Roman" w:hAnsi="Times New Roman" w:cs="Times New Roman"/>
          <w:sz w:val="28"/>
          <w:szCs w:val="28"/>
          <w:lang w:val="uk-UA" w:eastAsia="ru-RU"/>
        </w:rPr>
        <w:t xml:space="preserve"> </w:t>
      </w:r>
      <w:r w:rsidRPr="00004556">
        <w:rPr>
          <w:rFonts w:ascii="Times New Roman" w:eastAsia="Times New Roman" w:hAnsi="Times New Roman" w:cs="Times New Roman"/>
          <w:b/>
          <w:bCs/>
          <w:sz w:val="28"/>
          <w:szCs w:val="28"/>
          <w:lang w:eastAsia="ru-RU"/>
        </w:rPr>
        <w:t>другий Чигиринський похід</w:t>
      </w:r>
      <w:r w:rsidRPr="00004556">
        <w:rPr>
          <w:rFonts w:ascii="Times New Roman" w:eastAsia="Times New Roman" w:hAnsi="Times New Roman" w:cs="Times New Roman"/>
          <w:sz w:val="28"/>
          <w:szCs w:val="28"/>
          <w:lang w:eastAsia="ru-RU"/>
        </w:rPr>
        <w:t>, у результаті якого Чигирин був зруйнований.</w:t>
      </w:r>
    </w:p>
    <w:p w:rsidR="001E2E13" w:rsidRPr="00BF4576" w:rsidRDefault="001E2E13" w:rsidP="00004556">
      <w:pPr>
        <w:spacing w:before="100" w:beforeAutospacing="1" w:after="100" w:afterAutospacing="1" w:line="240" w:lineRule="auto"/>
        <w:ind w:hanging="567"/>
        <w:rPr>
          <w:rFonts w:ascii="Times New Roman" w:eastAsia="Times New Roman" w:hAnsi="Times New Roman" w:cs="Times New Roman"/>
          <w:sz w:val="28"/>
          <w:szCs w:val="28"/>
          <w:lang w:eastAsia="ru-RU"/>
        </w:rPr>
      </w:pPr>
      <w:r w:rsidRPr="00BF4576">
        <w:rPr>
          <w:rFonts w:ascii="Times New Roman" w:eastAsia="Times New Roman" w:hAnsi="Times New Roman" w:cs="Times New Roman"/>
          <w:noProof/>
          <w:sz w:val="28"/>
          <w:szCs w:val="28"/>
          <w:lang w:val="en-US" w:eastAsia="zh-CN"/>
        </w:rPr>
        <w:drawing>
          <wp:inline distT="0" distB="0" distL="0" distR="0" wp14:anchorId="1A1492DD" wp14:editId="2252E534">
            <wp:extent cx="6481186" cy="3545637"/>
            <wp:effectExtent l="0" t="0" r="0" b="0"/>
            <wp:docPr id="21513" name="Рисунок 21513" descr="Картинки по запросу чигиринські похо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артинки по запросу чигиринські походи"/>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476913" cy="3543300"/>
                    </a:xfrm>
                    <a:prstGeom prst="rect">
                      <a:avLst/>
                    </a:prstGeom>
                    <a:noFill/>
                    <a:ln>
                      <a:noFill/>
                    </a:ln>
                  </pic:spPr>
                </pic:pic>
              </a:graphicData>
            </a:graphic>
          </wp:inline>
        </w:drawing>
      </w:r>
    </w:p>
    <w:p w:rsidR="001E2E13" w:rsidRPr="00BF4576" w:rsidRDefault="001E2E13" w:rsidP="001E2E13">
      <w:pPr>
        <w:spacing w:before="100" w:beforeAutospacing="1" w:after="100" w:afterAutospacing="1" w:line="240" w:lineRule="auto"/>
        <w:rPr>
          <w:rFonts w:ascii="Times New Roman" w:eastAsia="Times New Roman" w:hAnsi="Times New Roman" w:cs="Times New Roman"/>
          <w:sz w:val="28"/>
          <w:szCs w:val="28"/>
          <w:lang w:eastAsia="ru-RU"/>
        </w:rPr>
      </w:pPr>
      <w:r w:rsidRPr="00BF4576">
        <w:rPr>
          <w:rFonts w:ascii="Times New Roman" w:eastAsia="Times New Roman" w:hAnsi="Times New Roman" w:cs="Times New Roman"/>
          <w:noProof/>
          <w:sz w:val="28"/>
          <w:szCs w:val="28"/>
          <w:lang w:val="en-US" w:eastAsia="zh-CN"/>
        </w:rPr>
        <w:lastRenderedPageBreak/>
        <w:drawing>
          <wp:inline distT="0" distB="0" distL="0" distR="0" wp14:anchorId="612FC937" wp14:editId="01472E35">
            <wp:extent cx="6059156" cy="3064748"/>
            <wp:effectExtent l="0" t="0" r="0" b="2540"/>
            <wp:docPr id="21514" name="Рисунок 21514"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охожее изображение"/>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054481" cy="3062383"/>
                    </a:xfrm>
                    <a:prstGeom prst="rect">
                      <a:avLst/>
                    </a:prstGeom>
                    <a:noFill/>
                    <a:ln>
                      <a:noFill/>
                    </a:ln>
                  </pic:spPr>
                </pic:pic>
              </a:graphicData>
            </a:graphic>
          </wp:inline>
        </w:drawing>
      </w:r>
    </w:p>
    <w:p w:rsidR="001E2E13" w:rsidRPr="00BF4576" w:rsidRDefault="001E2E13" w:rsidP="00867D9A">
      <w:pPr>
        <w:spacing w:before="100" w:beforeAutospacing="1" w:after="100" w:afterAutospacing="1" w:line="240" w:lineRule="auto"/>
        <w:ind w:left="-567" w:firstLine="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У</w:t>
      </w:r>
      <w:r w:rsidR="00867D9A">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1681 р.</w:t>
      </w:r>
      <w:r w:rsidRPr="00BF4576">
        <w:rPr>
          <w:rFonts w:ascii="Times New Roman" w:eastAsia="Times New Roman" w:hAnsi="Times New Roman" w:cs="Times New Roman"/>
          <w:sz w:val="28"/>
          <w:szCs w:val="28"/>
          <w:lang w:eastAsia="ru-RU"/>
        </w:rPr>
        <w:t> Росія й Туреччина</w:t>
      </w:r>
      <w:r w:rsidRPr="00BF4576">
        <w:rPr>
          <w:rFonts w:ascii="Times New Roman" w:eastAsia="Times New Roman" w:hAnsi="Times New Roman" w:cs="Times New Roman"/>
          <w:b/>
          <w:bCs/>
          <w:sz w:val="28"/>
          <w:szCs w:val="28"/>
          <w:lang w:eastAsia="ru-RU"/>
        </w:rPr>
        <w:t> </w:t>
      </w:r>
      <w:r w:rsidRPr="00BF4576">
        <w:rPr>
          <w:rFonts w:ascii="Times New Roman" w:eastAsia="Times New Roman" w:hAnsi="Times New Roman" w:cs="Times New Roman"/>
          <w:sz w:val="28"/>
          <w:szCs w:val="28"/>
          <w:lang w:eastAsia="ru-RU"/>
        </w:rPr>
        <w:t>підписали</w:t>
      </w:r>
      <w:r w:rsidRPr="00BF4576">
        <w:rPr>
          <w:rFonts w:ascii="Times New Roman" w:eastAsia="Times New Roman" w:hAnsi="Times New Roman" w:cs="Times New Roman"/>
          <w:b/>
          <w:bCs/>
          <w:sz w:val="28"/>
          <w:szCs w:val="28"/>
          <w:lang w:eastAsia="ru-RU"/>
        </w:rPr>
        <w:t> Бахчисарайський договір</w:t>
      </w:r>
      <w:r w:rsidRPr="00BF4576">
        <w:rPr>
          <w:rFonts w:ascii="Times New Roman" w:eastAsia="Times New Roman" w:hAnsi="Times New Roman" w:cs="Times New Roman"/>
          <w:sz w:val="28"/>
          <w:szCs w:val="28"/>
          <w:lang w:eastAsia="ru-RU"/>
        </w:rPr>
        <w:t>, згідно з яким Лівобережжя входила до складу Росії; на Запорозьку Січ також поширювалася влада Росії; Поділля, Південна Київщина  визнавалося за Туреччиною.</w:t>
      </w:r>
    </w:p>
    <w:p w:rsidR="001E2E13" w:rsidRPr="00BF4576" w:rsidRDefault="001E2E13" w:rsidP="00F32146">
      <w:pPr>
        <w:spacing w:before="100" w:beforeAutospacing="1" w:after="100" w:afterAutospacing="1" w:line="240" w:lineRule="auto"/>
        <w:ind w:hanging="567"/>
        <w:rPr>
          <w:rFonts w:ascii="Times New Roman" w:eastAsia="Times New Roman" w:hAnsi="Times New Roman" w:cs="Times New Roman"/>
          <w:sz w:val="28"/>
          <w:szCs w:val="28"/>
          <w:lang w:eastAsia="ru-RU"/>
        </w:rPr>
      </w:pPr>
      <w:r w:rsidRPr="00BF4576">
        <w:rPr>
          <w:rFonts w:ascii="Times New Roman" w:eastAsia="Times New Roman" w:hAnsi="Times New Roman" w:cs="Times New Roman"/>
          <w:noProof/>
          <w:sz w:val="28"/>
          <w:szCs w:val="28"/>
          <w:lang w:val="en-US" w:eastAsia="zh-CN"/>
        </w:rPr>
        <w:drawing>
          <wp:inline distT="0" distB="0" distL="0" distR="0" wp14:anchorId="22C457F6" wp14:editId="616F2E64">
            <wp:extent cx="6481187" cy="3778047"/>
            <wp:effectExtent l="0" t="0" r="0" b="0"/>
            <wp:docPr id="21515" name="Рисунок 21515" descr="Картинки по запросу бахчисарайський договір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артинки по запросу бахчисарайський договір 168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486981" cy="3781425"/>
                    </a:xfrm>
                    <a:prstGeom prst="rect">
                      <a:avLst/>
                    </a:prstGeom>
                    <a:noFill/>
                    <a:ln>
                      <a:noFill/>
                    </a:ln>
                  </pic:spPr>
                </pic:pic>
              </a:graphicData>
            </a:graphic>
          </wp:inline>
        </w:drawing>
      </w:r>
    </w:p>
    <w:p w:rsidR="001E2E13" w:rsidRPr="00BF4576" w:rsidRDefault="001E2E13" w:rsidP="00F32146">
      <w:pPr>
        <w:spacing w:before="100" w:beforeAutospacing="1" w:after="100" w:afterAutospacing="1" w:line="240" w:lineRule="auto"/>
        <w:ind w:hanging="567"/>
        <w:rPr>
          <w:rFonts w:ascii="Times New Roman" w:eastAsia="Times New Roman" w:hAnsi="Times New Roman" w:cs="Times New Roman"/>
          <w:sz w:val="28"/>
          <w:szCs w:val="28"/>
          <w:lang w:eastAsia="ru-RU"/>
        </w:rPr>
      </w:pPr>
      <w:r w:rsidRPr="00BF4576">
        <w:rPr>
          <w:rFonts w:ascii="Times New Roman" w:eastAsia="Times New Roman" w:hAnsi="Times New Roman" w:cs="Times New Roman"/>
          <w:noProof/>
          <w:color w:val="0000FF"/>
          <w:sz w:val="28"/>
          <w:szCs w:val="28"/>
          <w:lang w:val="en-US" w:eastAsia="zh-CN"/>
        </w:rPr>
        <w:lastRenderedPageBreak/>
        <w:drawing>
          <wp:inline distT="0" distB="0" distL="0" distR="0" wp14:anchorId="01539640" wp14:editId="7EB7BDEF">
            <wp:extent cx="6732395" cy="5446207"/>
            <wp:effectExtent l="0" t="0" r="0" b="2540"/>
            <wp:docPr id="21516" name="Рисунок 21516" descr="http://i100rik.com.ua/wp-content/uploads/2013/11/Ukr_dr_pol17st.jpg">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100rik.com.ua/wp-content/uploads/2013/11/Ukr_dr_pol17st.jpg">
                      <a:hlinkClick r:id="rId210"/>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737255" cy="5450138"/>
                    </a:xfrm>
                    <a:prstGeom prst="rect">
                      <a:avLst/>
                    </a:prstGeom>
                    <a:noFill/>
                    <a:ln>
                      <a:noFill/>
                    </a:ln>
                  </pic:spPr>
                </pic:pic>
              </a:graphicData>
            </a:graphic>
          </wp:inline>
        </w:drawing>
      </w:r>
    </w:p>
    <w:p w:rsidR="001E2E13" w:rsidRPr="00BF4576" w:rsidRDefault="001E2E13" w:rsidP="001E2E13">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noProof/>
          <w:color w:val="0000FF"/>
          <w:sz w:val="28"/>
          <w:szCs w:val="28"/>
          <w:lang w:val="en-US" w:eastAsia="zh-CN"/>
        </w:rPr>
        <w:drawing>
          <wp:inline distT="0" distB="0" distL="0" distR="0" wp14:anchorId="69FE6BDD" wp14:editId="607CF432">
            <wp:extent cx="2857500" cy="1076325"/>
            <wp:effectExtent l="0" t="0" r="0" b="9525"/>
            <wp:docPr id="21517" name="Рисунок 21517" descr="http://i100rik.com.ua/wp-content/uploads/2013/11/Ukr_dr_pol17st_2-300x113.jpg">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100rik.com.ua/wp-content/uploads/2013/11/Ukr_dr_pol17st_2-300x113.jpg">
                      <a:hlinkClick r:id="rId212"/>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857500" cy="1076325"/>
                    </a:xfrm>
                    <a:prstGeom prst="rect">
                      <a:avLst/>
                    </a:prstGeom>
                    <a:noFill/>
                    <a:ln>
                      <a:noFill/>
                    </a:ln>
                  </pic:spPr>
                </pic:pic>
              </a:graphicData>
            </a:graphic>
          </wp:inline>
        </w:drawing>
      </w:r>
    </w:p>
    <w:p w:rsidR="001E2E13" w:rsidRPr="00F32146" w:rsidRDefault="001E2E13" w:rsidP="00F32146">
      <w:pPr>
        <w:spacing w:before="100" w:beforeAutospacing="1" w:after="100" w:afterAutospacing="1" w:line="240" w:lineRule="auto"/>
        <w:ind w:left="-567" w:firstLine="567"/>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Після Бахчисарайського договору Ю.Хмельницького було позбавлено влади.</w:t>
      </w:r>
      <w:r w:rsidRPr="00F32146">
        <w:rPr>
          <w:rFonts w:ascii="Times New Roman" w:eastAsia="Times New Roman" w:hAnsi="Times New Roman" w:cs="Times New Roman"/>
          <w:bCs/>
          <w:sz w:val="28"/>
          <w:szCs w:val="28"/>
          <w:lang w:eastAsia="ru-RU"/>
        </w:rPr>
        <w:t>Він був страчений турками у 1685 р.</w:t>
      </w:r>
    </w:p>
    <w:p w:rsidR="001E2E13" w:rsidRPr="00BF4576" w:rsidRDefault="001E2E13" w:rsidP="00F32146">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 </w:t>
      </w:r>
      <w:r w:rsidRPr="00BF4576">
        <w:rPr>
          <w:rFonts w:ascii="Times New Roman" w:eastAsia="Times New Roman" w:hAnsi="Times New Roman" w:cs="Times New Roman"/>
          <w:sz w:val="28"/>
          <w:szCs w:val="28"/>
          <w:lang w:eastAsia="ru-RU"/>
        </w:rPr>
        <w:t>У </w:t>
      </w:r>
      <w:r w:rsidRPr="00BF4576">
        <w:rPr>
          <w:rFonts w:ascii="Times New Roman" w:eastAsia="Times New Roman" w:hAnsi="Times New Roman" w:cs="Times New Roman"/>
          <w:b/>
          <w:bCs/>
          <w:sz w:val="28"/>
          <w:szCs w:val="28"/>
          <w:lang w:eastAsia="ru-RU"/>
        </w:rPr>
        <w:t>1683 р</w:t>
      </w:r>
      <w:r w:rsidRPr="00BF4576">
        <w:rPr>
          <w:rFonts w:ascii="Times New Roman" w:eastAsia="Times New Roman" w:hAnsi="Times New Roman" w:cs="Times New Roman"/>
          <w:sz w:val="28"/>
          <w:szCs w:val="28"/>
          <w:lang w:eastAsia="ru-RU"/>
        </w:rPr>
        <w:t>. Польща відвоювала в Туреччини Правобережжя та Поділля.</w:t>
      </w:r>
      <w:r w:rsidR="00F32146">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sz w:val="28"/>
          <w:szCs w:val="28"/>
          <w:lang w:eastAsia="ru-RU"/>
        </w:rPr>
        <w:t>У 1685 р. на Правобережжі було відновлене козацтво, але державних ознак не було, Гетьманщина перестала існувати.</w:t>
      </w:r>
    </w:p>
    <w:p w:rsidR="001E2E13" w:rsidRPr="00BF4576" w:rsidRDefault="001E2E13" w:rsidP="00F32146">
      <w:pPr>
        <w:spacing w:after="0" w:line="240" w:lineRule="auto"/>
        <w:ind w:left="-567" w:firstLine="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На Правобережжі козацька українська держава Гетьманщина перестала існувати.</w:t>
      </w:r>
    </w:p>
    <w:p w:rsidR="00F32146" w:rsidRDefault="00F32146" w:rsidP="001E2E13">
      <w:pPr>
        <w:spacing w:before="100" w:beforeAutospacing="1" w:after="100" w:afterAutospacing="1" w:line="240" w:lineRule="auto"/>
        <w:jc w:val="center"/>
        <w:rPr>
          <w:rFonts w:ascii="Times New Roman" w:eastAsia="Times New Roman" w:hAnsi="Times New Roman" w:cs="Times New Roman"/>
          <w:b/>
          <w:bCs/>
          <w:sz w:val="28"/>
          <w:szCs w:val="28"/>
          <w:lang w:val="uk-UA" w:eastAsia="ru-RU"/>
        </w:rPr>
      </w:pPr>
    </w:p>
    <w:p w:rsidR="00251822" w:rsidRDefault="00251822" w:rsidP="001E2E13">
      <w:pPr>
        <w:spacing w:before="100" w:beforeAutospacing="1" w:after="100" w:afterAutospacing="1" w:line="240" w:lineRule="auto"/>
        <w:jc w:val="center"/>
        <w:rPr>
          <w:rFonts w:ascii="Times New Roman" w:eastAsia="Times New Roman" w:hAnsi="Times New Roman" w:cs="Times New Roman"/>
          <w:b/>
          <w:bCs/>
          <w:sz w:val="28"/>
          <w:szCs w:val="28"/>
          <w:lang w:val="uk-UA" w:eastAsia="ru-RU"/>
        </w:rPr>
      </w:pPr>
    </w:p>
    <w:p w:rsidR="001E2E13" w:rsidRPr="00BF4576" w:rsidRDefault="001E2E13" w:rsidP="001E2E13">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lastRenderedPageBreak/>
        <w:t>Гетьманування І.Самойловича</w:t>
      </w:r>
    </w:p>
    <w:p w:rsidR="001E2E13" w:rsidRPr="00BF4576" w:rsidRDefault="001E2E13" w:rsidP="001E2E13">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(1672-1687)</w:t>
      </w:r>
    </w:p>
    <w:p w:rsidR="001E2E13" w:rsidRPr="00BF4576" w:rsidRDefault="001E2E13" w:rsidP="00910BD7">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noProof/>
          <w:sz w:val="28"/>
          <w:szCs w:val="28"/>
          <w:lang w:val="en-US" w:eastAsia="zh-CN"/>
        </w:rPr>
        <w:drawing>
          <wp:inline distT="0" distB="0" distL="0" distR="0" wp14:anchorId="7345BEC5" wp14:editId="55B480E7">
            <wp:extent cx="1285875" cy="1714500"/>
            <wp:effectExtent l="0" t="0" r="9525" b="0"/>
            <wp:docPr id="21518" name="Рисунок 21518" descr="Картинки по запросу і самойл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артинки по запросу і самойлович"/>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285875" cy="1714500"/>
                    </a:xfrm>
                    <a:prstGeom prst="rect">
                      <a:avLst/>
                    </a:prstGeom>
                    <a:noFill/>
                    <a:ln>
                      <a:noFill/>
                    </a:ln>
                  </pic:spPr>
                </pic:pic>
              </a:graphicData>
            </a:graphic>
          </wp:inline>
        </w:drawing>
      </w:r>
      <w:r w:rsidRPr="00BF4576">
        <w:rPr>
          <w:rFonts w:ascii="Times New Roman" w:eastAsia="Times New Roman" w:hAnsi="Times New Roman" w:cs="Times New Roman"/>
          <w:sz w:val="28"/>
          <w:szCs w:val="28"/>
          <w:lang w:eastAsia="ru-RU"/>
        </w:rPr>
        <w:t>У</w:t>
      </w:r>
      <w:r w:rsidRPr="00BF4576">
        <w:rPr>
          <w:rFonts w:ascii="Times New Roman" w:eastAsia="Times New Roman" w:hAnsi="Times New Roman" w:cs="Times New Roman"/>
          <w:b/>
          <w:bCs/>
          <w:sz w:val="28"/>
          <w:szCs w:val="28"/>
          <w:lang w:eastAsia="ru-RU"/>
        </w:rPr>
        <w:t>1672 р.</w:t>
      </w:r>
      <w:r w:rsidRPr="00BF4576">
        <w:rPr>
          <w:rFonts w:ascii="Times New Roman" w:eastAsia="Times New Roman" w:hAnsi="Times New Roman" w:cs="Times New Roman"/>
          <w:sz w:val="28"/>
          <w:szCs w:val="28"/>
          <w:lang w:eastAsia="ru-RU"/>
        </w:rPr>
        <w:t>І. Самойлович підписав з Росією</w:t>
      </w:r>
      <w:r w:rsidR="00F32146">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Конотопські статті</w:t>
      </w:r>
      <w:r w:rsidRPr="00BF4576">
        <w:rPr>
          <w:rFonts w:ascii="Times New Roman" w:eastAsia="Times New Roman" w:hAnsi="Times New Roman" w:cs="Times New Roman"/>
          <w:sz w:val="28"/>
          <w:szCs w:val="28"/>
          <w:lang w:eastAsia="ru-RU"/>
        </w:rPr>
        <w:t>.</w:t>
      </w:r>
    </w:p>
    <w:p w:rsidR="001E2E13" w:rsidRPr="00BF4576" w:rsidRDefault="001E2E13" w:rsidP="00910BD7">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Конотопські статті</w:t>
      </w:r>
    </w:p>
    <w:p w:rsidR="001E2E13" w:rsidRPr="00BF4576" w:rsidRDefault="001E2E13" w:rsidP="00910BD7">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(1672 р.)</w:t>
      </w:r>
    </w:p>
    <w:p w:rsidR="001E2E13" w:rsidRPr="00BF4576" w:rsidRDefault="001E2E13" w:rsidP="00910BD7">
      <w:pPr>
        <w:numPr>
          <w:ilvl w:val="0"/>
          <w:numId w:val="27"/>
        </w:numPr>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скасовувалися компанійські (наймані) полки;</w:t>
      </w:r>
    </w:p>
    <w:p w:rsidR="001E2E13" w:rsidRPr="00BF4576" w:rsidRDefault="001E2E13" w:rsidP="00910BD7">
      <w:pPr>
        <w:numPr>
          <w:ilvl w:val="0"/>
          <w:numId w:val="27"/>
        </w:numPr>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гетьман позбавлявся права знімати старшину з посади без вироку військового суду або згоди старшинської ради;</w:t>
      </w:r>
    </w:p>
    <w:p w:rsidR="001E2E13" w:rsidRPr="00BF4576" w:rsidRDefault="001E2E13" w:rsidP="00910BD7">
      <w:pPr>
        <w:numPr>
          <w:ilvl w:val="0"/>
          <w:numId w:val="27"/>
        </w:numPr>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гетьманові заборонялося підтримувати зовнішні відносини без царської згоди, особливо з П.Дорошенком</w:t>
      </w:r>
    </w:p>
    <w:p w:rsidR="00910BD7" w:rsidRDefault="001E2E13" w:rsidP="00910BD7">
      <w:pPr>
        <w:spacing w:after="0" w:line="240" w:lineRule="auto"/>
        <w:ind w:left="-567" w:firstLine="1275"/>
        <w:jc w:val="both"/>
        <w:rPr>
          <w:rFonts w:ascii="Times New Roman" w:eastAsia="Times New Roman" w:hAnsi="Times New Roman" w:cs="Times New Roman"/>
          <w:sz w:val="28"/>
          <w:szCs w:val="28"/>
          <w:lang w:val="uk-UA" w:eastAsia="ru-RU"/>
        </w:rPr>
      </w:pPr>
      <w:r w:rsidRPr="00BF4576">
        <w:rPr>
          <w:rFonts w:ascii="Times New Roman" w:eastAsia="Times New Roman" w:hAnsi="Times New Roman" w:cs="Times New Roman"/>
          <w:sz w:val="28"/>
          <w:szCs w:val="28"/>
          <w:lang w:eastAsia="ru-RU"/>
        </w:rPr>
        <w:t>У</w:t>
      </w:r>
      <w:r w:rsidR="00910BD7">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1674 р.</w:t>
      </w:r>
      <w:r w:rsidR="00910BD7">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b/>
          <w:bCs/>
          <w:sz w:val="28"/>
          <w:szCs w:val="28"/>
          <w:lang w:eastAsia="ru-RU"/>
        </w:rPr>
        <w:t>І. Самойлович</w:t>
      </w:r>
      <w:r w:rsidR="00910BD7">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оголосив себе</w:t>
      </w:r>
      <w:r w:rsidR="00910BD7">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гетьманом обох берегів Дніпра (усієї України)</w:t>
      </w:r>
      <w:r w:rsidRPr="00BF4576">
        <w:rPr>
          <w:rFonts w:ascii="Times New Roman" w:eastAsia="Times New Roman" w:hAnsi="Times New Roman" w:cs="Times New Roman"/>
          <w:sz w:val="28"/>
          <w:szCs w:val="28"/>
          <w:lang w:eastAsia="ru-RU"/>
        </w:rPr>
        <w:t>, здійснив похід на Правобережжя, але під натиском турецько-татарської армії був змушений відступити.</w:t>
      </w:r>
      <w:r w:rsidR="00910BD7">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sz w:val="28"/>
          <w:szCs w:val="28"/>
          <w:lang w:eastAsia="ru-RU"/>
        </w:rPr>
        <w:t>Щоб остаточно підірвати економіку Правобережжя І. Самойлович здійснив</w:t>
      </w:r>
      <w:r w:rsidR="00910BD7">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«Великий згін»</w:t>
      </w:r>
      <w:r w:rsidR="00910BD7">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 насильне переселення мешканців Правобережжя на Лівобережжя.</w:t>
      </w:r>
      <w:r w:rsidR="00910BD7">
        <w:rPr>
          <w:rFonts w:ascii="Times New Roman" w:eastAsia="Times New Roman" w:hAnsi="Times New Roman" w:cs="Times New Roman"/>
          <w:sz w:val="28"/>
          <w:szCs w:val="28"/>
          <w:lang w:val="uk-UA" w:eastAsia="ru-RU"/>
        </w:rPr>
        <w:t xml:space="preserve"> </w:t>
      </w:r>
    </w:p>
    <w:p w:rsidR="001E2E13" w:rsidRPr="00BF4576" w:rsidRDefault="001E2E13" w:rsidP="00910BD7">
      <w:pPr>
        <w:spacing w:after="0" w:line="240" w:lineRule="auto"/>
        <w:ind w:left="-567" w:firstLine="1275"/>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У</w:t>
      </w:r>
      <w:r w:rsidR="00910BD7">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1676 р.</w:t>
      </w:r>
      <w:r w:rsidR="00910BD7">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після зречення від влади П.Дорошенка І. Самойлович фактично об’єднав Україну й став гетьманом Ліво-, і Правобережжя, але незабаром Правобережжя відвоювали турки.</w:t>
      </w:r>
    </w:p>
    <w:p w:rsidR="001E2E13" w:rsidRPr="00BF4576" w:rsidRDefault="001E2E13" w:rsidP="00910BD7">
      <w:pPr>
        <w:spacing w:after="0" w:line="240" w:lineRule="auto"/>
        <w:ind w:left="-567" w:firstLine="1275"/>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На Лівобережжі козацька українська держава Гетьманщина збереглася, хоч і в обмежених правах.</w:t>
      </w:r>
      <w:r w:rsidR="00910BD7">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sz w:val="28"/>
          <w:szCs w:val="28"/>
          <w:lang w:eastAsia="ru-RU"/>
        </w:rPr>
        <w:t>Щоб залучити Москву до боротьби з Османською імперією та закріпити за собою Правобережжя, король Ян III Собеський пішов на примирення з Московією. 6</w:t>
      </w:r>
      <w:r w:rsidR="00910BD7">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sz w:val="28"/>
          <w:szCs w:val="28"/>
          <w:lang w:eastAsia="ru-RU"/>
        </w:rPr>
        <w:t>травня 1686</w:t>
      </w:r>
      <w:r w:rsidR="00910BD7">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sz w:val="28"/>
          <w:szCs w:val="28"/>
          <w:lang w:eastAsia="ru-RU"/>
        </w:rPr>
        <w:t xml:space="preserve">р. у Москві між Річчю Посполитою та Московією було підписано </w:t>
      </w:r>
      <w:r w:rsidRPr="00BF4576">
        <w:rPr>
          <w:rFonts w:ascii="Times New Roman" w:eastAsia="Times New Roman" w:hAnsi="Times New Roman" w:cs="Times New Roman"/>
          <w:b/>
          <w:bCs/>
          <w:sz w:val="28"/>
          <w:szCs w:val="28"/>
          <w:lang w:eastAsia="ru-RU"/>
        </w:rPr>
        <w:t xml:space="preserve">«Трактат про вічний мир» </w:t>
      </w:r>
      <w:r w:rsidRPr="00BF4576">
        <w:rPr>
          <w:rFonts w:ascii="Times New Roman" w:eastAsia="Times New Roman" w:hAnsi="Times New Roman" w:cs="Times New Roman"/>
          <w:b/>
          <w:bCs/>
          <w:i/>
          <w:iCs/>
          <w:sz w:val="28"/>
          <w:szCs w:val="28"/>
          <w:lang w:eastAsia="ru-RU"/>
        </w:rPr>
        <w:t>(</w:t>
      </w:r>
      <w:r w:rsidRPr="00BF4576">
        <w:rPr>
          <w:rFonts w:ascii="Times New Roman" w:eastAsia="Times New Roman" w:hAnsi="Times New Roman" w:cs="Times New Roman"/>
          <w:i/>
          <w:iCs/>
          <w:sz w:val="28"/>
          <w:szCs w:val="28"/>
          <w:lang w:eastAsia="ru-RU"/>
        </w:rPr>
        <w:t>який багато в чому повторював умови Андрусівського миру)</w:t>
      </w:r>
      <w:r w:rsidRPr="00BF4576">
        <w:rPr>
          <w:rFonts w:ascii="Times New Roman" w:eastAsia="Times New Roman" w:hAnsi="Times New Roman" w:cs="Times New Roman"/>
          <w:b/>
          <w:bCs/>
          <w:sz w:val="28"/>
          <w:szCs w:val="28"/>
          <w:lang w:eastAsia="ru-RU"/>
        </w:rPr>
        <w:t>,</w:t>
      </w:r>
      <w:r w:rsidRPr="00BF4576">
        <w:rPr>
          <w:rFonts w:ascii="Times New Roman" w:eastAsia="Times New Roman" w:hAnsi="Times New Roman" w:cs="Times New Roman"/>
          <w:sz w:val="28"/>
          <w:szCs w:val="28"/>
          <w:lang w:eastAsia="ru-RU"/>
        </w:rPr>
        <w:t xml:space="preserve"> </w:t>
      </w:r>
      <w:r w:rsidRPr="00BF4576">
        <w:rPr>
          <w:rFonts w:ascii="Times New Roman" w:eastAsia="Times New Roman" w:hAnsi="Times New Roman" w:cs="Times New Roman"/>
          <w:b/>
          <w:bCs/>
          <w:sz w:val="28"/>
          <w:szCs w:val="28"/>
          <w:lang w:eastAsia="ru-RU"/>
        </w:rPr>
        <w:t>відповідно до якого</w:t>
      </w:r>
      <w:r w:rsidRPr="00BF4576">
        <w:rPr>
          <w:rFonts w:ascii="Times New Roman" w:eastAsia="Times New Roman" w:hAnsi="Times New Roman" w:cs="Times New Roman"/>
          <w:sz w:val="28"/>
          <w:szCs w:val="28"/>
          <w:lang w:eastAsia="ru-RU"/>
        </w:rPr>
        <w:t>:</w:t>
      </w:r>
    </w:p>
    <w:p w:rsidR="001E2E13" w:rsidRPr="00BF4576" w:rsidRDefault="001E2E13" w:rsidP="00910BD7">
      <w:pPr>
        <w:numPr>
          <w:ilvl w:val="0"/>
          <w:numId w:val="28"/>
        </w:numPr>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 xml:space="preserve">Лівобережжя, Запорожжя й Київ з околицями визнавалися за Московією, а більша частина Правобережжя </w:t>
      </w:r>
      <w:r w:rsidRPr="00BF4576">
        <w:rPr>
          <w:rFonts w:ascii="Times New Roman" w:eastAsia="Times New Roman" w:hAnsi="Times New Roman" w:cs="Times New Roman"/>
          <w:b/>
          <w:bCs/>
          <w:i/>
          <w:iCs/>
          <w:sz w:val="28"/>
          <w:szCs w:val="28"/>
          <w:lang w:eastAsia="ru-RU"/>
        </w:rPr>
        <w:t>(Північна Київщина й Волинь) — за Польщею</w:t>
      </w:r>
      <w:r w:rsidRPr="00BF4576">
        <w:rPr>
          <w:rFonts w:ascii="Times New Roman" w:eastAsia="Times New Roman" w:hAnsi="Times New Roman" w:cs="Times New Roman"/>
          <w:sz w:val="28"/>
          <w:szCs w:val="28"/>
          <w:lang w:eastAsia="ru-RU"/>
        </w:rPr>
        <w:t xml:space="preserve">. Московія також визнавала </w:t>
      </w:r>
      <w:r w:rsidRPr="00BF4576">
        <w:rPr>
          <w:rFonts w:ascii="Times New Roman" w:eastAsia="Times New Roman" w:hAnsi="Times New Roman" w:cs="Times New Roman"/>
          <w:b/>
          <w:bCs/>
          <w:i/>
          <w:iCs/>
          <w:sz w:val="28"/>
          <w:szCs w:val="28"/>
          <w:lang w:eastAsia="ru-RU"/>
        </w:rPr>
        <w:t>за Польщею Поділля</w:t>
      </w:r>
      <w:r w:rsidRPr="00BF4576">
        <w:rPr>
          <w:rFonts w:ascii="Times New Roman" w:eastAsia="Times New Roman" w:hAnsi="Times New Roman" w:cs="Times New Roman"/>
          <w:sz w:val="28"/>
          <w:szCs w:val="28"/>
          <w:lang w:eastAsia="ru-RU"/>
        </w:rPr>
        <w:t>, якщо та згодом відвоює його в Туреччини.</w:t>
      </w:r>
    </w:p>
    <w:p w:rsidR="001E2E13" w:rsidRPr="00BF4576" w:rsidRDefault="001E2E13" w:rsidP="00910BD7">
      <w:pPr>
        <w:numPr>
          <w:ilvl w:val="0"/>
          <w:numId w:val="28"/>
        </w:numPr>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 xml:space="preserve">кордон </w:t>
      </w:r>
      <w:r w:rsidRPr="00BF4576">
        <w:rPr>
          <w:rFonts w:ascii="Times New Roman" w:eastAsia="Times New Roman" w:hAnsi="Times New Roman" w:cs="Times New Roman"/>
          <w:sz w:val="28"/>
          <w:szCs w:val="28"/>
          <w:lang w:eastAsia="ru-RU"/>
        </w:rPr>
        <w:t>між Річчю Посполитою та Московсь</w:t>
      </w:r>
      <w:r w:rsidRPr="00BF4576">
        <w:rPr>
          <w:rFonts w:ascii="Times New Roman" w:eastAsia="Times New Roman" w:hAnsi="Times New Roman" w:cs="Times New Roman"/>
          <w:sz w:val="28"/>
          <w:szCs w:val="28"/>
          <w:lang w:eastAsia="ru-RU"/>
        </w:rPr>
        <w:softHyphen/>
        <w:t xml:space="preserve">кою державою пролягав </w:t>
      </w:r>
      <w:r w:rsidRPr="00BF4576">
        <w:rPr>
          <w:rFonts w:ascii="Times New Roman" w:eastAsia="Times New Roman" w:hAnsi="Times New Roman" w:cs="Times New Roman"/>
          <w:b/>
          <w:bCs/>
          <w:sz w:val="28"/>
          <w:szCs w:val="28"/>
          <w:lang w:eastAsia="ru-RU"/>
        </w:rPr>
        <w:t>по Дніпру</w:t>
      </w:r>
      <w:r w:rsidRPr="00BF4576">
        <w:rPr>
          <w:rFonts w:ascii="Times New Roman" w:eastAsia="Times New Roman" w:hAnsi="Times New Roman" w:cs="Times New Roman"/>
          <w:sz w:val="28"/>
          <w:szCs w:val="28"/>
          <w:lang w:eastAsia="ru-RU"/>
        </w:rPr>
        <w:t>; Південна Київщина і Брацлавщина залишалися незаселеною нейтральною зоною;</w:t>
      </w:r>
    </w:p>
    <w:p w:rsidR="001E2E13" w:rsidRPr="00BF4576" w:rsidRDefault="001E2E13" w:rsidP="00910BD7">
      <w:pPr>
        <w:numPr>
          <w:ilvl w:val="0"/>
          <w:numId w:val="28"/>
        </w:numPr>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Запоріжжя</w:t>
      </w:r>
      <w:r w:rsidRPr="00BF4576">
        <w:rPr>
          <w:rFonts w:ascii="Times New Roman" w:eastAsia="Times New Roman" w:hAnsi="Times New Roman" w:cs="Times New Roman"/>
          <w:sz w:val="28"/>
          <w:szCs w:val="28"/>
          <w:lang w:eastAsia="ru-RU"/>
        </w:rPr>
        <w:t xml:space="preserve"> відходило Москві;</w:t>
      </w:r>
    </w:p>
    <w:p w:rsidR="001E2E13" w:rsidRPr="00BF4576" w:rsidRDefault="001E2E13" w:rsidP="00910BD7">
      <w:pPr>
        <w:numPr>
          <w:ilvl w:val="0"/>
          <w:numId w:val="28"/>
        </w:numPr>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 xml:space="preserve">за відмову </w:t>
      </w:r>
      <w:r w:rsidRPr="00BF4576">
        <w:rPr>
          <w:rFonts w:ascii="Times New Roman" w:eastAsia="Times New Roman" w:hAnsi="Times New Roman" w:cs="Times New Roman"/>
          <w:b/>
          <w:bCs/>
          <w:sz w:val="28"/>
          <w:szCs w:val="28"/>
          <w:lang w:eastAsia="ru-RU"/>
        </w:rPr>
        <w:t>від Києва</w:t>
      </w:r>
      <w:r w:rsidRPr="00BF4576">
        <w:rPr>
          <w:rFonts w:ascii="Times New Roman" w:eastAsia="Times New Roman" w:hAnsi="Times New Roman" w:cs="Times New Roman"/>
          <w:sz w:val="28"/>
          <w:szCs w:val="28"/>
          <w:lang w:eastAsia="ru-RU"/>
        </w:rPr>
        <w:t xml:space="preserve"> Річ Посполита отримува</w:t>
      </w:r>
      <w:r w:rsidRPr="00BF4576">
        <w:rPr>
          <w:rFonts w:ascii="Times New Roman" w:eastAsia="Times New Roman" w:hAnsi="Times New Roman" w:cs="Times New Roman"/>
          <w:sz w:val="28"/>
          <w:szCs w:val="28"/>
          <w:lang w:eastAsia="ru-RU"/>
        </w:rPr>
        <w:softHyphen/>
        <w:t xml:space="preserve">ла викуп у </w:t>
      </w:r>
      <w:r w:rsidRPr="00BF4576">
        <w:rPr>
          <w:rFonts w:ascii="Times New Roman" w:eastAsia="Times New Roman" w:hAnsi="Times New Roman" w:cs="Times New Roman"/>
          <w:b/>
          <w:bCs/>
          <w:sz w:val="28"/>
          <w:szCs w:val="28"/>
          <w:lang w:eastAsia="ru-RU"/>
        </w:rPr>
        <w:t>146 тис.</w:t>
      </w:r>
      <w:r w:rsidRPr="00BF4576">
        <w:rPr>
          <w:rFonts w:ascii="Times New Roman" w:eastAsia="Times New Roman" w:hAnsi="Times New Roman" w:cs="Times New Roman"/>
          <w:sz w:val="28"/>
          <w:szCs w:val="28"/>
          <w:lang w:eastAsia="ru-RU"/>
        </w:rPr>
        <w:t xml:space="preserve"> карбованців;</w:t>
      </w:r>
    </w:p>
    <w:p w:rsidR="001E2E13" w:rsidRPr="00BF4576" w:rsidRDefault="001E2E13" w:rsidP="00910BD7">
      <w:pPr>
        <w:numPr>
          <w:ilvl w:val="0"/>
          <w:numId w:val="28"/>
        </w:numPr>
        <w:spacing w:after="0" w:line="240" w:lineRule="auto"/>
        <w:ind w:left="-567" w:firstLine="0"/>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lastRenderedPageBreak/>
        <w:t xml:space="preserve">сторони домовилися про спільну боротьбу проти Туреччини та Кримського ханства. Московська держава вступила до антитурецької </w:t>
      </w:r>
      <w:r w:rsidRPr="00BF4576">
        <w:rPr>
          <w:rFonts w:ascii="Times New Roman" w:eastAsia="Times New Roman" w:hAnsi="Times New Roman" w:cs="Times New Roman"/>
          <w:b/>
          <w:bCs/>
          <w:sz w:val="28"/>
          <w:szCs w:val="28"/>
          <w:lang w:eastAsia="ru-RU"/>
        </w:rPr>
        <w:t>Священної ліги.</w:t>
      </w:r>
    </w:p>
    <w:p w:rsidR="001E2E13" w:rsidRPr="00BF4576" w:rsidRDefault="001E2E13" w:rsidP="00910BD7">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b/>
          <w:bCs/>
          <w:sz w:val="28"/>
          <w:szCs w:val="28"/>
          <w:lang w:eastAsia="ru-RU"/>
        </w:rPr>
        <w:t xml:space="preserve">Наслідки договору. </w:t>
      </w:r>
      <w:r w:rsidRPr="00BF4576">
        <w:rPr>
          <w:rFonts w:ascii="Times New Roman" w:eastAsia="Times New Roman" w:hAnsi="Times New Roman" w:cs="Times New Roman"/>
          <w:sz w:val="28"/>
          <w:szCs w:val="28"/>
          <w:lang w:eastAsia="ru-RU"/>
        </w:rPr>
        <w:t xml:space="preserve">Україна остаточно поділена на </w:t>
      </w:r>
      <w:r w:rsidRPr="00BF4576">
        <w:rPr>
          <w:rFonts w:ascii="Times New Roman" w:eastAsia="Times New Roman" w:hAnsi="Times New Roman" w:cs="Times New Roman"/>
          <w:b/>
          <w:bCs/>
          <w:i/>
          <w:iCs/>
          <w:sz w:val="28"/>
          <w:szCs w:val="28"/>
          <w:lang w:eastAsia="ru-RU"/>
        </w:rPr>
        <w:t>дві частини.</w:t>
      </w:r>
    </w:p>
    <w:p w:rsidR="001E2E13" w:rsidRPr="00BF4576" w:rsidRDefault="001E2E13" w:rsidP="001E2E13">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BF4576">
        <w:rPr>
          <w:rFonts w:ascii="Times New Roman" w:eastAsia="Times New Roman" w:hAnsi="Times New Roman" w:cs="Times New Roman"/>
          <w:noProof/>
          <w:color w:val="0000FF"/>
          <w:sz w:val="28"/>
          <w:szCs w:val="28"/>
          <w:lang w:val="en-US" w:eastAsia="zh-CN"/>
        </w:rPr>
        <w:drawing>
          <wp:inline distT="0" distB="0" distL="0" distR="0" wp14:anchorId="71A80553" wp14:editId="55E1464D">
            <wp:extent cx="5876925" cy="5991225"/>
            <wp:effectExtent l="0" t="0" r="9525" b="9525"/>
            <wp:docPr id="21520" name="Рисунок 21520" descr="http://i100rik.com.ua/wp-content/uploads/2013/11/Vechnyiy_mir.jpg">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100rik.com.ua/wp-content/uploads/2013/11/Vechnyiy_mir.jpg">
                      <a:hlinkClick r:id="rId215"/>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876925" cy="5991225"/>
                    </a:xfrm>
                    <a:prstGeom prst="rect">
                      <a:avLst/>
                    </a:prstGeom>
                    <a:noFill/>
                    <a:ln>
                      <a:noFill/>
                    </a:ln>
                  </pic:spPr>
                </pic:pic>
              </a:graphicData>
            </a:graphic>
          </wp:inline>
        </w:drawing>
      </w:r>
    </w:p>
    <w:p w:rsidR="001E2E13" w:rsidRPr="00BF4576" w:rsidRDefault="001E2E13" w:rsidP="00AE2168">
      <w:pPr>
        <w:spacing w:after="0" w:line="240" w:lineRule="auto"/>
        <w:ind w:left="-567"/>
        <w:jc w:val="both"/>
        <w:rPr>
          <w:rFonts w:ascii="Times New Roman" w:eastAsia="Times New Roman" w:hAnsi="Times New Roman" w:cs="Times New Roman"/>
          <w:sz w:val="28"/>
          <w:szCs w:val="28"/>
          <w:lang w:eastAsia="ru-RU"/>
        </w:rPr>
      </w:pPr>
      <w:r w:rsidRPr="00BF4576">
        <w:rPr>
          <w:rFonts w:ascii="Times New Roman" w:eastAsia="Times New Roman" w:hAnsi="Times New Roman" w:cs="Times New Roman"/>
          <w:sz w:val="28"/>
          <w:szCs w:val="28"/>
          <w:lang w:eastAsia="ru-RU"/>
        </w:rPr>
        <w:t>У </w:t>
      </w:r>
      <w:r w:rsidRPr="00BF4576">
        <w:rPr>
          <w:rFonts w:ascii="Times New Roman" w:eastAsia="Times New Roman" w:hAnsi="Times New Roman" w:cs="Times New Roman"/>
          <w:b/>
          <w:bCs/>
          <w:sz w:val="28"/>
          <w:szCs w:val="28"/>
          <w:lang w:eastAsia="ru-RU"/>
        </w:rPr>
        <w:t>1687 р. </w:t>
      </w:r>
      <w:r w:rsidRPr="00BF4576">
        <w:rPr>
          <w:rFonts w:ascii="Times New Roman" w:eastAsia="Times New Roman" w:hAnsi="Times New Roman" w:cs="Times New Roman"/>
          <w:sz w:val="28"/>
          <w:szCs w:val="28"/>
          <w:lang w:eastAsia="ru-RU"/>
        </w:rPr>
        <w:t>І. Самойлович брав участь разом з російською армією на чолі з князем В. Голіциним у спільному</w:t>
      </w:r>
      <w:r w:rsidR="00910BD7">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першому Кримському поході</w:t>
      </w:r>
      <w:r w:rsidR="00910BD7">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проти татар. Похід завершився невдало.</w:t>
      </w:r>
      <w:r w:rsidR="00910BD7">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sz w:val="28"/>
          <w:szCs w:val="28"/>
          <w:lang w:eastAsia="ru-RU"/>
        </w:rPr>
        <w:t>У</w:t>
      </w:r>
      <w:r w:rsidR="00910BD7">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1687 р.</w:t>
      </w:r>
      <w:r w:rsidR="00910BD7">
        <w:rPr>
          <w:rFonts w:ascii="Times New Roman" w:eastAsia="Times New Roman" w:hAnsi="Times New Roman" w:cs="Times New Roman"/>
          <w:b/>
          <w:bCs/>
          <w:sz w:val="28"/>
          <w:szCs w:val="28"/>
          <w:lang w:val="uk-UA" w:eastAsia="ru-RU"/>
        </w:rPr>
        <w:t xml:space="preserve"> </w:t>
      </w:r>
      <w:r w:rsidRPr="00BF4576">
        <w:rPr>
          <w:rFonts w:ascii="Times New Roman" w:eastAsia="Times New Roman" w:hAnsi="Times New Roman" w:cs="Times New Roman"/>
          <w:sz w:val="28"/>
          <w:szCs w:val="28"/>
          <w:lang w:eastAsia="ru-RU"/>
        </w:rPr>
        <w:t>І. Самойлович був відсторонений від влади. Новим гетьманом Лівобережжя стає І.Мазепа.</w:t>
      </w:r>
      <w:r w:rsidR="00910BD7">
        <w:rPr>
          <w:rFonts w:ascii="Times New Roman" w:eastAsia="Times New Roman" w:hAnsi="Times New Roman" w:cs="Times New Roman"/>
          <w:sz w:val="28"/>
          <w:szCs w:val="28"/>
          <w:lang w:val="uk-UA" w:eastAsia="ru-RU"/>
        </w:rPr>
        <w:t xml:space="preserve"> </w:t>
      </w:r>
      <w:r w:rsidRPr="00BF4576">
        <w:rPr>
          <w:rFonts w:ascii="Times New Roman" w:eastAsia="Times New Roman" w:hAnsi="Times New Roman" w:cs="Times New Roman"/>
          <w:b/>
          <w:bCs/>
          <w:sz w:val="28"/>
          <w:szCs w:val="28"/>
          <w:lang w:eastAsia="ru-RU"/>
        </w:rPr>
        <w:t>Добра «Руїни» закінчується.</w:t>
      </w:r>
    </w:p>
    <w:p w:rsidR="00AE2168" w:rsidRDefault="001E2E13" w:rsidP="00AE2168">
      <w:pPr>
        <w:spacing w:after="0" w:line="240" w:lineRule="auto"/>
        <w:ind w:left="-567"/>
        <w:jc w:val="both"/>
        <w:rPr>
          <w:rFonts w:ascii="Times New Roman" w:eastAsia="Times New Roman" w:hAnsi="Times New Roman" w:cs="Times New Roman"/>
          <w:b/>
          <w:bCs/>
          <w:iCs/>
          <w:sz w:val="28"/>
          <w:szCs w:val="28"/>
          <w:lang w:val="uk-UA" w:eastAsia="ru-RU"/>
        </w:rPr>
      </w:pPr>
      <w:r w:rsidRPr="00BF4576">
        <w:rPr>
          <w:rFonts w:ascii="Times New Roman" w:eastAsia="Times New Roman" w:hAnsi="Times New Roman" w:cs="Times New Roman"/>
          <w:sz w:val="28"/>
          <w:szCs w:val="28"/>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6pt;height:18.6pt" o:ole="">
            <v:imagedata r:id="rId217" o:title=""/>
          </v:shape>
          <w:control r:id="rId218" w:name="player3" w:shapeid="_x0000_i1026"/>
        </w:object>
      </w:r>
      <w:r w:rsidRPr="00910BD7">
        <w:rPr>
          <w:rFonts w:ascii="Times New Roman" w:eastAsia="Times New Roman" w:hAnsi="Times New Roman" w:cs="Times New Roman"/>
          <w:b/>
          <w:bCs/>
          <w:iCs/>
          <w:sz w:val="28"/>
          <w:szCs w:val="28"/>
          <w:lang w:eastAsia="ru-RU"/>
        </w:rPr>
        <w:t>Під час «Руїни» Запорозьку Січ очолював славетнийотаман Іван Сірко. (? – 1680 р.)</w:t>
      </w:r>
      <w:r w:rsidR="00AE2168">
        <w:rPr>
          <w:rFonts w:ascii="Times New Roman" w:eastAsia="Times New Roman" w:hAnsi="Times New Roman" w:cs="Times New Roman"/>
          <w:b/>
          <w:bCs/>
          <w:iCs/>
          <w:sz w:val="28"/>
          <w:szCs w:val="28"/>
          <w:lang w:val="uk-UA" w:eastAsia="ru-RU"/>
        </w:rPr>
        <w:t xml:space="preserve"> </w:t>
      </w:r>
    </w:p>
    <w:p w:rsidR="00AE2168" w:rsidRDefault="00AE2168" w:rsidP="00AE2168">
      <w:pPr>
        <w:spacing w:after="0" w:line="240" w:lineRule="auto"/>
        <w:ind w:left="-567" w:firstLine="1275"/>
        <w:jc w:val="both"/>
        <w:rPr>
          <w:rFonts w:ascii="Times New Roman" w:eastAsia="Times New Roman" w:hAnsi="Times New Roman" w:cs="Times New Roman"/>
          <w:b/>
          <w:bCs/>
          <w:iCs/>
          <w:sz w:val="28"/>
          <w:szCs w:val="28"/>
          <w:lang w:val="uk-UA" w:eastAsia="ru-RU"/>
        </w:rPr>
      </w:pPr>
    </w:p>
    <w:p w:rsidR="001E2E13" w:rsidRPr="00AE2168" w:rsidRDefault="00AE2168" w:rsidP="00AE2168">
      <w:pPr>
        <w:spacing w:after="0" w:line="240" w:lineRule="auto"/>
        <w:ind w:left="-567"/>
        <w:jc w:val="both"/>
        <w:rPr>
          <w:rFonts w:ascii="Times New Roman" w:eastAsia="Times New Roman" w:hAnsi="Times New Roman" w:cs="Times New Roman"/>
          <w:sz w:val="28"/>
          <w:szCs w:val="28"/>
          <w:lang w:eastAsia="ru-RU"/>
        </w:rPr>
      </w:pPr>
      <w:r w:rsidRPr="00AE2168">
        <w:rPr>
          <w:rFonts w:ascii="Times New Roman" w:eastAsia="Times New Roman" w:hAnsi="Times New Roman" w:cs="Times New Roman"/>
          <w:b/>
          <w:bCs/>
          <w:iCs/>
          <w:noProof/>
          <w:sz w:val="28"/>
          <w:szCs w:val="28"/>
          <w:lang w:val="en-US" w:eastAsia="zh-CN"/>
        </w:rPr>
        <w:lastRenderedPageBreak/>
        <w:drawing>
          <wp:inline distT="0" distB="0" distL="0" distR="0" wp14:anchorId="74C3C5AD" wp14:editId="15837BA8">
            <wp:extent cx="2481943" cy="2481943"/>
            <wp:effectExtent l="0" t="0" r="0" b="0"/>
            <wp:docPr id="16389" name="Picture 7" descr="Ivan_Sirko_%28Repin_Cossacks%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Picture 7" descr="Ivan_Sirko_%28Repin_Cossacks%2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486025" cy="2486025"/>
                    </a:xfrm>
                    <a:prstGeom prst="rect">
                      <a:avLst/>
                    </a:prstGeom>
                    <a:noFill/>
                    <a:ln>
                      <a:noFill/>
                    </a:ln>
                    <a:extLst/>
                  </pic:spPr>
                </pic:pic>
              </a:graphicData>
            </a:graphic>
          </wp:inline>
        </w:drawing>
      </w:r>
      <w:r w:rsidR="001E2E13" w:rsidRPr="00AE2168">
        <w:rPr>
          <w:rFonts w:ascii="Times New Roman" w:eastAsia="Times New Roman" w:hAnsi="Times New Roman" w:cs="Times New Roman"/>
          <w:b/>
          <w:bCs/>
          <w:iCs/>
          <w:sz w:val="28"/>
          <w:szCs w:val="28"/>
          <w:lang w:eastAsia="ru-RU"/>
        </w:rPr>
        <w:t>Провів близько 60 битв проти військ Туреччини, Кримського ханства, ногайських орд і жодного разу не зазнав поразки. Визволив із рабства близько 100 тис. полонених.</w:t>
      </w:r>
    </w:p>
    <w:p w:rsidR="001E2E13" w:rsidRPr="00AE2168" w:rsidRDefault="001E2E13" w:rsidP="00AE2168">
      <w:pPr>
        <w:spacing w:after="0" w:line="240" w:lineRule="auto"/>
        <w:ind w:left="-567" w:firstLine="1275"/>
        <w:jc w:val="both"/>
        <w:rPr>
          <w:rFonts w:ascii="Times New Roman" w:eastAsia="Times New Roman" w:hAnsi="Times New Roman" w:cs="Times New Roman"/>
          <w:sz w:val="28"/>
          <w:szCs w:val="28"/>
          <w:lang w:eastAsia="ru-RU"/>
        </w:rPr>
      </w:pPr>
      <w:r w:rsidRPr="00AE2168">
        <w:rPr>
          <w:rFonts w:ascii="Times New Roman" w:eastAsia="Times New Roman" w:hAnsi="Times New Roman" w:cs="Times New Roman"/>
          <w:iCs/>
          <w:sz w:val="28"/>
          <w:szCs w:val="28"/>
          <w:lang w:eastAsia="ru-RU"/>
        </w:rPr>
        <w:t>Політична орієнтація постійно змінювалася: він не склав присяги на вірність царю в 1654 р. але протистояв гетьманам І. Виговському та П. Тетері через їхню пропольську політику. Після Андрусовського перемир’я 1667 р.  бував в опозиції до Москви і водночас воював з татарами. Брав участь у Чигиринськтх походах. Займався дипломатичною діяльністю, мав контакти з Млсквою. річчю Посполитою, Туреччиною.</w:t>
      </w:r>
    </w:p>
    <w:p w:rsidR="001E2E13" w:rsidRPr="00AE2168" w:rsidRDefault="001E2E13" w:rsidP="00AE2168">
      <w:pPr>
        <w:spacing w:after="0" w:line="240" w:lineRule="auto"/>
        <w:ind w:left="-567" w:firstLine="567"/>
        <w:jc w:val="both"/>
        <w:rPr>
          <w:rFonts w:ascii="Times New Roman" w:eastAsia="Times New Roman" w:hAnsi="Times New Roman" w:cs="Times New Roman"/>
          <w:sz w:val="28"/>
          <w:szCs w:val="28"/>
          <w:lang w:eastAsia="ru-RU"/>
        </w:rPr>
      </w:pPr>
      <w:r w:rsidRPr="00AE2168">
        <w:rPr>
          <w:rFonts w:ascii="Times New Roman" w:eastAsia="Times New Roman" w:hAnsi="Times New Roman" w:cs="Times New Roman"/>
          <w:b/>
          <w:bCs/>
          <w:iCs/>
          <w:sz w:val="28"/>
          <w:szCs w:val="28"/>
          <w:lang w:eastAsia="ru-RU"/>
        </w:rPr>
        <w:t>І. Сирко намагався активно впливати на події в Україні, проте не завжди це сприяло укріпленню Української держави. Він відіграв важливу роль у боротьбі українського народу з татарами і турками, за що став героєм народних пісень, легенд і художнів творів.</w:t>
      </w:r>
    </w:p>
    <w:p w:rsidR="00AE2168" w:rsidRDefault="00AE2168" w:rsidP="00AE2168">
      <w:pPr>
        <w:spacing w:after="0" w:line="240" w:lineRule="auto"/>
        <w:ind w:left="-567"/>
        <w:jc w:val="both"/>
        <w:rPr>
          <w:rFonts w:ascii="Times New Roman" w:eastAsia="Times New Roman" w:hAnsi="Times New Roman" w:cs="Times New Roman"/>
          <w:b/>
          <w:bCs/>
          <w:sz w:val="28"/>
          <w:szCs w:val="28"/>
          <w:lang w:val="uk-UA" w:eastAsia="ru-RU"/>
        </w:rPr>
      </w:pPr>
    </w:p>
    <w:p w:rsidR="00AE2168" w:rsidRPr="00AE2168" w:rsidRDefault="00AE2168" w:rsidP="00AE216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E2168">
        <w:rPr>
          <w:rFonts w:ascii="Times New Roman" w:eastAsia="Times New Roman" w:hAnsi="Times New Roman" w:cs="Times New Roman"/>
          <w:b/>
          <w:bCs/>
          <w:sz w:val="28"/>
          <w:szCs w:val="28"/>
          <w:lang w:val="uk-UA" w:eastAsia="ru-RU"/>
        </w:rPr>
        <w:t>ДОВІДКОВІ МАТЕРІАЛИ</w:t>
      </w:r>
    </w:p>
    <w:p w:rsidR="00AE2168" w:rsidRPr="00AE2168" w:rsidRDefault="00AE2168" w:rsidP="00AE216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E2168">
        <w:rPr>
          <w:rFonts w:ascii="Times New Roman" w:eastAsia="Times New Roman" w:hAnsi="Times New Roman" w:cs="Times New Roman"/>
          <w:b/>
          <w:bCs/>
          <w:sz w:val="28"/>
          <w:szCs w:val="28"/>
          <w:lang w:val="uk-UA" w:eastAsia="ru-RU"/>
        </w:rPr>
        <w:t>ДАТИ</w:t>
      </w:r>
    </w:p>
    <w:tbl>
      <w:tblPr>
        <w:tblW w:w="0" w:type="auto"/>
        <w:tblCellSpacing w:w="0" w:type="dxa"/>
        <w:tblCellMar>
          <w:left w:w="0" w:type="dxa"/>
          <w:right w:w="0" w:type="dxa"/>
        </w:tblCellMar>
        <w:tblLook w:val="04A0" w:firstRow="1" w:lastRow="0" w:firstColumn="1" w:lastColumn="0" w:noHBand="0" w:noVBand="1"/>
      </w:tblPr>
      <w:tblGrid>
        <w:gridCol w:w="1349"/>
        <w:gridCol w:w="8006"/>
      </w:tblGrid>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1657—1659 рр.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гетьманування І. Виговського</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1658 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укладення І. Виговським Гадяцького договору з Річчю Посполитою</w:t>
            </w:r>
          </w:p>
        </w:tc>
      </w:tr>
      <w:tr w:rsidR="00AE2168" w:rsidRPr="00AE2168" w:rsidTr="00AE2168">
        <w:trPr>
          <w:tblCellSpacing w:w="0" w:type="dxa"/>
        </w:trPr>
        <w:tc>
          <w:tcPr>
            <w:tcW w:w="0" w:type="auto"/>
            <w:shd w:val="clear" w:color="auto" w:fill="FFFFFF"/>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1658—1659 рр.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українсько-московська війна, перемога українського війська у Конотопській битві</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1659—1663 рр.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гетьманування Ю. Хмельницького</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1659 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укладення Ю. Хмельницьким Переяславських статей з Московською державою</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1660 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укладення Ю. Хмельницьким Слободищенського трактату з Річчю Посполитою</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1663—1665 рр.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гетьманування П. Тетері на Правобережній Україні</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1663—1668 рр.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гетьманування І. Брюховецького на Лівобережній Україні</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lastRenderedPageBreak/>
              <w:t>1665 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підписання І. Брюховецьким Московських статей з Московською державою</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1665—1676 рр.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гетьманування П. Дорошенка на Правобережній Україні</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1667 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Андрусівський договір між Московською державою та Річчю Посполитою</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1668 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проголошення П. Дорошенка гетьманом усієї України</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1669—1672 рр.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гетьманування Д. Многогрішного на Лівобережній Україні</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1672 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Бучацький мирний договір між Річчю Посполитою та Османською імперією</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1672—1687 рр.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гетьманування І. Самойловича на Лівобережній Україні</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1674 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проголошення І. Самойловича гетьманом усієї України</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1677 р., 1678 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Чигиринські походи турецько-татарської армії</w:t>
            </w:r>
          </w:p>
        </w:tc>
      </w:tr>
      <w:tr w:rsidR="00AE2168" w:rsidRPr="00AE2168" w:rsidTr="00AE2168">
        <w:trPr>
          <w:tblCellSpacing w:w="0" w:type="dxa"/>
        </w:trPr>
        <w:tc>
          <w:tcPr>
            <w:tcW w:w="0" w:type="auto"/>
            <w:shd w:val="clear" w:color="auto" w:fill="FFFFFF"/>
            <w:vAlign w:val="center"/>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1681 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Бахчисарайський мирний договір між Московською державою, Османською імперією та Кримським ханством</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1686 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підпорядкування Київської митрополії Московському патріархатові</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1686 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«Вічний мир» між Московською державою та Річчю Посполитою</w:t>
            </w:r>
          </w:p>
        </w:tc>
      </w:tr>
      <w:tr w:rsidR="00AE2168" w:rsidRPr="00AE2168" w:rsidTr="00AE2168">
        <w:trPr>
          <w:tblCellSpacing w:w="0" w:type="dxa"/>
        </w:trPr>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1687 р.</w:t>
            </w:r>
          </w:p>
        </w:tc>
        <w:tc>
          <w:tcPr>
            <w:tcW w:w="0" w:type="auto"/>
            <w:shd w:val="clear" w:color="auto" w:fill="FFFFFF"/>
            <w:vAlign w:val="bottom"/>
            <w:hideMark/>
          </w:tcPr>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Перший Кримський похід московсько-українського війська</w:t>
            </w:r>
          </w:p>
        </w:tc>
      </w:tr>
    </w:tbl>
    <w:p w:rsidR="00AE2168" w:rsidRPr="00AE2168" w:rsidRDefault="00AE2168" w:rsidP="00AE2168">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AE2168">
        <w:rPr>
          <w:rFonts w:ascii="Times New Roman" w:eastAsia="Times New Roman" w:hAnsi="Times New Roman" w:cs="Times New Roman"/>
          <w:b/>
          <w:bCs/>
          <w:sz w:val="28"/>
          <w:szCs w:val="28"/>
          <w:lang w:val="uk-UA" w:eastAsia="ru-RU"/>
        </w:rPr>
        <w:t>ПОНЯТТЯ ТА ТЕРМІНИ</w:t>
      </w:r>
    </w:p>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Руїна — період з кінця 50-х до середини 80-х рр. XVII ст., який характеризувався жорстокою боротьбою між гетьманами за владу, вторгненням чужоземних військ в Україну, втратою Україною незалежності</w:t>
      </w:r>
    </w:p>
    <w:p w:rsidR="00AE2168" w:rsidRPr="00AE2168" w:rsidRDefault="00AE2168" w:rsidP="00AE216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E2168">
        <w:rPr>
          <w:rFonts w:ascii="Times New Roman" w:eastAsia="Times New Roman" w:hAnsi="Times New Roman" w:cs="Times New Roman"/>
          <w:b/>
          <w:bCs/>
          <w:sz w:val="24"/>
          <w:szCs w:val="24"/>
          <w:lang w:val="uk-UA" w:eastAsia="ru-RU"/>
        </w:rPr>
        <w:t>ПЕРСОНАЛІЇ</w:t>
      </w:r>
    </w:p>
    <w:p w:rsidR="00AE2168" w:rsidRPr="00AE2168" w:rsidRDefault="00AE2168" w:rsidP="00AE2168">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en-US" w:eastAsia="zh-CN"/>
        </w:rPr>
        <w:drawing>
          <wp:inline distT="0" distB="0" distL="0" distR="0">
            <wp:extent cx="1175385" cy="1366520"/>
            <wp:effectExtent l="0" t="0" r="5715" b="5080"/>
            <wp:docPr id="16388" name="Рисунок 16388" descr="https://history.vn.ua/zno/ukraine-history-gryntovna-pidgotovka-do-zno-100-dniv/ukraine-history-gryntovna-pidgotovka-do-zno-100-dniv.files/image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history.vn.ua/zno/ukraine-history-gryntovna-pidgotovka-do-zno-100-dniv/ukraine-history-gryntovna-pidgotovka-do-zno-100-dniv.files/image073.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175385" cy="1366520"/>
                    </a:xfrm>
                    <a:prstGeom prst="rect">
                      <a:avLst/>
                    </a:prstGeom>
                    <a:noFill/>
                    <a:ln>
                      <a:noFill/>
                    </a:ln>
                  </pic:spPr>
                </pic:pic>
              </a:graphicData>
            </a:graphic>
          </wp:inline>
        </w:drawing>
      </w:r>
    </w:p>
    <w:p w:rsidR="00AE2168" w:rsidRPr="00AE2168" w:rsidRDefault="00AE2168" w:rsidP="00313DBA">
      <w:pPr>
        <w:spacing w:before="100" w:beforeAutospacing="1" w:after="100" w:afterAutospacing="1" w:line="240" w:lineRule="auto"/>
        <w:jc w:val="both"/>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ВИГОВСЬКИЙ Іван (р. н. невід.—1664) — гетьман Війська Запорозького (1657—1659), відстоював державну незалежність Гетьманщини. Намагався підтримувати дружні відносини із сусідніми державами, відновив союз із Кримським ханством, уклав договір зі Швецією, підписав Гадяцький договір з Річчю Посполитою (1658). Завдав поразки московському війську у Конотопській битві. Зрікся булави внаслідок анти гетьманського повстання</w:t>
      </w:r>
    </w:p>
    <w:p w:rsidR="00AE2168" w:rsidRPr="00AE2168" w:rsidRDefault="00AE2168" w:rsidP="00313DBA">
      <w:pPr>
        <w:spacing w:before="100" w:beforeAutospacing="1" w:after="100" w:afterAutospacing="1" w:line="240" w:lineRule="auto"/>
        <w:jc w:val="both"/>
        <w:rPr>
          <w:rFonts w:ascii="Times New Roman" w:eastAsia="Times New Roman" w:hAnsi="Times New Roman" w:cs="Times New Roman"/>
          <w:sz w:val="28"/>
          <w:szCs w:val="28"/>
          <w:lang w:eastAsia="ru-RU"/>
        </w:rPr>
      </w:pPr>
      <w:r w:rsidRPr="00313DBA">
        <w:rPr>
          <w:rFonts w:ascii="Times New Roman" w:eastAsia="Times New Roman" w:hAnsi="Times New Roman" w:cs="Times New Roman"/>
          <w:noProof/>
          <w:sz w:val="28"/>
          <w:szCs w:val="28"/>
          <w:lang w:val="en-US" w:eastAsia="zh-CN"/>
        </w:rPr>
        <w:lastRenderedPageBreak/>
        <w:drawing>
          <wp:inline distT="0" distB="0" distL="0" distR="0" wp14:anchorId="4BC2846B" wp14:editId="005EDE82">
            <wp:extent cx="1175385" cy="1376680"/>
            <wp:effectExtent l="0" t="0" r="5715" b="0"/>
            <wp:docPr id="16387" name="Рисунок 16387" descr="https://history.vn.ua/zno/ukraine-history-gryntovna-pidgotovka-do-zno-100-dniv/ukraine-history-gryntovna-pidgotovka-do-zno-100-dniv.files/image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history.vn.ua/zno/ukraine-history-gryntovna-pidgotovka-do-zno-100-dniv/ukraine-history-gryntovna-pidgotovka-do-zno-100-dniv.files/image074.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175385" cy="1376680"/>
                    </a:xfrm>
                    <a:prstGeom prst="rect">
                      <a:avLst/>
                    </a:prstGeom>
                    <a:noFill/>
                    <a:ln>
                      <a:noFill/>
                    </a:ln>
                  </pic:spPr>
                </pic:pic>
              </a:graphicData>
            </a:graphic>
          </wp:inline>
        </w:drawing>
      </w:r>
    </w:p>
    <w:p w:rsidR="00AE2168" w:rsidRPr="00AE2168" w:rsidRDefault="00AE2168" w:rsidP="00313DBA">
      <w:pPr>
        <w:spacing w:before="100" w:beforeAutospacing="1" w:after="100" w:afterAutospacing="1" w:line="240" w:lineRule="auto"/>
        <w:jc w:val="both"/>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ХМЕЛЬНИЦЬКИЙ Юрій (бл. 1641 — після 1681) — гетьман України (1659—1663). Уклав Переяславські статті з Московською державою (1659) і Слободищенський трактат з Річчю Посполитою (1660). Гетьман Правобережної України (1676—1681), учасник Чигиринських походів турецько-татарської армії (1677, 1678). Позбавлений гетьманства після підписання Бахчисарайського миру (1681) і страчений турками</w:t>
      </w:r>
    </w:p>
    <w:p w:rsidR="00AE2168" w:rsidRPr="00AE2168" w:rsidRDefault="00AE2168" w:rsidP="00313DBA">
      <w:pPr>
        <w:spacing w:before="100" w:beforeAutospacing="1" w:after="100" w:afterAutospacing="1" w:line="240" w:lineRule="auto"/>
        <w:jc w:val="both"/>
        <w:rPr>
          <w:rFonts w:ascii="Times New Roman" w:eastAsia="Times New Roman" w:hAnsi="Times New Roman" w:cs="Times New Roman"/>
          <w:sz w:val="28"/>
          <w:szCs w:val="28"/>
          <w:lang w:eastAsia="ru-RU"/>
        </w:rPr>
      </w:pPr>
      <w:r w:rsidRPr="00313DBA">
        <w:rPr>
          <w:rFonts w:ascii="Times New Roman" w:eastAsia="Times New Roman" w:hAnsi="Times New Roman" w:cs="Times New Roman"/>
          <w:noProof/>
          <w:sz w:val="28"/>
          <w:szCs w:val="28"/>
          <w:lang w:val="en-US" w:eastAsia="zh-CN"/>
        </w:rPr>
        <w:drawing>
          <wp:inline distT="0" distB="0" distL="0" distR="0" wp14:anchorId="528AC857" wp14:editId="31348467">
            <wp:extent cx="1175385" cy="1296035"/>
            <wp:effectExtent l="0" t="0" r="5715" b="0"/>
            <wp:docPr id="16386" name="Рисунок 16386" descr="https://history.vn.ua/zno/ukraine-history-gryntovna-pidgotovka-do-zno-100-dniv/ukraine-history-gryntovna-pidgotovka-do-zno-100-dniv.files/image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history.vn.ua/zno/ukraine-history-gryntovna-pidgotovka-do-zno-100-dniv/ukraine-history-gryntovna-pidgotovka-do-zno-100-dniv.files/image075.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175385" cy="1296035"/>
                    </a:xfrm>
                    <a:prstGeom prst="rect">
                      <a:avLst/>
                    </a:prstGeom>
                    <a:noFill/>
                    <a:ln>
                      <a:noFill/>
                    </a:ln>
                  </pic:spPr>
                </pic:pic>
              </a:graphicData>
            </a:graphic>
          </wp:inline>
        </w:drawing>
      </w:r>
    </w:p>
    <w:p w:rsidR="00AE2168" w:rsidRPr="00AE2168" w:rsidRDefault="00AE2168" w:rsidP="00313DBA">
      <w:pPr>
        <w:spacing w:before="100" w:beforeAutospacing="1" w:after="100" w:afterAutospacing="1" w:line="240" w:lineRule="auto"/>
        <w:jc w:val="both"/>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ТЕТЕРЯ Павло (бл. 1620—1671) — гетьман Правобережної України (1663— 1665). Продовжував політику І. Виговського, намагався об’єднати Правобережну й Лівобережну Україну, спираючись на підтримку Речі Посполитої. Боровся з гетьманом Лівобережжя І. Брюховецьким, який прагнув об’єднати українські землі під зверхністю московського царя. Призначивши наказним гетьманом М. Ханенка, виїхав до Польщі</w:t>
      </w:r>
    </w:p>
    <w:p w:rsidR="00AE2168" w:rsidRPr="00AE2168" w:rsidRDefault="00AE2168" w:rsidP="00313DBA">
      <w:pPr>
        <w:spacing w:before="100" w:beforeAutospacing="1" w:after="100" w:afterAutospacing="1" w:line="240" w:lineRule="auto"/>
        <w:jc w:val="both"/>
        <w:rPr>
          <w:rFonts w:ascii="Times New Roman" w:eastAsia="Times New Roman" w:hAnsi="Times New Roman" w:cs="Times New Roman"/>
          <w:sz w:val="28"/>
          <w:szCs w:val="28"/>
          <w:lang w:eastAsia="ru-RU"/>
        </w:rPr>
      </w:pPr>
      <w:r w:rsidRPr="00313DBA">
        <w:rPr>
          <w:rFonts w:ascii="Times New Roman" w:eastAsia="Times New Roman" w:hAnsi="Times New Roman" w:cs="Times New Roman"/>
          <w:noProof/>
          <w:sz w:val="28"/>
          <w:szCs w:val="28"/>
          <w:lang w:val="en-US" w:eastAsia="zh-CN"/>
        </w:rPr>
        <w:drawing>
          <wp:inline distT="0" distB="0" distL="0" distR="0" wp14:anchorId="46C840A1" wp14:editId="0B6438D5">
            <wp:extent cx="1175385" cy="1326515"/>
            <wp:effectExtent l="0" t="0" r="5715" b="6985"/>
            <wp:docPr id="16385" name="Рисунок 16385" descr="https://history.vn.ua/zno/ukraine-history-gryntovna-pidgotovka-do-zno-100-dniv/ukraine-history-gryntovna-pidgotovka-do-zno-100-dniv.files/image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history.vn.ua/zno/ukraine-history-gryntovna-pidgotovka-do-zno-100-dniv/ukraine-history-gryntovna-pidgotovka-do-zno-100-dniv.files/image076.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175385" cy="1326515"/>
                    </a:xfrm>
                    <a:prstGeom prst="rect">
                      <a:avLst/>
                    </a:prstGeom>
                    <a:noFill/>
                    <a:ln>
                      <a:noFill/>
                    </a:ln>
                  </pic:spPr>
                </pic:pic>
              </a:graphicData>
            </a:graphic>
          </wp:inline>
        </w:drawing>
      </w:r>
    </w:p>
    <w:p w:rsidR="00AE2168" w:rsidRPr="00BD1866" w:rsidRDefault="00AE2168" w:rsidP="00313DBA">
      <w:pPr>
        <w:spacing w:before="100" w:beforeAutospacing="1" w:after="100" w:afterAutospacing="1" w:line="240" w:lineRule="auto"/>
        <w:jc w:val="both"/>
        <w:rPr>
          <w:rFonts w:ascii="Times New Roman" w:eastAsia="Times New Roman" w:hAnsi="Times New Roman" w:cs="Times New Roman"/>
          <w:sz w:val="28"/>
          <w:szCs w:val="28"/>
          <w:lang w:val="uk-UA" w:eastAsia="ru-RU"/>
        </w:rPr>
      </w:pPr>
      <w:r w:rsidRPr="00AE2168">
        <w:rPr>
          <w:rFonts w:ascii="Times New Roman" w:eastAsia="Times New Roman" w:hAnsi="Times New Roman" w:cs="Times New Roman"/>
          <w:sz w:val="28"/>
          <w:szCs w:val="28"/>
          <w:lang w:val="uk-UA" w:eastAsia="ru-RU"/>
        </w:rPr>
        <w:t>ДОРОШЕНКО Петро (1627—1698) — гетьман Правобережної України (1665—1676). Прагнув об’єднати під своєю владою Правобережну й Лівобережну Україну, був проголошений гетьманом «обох берегів Дніпра» (1668). Визнав протекторат Османської імперії над Правобережною Україною. Позбавлений народної підтримки, відмовився від турецького протекторату, зрікся гетьманства й присягнув на вірність московському цареві</w:t>
      </w:r>
    </w:p>
    <w:p w:rsidR="00AE2168" w:rsidRPr="00AE2168" w:rsidRDefault="00AE2168" w:rsidP="00313DBA">
      <w:pPr>
        <w:spacing w:before="100" w:beforeAutospacing="1" w:after="100" w:afterAutospacing="1" w:line="240" w:lineRule="auto"/>
        <w:jc w:val="both"/>
        <w:rPr>
          <w:rFonts w:ascii="Times New Roman" w:eastAsia="Times New Roman" w:hAnsi="Times New Roman" w:cs="Times New Roman"/>
          <w:sz w:val="28"/>
          <w:szCs w:val="28"/>
          <w:lang w:eastAsia="ru-RU"/>
        </w:rPr>
      </w:pPr>
      <w:r w:rsidRPr="00313DBA">
        <w:rPr>
          <w:rFonts w:ascii="Times New Roman" w:eastAsia="Times New Roman" w:hAnsi="Times New Roman" w:cs="Times New Roman"/>
          <w:noProof/>
          <w:sz w:val="28"/>
          <w:szCs w:val="28"/>
          <w:lang w:val="en-US" w:eastAsia="zh-CN"/>
        </w:rPr>
        <w:lastRenderedPageBreak/>
        <w:drawing>
          <wp:inline distT="0" distB="0" distL="0" distR="0" wp14:anchorId="1EE4FCC7" wp14:editId="51C21703">
            <wp:extent cx="1185545" cy="1175385"/>
            <wp:effectExtent l="0" t="0" r="0" b="5715"/>
            <wp:docPr id="16384" name="Рисунок 16384" descr="https://history.vn.ua/zno/ukraine-history-gryntovna-pidgotovka-do-zno-100-dniv/ukraine-history-gryntovna-pidgotovka-do-zno-100-dniv.files/image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history.vn.ua/zno/ukraine-history-gryntovna-pidgotovka-do-zno-100-dniv/ukraine-history-gryntovna-pidgotovka-do-zno-100-dniv.files/image077.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185545" cy="1175385"/>
                    </a:xfrm>
                    <a:prstGeom prst="rect">
                      <a:avLst/>
                    </a:prstGeom>
                    <a:noFill/>
                    <a:ln>
                      <a:noFill/>
                    </a:ln>
                  </pic:spPr>
                </pic:pic>
              </a:graphicData>
            </a:graphic>
          </wp:inline>
        </w:drawing>
      </w:r>
    </w:p>
    <w:p w:rsidR="00AE2168" w:rsidRPr="00AE2168" w:rsidRDefault="00AE2168" w:rsidP="00313DBA">
      <w:pPr>
        <w:spacing w:before="100" w:beforeAutospacing="1" w:after="100" w:afterAutospacing="1" w:line="240" w:lineRule="auto"/>
        <w:jc w:val="both"/>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БРЮХОВЕЦЬКИЙ Іван (р. н. невід.—1668) — гетьман Лівобережної України (1663—1668), обраний на Чорній раді у Ніжині. Проводив промосковську політику, уклав Московські статті з Московською державою (1665), які значно обмежили автономію Лівобережної Гетьманщини. Вбитий козаками після укладення Андрусівського перемир'я між Річчю Посполитою та Московською державою (1667)</w:t>
      </w:r>
    </w:p>
    <w:p w:rsidR="00AE2168" w:rsidRPr="00AE2168" w:rsidRDefault="00AE2168" w:rsidP="00313DBA">
      <w:pPr>
        <w:spacing w:before="100" w:beforeAutospacing="1" w:after="100" w:afterAutospacing="1" w:line="240" w:lineRule="auto"/>
        <w:jc w:val="both"/>
        <w:rPr>
          <w:rFonts w:ascii="Times New Roman" w:eastAsia="Times New Roman" w:hAnsi="Times New Roman" w:cs="Times New Roman"/>
          <w:sz w:val="28"/>
          <w:szCs w:val="28"/>
          <w:lang w:eastAsia="ru-RU"/>
        </w:rPr>
      </w:pPr>
      <w:r w:rsidRPr="00313DBA">
        <w:rPr>
          <w:rFonts w:ascii="Times New Roman" w:eastAsia="Times New Roman" w:hAnsi="Times New Roman" w:cs="Times New Roman"/>
          <w:noProof/>
          <w:sz w:val="28"/>
          <w:szCs w:val="28"/>
          <w:lang w:val="en-US" w:eastAsia="zh-CN"/>
        </w:rPr>
        <w:drawing>
          <wp:inline distT="0" distB="0" distL="0" distR="0" wp14:anchorId="1DF9BB30" wp14:editId="108EE5E6">
            <wp:extent cx="1175385" cy="1226185"/>
            <wp:effectExtent l="0" t="0" r="5715" b="0"/>
            <wp:docPr id="21535" name="Рисунок 21535" descr="https://history.vn.ua/zno/ukraine-history-gryntovna-pidgotovka-do-zno-100-dniv/ukraine-history-gryntovna-pidgotovka-do-zno-100-dniv.files/image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history.vn.ua/zno/ukraine-history-gryntovna-pidgotovka-do-zno-100-dniv/ukraine-history-gryntovna-pidgotovka-do-zno-100-dniv.files/image078.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175385" cy="1226185"/>
                    </a:xfrm>
                    <a:prstGeom prst="rect">
                      <a:avLst/>
                    </a:prstGeom>
                    <a:noFill/>
                    <a:ln>
                      <a:noFill/>
                    </a:ln>
                  </pic:spPr>
                </pic:pic>
              </a:graphicData>
            </a:graphic>
          </wp:inline>
        </w:drawing>
      </w:r>
    </w:p>
    <w:p w:rsidR="00AE2168" w:rsidRPr="00AE2168" w:rsidRDefault="00AE2168" w:rsidP="00313DBA">
      <w:pPr>
        <w:spacing w:before="100" w:beforeAutospacing="1" w:after="100" w:afterAutospacing="1" w:line="240" w:lineRule="auto"/>
        <w:jc w:val="both"/>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МНОГОГРІШНИЙ Дем'ян (бл. 1630 — після 1701) — гетьман Лівобережної України (1669—1672). Відстоював автономію Гетьманщини, уклав Глухівські статті з Московською державою (1669), які послабили тиск Московії на українські землі. Прагнув зміцнити владу гетьмана, послаблюючи роль козацької старшини. Звинувачений царським урядом у державній зраді був заарештований та засланий до Сибіру</w:t>
      </w:r>
    </w:p>
    <w:p w:rsidR="00AE2168" w:rsidRPr="00AE2168" w:rsidRDefault="00AE2168" w:rsidP="00313DBA">
      <w:pPr>
        <w:spacing w:before="100" w:beforeAutospacing="1" w:after="100" w:afterAutospacing="1" w:line="240" w:lineRule="auto"/>
        <w:jc w:val="both"/>
        <w:rPr>
          <w:rFonts w:ascii="Times New Roman" w:eastAsia="Times New Roman" w:hAnsi="Times New Roman" w:cs="Times New Roman"/>
          <w:sz w:val="28"/>
          <w:szCs w:val="28"/>
          <w:lang w:eastAsia="ru-RU"/>
        </w:rPr>
      </w:pPr>
      <w:r w:rsidRPr="00313DBA">
        <w:rPr>
          <w:rFonts w:ascii="Times New Roman" w:eastAsia="Times New Roman" w:hAnsi="Times New Roman" w:cs="Times New Roman"/>
          <w:noProof/>
          <w:sz w:val="28"/>
          <w:szCs w:val="28"/>
          <w:lang w:val="en-US" w:eastAsia="zh-CN"/>
        </w:rPr>
        <w:drawing>
          <wp:inline distT="0" distB="0" distL="0" distR="0" wp14:anchorId="55166AA4" wp14:editId="5805F75C">
            <wp:extent cx="1175385" cy="1326515"/>
            <wp:effectExtent l="0" t="0" r="5715" b="6985"/>
            <wp:docPr id="21534" name="Рисунок 21534" descr="https://history.vn.ua/zno/ukraine-history-gryntovna-pidgotovka-do-zno-100-dniv/ukraine-history-gryntovna-pidgotovka-do-zno-100-dniv.files/image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history.vn.ua/zno/ukraine-history-gryntovna-pidgotovka-do-zno-100-dniv/ukraine-history-gryntovna-pidgotovka-do-zno-100-dniv.files/image079.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175385" cy="1326515"/>
                    </a:xfrm>
                    <a:prstGeom prst="rect">
                      <a:avLst/>
                    </a:prstGeom>
                    <a:noFill/>
                    <a:ln>
                      <a:noFill/>
                    </a:ln>
                  </pic:spPr>
                </pic:pic>
              </a:graphicData>
            </a:graphic>
          </wp:inline>
        </w:drawing>
      </w:r>
    </w:p>
    <w:p w:rsidR="00AE2168" w:rsidRPr="00AE2168" w:rsidRDefault="00AE2168" w:rsidP="00313DBA">
      <w:pPr>
        <w:spacing w:before="100" w:beforeAutospacing="1" w:after="100" w:afterAutospacing="1" w:line="240" w:lineRule="auto"/>
        <w:jc w:val="both"/>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САМОЙЛОВИЧ Іван (бл. 1630—1690) — гетьман Лівобережної України (1672— 1687). Уклав Конотопські статті з Московською державою (1672), які значно обмежили владу гетьмана й вплив рядового козацтва. Виступав за соборність українських земель, був проголошений гетьманом «обох берегів Дніпра» (1674). Звинувачений у невдачі Першого кримського походу (1687) був заарештований та засланий до Сибіру</w:t>
      </w:r>
    </w:p>
    <w:p w:rsidR="00AE2168" w:rsidRPr="00AE2168" w:rsidRDefault="00AE2168" w:rsidP="00313DBA">
      <w:pPr>
        <w:spacing w:before="100" w:beforeAutospacing="1" w:after="100" w:afterAutospacing="1" w:line="240" w:lineRule="auto"/>
        <w:jc w:val="both"/>
        <w:rPr>
          <w:rFonts w:ascii="Times New Roman" w:eastAsia="Times New Roman" w:hAnsi="Times New Roman" w:cs="Times New Roman"/>
          <w:sz w:val="28"/>
          <w:szCs w:val="28"/>
          <w:lang w:eastAsia="ru-RU"/>
        </w:rPr>
      </w:pPr>
      <w:r w:rsidRPr="00313DBA">
        <w:rPr>
          <w:rFonts w:ascii="Times New Roman" w:eastAsia="Times New Roman" w:hAnsi="Times New Roman" w:cs="Times New Roman"/>
          <w:noProof/>
          <w:sz w:val="28"/>
          <w:szCs w:val="28"/>
          <w:lang w:val="en-US" w:eastAsia="zh-CN"/>
        </w:rPr>
        <w:lastRenderedPageBreak/>
        <w:drawing>
          <wp:inline distT="0" distB="0" distL="0" distR="0" wp14:anchorId="77EF5FD5" wp14:editId="353C5F4C">
            <wp:extent cx="1185545" cy="1256030"/>
            <wp:effectExtent l="0" t="0" r="0" b="1270"/>
            <wp:docPr id="21533" name="Рисунок 21533" descr="https://history.vn.ua/zno/ukraine-history-gryntovna-pidgotovka-do-zno-100-dniv/ukraine-history-gryntovna-pidgotovka-do-zno-100-dniv.files/image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history.vn.ua/zno/ukraine-history-gryntovna-pidgotovka-do-zno-100-dniv/ukraine-history-gryntovna-pidgotovka-do-zno-100-dniv.files/image080.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185545" cy="1256030"/>
                    </a:xfrm>
                    <a:prstGeom prst="rect">
                      <a:avLst/>
                    </a:prstGeom>
                    <a:noFill/>
                    <a:ln>
                      <a:noFill/>
                    </a:ln>
                  </pic:spPr>
                </pic:pic>
              </a:graphicData>
            </a:graphic>
          </wp:inline>
        </w:drawing>
      </w:r>
    </w:p>
    <w:p w:rsidR="00AE2168" w:rsidRPr="00AE2168" w:rsidRDefault="00AE2168" w:rsidP="00B5148F">
      <w:pPr>
        <w:spacing w:before="100" w:beforeAutospacing="1" w:after="100" w:afterAutospacing="1" w:line="240" w:lineRule="auto"/>
        <w:ind w:right="-1"/>
        <w:jc w:val="both"/>
        <w:rPr>
          <w:rFonts w:ascii="Times New Roman" w:eastAsia="Times New Roman" w:hAnsi="Times New Roman" w:cs="Times New Roman"/>
          <w:sz w:val="28"/>
          <w:szCs w:val="28"/>
          <w:lang w:eastAsia="ru-RU"/>
        </w:rPr>
      </w:pPr>
      <w:r w:rsidRPr="00AE2168">
        <w:rPr>
          <w:rFonts w:ascii="Times New Roman" w:eastAsia="Times New Roman" w:hAnsi="Times New Roman" w:cs="Times New Roman"/>
          <w:sz w:val="28"/>
          <w:szCs w:val="28"/>
          <w:lang w:val="uk-UA" w:eastAsia="ru-RU"/>
        </w:rPr>
        <w:t>СІРКО Іван (бл. 1610—1680) — кошовий отаман Запорозької Січі (обирався кошовим отаманом вісім разів), учасник Національно-визвольної війни під проводом Б. Хмельницького. Керівник численних походів запорозьких козаків проти Османської імперії та Кримського ханства, прихильник автономії Запорозької Січі. Саме з ним пов'язують написання запорожцями листа турецькому султану Магомету IV, що стало сюжетом для відомої картини І. Рєпіна</w:t>
      </w:r>
    </w:p>
    <w:p w:rsidR="00053768" w:rsidRPr="008731F3" w:rsidRDefault="00053768" w:rsidP="00494023">
      <w:pPr>
        <w:spacing w:before="45" w:after="45" w:line="240" w:lineRule="auto"/>
        <w:ind w:left="-567"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Тема</w:t>
      </w:r>
      <w:r w:rsidR="003702F4">
        <w:rPr>
          <w:rFonts w:ascii="Times New Roman" w:eastAsia="Times New Roman" w:hAnsi="Times New Roman" w:cs="Times New Roman"/>
          <w:b/>
          <w:bCs/>
          <w:color w:val="363636"/>
          <w:sz w:val="28"/>
          <w:szCs w:val="28"/>
          <w:lang w:val="uk-UA" w:eastAsia="ru-RU"/>
        </w:rPr>
        <w:t>:</w:t>
      </w:r>
      <w:r w:rsidRPr="008731F3">
        <w:rPr>
          <w:rFonts w:ascii="Times New Roman" w:eastAsia="Times New Roman" w:hAnsi="Times New Roman" w:cs="Times New Roman"/>
          <w:b/>
          <w:bCs/>
          <w:color w:val="363636"/>
          <w:sz w:val="28"/>
          <w:szCs w:val="28"/>
          <w:lang w:eastAsia="ru-RU"/>
        </w:rPr>
        <w:t xml:space="preserve"> УКРАЇНСЬКІ ЗЕМЛІ НАПРИКІНЦІ XVII - ПЕР. ПОЛ. XVIII СТ. МАЗЕПА.</w:t>
      </w:r>
    </w:p>
    <w:p w:rsidR="00053768" w:rsidRPr="008731F3" w:rsidRDefault="00053768" w:rsidP="00494023">
      <w:pPr>
        <w:spacing w:after="0" w:line="240" w:lineRule="auto"/>
        <w:ind w:left="-567" w:right="-1"/>
        <w:jc w:val="both"/>
        <w:rPr>
          <w:rFonts w:ascii="Times New Roman" w:eastAsia="Times New Roman" w:hAnsi="Times New Roman" w:cs="Times New Roman"/>
          <w:color w:val="363636"/>
          <w:sz w:val="28"/>
          <w:szCs w:val="28"/>
          <w:lang w:eastAsia="ru-RU"/>
        </w:rPr>
      </w:pPr>
    </w:p>
    <w:p w:rsidR="00053768" w:rsidRPr="008731F3" w:rsidRDefault="00053768" w:rsidP="00494023">
      <w:pPr>
        <w:spacing w:before="45" w:after="45" w:line="240" w:lineRule="auto"/>
        <w:ind w:left="-567"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УКРАЇНСЬКІ ЗЕМЛІ НАПРИКІНЦІ XVII - ПЕР. ПОЛ. XVIII СТ. МАЗЕПА.</w:t>
      </w:r>
    </w:p>
    <w:p w:rsidR="00053768" w:rsidRPr="008731F3" w:rsidRDefault="00053768" w:rsidP="00494023">
      <w:pPr>
        <w:spacing w:before="45" w:after="45" w:line="240" w:lineRule="auto"/>
        <w:ind w:left="-567"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Гетьман Іван Мазепа</w:t>
      </w:r>
    </w:p>
    <w:p w:rsidR="00053768" w:rsidRPr="008731F3" w:rsidRDefault="00053768" w:rsidP="00494023">
      <w:pPr>
        <w:spacing w:before="45" w:after="45" w:line="240" w:lineRule="auto"/>
        <w:ind w:left="-567"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Після укладення</w:t>
      </w:r>
      <w:r w:rsidRPr="008731F3">
        <w:rPr>
          <w:rFonts w:ascii="Times New Roman" w:eastAsia="Times New Roman" w:hAnsi="Times New Roman" w:cs="Times New Roman"/>
          <w:b/>
          <w:bCs/>
          <w:i/>
          <w:iCs/>
          <w:color w:val="363636"/>
          <w:sz w:val="28"/>
          <w:szCs w:val="28"/>
          <w:lang w:eastAsia="ru-RU"/>
        </w:rPr>
        <w:t xml:space="preserve"> «Вічного миру»</w:t>
      </w:r>
      <w:r w:rsidR="00251822">
        <w:rPr>
          <w:rFonts w:ascii="Times New Roman" w:eastAsia="Times New Roman" w:hAnsi="Times New Roman" w:cs="Times New Roman"/>
          <w:color w:val="363636"/>
          <w:sz w:val="28"/>
          <w:szCs w:val="28"/>
          <w:lang w:eastAsia="ru-RU"/>
        </w:rPr>
        <w:t xml:space="preserve"> для Московії склалися спри</w:t>
      </w:r>
      <w:r w:rsidRPr="008731F3">
        <w:rPr>
          <w:rFonts w:ascii="Times New Roman" w:eastAsia="Times New Roman" w:hAnsi="Times New Roman" w:cs="Times New Roman"/>
          <w:color w:val="363636"/>
          <w:sz w:val="28"/>
          <w:szCs w:val="28"/>
          <w:lang w:eastAsia="ru-RU"/>
        </w:rPr>
        <w:t>ятливі умови для активізації боротьби за Північне Причорномор'я і припинення турецько-татарських нападів. Із цією метою в 1687 р. було здійснено спільний Кримський похід 150-тисячного московсько</w:t>
      </w:r>
      <w:r w:rsidRPr="008731F3">
        <w:rPr>
          <w:rFonts w:ascii="Times New Roman" w:eastAsia="Times New Roman" w:hAnsi="Times New Roman" w:cs="Times New Roman"/>
          <w:color w:val="363636"/>
          <w:sz w:val="28"/>
          <w:szCs w:val="28"/>
          <w:lang w:eastAsia="ru-RU"/>
        </w:rPr>
        <w:softHyphen/>
        <w:t>го і 50-тисячного козацького війська на чолі з князем В. Голіциним і гетьманом І. Самойловичем. Похід завершився повним провалом. Провину за це поклали на І. Самойловича, що стало приводом до усунення його з гетьманства. Улітку 1687 р. на річці Коломак (при</w:t>
      </w:r>
      <w:r w:rsidRPr="008731F3">
        <w:rPr>
          <w:rFonts w:ascii="Times New Roman" w:eastAsia="Times New Roman" w:hAnsi="Times New Roman" w:cs="Times New Roman"/>
          <w:color w:val="363636"/>
          <w:sz w:val="28"/>
          <w:szCs w:val="28"/>
          <w:lang w:eastAsia="ru-RU"/>
        </w:rPr>
        <w:softHyphen/>
        <w:t xml:space="preserve">тока Ворскли), за наказом В. Голіцина відбулися вибори нового гетьмана. Гетьманська булава дісталася </w:t>
      </w:r>
      <w:r w:rsidRPr="008731F3">
        <w:rPr>
          <w:rFonts w:ascii="Times New Roman" w:eastAsia="Times New Roman" w:hAnsi="Times New Roman" w:cs="Times New Roman"/>
          <w:b/>
          <w:bCs/>
          <w:i/>
          <w:iCs/>
          <w:color w:val="363636"/>
          <w:sz w:val="28"/>
          <w:szCs w:val="28"/>
          <w:lang w:eastAsia="ru-RU"/>
        </w:rPr>
        <w:t>генеральному осавулу Івану Мазепі (1687—1709 рр.).</w:t>
      </w:r>
    </w:p>
    <w:p w:rsidR="00053768" w:rsidRPr="008731F3" w:rsidRDefault="00053768" w:rsidP="00494023">
      <w:pPr>
        <w:spacing w:before="45" w:after="45" w:line="240" w:lineRule="auto"/>
        <w:ind w:left="-567"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25 липня 1687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було ухвалено новий україно-московський договір — </w:t>
      </w:r>
      <w:r w:rsidRPr="008731F3">
        <w:rPr>
          <w:rFonts w:ascii="Times New Roman" w:eastAsia="Times New Roman" w:hAnsi="Times New Roman" w:cs="Times New Roman"/>
          <w:b/>
          <w:bCs/>
          <w:color w:val="363636"/>
          <w:sz w:val="28"/>
          <w:szCs w:val="28"/>
          <w:lang w:eastAsia="ru-RU"/>
        </w:rPr>
        <w:t>Коломацькі статті</w:t>
      </w:r>
      <w:r w:rsidRPr="008731F3">
        <w:rPr>
          <w:rFonts w:ascii="Times New Roman" w:eastAsia="Times New Roman" w:hAnsi="Times New Roman" w:cs="Times New Roman"/>
          <w:color w:val="363636"/>
          <w:sz w:val="28"/>
          <w:szCs w:val="28"/>
          <w:lang w:eastAsia="ru-RU"/>
        </w:rPr>
        <w:t>, які базувалися на основі Глухівських статей, вони містили такі положення:</w:t>
      </w:r>
    </w:p>
    <w:p w:rsidR="00053768" w:rsidRPr="008731F3" w:rsidRDefault="00053768" w:rsidP="00494023">
      <w:pPr>
        <w:spacing w:before="45" w:after="45" w:line="240" w:lineRule="auto"/>
        <w:ind w:left="-567"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декларативне підтвердження </w:t>
      </w:r>
      <w:r w:rsidRPr="008731F3">
        <w:rPr>
          <w:rFonts w:ascii="Times New Roman" w:eastAsia="Times New Roman" w:hAnsi="Times New Roman" w:cs="Times New Roman"/>
          <w:b/>
          <w:bCs/>
          <w:i/>
          <w:iCs/>
          <w:color w:val="363636"/>
          <w:sz w:val="28"/>
          <w:szCs w:val="28"/>
          <w:lang w:eastAsia="ru-RU"/>
        </w:rPr>
        <w:t>30-тисячного козацького реєстру</w:t>
      </w:r>
      <w:r w:rsidRPr="008731F3">
        <w:rPr>
          <w:rFonts w:ascii="Times New Roman" w:eastAsia="Times New Roman" w:hAnsi="Times New Roman" w:cs="Times New Roman"/>
          <w:color w:val="363636"/>
          <w:sz w:val="28"/>
          <w:szCs w:val="28"/>
          <w:lang w:eastAsia="ru-RU"/>
        </w:rPr>
        <w:t>, прав і привілеїв гетьмана та старшини (зокрема, звільнення маєтностей від дер</w:t>
      </w:r>
      <w:r w:rsidRPr="008731F3">
        <w:rPr>
          <w:rFonts w:ascii="Times New Roman" w:eastAsia="Times New Roman" w:hAnsi="Times New Roman" w:cs="Times New Roman"/>
          <w:color w:val="363636"/>
          <w:sz w:val="28"/>
          <w:szCs w:val="28"/>
          <w:lang w:eastAsia="ru-RU"/>
        </w:rPr>
        <w:softHyphen/>
        <w:t>жавного оподаткування);</w:t>
      </w:r>
    </w:p>
    <w:p w:rsidR="00053768" w:rsidRPr="008731F3" w:rsidRDefault="00053768" w:rsidP="00494023">
      <w:pPr>
        <w:spacing w:before="45" w:after="45" w:line="240" w:lineRule="auto"/>
        <w:ind w:left="-567"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заборона гетьману змінювати генеральну старшину на її «урядах» без дозволу царя;</w:t>
      </w:r>
    </w:p>
    <w:p w:rsidR="00053768" w:rsidRPr="008731F3" w:rsidRDefault="00053768" w:rsidP="00494023">
      <w:pPr>
        <w:spacing w:before="45" w:after="45" w:line="240" w:lineRule="auto"/>
        <w:ind w:left="-567"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гетьману заборонялося самостійно вступати в дипломатичні відносини з іншими державами, а та</w:t>
      </w:r>
      <w:r w:rsidRPr="008731F3">
        <w:rPr>
          <w:rFonts w:ascii="Times New Roman" w:eastAsia="Times New Roman" w:hAnsi="Times New Roman" w:cs="Times New Roman"/>
          <w:color w:val="363636"/>
          <w:sz w:val="28"/>
          <w:szCs w:val="28"/>
          <w:lang w:eastAsia="ru-RU"/>
        </w:rPr>
        <w:softHyphen/>
        <w:t>кож він був зобов'язаний дотримуватися «Вічного миру» з Польщею (по суті, він не повинен був намагатися повернути під свою владу Правобережжя);</w:t>
      </w:r>
    </w:p>
    <w:p w:rsidR="00053768" w:rsidRPr="008731F3" w:rsidRDefault="00053768" w:rsidP="00494023">
      <w:pPr>
        <w:spacing w:before="45" w:after="45" w:line="240" w:lineRule="auto"/>
        <w:ind w:left="-567"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гетьман був зобов'язаний за наказом царя надсилати козацькі війська проти Криму і Туреччини;</w:t>
      </w:r>
    </w:p>
    <w:p w:rsidR="00053768" w:rsidRPr="008731F3" w:rsidRDefault="00053768" w:rsidP="00494023">
      <w:pPr>
        <w:spacing w:before="45" w:after="45" w:line="240" w:lineRule="auto"/>
        <w:ind w:left="-567"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lastRenderedPageBreak/>
        <w:t>у містах</w:t>
      </w:r>
      <w:r w:rsidRPr="008731F3">
        <w:rPr>
          <w:rFonts w:ascii="Times New Roman" w:eastAsia="Times New Roman" w:hAnsi="Times New Roman" w:cs="Times New Roman"/>
          <w:b/>
          <w:bCs/>
          <w:i/>
          <w:iCs/>
          <w:color w:val="363636"/>
          <w:sz w:val="28"/>
          <w:szCs w:val="28"/>
          <w:lang w:eastAsia="ru-RU"/>
        </w:rPr>
        <w:t xml:space="preserve"> Київ, Чернігів, Переяслав, Ніжин й Остер</w:t>
      </w:r>
      <w:r w:rsidRPr="008731F3">
        <w:rPr>
          <w:rFonts w:ascii="Times New Roman" w:eastAsia="Times New Roman" w:hAnsi="Times New Roman" w:cs="Times New Roman"/>
          <w:color w:val="363636"/>
          <w:sz w:val="28"/>
          <w:szCs w:val="28"/>
          <w:lang w:eastAsia="ru-RU"/>
        </w:rPr>
        <w:t>, як і раніше, розташовувалися російські воєводи із залогами, а в столиці Гетьманщини— Батурині — російський стрілецький полк для контролю над гетьманом;</w:t>
      </w:r>
    </w:p>
    <w:p w:rsidR="00053768" w:rsidRPr="008731F3" w:rsidRDefault="00053768" w:rsidP="00494023">
      <w:pPr>
        <w:spacing w:before="45" w:after="45" w:line="240" w:lineRule="auto"/>
        <w:ind w:left="-567"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запровадження спеціальної статті, яка пояс</w:t>
      </w:r>
      <w:r w:rsidRPr="008731F3">
        <w:rPr>
          <w:rFonts w:ascii="Times New Roman" w:eastAsia="Times New Roman" w:hAnsi="Times New Roman" w:cs="Times New Roman"/>
          <w:color w:val="363636"/>
          <w:sz w:val="28"/>
          <w:szCs w:val="28"/>
          <w:lang w:eastAsia="ru-RU"/>
        </w:rPr>
        <w:softHyphen/>
        <w:t>нювала відносини між Гетьманщиною і Московською державою: заборонялося «голосоми спущать», що... Малоросійський край гетьманського регименту», а лише говорити, що він є складовою єдиної держа</w:t>
      </w:r>
      <w:r w:rsidRPr="008731F3">
        <w:rPr>
          <w:rFonts w:ascii="Times New Roman" w:eastAsia="Times New Roman" w:hAnsi="Times New Roman" w:cs="Times New Roman"/>
          <w:color w:val="363636"/>
          <w:sz w:val="28"/>
          <w:szCs w:val="28"/>
          <w:lang w:eastAsia="ru-RU"/>
        </w:rPr>
        <w:softHyphen/>
        <w:t>ви московського царя;</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забезпечити вільний перехід із Московської держави в Україну;</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гетьманський уряд був зобов'язаний «народ малороссийский всякими меры и способы с вели</w:t>
      </w:r>
      <w:r w:rsidRPr="008731F3">
        <w:rPr>
          <w:rFonts w:ascii="Times New Roman" w:eastAsia="Times New Roman" w:hAnsi="Times New Roman" w:cs="Times New Roman"/>
          <w:color w:val="363636"/>
          <w:sz w:val="28"/>
          <w:szCs w:val="28"/>
          <w:lang w:eastAsia="ru-RU"/>
        </w:rPr>
        <w:softHyphen/>
        <w:t>короссийским народом соединять и в неразрывное и крепкое сугласие проводить супружеством и иным поведением».</w:t>
      </w:r>
    </w:p>
    <w:p w:rsidR="00053768" w:rsidRPr="008731F3" w:rsidRDefault="00053768" w:rsidP="00494023">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Зовнішня політика Івана Мазепи.</w:t>
      </w:r>
      <w:r w:rsidRPr="008731F3">
        <w:rPr>
          <w:rFonts w:ascii="Times New Roman" w:eastAsia="Times New Roman" w:hAnsi="Times New Roman" w:cs="Times New Roman"/>
          <w:color w:val="363636"/>
          <w:sz w:val="28"/>
          <w:szCs w:val="28"/>
          <w:lang w:eastAsia="ru-RU"/>
        </w:rPr>
        <w:t>На першому етапі гетьмануван</w:t>
      </w:r>
      <w:r w:rsidRPr="008731F3">
        <w:rPr>
          <w:rFonts w:ascii="Times New Roman" w:eastAsia="Times New Roman" w:hAnsi="Times New Roman" w:cs="Times New Roman"/>
          <w:color w:val="363636"/>
          <w:sz w:val="28"/>
          <w:szCs w:val="28"/>
          <w:lang w:eastAsia="ru-RU"/>
        </w:rPr>
        <w:softHyphen/>
        <w:t>ня Мазепа дотримувався політики добрих відносин із Москвою: придушував народні рухи, посилав козацькі полки в далекі північні райони за межі Гетьман</w:t>
      </w:r>
      <w:r w:rsidRPr="008731F3">
        <w:rPr>
          <w:rFonts w:ascii="Times New Roman" w:eastAsia="Times New Roman" w:hAnsi="Times New Roman" w:cs="Times New Roman"/>
          <w:color w:val="363636"/>
          <w:sz w:val="28"/>
          <w:szCs w:val="28"/>
          <w:lang w:eastAsia="ru-RU"/>
        </w:rPr>
        <w:softHyphen/>
        <w:t xml:space="preserve">щини. За рахунок України утримувалися не лише козацькі, а й російські війська. Вже в </w:t>
      </w:r>
      <w:r w:rsidRPr="008731F3">
        <w:rPr>
          <w:rFonts w:ascii="Times New Roman" w:eastAsia="Times New Roman" w:hAnsi="Times New Roman" w:cs="Times New Roman"/>
          <w:b/>
          <w:bCs/>
          <w:i/>
          <w:iCs/>
          <w:color w:val="363636"/>
          <w:sz w:val="28"/>
          <w:szCs w:val="28"/>
          <w:lang w:eastAsia="ru-RU"/>
        </w:rPr>
        <w:t>1689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відбувся </w:t>
      </w:r>
      <w:r w:rsidRPr="008731F3">
        <w:rPr>
          <w:rFonts w:ascii="Times New Roman" w:eastAsia="Times New Roman" w:hAnsi="Times New Roman" w:cs="Times New Roman"/>
          <w:b/>
          <w:bCs/>
          <w:i/>
          <w:iCs/>
          <w:color w:val="363636"/>
          <w:sz w:val="28"/>
          <w:szCs w:val="28"/>
          <w:lang w:eastAsia="ru-RU"/>
        </w:rPr>
        <w:t>Другий кримський похід</w:t>
      </w:r>
      <w:r w:rsidRPr="008731F3">
        <w:rPr>
          <w:rFonts w:ascii="Times New Roman" w:eastAsia="Times New Roman" w:hAnsi="Times New Roman" w:cs="Times New Roman"/>
          <w:color w:val="363636"/>
          <w:sz w:val="28"/>
          <w:szCs w:val="28"/>
          <w:lang w:eastAsia="ru-RU"/>
        </w:rPr>
        <w:t>, в якому взяв</w:t>
      </w:r>
    </w:p>
    <w:p w:rsidR="00053768" w:rsidRPr="008731F3" w:rsidRDefault="00053768" w:rsidP="00494023">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32E56D18" wp14:editId="2697003F">
            <wp:extent cx="2028825" cy="2790825"/>
            <wp:effectExtent l="0" t="0" r="9525" b="9525"/>
            <wp:docPr id="122" name="Рисунок 122"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овний довідник для підготовки до ЗНО 2017 по Історії України"/>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028825" cy="2790825"/>
                    </a:xfrm>
                    <a:prstGeom prst="rect">
                      <a:avLst/>
                    </a:prstGeom>
                    <a:noFill/>
                    <a:ln>
                      <a:noFill/>
                    </a:ln>
                  </pic:spPr>
                </pic:pic>
              </a:graphicData>
            </a:graphic>
          </wp:inline>
        </w:drawing>
      </w:r>
      <w:r w:rsidRPr="008731F3">
        <w:rPr>
          <w:rFonts w:ascii="Times New Roman" w:eastAsia="Times New Roman" w:hAnsi="Times New Roman" w:cs="Times New Roman"/>
          <w:b/>
          <w:bCs/>
          <w:i/>
          <w:iCs/>
          <w:color w:val="363636"/>
          <w:sz w:val="28"/>
          <w:szCs w:val="28"/>
          <w:lang w:eastAsia="ru-RU"/>
        </w:rPr>
        <w:t>Мал. 1. Гетьман Іван Мазепа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участь Мазепа та 40 тисяч козаків. Цього разу російсько-українське військо дійшло до Перекопу, але вимушене повернутись назад, оскільки гостро відчувалась нестача продовольства та внутрішні суперечності серед командування. Для Гетьманщини ця кампанія мала негативні наслідки, оскільки населення обурювалось величезним витратам на реалізацію царських планів.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Внутрішня політика.</w:t>
      </w:r>
      <w:r w:rsidRPr="008731F3">
        <w:rPr>
          <w:rFonts w:ascii="Times New Roman" w:eastAsia="Times New Roman" w:hAnsi="Times New Roman" w:cs="Times New Roman"/>
          <w:color w:val="363636"/>
          <w:sz w:val="28"/>
          <w:szCs w:val="28"/>
          <w:lang w:eastAsia="ru-RU"/>
        </w:rPr>
        <w:t xml:space="preserve"> У соціально-економічній політиці гетьман зробив основну ставку на козацьку старшину та українську шляхту, прагнучи пе</w:t>
      </w:r>
      <w:r w:rsidRPr="008731F3">
        <w:rPr>
          <w:rFonts w:ascii="Times New Roman" w:eastAsia="Times New Roman" w:hAnsi="Times New Roman" w:cs="Times New Roman"/>
          <w:color w:val="363636"/>
          <w:sz w:val="28"/>
          <w:szCs w:val="28"/>
          <w:lang w:eastAsia="ru-RU"/>
        </w:rPr>
        <w:softHyphen/>
        <w:t>ретворити їх на привілейований соціальний стан. І. Мазепа сприяв зростанню великого старшинського і монастирського землеволодін</w:t>
      </w:r>
      <w:r w:rsidRPr="008731F3">
        <w:rPr>
          <w:rFonts w:ascii="Times New Roman" w:eastAsia="Times New Roman" w:hAnsi="Times New Roman" w:cs="Times New Roman"/>
          <w:color w:val="363636"/>
          <w:sz w:val="28"/>
          <w:szCs w:val="28"/>
          <w:lang w:eastAsia="ru-RU"/>
        </w:rPr>
        <w:softHyphen/>
        <w:t>ня, упорядкуванню панщини для селян (два дні на тиждень). За роки свого гетьманування він видав понад тисячу універсалів про передачу старшині, монастирям та великим купцям у володіння со</w:t>
      </w:r>
      <w:r w:rsidRPr="008731F3">
        <w:rPr>
          <w:rFonts w:ascii="Times New Roman" w:eastAsia="Times New Roman" w:hAnsi="Times New Roman" w:cs="Times New Roman"/>
          <w:color w:val="363636"/>
          <w:sz w:val="28"/>
          <w:szCs w:val="28"/>
          <w:lang w:eastAsia="ru-RU"/>
        </w:rPr>
        <w:softHyphen/>
        <w:t xml:space="preserve">тень сіл із десятками тисяч селян. Сам гетьман мав близько 100 тис. селян в Україні та 20 тис. селян у Росії. Наслідком такої політики стало посилення всіх форм визиску селян, козаків і міщан, загострення соціальних суперечностей в українському суспільстві. </w:t>
      </w:r>
      <w:r w:rsidRPr="008731F3">
        <w:rPr>
          <w:rFonts w:ascii="Times New Roman" w:eastAsia="Times New Roman" w:hAnsi="Times New Roman" w:cs="Times New Roman"/>
          <w:color w:val="363636"/>
          <w:sz w:val="28"/>
          <w:szCs w:val="28"/>
          <w:lang w:eastAsia="ru-RU"/>
        </w:rPr>
        <w:lastRenderedPageBreak/>
        <w:t xml:space="preserve">Крім того, Мазепа здійснив </w:t>
      </w:r>
      <w:r w:rsidRPr="008731F3">
        <w:rPr>
          <w:rFonts w:ascii="Times New Roman" w:eastAsia="Times New Roman" w:hAnsi="Times New Roman" w:cs="Times New Roman"/>
          <w:b/>
          <w:bCs/>
          <w:i/>
          <w:iCs/>
          <w:color w:val="363636"/>
          <w:sz w:val="28"/>
          <w:szCs w:val="28"/>
          <w:lang w:eastAsia="ru-RU"/>
        </w:rPr>
        <w:t>перепис козацького стану</w:t>
      </w:r>
      <w:r w:rsidRPr="008731F3">
        <w:rPr>
          <w:rFonts w:ascii="Times New Roman" w:eastAsia="Times New Roman" w:hAnsi="Times New Roman" w:cs="Times New Roman"/>
          <w:color w:val="363636"/>
          <w:sz w:val="28"/>
          <w:szCs w:val="28"/>
          <w:lang w:eastAsia="ru-RU"/>
        </w:rPr>
        <w:t>, ускладнивши тим самим перехід до нього з інших суспільних станів.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Важливу роль відігравав курс на </w:t>
      </w:r>
      <w:r w:rsidRPr="008731F3">
        <w:rPr>
          <w:rFonts w:ascii="Times New Roman" w:eastAsia="Times New Roman" w:hAnsi="Times New Roman" w:cs="Times New Roman"/>
          <w:b/>
          <w:bCs/>
          <w:i/>
          <w:iCs/>
          <w:color w:val="363636"/>
          <w:sz w:val="28"/>
          <w:szCs w:val="28"/>
          <w:lang w:eastAsia="ru-RU"/>
        </w:rPr>
        <w:t>створення козацької еліти,</w:t>
      </w:r>
      <w:r w:rsidRPr="008731F3">
        <w:rPr>
          <w:rFonts w:ascii="Times New Roman" w:eastAsia="Times New Roman" w:hAnsi="Times New Roman" w:cs="Times New Roman"/>
          <w:color w:val="363636"/>
          <w:sz w:val="28"/>
          <w:szCs w:val="28"/>
          <w:lang w:eastAsia="ru-RU"/>
        </w:rPr>
        <w:t xml:space="preserve"> з цією метою розвивася інститут </w:t>
      </w:r>
      <w:r w:rsidRPr="008731F3">
        <w:rPr>
          <w:rFonts w:ascii="Times New Roman" w:eastAsia="Times New Roman" w:hAnsi="Times New Roman" w:cs="Times New Roman"/>
          <w:b/>
          <w:bCs/>
          <w:i/>
          <w:iCs/>
          <w:color w:val="363636"/>
          <w:sz w:val="28"/>
          <w:szCs w:val="28"/>
          <w:lang w:eastAsia="ru-RU"/>
        </w:rPr>
        <w:t>бунчукових товаришів,</w:t>
      </w:r>
      <w:r w:rsidRPr="008731F3">
        <w:rPr>
          <w:rFonts w:ascii="Times New Roman" w:eastAsia="Times New Roman" w:hAnsi="Times New Roman" w:cs="Times New Roman"/>
          <w:color w:val="363636"/>
          <w:sz w:val="28"/>
          <w:szCs w:val="28"/>
          <w:lang w:eastAsia="ru-RU"/>
        </w:rPr>
        <w:t xml:space="preserve"> а згодом з'явилися</w:t>
      </w:r>
      <w:r w:rsidRPr="008731F3">
        <w:rPr>
          <w:rFonts w:ascii="Times New Roman" w:eastAsia="Times New Roman" w:hAnsi="Times New Roman" w:cs="Times New Roman"/>
          <w:b/>
          <w:bCs/>
          <w:i/>
          <w:iCs/>
          <w:color w:val="363636"/>
          <w:sz w:val="28"/>
          <w:szCs w:val="28"/>
          <w:lang w:eastAsia="ru-RU"/>
        </w:rPr>
        <w:t xml:space="preserve"> значкові</w:t>
      </w:r>
      <w:r w:rsidRPr="008731F3">
        <w:rPr>
          <w:rFonts w:ascii="Times New Roman" w:eastAsia="Times New Roman" w:hAnsi="Times New Roman" w:cs="Times New Roman"/>
          <w:color w:val="363636"/>
          <w:sz w:val="28"/>
          <w:szCs w:val="28"/>
          <w:lang w:eastAsia="ru-RU"/>
        </w:rPr>
        <w:t xml:space="preserve"> та </w:t>
      </w:r>
      <w:r w:rsidRPr="008731F3">
        <w:rPr>
          <w:rFonts w:ascii="Times New Roman" w:eastAsia="Times New Roman" w:hAnsi="Times New Roman" w:cs="Times New Roman"/>
          <w:b/>
          <w:bCs/>
          <w:i/>
          <w:iCs/>
          <w:color w:val="363636"/>
          <w:sz w:val="28"/>
          <w:szCs w:val="28"/>
          <w:lang w:eastAsia="ru-RU"/>
        </w:rPr>
        <w:t>значні військові товариші.</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За цими посадами гетьман закріплював особливі привілеї, готуючи таким чином майбутніх державних та культурних діячів. Отримуючи у володіння поселення, старшина, шляхта й монастирі часто змушували козаків виконувати різні повинності, виписували їх із реєстру, перетворювали на підданих, відбирали землі Проте воєнні потреби вимагали існування боєздатного козаць</w:t>
      </w:r>
      <w:r w:rsidRPr="008731F3">
        <w:rPr>
          <w:rFonts w:ascii="Times New Roman" w:eastAsia="Times New Roman" w:hAnsi="Times New Roman" w:cs="Times New Roman"/>
          <w:color w:val="363636"/>
          <w:sz w:val="28"/>
          <w:szCs w:val="28"/>
          <w:lang w:eastAsia="ru-RU"/>
        </w:rPr>
        <w:softHyphen/>
        <w:t xml:space="preserve">кого війська. У </w:t>
      </w:r>
      <w:r w:rsidRPr="008731F3">
        <w:rPr>
          <w:rFonts w:ascii="Times New Roman" w:eastAsia="Times New Roman" w:hAnsi="Times New Roman" w:cs="Times New Roman"/>
          <w:b/>
          <w:bCs/>
          <w:i/>
          <w:iCs/>
          <w:color w:val="363636"/>
          <w:sz w:val="28"/>
          <w:szCs w:val="28"/>
          <w:lang w:eastAsia="ru-RU"/>
        </w:rPr>
        <w:t>1698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козаків було поділено на спроможних вико</w:t>
      </w:r>
      <w:r w:rsidRPr="008731F3">
        <w:rPr>
          <w:rFonts w:ascii="Times New Roman" w:eastAsia="Times New Roman" w:hAnsi="Times New Roman" w:cs="Times New Roman"/>
          <w:color w:val="363636"/>
          <w:sz w:val="28"/>
          <w:szCs w:val="28"/>
          <w:lang w:eastAsia="ru-RU"/>
        </w:rPr>
        <w:softHyphen/>
        <w:t>нувати воєнну службу (виборних) і неспроможних (підпомічників), які мали допомагати виборним у веденні госпо</w:t>
      </w:r>
      <w:r w:rsidRPr="008731F3">
        <w:rPr>
          <w:rFonts w:ascii="Times New Roman" w:eastAsia="Times New Roman" w:hAnsi="Times New Roman" w:cs="Times New Roman"/>
          <w:color w:val="363636"/>
          <w:sz w:val="28"/>
          <w:szCs w:val="28"/>
          <w:lang w:eastAsia="ru-RU"/>
        </w:rPr>
        <w:softHyphen/>
        <w:t>дарства.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Одним із найважливіших напрямків загальної державної політики І. Мазепи була </w:t>
      </w:r>
      <w:r w:rsidRPr="008731F3">
        <w:rPr>
          <w:rFonts w:ascii="Times New Roman" w:eastAsia="Times New Roman" w:hAnsi="Times New Roman" w:cs="Times New Roman"/>
          <w:b/>
          <w:bCs/>
          <w:color w:val="363636"/>
          <w:sz w:val="28"/>
          <w:szCs w:val="28"/>
          <w:lang w:eastAsia="ru-RU"/>
        </w:rPr>
        <w:t>культурно-просвітницька діяльність.</w:t>
      </w:r>
      <w:r w:rsidRPr="008731F3">
        <w:rPr>
          <w:rFonts w:ascii="Times New Roman" w:eastAsia="Times New Roman" w:hAnsi="Times New Roman" w:cs="Times New Roman"/>
          <w:color w:val="363636"/>
          <w:sz w:val="28"/>
          <w:szCs w:val="28"/>
          <w:lang w:eastAsia="ru-RU"/>
        </w:rPr>
        <w:t xml:space="preserve"> У розвиток української освіти, науки, архітектури, літера</w:t>
      </w:r>
      <w:r w:rsidRPr="008731F3">
        <w:rPr>
          <w:rFonts w:ascii="Times New Roman" w:eastAsia="Times New Roman" w:hAnsi="Times New Roman" w:cs="Times New Roman"/>
          <w:color w:val="363636"/>
          <w:sz w:val="28"/>
          <w:szCs w:val="28"/>
          <w:lang w:eastAsia="ru-RU"/>
        </w:rPr>
        <w:softHyphen/>
        <w:t xml:space="preserve">тури, книгодрукування гетьман укладав величезні кошти з державної військової скарбниці та власні кошти, справедливо вважаючи, ще лише в такий спосіб Україна може зрівнятися з європейськими державами. Промовистим є тон факт, що лише під його безпосереднім наглядом і керівництвом споруджувалося </w:t>
      </w:r>
      <w:r w:rsidRPr="008731F3">
        <w:rPr>
          <w:rFonts w:ascii="Times New Roman" w:eastAsia="Times New Roman" w:hAnsi="Times New Roman" w:cs="Times New Roman"/>
          <w:b/>
          <w:bCs/>
          <w:i/>
          <w:iCs/>
          <w:color w:val="363636"/>
          <w:sz w:val="28"/>
          <w:szCs w:val="28"/>
          <w:lang w:eastAsia="ru-RU"/>
        </w:rPr>
        <w:t>12 храмів.</w:t>
      </w:r>
      <w:r w:rsidRPr="008731F3">
        <w:rPr>
          <w:rFonts w:ascii="Times New Roman" w:eastAsia="Times New Roman" w:hAnsi="Times New Roman" w:cs="Times New Roman"/>
          <w:color w:val="363636"/>
          <w:sz w:val="28"/>
          <w:szCs w:val="28"/>
          <w:lang w:eastAsia="ru-RU"/>
        </w:rPr>
        <w:t xml:space="preserve"> За гетьманування Мазепи було відновлено багато старовинних храмів княжої доби. Так, у Києві коштом гетьмана Мазепи було збудовано новий </w:t>
      </w:r>
      <w:r w:rsidRPr="008731F3">
        <w:rPr>
          <w:rFonts w:ascii="Times New Roman" w:eastAsia="Times New Roman" w:hAnsi="Times New Roman" w:cs="Times New Roman"/>
          <w:b/>
          <w:bCs/>
          <w:i/>
          <w:iCs/>
          <w:color w:val="363636"/>
          <w:sz w:val="28"/>
          <w:szCs w:val="28"/>
          <w:lang w:eastAsia="ru-RU"/>
        </w:rPr>
        <w:t>Богоявленський собор Братського монастиря, величний Військово-Микільський собор з мурованою дзвіницею та трапезною палатою в Пустинно-Микілівському монастирі, церкву Всіх Святих у Києво-Печерській лаврі.</w:t>
      </w:r>
      <w:r w:rsidRPr="008731F3">
        <w:rPr>
          <w:rFonts w:ascii="Times New Roman" w:eastAsia="Times New Roman" w:hAnsi="Times New Roman" w:cs="Times New Roman"/>
          <w:color w:val="363636"/>
          <w:sz w:val="28"/>
          <w:szCs w:val="28"/>
          <w:lang w:eastAsia="ru-RU"/>
        </w:rPr>
        <w:t xml:space="preserve"> За гетьманування Мазепи було відбудовано лаврський Успенський собор, Троїцьку надбрамну церкву, а також</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b/>
          <w:bCs/>
          <w:i/>
          <w:iCs/>
          <w:color w:val="363636"/>
          <w:sz w:val="28"/>
          <w:szCs w:val="28"/>
          <w:lang w:eastAsia="ru-RU"/>
        </w:rPr>
        <w:t>Софійський та Михайлівський Золотоверхий собори з дзвіницями.</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Внесок Мазепи в розвиток архітектури й будівництва був на</w:t>
      </w:r>
      <w:r w:rsidRPr="008731F3">
        <w:rPr>
          <w:rFonts w:ascii="Times New Roman" w:eastAsia="Times New Roman" w:hAnsi="Times New Roman" w:cs="Times New Roman"/>
          <w:color w:val="363636"/>
          <w:sz w:val="28"/>
          <w:szCs w:val="28"/>
          <w:lang w:eastAsia="ru-RU"/>
        </w:rPr>
        <w:softHyphen/>
        <w:t>стільки значним, що тогочасний архітектурний стиль дослідники називають «мазепинським бароко».</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426F7FD0" wp14:editId="4A871392">
            <wp:extent cx="2542233" cy="2059912"/>
            <wp:effectExtent l="0" t="0" r="0" b="0"/>
            <wp:docPr id="121" name="Рисунок 121"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овний довідник для підготовки до ЗНО 2017 по Історії України"/>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544384" cy="2061655"/>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2. Церква Всіх Святих</w:t>
      </w:r>
      <w:r w:rsidR="00494023">
        <w:rPr>
          <w:rFonts w:ascii="Times New Roman" w:eastAsia="Times New Roman" w:hAnsi="Times New Roman" w:cs="Times New Roman"/>
          <w:b/>
          <w:bCs/>
          <w:i/>
          <w:iCs/>
          <w:color w:val="363636"/>
          <w:sz w:val="28"/>
          <w:szCs w:val="28"/>
          <w:lang w:val="uk-UA" w:eastAsia="ru-RU"/>
        </w:rPr>
        <w:t xml:space="preserve"> </w:t>
      </w:r>
      <w:r w:rsidRPr="008731F3">
        <w:rPr>
          <w:rFonts w:ascii="Times New Roman" w:eastAsia="Times New Roman" w:hAnsi="Times New Roman" w:cs="Times New Roman"/>
          <w:b/>
          <w:bCs/>
          <w:i/>
          <w:iCs/>
          <w:color w:val="363636"/>
          <w:sz w:val="28"/>
          <w:szCs w:val="28"/>
          <w:lang w:eastAsia="ru-RU"/>
        </w:rPr>
        <w:t>Києво-Печерської лаври.</w:t>
      </w:r>
    </w:p>
    <w:p w:rsidR="00053768" w:rsidRPr="008731F3" w:rsidRDefault="00053768" w:rsidP="00494023">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lastRenderedPageBreak/>
        <w:drawing>
          <wp:inline distT="0" distB="0" distL="0" distR="0" wp14:anchorId="77AE8B03" wp14:editId="7E17E002">
            <wp:extent cx="2763297" cy="1738365"/>
            <wp:effectExtent l="0" t="0" r="0" b="0"/>
            <wp:docPr id="120" name="Рисунок 120"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вний довідник для підготовки до ЗНО 2017 по Історії України"/>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765634" cy="1739835"/>
                    </a:xfrm>
                    <a:prstGeom prst="rect">
                      <a:avLst/>
                    </a:prstGeom>
                    <a:noFill/>
                    <a:ln>
                      <a:noFill/>
                    </a:ln>
                  </pic:spPr>
                </pic:pic>
              </a:graphicData>
            </a:graphic>
          </wp:inline>
        </w:drawing>
      </w:r>
      <w:r w:rsidRPr="008731F3">
        <w:rPr>
          <w:rFonts w:ascii="Times New Roman" w:eastAsia="Times New Roman" w:hAnsi="Times New Roman" w:cs="Times New Roman"/>
          <w:b/>
          <w:bCs/>
          <w:i/>
          <w:iCs/>
          <w:color w:val="363636"/>
          <w:sz w:val="28"/>
          <w:szCs w:val="28"/>
          <w:lang w:eastAsia="ru-RU"/>
        </w:rPr>
        <w:t>Мал. 3. Богоявленський собор Братського монастиря в Києві</w:t>
      </w:r>
      <w:r w:rsidRPr="008731F3">
        <w:rPr>
          <w:rFonts w:ascii="Times New Roman" w:eastAsia="Times New Roman" w:hAnsi="Times New Roman" w:cs="Times New Roman"/>
          <w:color w:val="363636"/>
          <w:sz w:val="28"/>
          <w:szCs w:val="28"/>
          <w:lang w:eastAsia="ru-RU"/>
        </w:rPr>
        <w:t>.</w:t>
      </w:r>
      <w:r w:rsidR="00494023">
        <w:rPr>
          <w:rFonts w:ascii="Times New Roman" w:eastAsia="Times New Roman" w:hAnsi="Times New Roman" w:cs="Times New Roman"/>
          <w:color w:val="363636"/>
          <w:sz w:val="28"/>
          <w:szCs w:val="28"/>
          <w:lang w:val="uk-UA" w:eastAsia="ru-RU"/>
        </w:rPr>
        <w:t xml:space="preserve"> </w:t>
      </w:r>
      <w:r w:rsidRPr="008731F3">
        <w:rPr>
          <w:rFonts w:ascii="Times New Roman" w:eastAsia="Times New Roman" w:hAnsi="Times New Roman" w:cs="Times New Roman"/>
          <w:b/>
          <w:bCs/>
          <w:color w:val="363636"/>
          <w:sz w:val="28"/>
          <w:szCs w:val="28"/>
          <w:lang w:eastAsia="ru-RU"/>
        </w:rPr>
        <w:t>Відродження козацького устрою на Правобережній Україні.</w:t>
      </w:r>
      <w:r w:rsidRPr="008731F3">
        <w:rPr>
          <w:rFonts w:ascii="Times New Roman" w:eastAsia="Times New Roman" w:hAnsi="Times New Roman" w:cs="Times New Roman"/>
          <w:color w:val="363636"/>
          <w:sz w:val="28"/>
          <w:szCs w:val="28"/>
          <w:lang w:eastAsia="ru-RU"/>
        </w:rPr>
        <w:t xml:space="preserve"> Гетьман Мазепа прагнув об'єднати всі українські землі під своєю булавою, тому ніколи не випускав з-під уваги Правобережжя, яке після численних війн було пусткою. Саме для вирішення цієї проблеми  полсьький король </w:t>
      </w:r>
      <w:r w:rsidRPr="008731F3">
        <w:rPr>
          <w:rFonts w:ascii="Times New Roman" w:eastAsia="Times New Roman" w:hAnsi="Times New Roman" w:cs="Times New Roman"/>
          <w:b/>
          <w:bCs/>
          <w:i/>
          <w:iCs/>
          <w:color w:val="363636"/>
          <w:sz w:val="28"/>
          <w:szCs w:val="28"/>
          <w:lang w:eastAsia="ru-RU"/>
        </w:rPr>
        <w:t>Ян ІІІ Собеський в 1685 р.</w:t>
      </w:r>
      <w:r w:rsidRPr="008731F3">
        <w:rPr>
          <w:rFonts w:ascii="Times New Roman" w:eastAsia="Times New Roman" w:hAnsi="Times New Roman" w:cs="Times New Roman"/>
          <w:color w:val="363636"/>
          <w:sz w:val="28"/>
          <w:szCs w:val="28"/>
          <w:lang w:eastAsia="ru-RU"/>
        </w:rPr>
        <w:t xml:space="preserve"> відновив полково-сотенний устрій на Правобережжі. Але вже в 1699 р. мирний договір Польщі з Туреччиною усунув потребу Варшави в козаках, тому було видано наказ розпустити правобережні полки. У відповідь в </w:t>
      </w:r>
      <w:r w:rsidRPr="008731F3">
        <w:rPr>
          <w:rFonts w:ascii="Times New Roman" w:eastAsia="Times New Roman" w:hAnsi="Times New Roman" w:cs="Times New Roman"/>
          <w:b/>
          <w:bCs/>
          <w:i/>
          <w:iCs/>
          <w:color w:val="363636"/>
          <w:sz w:val="28"/>
          <w:szCs w:val="28"/>
          <w:lang w:eastAsia="ru-RU"/>
        </w:rPr>
        <w:t>1702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розпочалось повстання під проводом </w:t>
      </w:r>
      <w:r w:rsidRPr="008731F3">
        <w:rPr>
          <w:rFonts w:ascii="Times New Roman" w:eastAsia="Times New Roman" w:hAnsi="Times New Roman" w:cs="Times New Roman"/>
          <w:b/>
          <w:bCs/>
          <w:i/>
          <w:iCs/>
          <w:color w:val="363636"/>
          <w:sz w:val="28"/>
          <w:szCs w:val="28"/>
          <w:lang w:eastAsia="ru-RU"/>
        </w:rPr>
        <w:t>Семена Палія</w:t>
      </w:r>
      <w:r w:rsidRPr="008731F3">
        <w:rPr>
          <w:rFonts w:ascii="Times New Roman" w:eastAsia="Times New Roman" w:hAnsi="Times New Roman" w:cs="Times New Roman"/>
          <w:color w:val="363636"/>
          <w:sz w:val="28"/>
          <w:szCs w:val="28"/>
          <w:lang w:eastAsia="ru-RU"/>
        </w:rPr>
        <w:t xml:space="preserve">, швидко поширюючись повстанський рух становив загрозу для Москви, тому війська гетьмана Івана Мазепи в </w:t>
      </w:r>
      <w:r w:rsidRPr="008731F3">
        <w:rPr>
          <w:rFonts w:ascii="Times New Roman" w:eastAsia="Times New Roman" w:hAnsi="Times New Roman" w:cs="Times New Roman"/>
          <w:b/>
          <w:bCs/>
          <w:i/>
          <w:iCs/>
          <w:color w:val="363636"/>
          <w:sz w:val="28"/>
          <w:szCs w:val="28"/>
          <w:lang w:eastAsia="ru-RU"/>
        </w:rPr>
        <w:t>1704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придушили це повстання, а Правобережжя перейшло під владу Мазепи.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2. Північна війна та Україна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Із </w:t>
      </w:r>
      <w:r w:rsidRPr="008731F3">
        <w:rPr>
          <w:rFonts w:ascii="Times New Roman" w:eastAsia="Times New Roman" w:hAnsi="Times New Roman" w:cs="Times New Roman"/>
          <w:b/>
          <w:bCs/>
          <w:i/>
          <w:iCs/>
          <w:color w:val="363636"/>
          <w:sz w:val="28"/>
          <w:szCs w:val="28"/>
          <w:lang w:eastAsia="ru-RU"/>
        </w:rPr>
        <w:t>1700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Росія вела Північну війну зі Швецією за вихід до Балтійського моря. Ця війна жодним чином не торкала</w:t>
      </w:r>
      <w:r w:rsidRPr="008731F3">
        <w:rPr>
          <w:rFonts w:ascii="Times New Roman" w:eastAsia="Times New Roman" w:hAnsi="Times New Roman" w:cs="Times New Roman"/>
          <w:color w:val="363636"/>
          <w:sz w:val="28"/>
          <w:szCs w:val="28"/>
          <w:lang w:eastAsia="ru-RU"/>
        </w:rPr>
        <w:softHyphen/>
        <w:t>ся інтересів України. Проте від самого початку козацькі полки постійно брали участь у воєнних діях, воюючи на території Московської держави, Прибалтики, Речі Посполитої, відстоюючи інтереси царя. Приводом для незадоволення було й те, що досить часто козаків використо</w:t>
      </w:r>
      <w:r w:rsidRPr="008731F3">
        <w:rPr>
          <w:rFonts w:ascii="Times New Roman" w:eastAsia="Times New Roman" w:hAnsi="Times New Roman" w:cs="Times New Roman"/>
          <w:color w:val="363636"/>
          <w:sz w:val="28"/>
          <w:szCs w:val="28"/>
          <w:lang w:eastAsia="ru-RU"/>
        </w:rPr>
        <w:softHyphen/>
        <w:t>вували як дешеву робочу силу під час будівництва каналів, доріг, фортець та інших укріплень. Паралельно відбувався наступ на права Гетьманщини та козаків, це все примушувало гетьмана замислюватись над подальшими відносинами з Москвою. Саме з цією метою Мазепа в</w:t>
      </w:r>
      <w:r w:rsidRPr="008731F3">
        <w:rPr>
          <w:rFonts w:ascii="Times New Roman" w:eastAsia="Times New Roman" w:hAnsi="Times New Roman" w:cs="Times New Roman"/>
          <w:b/>
          <w:bCs/>
          <w:i/>
          <w:iCs/>
          <w:color w:val="363636"/>
          <w:sz w:val="28"/>
          <w:szCs w:val="28"/>
          <w:lang w:eastAsia="ru-RU"/>
        </w:rPr>
        <w:t xml:space="preserve"> 1704-1705 рр.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розпочав таємні переговори з противниками Москви, польським королем</w:t>
      </w:r>
      <w:r w:rsidRPr="008731F3">
        <w:rPr>
          <w:rFonts w:ascii="Times New Roman" w:eastAsia="Times New Roman" w:hAnsi="Times New Roman" w:cs="Times New Roman"/>
          <w:b/>
          <w:bCs/>
          <w:i/>
          <w:iCs/>
          <w:color w:val="363636"/>
          <w:sz w:val="28"/>
          <w:szCs w:val="28"/>
          <w:lang w:eastAsia="ru-RU"/>
        </w:rPr>
        <w:t xml:space="preserve"> Станіславом Лещинським</w:t>
      </w:r>
      <w:r w:rsidRPr="008731F3">
        <w:rPr>
          <w:rFonts w:ascii="Times New Roman" w:eastAsia="Times New Roman" w:hAnsi="Times New Roman" w:cs="Times New Roman"/>
          <w:color w:val="363636"/>
          <w:sz w:val="28"/>
          <w:szCs w:val="28"/>
          <w:lang w:eastAsia="ru-RU"/>
        </w:rPr>
        <w:t xml:space="preserve">, який мав допомогти Мазепі налагодити відносини з королем Швеції, що і відбулось в </w:t>
      </w:r>
      <w:r w:rsidRPr="008731F3">
        <w:rPr>
          <w:rFonts w:ascii="Times New Roman" w:eastAsia="Times New Roman" w:hAnsi="Times New Roman" w:cs="Times New Roman"/>
          <w:b/>
          <w:bCs/>
          <w:i/>
          <w:iCs/>
          <w:color w:val="363636"/>
          <w:sz w:val="28"/>
          <w:szCs w:val="28"/>
          <w:lang w:eastAsia="ru-RU"/>
        </w:rPr>
        <w:t>1706 р.</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Антиколоніальне повстання Івана Мазепи.</w:t>
      </w:r>
      <w:r w:rsidRPr="008731F3">
        <w:rPr>
          <w:rFonts w:ascii="Times New Roman" w:eastAsia="Times New Roman" w:hAnsi="Times New Roman" w:cs="Times New Roman"/>
          <w:color w:val="363636"/>
          <w:sz w:val="28"/>
          <w:szCs w:val="28"/>
          <w:lang w:eastAsia="ru-RU"/>
        </w:rPr>
        <w:t xml:space="preserve"> У </w:t>
      </w:r>
      <w:r w:rsidRPr="008731F3">
        <w:rPr>
          <w:rFonts w:ascii="Times New Roman" w:eastAsia="Times New Roman" w:hAnsi="Times New Roman" w:cs="Times New Roman"/>
          <w:b/>
          <w:bCs/>
          <w:i/>
          <w:iCs/>
          <w:color w:val="363636"/>
          <w:sz w:val="28"/>
          <w:szCs w:val="28"/>
          <w:lang w:eastAsia="ru-RU"/>
        </w:rPr>
        <w:t>1708 р. Карл XII</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із 35 -тисячною армією вирушив у похід на Москву. Шведський король рушив в Україну, де сподівався на допомогу</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6E67653E" wp14:editId="0FA3DB36">
            <wp:extent cx="1989573" cy="1657978"/>
            <wp:effectExtent l="0" t="0" r="0" b="0"/>
            <wp:docPr id="119" name="Рисунок 119"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овний довідник для підготовки до ЗНО 2017 по Історії України"/>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991114" cy="1659262"/>
                    </a:xfrm>
                    <a:prstGeom prst="rect">
                      <a:avLst/>
                    </a:prstGeom>
                    <a:noFill/>
                    <a:ln>
                      <a:noFill/>
                    </a:ln>
                  </pic:spPr>
                </pic:pic>
              </a:graphicData>
            </a:graphic>
          </wp:inline>
        </w:drawing>
      </w:r>
    </w:p>
    <w:p w:rsidR="00053768" w:rsidRPr="008731F3" w:rsidRDefault="00053768" w:rsidP="00494023">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4. Король Швеції Карл ХІІ</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lastRenderedPageBreak/>
        <w:t>І. Мазепи. Гетьман не був готовий до походу шведів на Москву саме через територію України, оскільки це означало що основним театром воєнних дій стане саме Україна. Ситуація ускладннювалась і тим, що про відносини гетьмана з шведським королем знала лише обмежена частина козацької старшини.</w:t>
      </w:r>
      <w:r w:rsidRPr="008731F3">
        <w:rPr>
          <w:rFonts w:ascii="Times New Roman" w:eastAsia="Times New Roman" w:hAnsi="Times New Roman" w:cs="Times New Roman"/>
          <w:b/>
          <w:bCs/>
          <w:i/>
          <w:iCs/>
          <w:color w:val="363636"/>
          <w:sz w:val="28"/>
          <w:szCs w:val="28"/>
          <w:lang w:eastAsia="ru-RU"/>
        </w:rPr>
        <w:t xml:space="preserve"> 24 жовтня 1708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Мазепа виступив на зустріч з Карлом ХІІ на чолі чотиритисячного війська. Вже 29-30 жовтня 1708 р. було укладено </w:t>
      </w:r>
      <w:r w:rsidRPr="008731F3">
        <w:rPr>
          <w:rFonts w:ascii="Times New Roman" w:eastAsia="Times New Roman" w:hAnsi="Times New Roman" w:cs="Times New Roman"/>
          <w:b/>
          <w:bCs/>
          <w:i/>
          <w:iCs/>
          <w:color w:val="363636"/>
          <w:sz w:val="28"/>
          <w:szCs w:val="28"/>
          <w:lang w:eastAsia="ru-RU"/>
        </w:rPr>
        <w:t>українсько-шведський договір</w:t>
      </w:r>
      <w:r w:rsidRPr="008731F3">
        <w:rPr>
          <w:rFonts w:ascii="Times New Roman" w:eastAsia="Times New Roman" w:hAnsi="Times New Roman" w:cs="Times New Roman"/>
          <w:color w:val="363636"/>
          <w:sz w:val="28"/>
          <w:szCs w:val="28"/>
          <w:lang w:eastAsia="ru-RU"/>
        </w:rPr>
        <w:t>, який передбачав незалежність України, гетьман мав забезпечити шведське військо провізією та квартирами.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Дізнавшись про наміри І. Мазепи, частина козаків його залишили, оскільки не зрозуміли несподіваної зміни поглядів гетьмана, який напередодні закликав бути вірними російському цареві й боротися зі шведами. Основна маса українського населення розглядала шведів як за</w:t>
      </w:r>
      <w:r w:rsidRPr="008731F3">
        <w:rPr>
          <w:rFonts w:ascii="Times New Roman" w:eastAsia="Times New Roman" w:hAnsi="Times New Roman" w:cs="Times New Roman"/>
          <w:color w:val="363636"/>
          <w:sz w:val="28"/>
          <w:szCs w:val="28"/>
          <w:lang w:eastAsia="ru-RU"/>
        </w:rPr>
        <w:softHyphen/>
        <w:t xml:space="preserve">гарбників. Також далася взнаки непопулярна соціальна політика гетьмана в попередні роки.Дізнавшись про це, Петро І діяв швидко і рішуче. Він наказав </w:t>
      </w:r>
      <w:r w:rsidRPr="008731F3">
        <w:rPr>
          <w:rFonts w:ascii="Times New Roman" w:eastAsia="Times New Roman" w:hAnsi="Times New Roman" w:cs="Times New Roman"/>
          <w:b/>
          <w:bCs/>
          <w:i/>
          <w:iCs/>
          <w:color w:val="363636"/>
          <w:sz w:val="28"/>
          <w:szCs w:val="28"/>
          <w:lang w:eastAsia="ru-RU"/>
        </w:rPr>
        <w:t>О. Меншикову</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розгромити гетьманську столицю </w:t>
      </w:r>
      <w:r w:rsidRPr="008731F3">
        <w:rPr>
          <w:rFonts w:ascii="Times New Roman" w:eastAsia="Times New Roman" w:hAnsi="Times New Roman" w:cs="Times New Roman"/>
          <w:b/>
          <w:bCs/>
          <w:i/>
          <w:iCs/>
          <w:color w:val="363636"/>
          <w:sz w:val="28"/>
          <w:szCs w:val="28"/>
          <w:lang w:eastAsia="ru-RU"/>
        </w:rPr>
        <w:t>Батурин</w:t>
      </w:r>
      <w:r w:rsidRPr="008731F3">
        <w:rPr>
          <w:rFonts w:ascii="Times New Roman" w:eastAsia="Times New Roman" w:hAnsi="Times New Roman" w:cs="Times New Roman"/>
          <w:color w:val="363636"/>
          <w:sz w:val="28"/>
          <w:szCs w:val="28"/>
          <w:lang w:eastAsia="ru-RU"/>
        </w:rPr>
        <w:t>, де були великі запаси зброї, артилерії та продовольства. Долю Батурина ви</w:t>
      </w:r>
      <w:r w:rsidRPr="008731F3">
        <w:rPr>
          <w:rFonts w:ascii="Times New Roman" w:eastAsia="Times New Roman" w:hAnsi="Times New Roman" w:cs="Times New Roman"/>
          <w:color w:val="363636"/>
          <w:sz w:val="28"/>
          <w:szCs w:val="28"/>
          <w:lang w:eastAsia="ru-RU"/>
        </w:rPr>
        <w:softHyphen/>
        <w:t>рішила зрада. Полковник І. Ніс показав таємний хід у місто. Через нього російські війська проникли в місто і вчинили погром. Місто було спалене, а населення знищене. Знищення Батурина та його мешканців не було лише помстою, цим каральним актом Москва намагалась залякати українців від підтримки Мазепи.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І. Мазепу було оголошено зрадником. На старшинській раді в Глухові новим гетьманом було обрано</w:t>
      </w:r>
      <w:r w:rsidRPr="008731F3">
        <w:rPr>
          <w:rFonts w:ascii="Times New Roman" w:eastAsia="Times New Roman" w:hAnsi="Times New Roman" w:cs="Times New Roman"/>
          <w:b/>
          <w:bCs/>
          <w:i/>
          <w:iCs/>
          <w:color w:val="363636"/>
          <w:sz w:val="28"/>
          <w:szCs w:val="28"/>
          <w:lang w:eastAsia="ru-RU"/>
        </w:rPr>
        <w:t xml:space="preserve"> Івана Скоропадського (1708— 1722 рр.).</w:t>
      </w:r>
      <w:r w:rsidRPr="008731F3">
        <w:rPr>
          <w:rFonts w:ascii="Times New Roman" w:eastAsia="Times New Roman" w:hAnsi="Times New Roman" w:cs="Times New Roman"/>
          <w:color w:val="363636"/>
          <w:sz w:val="28"/>
          <w:szCs w:val="28"/>
          <w:lang w:eastAsia="ru-RU"/>
        </w:rPr>
        <w:t xml:space="preserve"> </w:t>
      </w:r>
      <w:r w:rsidRPr="008731F3">
        <w:rPr>
          <w:rFonts w:ascii="Times New Roman" w:eastAsia="Times New Roman" w:hAnsi="Times New Roman" w:cs="Times New Roman"/>
          <w:b/>
          <w:bCs/>
          <w:color w:val="363636"/>
          <w:sz w:val="28"/>
          <w:szCs w:val="28"/>
          <w:lang w:eastAsia="ru-RU"/>
        </w:rPr>
        <w:t>12 листопада 1708 р.</w:t>
      </w:r>
      <w:r w:rsidRPr="008731F3">
        <w:rPr>
          <w:rFonts w:ascii="Times New Roman" w:eastAsia="Times New Roman" w:hAnsi="Times New Roman" w:cs="Times New Roman"/>
          <w:color w:val="363636"/>
          <w:sz w:val="28"/>
          <w:szCs w:val="28"/>
          <w:lang w:eastAsia="ru-RU"/>
        </w:rPr>
        <w:t xml:space="preserve"> в присутності царя у глухівській Свято-Троїцькій церкві було проголошено церквоне прокляття - </w:t>
      </w:r>
      <w:r w:rsidRPr="008731F3">
        <w:rPr>
          <w:rFonts w:ascii="Times New Roman" w:eastAsia="Times New Roman" w:hAnsi="Times New Roman" w:cs="Times New Roman"/>
          <w:b/>
          <w:bCs/>
          <w:i/>
          <w:iCs/>
          <w:color w:val="363636"/>
          <w:sz w:val="28"/>
          <w:szCs w:val="28"/>
          <w:lang w:eastAsia="ru-RU"/>
        </w:rPr>
        <w:t>анафему Мазепі.</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Водночас анафему виголосили і в Москві. Петро І продовжував каральні заходив Україні. У квітні 1709 р. російські війська під командуванням П. Яковлева здійсни</w:t>
      </w:r>
      <w:r w:rsidRPr="008731F3">
        <w:rPr>
          <w:rFonts w:ascii="Times New Roman" w:eastAsia="Times New Roman" w:hAnsi="Times New Roman" w:cs="Times New Roman"/>
          <w:color w:val="363636"/>
          <w:sz w:val="28"/>
          <w:szCs w:val="28"/>
          <w:lang w:eastAsia="ru-RU"/>
        </w:rPr>
        <w:softHyphen/>
        <w:t>ли каральний похід на Січ, у результаті якого вона була знищена. Це була своєрідна відповідь царя на приєднання 8-тисячного війська запорожців на чолі з кошовим отаманом Костем Гордієнком до гетьмана Івана Мазепи.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Полтавська битва.</w:t>
      </w:r>
      <w:r w:rsidRPr="008731F3">
        <w:rPr>
          <w:rFonts w:ascii="Times New Roman" w:eastAsia="Times New Roman" w:hAnsi="Times New Roman" w:cs="Times New Roman"/>
          <w:color w:val="363636"/>
          <w:sz w:val="28"/>
          <w:szCs w:val="28"/>
          <w:lang w:eastAsia="ru-RU"/>
        </w:rPr>
        <w:t xml:space="preserve"> Навесні 1709 р. Карл ХІІ відновив наступ на Москву. Шлях шведів мав пролягати через Харків та курськ, але для цього потрібно було взяти добре укріплену Полтаву, 1 травня розпочалась облога. Вирішальна битва відбулась </w:t>
      </w:r>
      <w:r w:rsidRPr="008731F3">
        <w:rPr>
          <w:rFonts w:ascii="Times New Roman" w:eastAsia="Times New Roman" w:hAnsi="Times New Roman" w:cs="Times New Roman"/>
          <w:b/>
          <w:bCs/>
          <w:i/>
          <w:iCs/>
          <w:color w:val="363636"/>
          <w:sz w:val="28"/>
          <w:szCs w:val="28"/>
          <w:lang w:eastAsia="ru-RU"/>
        </w:rPr>
        <w:t>27 червня 1709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під Полтавою і завершилася цілковитою поразкою Карла XII й Мазепи. Причини поразки полягали у нерівності сил, шведській 30-тисячній армії прогтистояла 50 тисячна армія московитів. 30 червня Меншиков змусив капітулювати відступаючу шведську армію. Карл ХІІ та Мазепа вирушили до </w:t>
      </w:r>
      <w:r w:rsidRPr="008731F3">
        <w:rPr>
          <w:rFonts w:ascii="Times New Roman" w:eastAsia="Times New Roman" w:hAnsi="Times New Roman" w:cs="Times New Roman"/>
          <w:b/>
          <w:bCs/>
          <w:i/>
          <w:iCs/>
          <w:color w:val="363636"/>
          <w:sz w:val="28"/>
          <w:szCs w:val="28"/>
          <w:lang w:eastAsia="ru-RU"/>
        </w:rPr>
        <w:t>Бендер, де гетьман і помер 22 вересня.</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1C1D5872" wp14:editId="2CD6DF3D">
            <wp:extent cx="3476729" cy="1406770"/>
            <wp:effectExtent l="0" t="0" r="0" b="3175"/>
            <wp:docPr id="118" name="Рисунок 118"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овний довідник для підготовки до ЗНО 2017 по Історії України"/>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474003" cy="1405667"/>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5. Полтавська битва (Мартенс, 1726)</w:t>
      </w:r>
    </w:p>
    <w:p w:rsidR="00053768" w:rsidRPr="008731F3" w:rsidRDefault="00053768" w:rsidP="00A82946">
      <w:pPr>
        <w:spacing w:before="45" w:after="45" w:line="240" w:lineRule="auto"/>
        <w:ind w:left="-851" w:right="-1"/>
        <w:jc w:val="center"/>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3. Гетьман Пилип Орлик та його конституція</w:t>
      </w:r>
    </w:p>
    <w:p w:rsidR="00053768" w:rsidRPr="008731F3" w:rsidRDefault="00053768" w:rsidP="00A82946">
      <w:pPr>
        <w:spacing w:before="45" w:after="45" w:line="240" w:lineRule="auto"/>
        <w:ind w:left="-851" w:right="-1" w:firstLine="85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lastRenderedPageBreak/>
        <w:t>16 квітня 1710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під Бендерами відбулася козацька рада. Новим гетьманом було обрано найближ</w:t>
      </w:r>
      <w:r w:rsidRPr="008731F3">
        <w:rPr>
          <w:rFonts w:ascii="Times New Roman" w:eastAsia="Times New Roman" w:hAnsi="Times New Roman" w:cs="Times New Roman"/>
          <w:color w:val="363636"/>
          <w:sz w:val="28"/>
          <w:szCs w:val="28"/>
          <w:lang w:eastAsia="ru-RU"/>
        </w:rPr>
        <w:softHyphen/>
        <w:t xml:space="preserve">чого сподвижника І. Мазепи генерального писаря його уряду </w:t>
      </w:r>
      <w:r w:rsidRPr="008731F3">
        <w:rPr>
          <w:rFonts w:ascii="Times New Roman" w:eastAsia="Times New Roman" w:hAnsi="Times New Roman" w:cs="Times New Roman"/>
          <w:b/>
          <w:bCs/>
          <w:i/>
          <w:iCs/>
          <w:color w:val="363636"/>
          <w:sz w:val="28"/>
          <w:szCs w:val="28"/>
          <w:lang w:eastAsia="ru-RU"/>
        </w:rPr>
        <w:t>Пилипа Орлика (1672—1742 рр.).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Він очолив першу українську політичну еміграцію в Західній Європі й уряд в екзилі (еміграції).</w:t>
      </w:r>
      <w:r w:rsidR="00A82946">
        <w:rPr>
          <w:rFonts w:ascii="Times New Roman" w:eastAsia="Times New Roman" w:hAnsi="Times New Roman" w:cs="Times New Roman"/>
          <w:color w:val="363636"/>
          <w:sz w:val="28"/>
          <w:szCs w:val="28"/>
          <w:lang w:val="uk-UA" w:eastAsia="ru-RU"/>
        </w:rPr>
        <w:t xml:space="preserve"> </w:t>
      </w:r>
      <w:r w:rsidRPr="008731F3">
        <w:rPr>
          <w:rFonts w:ascii="Times New Roman" w:eastAsia="Times New Roman" w:hAnsi="Times New Roman" w:cs="Times New Roman"/>
          <w:color w:val="363636"/>
          <w:sz w:val="28"/>
          <w:szCs w:val="28"/>
          <w:lang w:eastAsia="ru-RU"/>
        </w:rPr>
        <w:t>Під час козацької ради 16 квітня було прий</w:t>
      </w:r>
      <w:r w:rsidR="00A82946">
        <w:rPr>
          <w:rFonts w:ascii="Times New Roman" w:eastAsia="Times New Roman" w:hAnsi="Times New Roman" w:cs="Times New Roman"/>
          <w:color w:val="363636"/>
          <w:sz w:val="28"/>
          <w:szCs w:val="28"/>
          <w:lang w:val="uk-UA" w:eastAsia="ru-RU"/>
        </w:rPr>
        <w:t xml:space="preserve"> </w:t>
      </w:r>
      <w:r w:rsidRPr="008731F3">
        <w:rPr>
          <w:rFonts w:ascii="Times New Roman" w:eastAsia="Times New Roman" w:hAnsi="Times New Roman" w:cs="Times New Roman"/>
          <w:color w:val="363636"/>
          <w:sz w:val="28"/>
          <w:szCs w:val="28"/>
          <w:lang w:eastAsia="ru-RU"/>
        </w:rPr>
        <w:t xml:space="preserve">ято написаний ним документ </w:t>
      </w:r>
      <w:r w:rsidRPr="008731F3">
        <w:rPr>
          <w:rFonts w:ascii="Times New Roman" w:eastAsia="Times New Roman" w:hAnsi="Times New Roman" w:cs="Times New Roman"/>
          <w:b/>
          <w:bCs/>
          <w:i/>
          <w:iCs/>
          <w:color w:val="363636"/>
          <w:sz w:val="28"/>
          <w:szCs w:val="28"/>
          <w:lang w:eastAsia="ru-RU"/>
        </w:rPr>
        <w:t>«Пакти і Конституції законів і вольностей Війська Запорозького»</w:t>
      </w:r>
      <w:r w:rsidRPr="008731F3">
        <w:rPr>
          <w:rFonts w:ascii="Times New Roman" w:eastAsia="Times New Roman" w:hAnsi="Times New Roman" w:cs="Times New Roman"/>
          <w:color w:val="363636"/>
          <w:sz w:val="28"/>
          <w:szCs w:val="28"/>
          <w:lang w:eastAsia="ru-RU"/>
        </w:rPr>
        <w:t xml:space="preserve"> (пізніше цей документ дістав назву «Конституція Пилипа Орлика»). Це була угода між старшиною і запорозь</w:t>
      </w:r>
      <w:r w:rsidRPr="008731F3">
        <w:rPr>
          <w:rFonts w:ascii="Times New Roman" w:eastAsia="Times New Roman" w:hAnsi="Times New Roman" w:cs="Times New Roman"/>
          <w:color w:val="363636"/>
          <w:sz w:val="28"/>
          <w:szCs w:val="28"/>
          <w:lang w:eastAsia="ru-RU"/>
        </w:rPr>
        <w:softHyphen/>
        <w:t>кими козаками з одного боку та гетьманом — з іншого. Конституція обмежувала права гетьмана й передбачала створення представницького орга</w:t>
      </w:r>
      <w:r w:rsidRPr="008731F3">
        <w:rPr>
          <w:rFonts w:ascii="Times New Roman" w:eastAsia="Times New Roman" w:hAnsi="Times New Roman" w:cs="Times New Roman"/>
          <w:color w:val="363636"/>
          <w:sz w:val="28"/>
          <w:szCs w:val="28"/>
          <w:lang w:eastAsia="ru-RU"/>
        </w:rPr>
        <w:softHyphen/>
        <w:t>ну — Генеральної ради. У ній були закладені основи принципу розподілу законодавчої, ви</w:t>
      </w:r>
      <w:r w:rsidRPr="008731F3">
        <w:rPr>
          <w:rFonts w:ascii="Times New Roman" w:eastAsia="Times New Roman" w:hAnsi="Times New Roman" w:cs="Times New Roman"/>
          <w:color w:val="363636"/>
          <w:sz w:val="28"/>
          <w:szCs w:val="28"/>
          <w:lang w:eastAsia="ru-RU"/>
        </w:rPr>
        <w:softHyphen/>
        <w:t>конавчої та судової влади, упроваджувалась виборність посад.</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10 травня 1710 р. було укладено новий українсько-шведський договір</w:t>
      </w:r>
      <w:r w:rsidRPr="008731F3">
        <w:rPr>
          <w:rFonts w:ascii="Times New Roman" w:eastAsia="Times New Roman" w:hAnsi="Times New Roman" w:cs="Times New Roman"/>
          <w:color w:val="363636"/>
          <w:sz w:val="28"/>
          <w:szCs w:val="28"/>
          <w:lang w:eastAsia="ru-RU"/>
        </w:rPr>
        <w:t xml:space="preserve">, в якому Швеція виступала гарантом незалежності та територіальної цілісності. Вже протягом 1711 р. Пилип Орлик зумів організувати антимосковську коаліцію у складі Швеції, Криму та Туреччини. Вже наприкінці березня 1711 р. Орлик з успішними боями підійшов до </w:t>
      </w:r>
      <w:r w:rsidRPr="008731F3">
        <w:rPr>
          <w:rFonts w:ascii="Times New Roman" w:eastAsia="Times New Roman" w:hAnsi="Times New Roman" w:cs="Times New Roman"/>
          <w:b/>
          <w:bCs/>
          <w:i/>
          <w:iCs/>
          <w:color w:val="363636"/>
          <w:sz w:val="28"/>
          <w:szCs w:val="28"/>
          <w:lang w:eastAsia="ru-RU"/>
        </w:rPr>
        <w:t>Білої Церкви</w:t>
      </w:r>
      <w:r w:rsidRPr="008731F3">
        <w:rPr>
          <w:rFonts w:ascii="Times New Roman" w:eastAsia="Times New Roman" w:hAnsi="Times New Roman" w:cs="Times New Roman"/>
          <w:color w:val="363636"/>
          <w:sz w:val="28"/>
          <w:szCs w:val="28"/>
          <w:lang w:eastAsia="ru-RU"/>
        </w:rPr>
        <w:t>,</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A82946">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65AA2F10" wp14:editId="4CDC78DD">
            <wp:extent cx="1838848" cy="2190540"/>
            <wp:effectExtent l="0" t="0" r="9525" b="635"/>
            <wp:docPr id="117" name="Рисунок 117"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овний довідник для підготовки до ЗНО 2017 по Історії України"/>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841276" cy="2193432"/>
                    </a:xfrm>
                    <a:prstGeom prst="rect">
                      <a:avLst/>
                    </a:prstGeom>
                    <a:noFill/>
                    <a:ln>
                      <a:noFill/>
                    </a:ln>
                  </pic:spPr>
                </pic:pic>
              </a:graphicData>
            </a:graphic>
          </wp:inline>
        </w:drawing>
      </w:r>
      <w:r w:rsidRPr="008731F3">
        <w:rPr>
          <w:rFonts w:ascii="Times New Roman" w:eastAsia="Times New Roman" w:hAnsi="Times New Roman" w:cs="Times New Roman"/>
          <w:b/>
          <w:bCs/>
          <w:i/>
          <w:iCs/>
          <w:color w:val="363636"/>
          <w:sz w:val="28"/>
          <w:szCs w:val="28"/>
          <w:lang w:eastAsia="ru-RU"/>
        </w:rPr>
        <w:t>Мал. 6. Гетьман Пилип Орлик</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але нестача артилерії та продовольства змусили відступати назад до Бендер. Петро І у відповідь оголосив війну Туреччині та вирушив на Молдову, де в липні царське військо було оточене турками і після великого хабаря великий візир відпустив росіян. У </w:t>
      </w:r>
      <w:r w:rsidRPr="008731F3">
        <w:rPr>
          <w:rFonts w:ascii="Times New Roman" w:eastAsia="Times New Roman" w:hAnsi="Times New Roman" w:cs="Times New Roman"/>
          <w:b/>
          <w:bCs/>
          <w:i/>
          <w:iCs/>
          <w:color w:val="363636"/>
          <w:sz w:val="28"/>
          <w:szCs w:val="28"/>
          <w:lang w:eastAsia="ru-RU"/>
        </w:rPr>
        <w:t>1714 р. Орлик змушений вийхати в Західну Європу</w:t>
      </w:r>
      <w:r w:rsidRPr="008731F3">
        <w:rPr>
          <w:rFonts w:ascii="Times New Roman" w:eastAsia="Times New Roman" w:hAnsi="Times New Roman" w:cs="Times New Roman"/>
          <w:color w:val="363636"/>
          <w:sz w:val="28"/>
          <w:szCs w:val="28"/>
          <w:lang w:eastAsia="ru-RU"/>
        </w:rPr>
        <w:t>, де продовжував спроби організації антимосковської коаліції.</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Перехід І. Мазепи на бік шведів Петро І використав як привід для розгортання терору. Поступово звужувалася влада гетьмана. Воєводи отримали право втручатися у внутрішні справи козацької України. Для нагляду за гетьманом був приставлений царський міністр-резидент (із 1710 р. їх уже було двоє ). У 1708—1709 рр. запровадився </w:t>
      </w:r>
      <w:r w:rsidRPr="008731F3">
        <w:rPr>
          <w:rFonts w:ascii="Times New Roman" w:eastAsia="Times New Roman" w:hAnsi="Times New Roman" w:cs="Times New Roman"/>
          <w:b/>
          <w:bCs/>
          <w:i/>
          <w:iCs/>
          <w:color w:val="363636"/>
          <w:sz w:val="28"/>
          <w:szCs w:val="28"/>
          <w:lang w:eastAsia="ru-RU"/>
        </w:rPr>
        <w:t>губернський устрій</w:t>
      </w:r>
      <w:r w:rsidRPr="008731F3">
        <w:rPr>
          <w:rFonts w:ascii="Times New Roman" w:eastAsia="Times New Roman" w:hAnsi="Times New Roman" w:cs="Times New Roman"/>
          <w:color w:val="363636"/>
          <w:sz w:val="28"/>
          <w:szCs w:val="28"/>
          <w:lang w:eastAsia="ru-RU"/>
        </w:rPr>
        <w:t xml:space="preserve"> при збереженні полково-сотенного. Гетьманщина, а з 1719 р. і Слобожанщина входили до Київської губернії, яка поділялася на провінції. До того ж росіянам стали надаватися великі землеволодіння в Україні, що спричинило виникнення великих територій, непідконтрольних гетьману. 1720 р. Петро І обмежив функції Генерального суду.</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Посилилося втручання російського уряду в економічне життя: українські товари дозволялося вивозити за кордон лише через російські прибалтійські порти, і до того ж не українськими купцями.</w:t>
      </w:r>
      <w:r w:rsidR="00852BC4">
        <w:rPr>
          <w:rFonts w:ascii="Times New Roman" w:eastAsia="Times New Roman" w:hAnsi="Times New Roman" w:cs="Times New Roman"/>
          <w:color w:val="363636"/>
          <w:sz w:val="28"/>
          <w:szCs w:val="28"/>
          <w:lang w:val="uk-UA" w:eastAsia="ru-RU"/>
        </w:rPr>
        <w:t xml:space="preserve"> </w:t>
      </w:r>
      <w:r w:rsidRPr="008731F3">
        <w:rPr>
          <w:rFonts w:ascii="Times New Roman" w:eastAsia="Times New Roman" w:hAnsi="Times New Roman" w:cs="Times New Roman"/>
          <w:color w:val="363636"/>
          <w:sz w:val="28"/>
          <w:szCs w:val="28"/>
          <w:lang w:eastAsia="ru-RU"/>
        </w:rPr>
        <w:t xml:space="preserve">Дедалі частіше козаків стали використовувати за межами </w:t>
      </w:r>
      <w:r w:rsidRPr="008731F3">
        <w:rPr>
          <w:rFonts w:ascii="Times New Roman" w:eastAsia="Times New Roman" w:hAnsi="Times New Roman" w:cs="Times New Roman"/>
          <w:color w:val="363636"/>
          <w:sz w:val="28"/>
          <w:szCs w:val="28"/>
          <w:lang w:eastAsia="ru-RU"/>
        </w:rPr>
        <w:lastRenderedPageBreak/>
        <w:t>Гетьманщини: на будівництві каналів, фортець, у військових похо</w:t>
      </w:r>
      <w:r w:rsidRPr="008731F3">
        <w:rPr>
          <w:rFonts w:ascii="Times New Roman" w:eastAsia="Times New Roman" w:hAnsi="Times New Roman" w:cs="Times New Roman"/>
          <w:color w:val="363636"/>
          <w:sz w:val="28"/>
          <w:szCs w:val="28"/>
          <w:lang w:eastAsia="ru-RU"/>
        </w:rPr>
        <w:softHyphen/>
        <w:t>дах тощо. У той же час господарства козаків на батьківщині зане</w:t>
      </w:r>
      <w:r w:rsidRPr="008731F3">
        <w:rPr>
          <w:rFonts w:ascii="Times New Roman" w:eastAsia="Times New Roman" w:hAnsi="Times New Roman" w:cs="Times New Roman"/>
          <w:color w:val="363636"/>
          <w:sz w:val="28"/>
          <w:szCs w:val="28"/>
          <w:lang w:eastAsia="ru-RU"/>
        </w:rPr>
        <w:softHyphen/>
        <w:t>падали. Крім того, населення Гетьманщини страждало від постоїв російських військ.</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4. Гетьманщина після Полтавської битви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Іван Скоропадський.</w:t>
      </w:r>
      <w:r w:rsidRPr="008731F3">
        <w:rPr>
          <w:rFonts w:ascii="Times New Roman" w:eastAsia="Times New Roman" w:hAnsi="Times New Roman" w:cs="Times New Roman"/>
          <w:color w:val="363636"/>
          <w:sz w:val="28"/>
          <w:szCs w:val="28"/>
          <w:lang w:eastAsia="ru-RU"/>
        </w:rPr>
        <w:t xml:space="preserve"> Діяльність І. Скоропадського в цих умовах була дуже обережною. Він усіляко намагався засвідчити свою вірність цареві. Це допомогло йому утримувати гетьманську владу, але, водночас, розгортання царської політики сприяло обмеження гетьманської влади. Разом із тим Скоропадський проявляв порядність і в мі</w:t>
      </w:r>
      <w:r w:rsidRPr="008731F3">
        <w:rPr>
          <w:rFonts w:ascii="Times New Roman" w:eastAsia="Times New Roman" w:hAnsi="Times New Roman" w:cs="Times New Roman"/>
          <w:color w:val="363636"/>
          <w:sz w:val="28"/>
          <w:szCs w:val="28"/>
          <w:lang w:eastAsia="ru-RU"/>
        </w:rPr>
        <w:softHyphen/>
        <w:t>ру своїх сил намагався захистити українську автономію. У соціальній політиці І. Скоропадський продовжував політику І. Мазепи. Він роздавав землі старшині й монастирям. За його правлін</w:t>
      </w:r>
      <w:r w:rsidRPr="008731F3">
        <w:rPr>
          <w:rFonts w:ascii="Times New Roman" w:eastAsia="Times New Roman" w:hAnsi="Times New Roman" w:cs="Times New Roman"/>
          <w:color w:val="363636"/>
          <w:sz w:val="28"/>
          <w:szCs w:val="28"/>
          <w:lang w:eastAsia="ru-RU"/>
        </w:rPr>
        <w:softHyphen/>
        <w:t>ня близько 30% оброблюваних земель пере</w:t>
      </w:r>
      <w:r w:rsidRPr="008731F3">
        <w:rPr>
          <w:rFonts w:ascii="Times New Roman" w:eastAsia="Times New Roman" w:hAnsi="Times New Roman" w:cs="Times New Roman"/>
          <w:color w:val="363636"/>
          <w:sz w:val="28"/>
          <w:szCs w:val="28"/>
          <w:lang w:eastAsia="ru-RU"/>
        </w:rPr>
        <w:softHyphen/>
        <w:t>бувалов приватній власності старшини, деякі з них перетворювалися на справжніх земельних магнатів.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Посилення колоніальної політики Росії.</w:t>
      </w:r>
      <w:r w:rsidRPr="008731F3">
        <w:rPr>
          <w:rFonts w:ascii="Times New Roman" w:eastAsia="Times New Roman" w:hAnsi="Times New Roman" w:cs="Times New Roman"/>
          <w:color w:val="363636"/>
          <w:sz w:val="28"/>
          <w:szCs w:val="28"/>
          <w:lang w:eastAsia="ru-RU"/>
        </w:rPr>
        <w:t xml:space="preserve"> </w:t>
      </w:r>
      <w:r w:rsidRPr="008731F3">
        <w:rPr>
          <w:rFonts w:ascii="Times New Roman" w:eastAsia="Times New Roman" w:hAnsi="Times New Roman" w:cs="Times New Roman"/>
          <w:b/>
          <w:bCs/>
          <w:i/>
          <w:iCs/>
          <w:color w:val="363636"/>
          <w:sz w:val="28"/>
          <w:szCs w:val="28"/>
          <w:lang w:eastAsia="ru-RU"/>
        </w:rPr>
        <w:t>29 квітня 1722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Петро І видав указ про запровадження </w:t>
      </w:r>
      <w:r w:rsidRPr="008731F3">
        <w:rPr>
          <w:rFonts w:ascii="Times New Roman" w:eastAsia="Times New Roman" w:hAnsi="Times New Roman" w:cs="Times New Roman"/>
          <w:b/>
          <w:bCs/>
          <w:color w:val="363636"/>
          <w:sz w:val="28"/>
          <w:szCs w:val="28"/>
          <w:lang w:eastAsia="ru-RU"/>
        </w:rPr>
        <w:t>Малоросійської колегії,</w:t>
      </w:r>
      <w:r w:rsidRPr="008731F3">
        <w:rPr>
          <w:rFonts w:ascii="Times New Roman" w:eastAsia="Times New Roman" w:hAnsi="Times New Roman" w:cs="Times New Roman"/>
          <w:color w:val="363636"/>
          <w:sz w:val="28"/>
          <w:szCs w:val="28"/>
          <w:lang w:eastAsia="ru-RU"/>
        </w:rPr>
        <w:t xml:space="preserve"> яка повинна була контролювати дії гетьмана. Ця новина приголомшила І. Скоропадського й остаточно піді</w:t>
      </w:r>
      <w:r w:rsidRPr="008731F3">
        <w:rPr>
          <w:rFonts w:ascii="Times New Roman" w:eastAsia="Times New Roman" w:hAnsi="Times New Roman" w:cs="Times New Roman"/>
          <w:color w:val="363636"/>
          <w:sz w:val="28"/>
          <w:szCs w:val="28"/>
          <w:lang w:eastAsia="ru-RU"/>
        </w:rPr>
        <w:softHyphen/>
        <w:t>рвала його здоров'я. По смерті гетьмана всю владу в Геть</w:t>
      </w:r>
      <w:r w:rsidRPr="008731F3">
        <w:rPr>
          <w:rFonts w:ascii="Times New Roman" w:eastAsia="Times New Roman" w:hAnsi="Times New Roman" w:cs="Times New Roman"/>
          <w:color w:val="363636"/>
          <w:sz w:val="28"/>
          <w:szCs w:val="28"/>
          <w:lang w:eastAsia="ru-RU"/>
        </w:rPr>
        <w:softHyphen/>
        <w:t xml:space="preserve">манщині перебрала на себе Малоросійська колегія у складі шести російських офіцерів начолі з бригадиром С. Вельяміновим. Петро І не дозволив обирати нового гетьмана, а доручив наказному гетьману </w:t>
      </w:r>
      <w:r w:rsidRPr="008731F3">
        <w:rPr>
          <w:rFonts w:ascii="Times New Roman" w:eastAsia="Times New Roman" w:hAnsi="Times New Roman" w:cs="Times New Roman"/>
          <w:b/>
          <w:bCs/>
          <w:i/>
          <w:iCs/>
          <w:color w:val="363636"/>
          <w:sz w:val="28"/>
          <w:szCs w:val="28"/>
          <w:lang w:eastAsia="ru-RU"/>
        </w:rPr>
        <w:t>П. Полуботку (1722—1723 рр.)</w:t>
      </w:r>
      <w:r w:rsidRPr="008731F3">
        <w:rPr>
          <w:rFonts w:ascii="Times New Roman" w:eastAsia="Times New Roman" w:hAnsi="Times New Roman" w:cs="Times New Roman"/>
          <w:color w:val="363636"/>
          <w:sz w:val="28"/>
          <w:szCs w:val="28"/>
          <w:lang w:eastAsia="ru-RU"/>
        </w:rPr>
        <w:t xml:space="preserve"> слухати колегію. П. Полуботок згуртував навколо себе старшинську опозицію, роз</w:t>
      </w:r>
      <w:r w:rsidRPr="008731F3">
        <w:rPr>
          <w:rFonts w:ascii="Times New Roman" w:eastAsia="Times New Roman" w:hAnsi="Times New Roman" w:cs="Times New Roman"/>
          <w:color w:val="363636"/>
          <w:sz w:val="28"/>
          <w:szCs w:val="28"/>
          <w:lang w:eastAsia="ru-RU"/>
        </w:rPr>
        <w:softHyphen/>
        <w:t>почав судову реформу (зробив Генеральний суд колегіальним, уста</w:t>
      </w:r>
      <w:r w:rsidRPr="008731F3">
        <w:rPr>
          <w:rFonts w:ascii="Times New Roman" w:eastAsia="Times New Roman" w:hAnsi="Times New Roman" w:cs="Times New Roman"/>
          <w:color w:val="363636"/>
          <w:sz w:val="28"/>
          <w:szCs w:val="28"/>
          <w:lang w:eastAsia="ru-RU"/>
        </w:rPr>
        <w:softHyphen/>
        <w:t>новив порядок подання апеляцій), розгорнув боротьбу з хабарниц</w:t>
      </w:r>
      <w:r w:rsidRPr="008731F3">
        <w:rPr>
          <w:rFonts w:ascii="Times New Roman" w:eastAsia="Times New Roman" w:hAnsi="Times New Roman" w:cs="Times New Roman"/>
          <w:color w:val="363636"/>
          <w:sz w:val="28"/>
          <w:szCs w:val="28"/>
          <w:lang w:eastAsia="ru-RU"/>
        </w:rPr>
        <w:softHyphen/>
        <w:t>твом. Він звертався зі скаргами в Сенат (верховний розпорядчий орган Російської імперії) на порушення Малоросійською колегією українських законів і традицій, наполягав дозволити провести вибори нового гетьмана.</w:t>
      </w:r>
    </w:p>
    <w:p w:rsidR="00053768" w:rsidRPr="008731F3" w:rsidRDefault="00053768" w:rsidP="00852BC4">
      <w:pPr>
        <w:spacing w:before="45" w:after="45" w:line="240" w:lineRule="auto"/>
        <w:ind w:left="-851" w:right="-1" w:firstLine="85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У серпні 1723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представники старшинської опозиції в козацькому таборі на річці Коломак склалитак звані</w:t>
      </w:r>
      <w:r w:rsidRPr="008731F3">
        <w:rPr>
          <w:rFonts w:ascii="Times New Roman" w:eastAsia="Times New Roman" w:hAnsi="Times New Roman" w:cs="Times New Roman"/>
          <w:b/>
          <w:bCs/>
          <w:i/>
          <w:iCs/>
          <w:color w:val="363636"/>
          <w:sz w:val="28"/>
          <w:szCs w:val="28"/>
          <w:lang w:eastAsia="ru-RU"/>
        </w:rPr>
        <w:t xml:space="preserve"> Коломацькі чолобитні</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на ім'я царя, у яких вимагали скасувати запроваджені Малоросійською колегією податки й дати дозвіл на обрання геть</w:t>
      </w:r>
      <w:r w:rsidRPr="008731F3">
        <w:rPr>
          <w:rFonts w:ascii="Times New Roman" w:eastAsia="Times New Roman" w:hAnsi="Times New Roman" w:cs="Times New Roman"/>
          <w:color w:val="363636"/>
          <w:sz w:val="28"/>
          <w:szCs w:val="28"/>
          <w:lang w:eastAsia="ru-RU"/>
        </w:rPr>
        <w:softHyphen/>
        <w:t>мана. Коли ці чолобитні отримав Петро І, то наказав ув'язнити П. Полуботка і 15 опозиційних українських старшин у Петропавлівській фортеці. Не витримавши такого стану і допитів.</w:t>
      </w:r>
      <w:r w:rsidRPr="008731F3">
        <w:rPr>
          <w:rFonts w:ascii="Times New Roman" w:eastAsia="Times New Roman" w:hAnsi="Times New Roman" w:cs="Times New Roman"/>
          <w:b/>
          <w:bCs/>
          <w:i/>
          <w:iCs/>
          <w:color w:val="363636"/>
          <w:sz w:val="28"/>
          <w:szCs w:val="28"/>
          <w:lang w:eastAsia="ru-RU"/>
        </w:rPr>
        <w:t xml:space="preserve"> 18 грудня 1724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наказний гетьман П. Полуботок помер.</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852BC4">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6B06D481" wp14:editId="001349B6">
            <wp:extent cx="1868993" cy="1657978"/>
            <wp:effectExtent l="0" t="0" r="0" b="0"/>
            <wp:docPr id="116" name="Рисунок 116"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овний довідник для підготовки до ЗНО 2017 по Історії України"/>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868993" cy="1657978"/>
                    </a:xfrm>
                    <a:prstGeom prst="rect">
                      <a:avLst/>
                    </a:prstGeom>
                    <a:noFill/>
                    <a:ln>
                      <a:noFill/>
                    </a:ln>
                  </pic:spPr>
                </pic:pic>
              </a:graphicData>
            </a:graphic>
          </wp:inline>
        </w:drawing>
      </w:r>
      <w:r w:rsidRPr="008731F3">
        <w:rPr>
          <w:rFonts w:ascii="Times New Roman" w:eastAsia="Times New Roman" w:hAnsi="Times New Roman" w:cs="Times New Roman"/>
          <w:b/>
          <w:bCs/>
          <w:i/>
          <w:iCs/>
          <w:color w:val="363636"/>
          <w:sz w:val="28"/>
          <w:szCs w:val="28"/>
          <w:lang w:eastAsia="ru-RU"/>
        </w:rPr>
        <w:t>Мал. 7. Павло Полуботок</w:t>
      </w:r>
    </w:p>
    <w:p w:rsidR="00053768" w:rsidRPr="008731F3" w:rsidRDefault="00053768" w:rsidP="00852BC4">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lastRenderedPageBreak/>
        <w:drawing>
          <wp:inline distT="0" distB="0" distL="0" distR="0" wp14:anchorId="6B679A05" wp14:editId="008CB03A">
            <wp:extent cx="2238375" cy="2895600"/>
            <wp:effectExtent l="0" t="0" r="9525" b="0"/>
            <wp:docPr id="115" name="Рисунок 115"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овний довідник для підготовки до ЗНО 2017 по Історії України"/>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238375" cy="2895600"/>
                    </a:xfrm>
                    <a:prstGeom prst="rect">
                      <a:avLst/>
                    </a:prstGeom>
                    <a:noFill/>
                    <a:ln>
                      <a:noFill/>
                    </a:ln>
                  </pic:spPr>
                </pic:pic>
              </a:graphicData>
            </a:graphic>
          </wp:inline>
        </w:drawing>
      </w:r>
      <w:r w:rsidRPr="008731F3">
        <w:rPr>
          <w:rFonts w:ascii="Times New Roman" w:eastAsia="Times New Roman" w:hAnsi="Times New Roman" w:cs="Times New Roman"/>
          <w:b/>
          <w:bCs/>
          <w:i/>
          <w:iCs/>
          <w:color w:val="363636"/>
          <w:sz w:val="28"/>
          <w:szCs w:val="28"/>
          <w:lang w:eastAsia="ru-RU"/>
        </w:rPr>
        <w:t>Мал. 8. Данило Апостол</w:t>
      </w:r>
    </w:p>
    <w:p w:rsidR="00053768" w:rsidRPr="008731F3" w:rsidRDefault="00053768" w:rsidP="00852BC4">
      <w:pPr>
        <w:spacing w:before="45" w:after="45" w:line="240" w:lineRule="auto"/>
        <w:ind w:left="-851" w:right="-1" w:firstLine="85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Після смерті Петра І уряд Росії змінив політику щодо козацької України. Наростання невдоволення діяльністю Малоросійської колегії і загроза нової війни з Туреччиною спричинили її скасування в 1727 р. і деяке пом'якшення російської політики в українському питанні. Було дозволено провести вибори гетьмана. Ним став 73-річний мир</w:t>
      </w:r>
      <w:r w:rsidRPr="008731F3">
        <w:rPr>
          <w:rFonts w:ascii="Times New Roman" w:eastAsia="Times New Roman" w:hAnsi="Times New Roman" w:cs="Times New Roman"/>
          <w:color w:val="363636"/>
          <w:sz w:val="28"/>
          <w:szCs w:val="28"/>
          <w:lang w:eastAsia="ru-RU"/>
        </w:rPr>
        <w:softHyphen/>
        <w:t xml:space="preserve">городський полковник </w:t>
      </w:r>
      <w:r w:rsidRPr="008731F3">
        <w:rPr>
          <w:rFonts w:ascii="Times New Roman" w:eastAsia="Times New Roman" w:hAnsi="Times New Roman" w:cs="Times New Roman"/>
          <w:b/>
          <w:bCs/>
          <w:i/>
          <w:iCs/>
          <w:color w:val="363636"/>
          <w:sz w:val="28"/>
          <w:szCs w:val="28"/>
          <w:lang w:eastAsia="ru-RU"/>
        </w:rPr>
        <w:t>Данило Апостол (1727—1734 рр.)</w:t>
      </w:r>
      <w:r w:rsidRPr="008731F3">
        <w:rPr>
          <w:rFonts w:ascii="Times New Roman" w:eastAsia="Times New Roman" w:hAnsi="Times New Roman" w:cs="Times New Roman"/>
          <w:color w:val="363636"/>
          <w:sz w:val="28"/>
          <w:szCs w:val="28"/>
          <w:lang w:eastAsia="ru-RU"/>
        </w:rPr>
        <w:t>. Діяльність гетьмана визна</w:t>
      </w:r>
      <w:r w:rsidRPr="008731F3">
        <w:rPr>
          <w:rFonts w:ascii="Times New Roman" w:eastAsia="Times New Roman" w:hAnsi="Times New Roman" w:cs="Times New Roman"/>
          <w:color w:val="363636"/>
          <w:sz w:val="28"/>
          <w:szCs w:val="28"/>
          <w:lang w:eastAsia="ru-RU"/>
        </w:rPr>
        <w:softHyphen/>
        <w:t xml:space="preserve">чалася </w:t>
      </w:r>
      <w:r w:rsidRPr="008731F3">
        <w:rPr>
          <w:rFonts w:ascii="Times New Roman" w:eastAsia="Times New Roman" w:hAnsi="Times New Roman" w:cs="Times New Roman"/>
          <w:b/>
          <w:bCs/>
          <w:i/>
          <w:iCs/>
          <w:color w:val="363636"/>
          <w:sz w:val="28"/>
          <w:szCs w:val="28"/>
          <w:lang w:eastAsia="ru-RU"/>
        </w:rPr>
        <w:t xml:space="preserve">«Рішительними пунктами» 1728 р. </w:t>
      </w:r>
      <w:r w:rsidRPr="008731F3">
        <w:rPr>
          <w:rFonts w:ascii="Times New Roman" w:eastAsia="Times New Roman" w:hAnsi="Times New Roman" w:cs="Times New Roman"/>
          <w:color w:val="363636"/>
          <w:sz w:val="28"/>
          <w:szCs w:val="28"/>
          <w:lang w:eastAsia="ru-RU"/>
        </w:rPr>
        <w:t>Нова угода дозволяла гетьману вирішувати лише прикордонні проблеми з Польщею та Кримом, але під наглядом російського резидента. Отже, цей документ важко навіть назвати двостороннім, це скоріше був нормативний акт верховної влади, який регулював внутрішнє життя Гетьманщини, як частини імперії.</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Гетьман здійснював активну внутрішню політику: провів </w:t>
      </w:r>
      <w:r w:rsidRPr="008731F3">
        <w:rPr>
          <w:rFonts w:ascii="Times New Roman" w:eastAsia="Times New Roman" w:hAnsi="Times New Roman" w:cs="Times New Roman"/>
          <w:b/>
          <w:bCs/>
          <w:i/>
          <w:iCs/>
          <w:color w:val="363636"/>
          <w:sz w:val="28"/>
          <w:szCs w:val="28"/>
          <w:lang w:eastAsia="ru-RU"/>
        </w:rPr>
        <w:t>ревізію земельної власності,</w:t>
      </w:r>
      <w:r w:rsidRPr="008731F3">
        <w:rPr>
          <w:rFonts w:ascii="Times New Roman" w:eastAsia="Times New Roman" w:hAnsi="Times New Roman" w:cs="Times New Roman"/>
          <w:color w:val="363636"/>
          <w:sz w:val="28"/>
          <w:szCs w:val="28"/>
          <w:lang w:eastAsia="ru-RU"/>
        </w:rPr>
        <w:t xml:space="preserve"> впорядкував бюджет, домігся зменшення кількості російських військ натериторії Гетьманщини. Було проведено генеральне слідство про маєтності, в державне користування було повернено чимало земель. Здійснюючи реформу фінансів, Апостол вперше встановив точний бюджет державних видатків. Також було визначено способи наповнення державної скарбниці Гетьманщини. Долаючи опір Москви, Апосто відновив право гетьмана призначати генеральну старшину і полковників.</w:t>
      </w:r>
    </w:p>
    <w:p w:rsidR="00053768"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Після смерті Д. Апостола російський уряд заборонив вибори гетьмани. Гетьманщиною керувало </w:t>
      </w:r>
      <w:r w:rsidRPr="008731F3">
        <w:rPr>
          <w:rFonts w:ascii="Times New Roman" w:eastAsia="Times New Roman" w:hAnsi="Times New Roman" w:cs="Times New Roman"/>
          <w:b/>
          <w:bCs/>
          <w:color w:val="363636"/>
          <w:sz w:val="28"/>
          <w:szCs w:val="28"/>
          <w:lang w:eastAsia="ru-RU"/>
        </w:rPr>
        <w:t>«Правління гетьманського уряду»</w:t>
      </w:r>
      <w:r w:rsidRPr="008731F3">
        <w:rPr>
          <w:rFonts w:ascii="Times New Roman" w:eastAsia="Times New Roman" w:hAnsi="Times New Roman" w:cs="Times New Roman"/>
          <w:color w:val="363636"/>
          <w:sz w:val="28"/>
          <w:szCs w:val="28"/>
          <w:lang w:eastAsia="ru-RU"/>
        </w:rPr>
        <w:t xml:space="preserve"> на чолі з князем </w:t>
      </w:r>
      <w:r w:rsidRPr="008731F3">
        <w:rPr>
          <w:rFonts w:ascii="Times New Roman" w:eastAsia="Times New Roman" w:hAnsi="Times New Roman" w:cs="Times New Roman"/>
          <w:b/>
          <w:bCs/>
          <w:i/>
          <w:iCs/>
          <w:color w:val="363636"/>
          <w:sz w:val="28"/>
          <w:szCs w:val="28"/>
          <w:lang w:eastAsia="ru-RU"/>
        </w:rPr>
        <w:t>Шаховським</w:t>
      </w:r>
      <w:r w:rsidRPr="008731F3">
        <w:rPr>
          <w:rFonts w:ascii="Times New Roman" w:eastAsia="Times New Roman" w:hAnsi="Times New Roman" w:cs="Times New Roman"/>
          <w:color w:val="363636"/>
          <w:sz w:val="28"/>
          <w:szCs w:val="28"/>
          <w:lang w:eastAsia="ru-RU"/>
        </w:rPr>
        <w:t>. Роки «Правління гетьманського уряду» про</w:t>
      </w:r>
      <w:r w:rsidRPr="008731F3">
        <w:rPr>
          <w:rFonts w:ascii="Times New Roman" w:eastAsia="Times New Roman" w:hAnsi="Times New Roman" w:cs="Times New Roman"/>
          <w:color w:val="363636"/>
          <w:sz w:val="28"/>
          <w:szCs w:val="28"/>
          <w:lang w:eastAsia="ru-RU"/>
        </w:rPr>
        <w:softHyphen/>
        <w:t>ходили в умовах чергової російсько-турецької війни</w:t>
      </w:r>
      <w:r w:rsidRPr="008731F3">
        <w:rPr>
          <w:rFonts w:ascii="Times New Roman" w:eastAsia="Times New Roman" w:hAnsi="Times New Roman" w:cs="Times New Roman"/>
          <w:b/>
          <w:bCs/>
          <w:i/>
          <w:iCs/>
          <w:color w:val="363636"/>
          <w:sz w:val="28"/>
          <w:szCs w:val="28"/>
          <w:lang w:eastAsia="ru-RU"/>
        </w:rPr>
        <w:t xml:space="preserve"> (1734—1739 рр.).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Російське військо пе</w:t>
      </w:r>
      <w:r w:rsidRPr="008731F3">
        <w:rPr>
          <w:rFonts w:ascii="Times New Roman" w:eastAsia="Times New Roman" w:hAnsi="Times New Roman" w:cs="Times New Roman"/>
          <w:color w:val="363636"/>
          <w:sz w:val="28"/>
          <w:szCs w:val="28"/>
          <w:lang w:eastAsia="ru-RU"/>
        </w:rPr>
        <w:softHyphen/>
        <w:t>ребувало на утриманні українського населення прифронтової зони. Постійні реквізиції лишали населеннянай необхіднішого. Єдиним здобут</w:t>
      </w:r>
      <w:r w:rsidRPr="008731F3">
        <w:rPr>
          <w:rFonts w:ascii="Times New Roman" w:eastAsia="Times New Roman" w:hAnsi="Times New Roman" w:cs="Times New Roman"/>
          <w:color w:val="363636"/>
          <w:sz w:val="28"/>
          <w:szCs w:val="28"/>
          <w:lang w:eastAsia="ru-RU"/>
        </w:rPr>
        <w:softHyphen/>
        <w:t xml:space="preserve">ком війни стало повернення запорожців у межі Російської імперії. Правління гетьманського уряду тривало до </w:t>
      </w:r>
      <w:r w:rsidRPr="008731F3">
        <w:rPr>
          <w:rFonts w:ascii="Times New Roman" w:eastAsia="Times New Roman" w:hAnsi="Times New Roman" w:cs="Times New Roman"/>
          <w:b/>
          <w:bCs/>
          <w:i/>
          <w:iCs/>
          <w:color w:val="363636"/>
          <w:sz w:val="28"/>
          <w:szCs w:val="28"/>
          <w:lang w:eastAsia="ru-RU"/>
        </w:rPr>
        <w:t>1750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Відзначалось своїм свавіллям та абсолютним нехтуванням прав українців. Все це призвело до загострення внутрішньополітичної ситуації та соціально-економічного становища.</w:t>
      </w:r>
    </w:p>
    <w:p w:rsidR="00053768"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p>
    <w:p w:rsidR="00BD1866" w:rsidRPr="008731F3" w:rsidRDefault="00BD1866"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lastRenderedPageBreak/>
        <w:t>Тема</w:t>
      </w:r>
      <w:r w:rsidR="00852BC4">
        <w:rPr>
          <w:rFonts w:ascii="Times New Roman" w:eastAsia="Times New Roman" w:hAnsi="Times New Roman" w:cs="Times New Roman"/>
          <w:b/>
          <w:bCs/>
          <w:color w:val="363636"/>
          <w:sz w:val="28"/>
          <w:szCs w:val="28"/>
          <w:lang w:val="uk-UA" w:eastAsia="ru-RU"/>
        </w:rPr>
        <w:t>:</w:t>
      </w:r>
      <w:r w:rsidRPr="008731F3">
        <w:rPr>
          <w:rFonts w:ascii="Times New Roman" w:eastAsia="Times New Roman" w:hAnsi="Times New Roman" w:cs="Times New Roman"/>
          <w:b/>
          <w:bCs/>
          <w:color w:val="363636"/>
          <w:sz w:val="28"/>
          <w:szCs w:val="28"/>
          <w:lang w:eastAsia="ru-RU"/>
        </w:rPr>
        <w:t xml:space="preserve"> КУЛЬТУРА УКРАЇНИ ДРУГОЇ ПОЛОВИНИ XVII - ПЕРШОЇ ПОЛОВИНИ XVIII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КУЛЬТУРА УКРАЇНИ ДРУГОЇ ПОЛОВИНИ XVII - ПЕРШОЇ ПОЛОВИНИ XVIII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Особливості розвитку культури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Українська культура напри</w:t>
      </w:r>
      <w:r w:rsidRPr="008731F3">
        <w:rPr>
          <w:rFonts w:ascii="Times New Roman" w:eastAsia="Times New Roman" w:hAnsi="Times New Roman" w:cs="Times New Roman"/>
          <w:color w:val="363636"/>
          <w:sz w:val="28"/>
          <w:szCs w:val="28"/>
          <w:lang w:eastAsia="ru-RU"/>
        </w:rPr>
        <w:softHyphen/>
        <w:t>кінці XVII — у першій половині XVIII ст. розвивалася в су</w:t>
      </w:r>
      <w:r w:rsidRPr="008731F3">
        <w:rPr>
          <w:rFonts w:ascii="Times New Roman" w:eastAsia="Times New Roman" w:hAnsi="Times New Roman" w:cs="Times New Roman"/>
          <w:color w:val="363636"/>
          <w:sz w:val="28"/>
          <w:szCs w:val="28"/>
          <w:lang w:eastAsia="ru-RU"/>
        </w:rPr>
        <w:softHyphen/>
        <w:t>перечливих умовах. Так, з одного боку, створення власної держави, підтримка культури збоку гетьманів, загальне національне підне</w:t>
      </w:r>
      <w:r w:rsidRPr="008731F3">
        <w:rPr>
          <w:rFonts w:ascii="Times New Roman" w:eastAsia="Times New Roman" w:hAnsi="Times New Roman" w:cs="Times New Roman"/>
          <w:color w:val="363636"/>
          <w:sz w:val="28"/>
          <w:szCs w:val="28"/>
          <w:lang w:eastAsia="ru-RU"/>
        </w:rPr>
        <w:softHyphen/>
        <w:t xml:space="preserve">сення сприяли розвитку української культури, з іншого — її розвиток гальмувався заходами царської влади та поступовим занепадом держави. У 20-ті рр. XVIII ст. Україною прокотилася перша хвиля </w:t>
      </w:r>
      <w:r w:rsidRPr="008731F3">
        <w:rPr>
          <w:rFonts w:ascii="Times New Roman" w:eastAsia="Times New Roman" w:hAnsi="Times New Roman" w:cs="Times New Roman"/>
          <w:b/>
          <w:bCs/>
          <w:i/>
          <w:iCs/>
          <w:color w:val="363636"/>
          <w:sz w:val="28"/>
          <w:szCs w:val="28"/>
          <w:lang w:eastAsia="ru-RU"/>
        </w:rPr>
        <w:t>русифікації</w:t>
      </w:r>
      <w:r w:rsidRPr="008731F3">
        <w:rPr>
          <w:rFonts w:ascii="Times New Roman" w:eastAsia="Times New Roman" w:hAnsi="Times New Roman" w:cs="Times New Roman"/>
          <w:color w:val="363636"/>
          <w:sz w:val="28"/>
          <w:szCs w:val="28"/>
          <w:lang w:eastAsia="ru-RU"/>
        </w:rPr>
        <w:t>. Проте в цей період ще переважали тенденції, що зумо</w:t>
      </w:r>
      <w:r w:rsidRPr="008731F3">
        <w:rPr>
          <w:rFonts w:ascii="Times New Roman" w:eastAsia="Times New Roman" w:hAnsi="Times New Roman" w:cs="Times New Roman"/>
          <w:color w:val="363636"/>
          <w:sz w:val="28"/>
          <w:szCs w:val="28"/>
          <w:lang w:eastAsia="ru-RU"/>
        </w:rPr>
        <w:softHyphen/>
        <w:t>вили розквіт української культури. Культура цього періоду ґрунту</w:t>
      </w:r>
      <w:r w:rsidRPr="008731F3">
        <w:rPr>
          <w:rFonts w:ascii="Times New Roman" w:eastAsia="Times New Roman" w:hAnsi="Times New Roman" w:cs="Times New Roman"/>
          <w:color w:val="363636"/>
          <w:sz w:val="28"/>
          <w:szCs w:val="28"/>
          <w:lang w:eastAsia="ru-RU"/>
        </w:rPr>
        <w:softHyphen/>
        <w:t>валася на двох основах: попередньому розвитку української культу</w:t>
      </w:r>
      <w:r w:rsidRPr="008731F3">
        <w:rPr>
          <w:rFonts w:ascii="Times New Roman" w:eastAsia="Times New Roman" w:hAnsi="Times New Roman" w:cs="Times New Roman"/>
          <w:color w:val="363636"/>
          <w:sz w:val="28"/>
          <w:szCs w:val="28"/>
          <w:lang w:eastAsia="ru-RU"/>
        </w:rPr>
        <w:softHyphen/>
        <w:t xml:space="preserve">ри та впливу західноєвропейського </w:t>
      </w:r>
      <w:r w:rsidRPr="008731F3">
        <w:rPr>
          <w:rFonts w:ascii="Times New Roman" w:eastAsia="Times New Roman" w:hAnsi="Times New Roman" w:cs="Times New Roman"/>
          <w:b/>
          <w:bCs/>
          <w:i/>
          <w:iCs/>
          <w:color w:val="363636"/>
          <w:sz w:val="28"/>
          <w:szCs w:val="28"/>
          <w:lang w:eastAsia="ru-RU"/>
        </w:rPr>
        <w:t>бароко.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На українському ґрунті культура </w:t>
      </w:r>
      <w:r w:rsidRPr="008731F3">
        <w:rPr>
          <w:rFonts w:ascii="Times New Roman" w:eastAsia="Times New Roman" w:hAnsi="Times New Roman" w:cs="Times New Roman"/>
          <w:b/>
          <w:bCs/>
          <w:i/>
          <w:iCs/>
          <w:color w:val="363636"/>
          <w:sz w:val="28"/>
          <w:szCs w:val="28"/>
          <w:lang w:eastAsia="ru-RU"/>
        </w:rPr>
        <w:t>бароко</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набула особливих рис, що дає підставу вченим-мистецтвознавцям стверджувати про існування «українського (козацького) бароко». Крім того, культура цього періоду почала швидко набувати світських рис. Тяжким ударом для української культури стало підпорядкування Української православної церкви Московському патріархатові в </w:t>
      </w:r>
      <w:r w:rsidRPr="008731F3">
        <w:rPr>
          <w:rFonts w:ascii="Times New Roman" w:eastAsia="Times New Roman" w:hAnsi="Times New Roman" w:cs="Times New Roman"/>
          <w:b/>
          <w:bCs/>
          <w:i/>
          <w:iCs/>
          <w:color w:val="363636"/>
          <w:sz w:val="28"/>
          <w:szCs w:val="28"/>
          <w:lang w:eastAsia="ru-RU"/>
        </w:rPr>
        <w:t>1687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Іншим кроком царату були всілякі цензурні утиски українського книгодрукування.</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Освіта. </w:t>
      </w:r>
      <w:r w:rsidRPr="008731F3">
        <w:rPr>
          <w:rFonts w:ascii="Times New Roman" w:eastAsia="Times New Roman" w:hAnsi="Times New Roman" w:cs="Times New Roman"/>
          <w:color w:val="363636"/>
          <w:sz w:val="28"/>
          <w:szCs w:val="28"/>
          <w:lang w:eastAsia="ru-RU"/>
        </w:rPr>
        <w:t>Наприкінці XVII ст. освітній рівень населення козацької України залишав</w:t>
      </w:r>
      <w:r w:rsidRPr="008731F3">
        <w:rPr>
          <w:rFonts w:ascii="Times New Roman" w:eastAsia="Times New Roman" w:hAnsi="Times New Roman" w:cs="Times New Roman"/>
          <w:color w:val="363636"/>
          <w:sz w:val="28"/>
          <w:szCs w:val="28"/>
          <w:lang w:eastAsia="ru-RU"/>
        </w:rPr>
        <w:softHyphen/>
        <w:t xml:space="preserve">ся відносно високим. Тут діяла велика кількість початкових шкіл, у яких учителювали переважно дяки. Вони навчали читати, писати, рахувати, співати. Поширеним було й домашнє навчання. Саме в цей період на Гетьманщині набула поширення форма навчання й здобуття професійних знань при </w:t>
      </w:r>
      <w:r w:rsidRPr="008731F3">
        <w:rPr>
          <w:rFonts w:ascii="Times New Roman" w:eastAsia="Times New Roman" w:hAnsi="Times New Roman" w:cs="Times New Roman"/>
          <w:b/>
          <w:bCs/>
          <w:i/>
          <w:iCs/>
          <w:color w:val="363636"/>
          <w:sz w:val="28"/>
          <w:szCs w:val="28"/>
          <w:lang w:eastAsia="ru-RU"/>
        </w:rPr>
        <w:t>канцеляріях</w:t>
      </w:r>
      <w:r w:rsidRPr="008731F3">
        <w:rPr>
          <w:rFonts w:ascii="Times New Roman" w:eastAsia="Times New Roman" w:hAnsi="Times New Roman" w:cs="Times New Roman"/>
          <w:color w:val="363636"/>
          <w:sz w:val="28"/>
          <w:szCs w:val="28"/>
          <w:lang w:eastAsia="ru-RU"/>
        </w:rPr>
        <w:t>, де викону</w:t>
      </w:r>
      <w:r w:rsidRPr="008731F3">
        <w:rPr>
          <w:rFonts w:ascii="Times New Roman" w:eastAsia="Times New Roman" w:hAnsi="Times New Roman" w:cs="Times New Roman"/>
          <w:color w:val="363636"/>
          <w:sz w:val="28"/>
          <w:szCs w:val="28"/>
          <w:lang w:eastAsia="ru-RU"/>
        </w:rPr>
        <w:softHyphen/>
        <w:t>вали різні доручення й водночас навчалися ведення канцелярських справ, складання ділових паперів. В Україні характерною була про</w:t>
      </w:r>
      <w:r w:rsidRPr="008731F3">
        <w:rPr>
          <w:rFonts w:ascii="Times New Roman" w:eastAsia="Times New Roman" w:hAnsi="Times New Roman" w:cs="Times New Roman"/>
          <w:color w:val="363636"/>
          <w:sz w:val="28"/>
          <w:szCs w:val="28"/>
          <w:lang w:eastAsia="ru-RU"/>
        </w:rPr>
        <w:softHyphen/>
        <w:t>фесійна підготовка підлітків через систему учнівства в ремісничих цехах. Таку підготовку здобували й козацькі діти в січовій школі на Запорожжі. Вона готувала канцеляристів, кобзарів, сурмачів.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Нижчою ланкою в системі освіти були початкові школи, їхня загальна кількість протягом XVIII ст. невпинно зростала, наприклад в семи полках Гетьманщини налічувалось близько 866 шкіл. Виникали нові колегіуми, які були середніми навчальними закладами:</w:t>
      </w:r>
      <w:r w:rsidRPr="008731F3">
        <w:rPr>
          <w:rFonts w:ascii="Times New Roman" w:eastAsia="Times New Roman" w:hAnsi="Times New Roman" w:cs="Times New Roman"/>
          <w:b/>
          <w:bCs/>
          <w:i/>
          <w:iCs/>
          <w:color w:val="363636"/>
          <w:sz w:val="28"/>
          <w:szCs w:val="28"/>
          <w:lang w:eastAsia="ru-RU"/>
        </w:rPr>
        <w:t xml:space="preserve"> Чернігівський (1700 р.), Харківський (1727 р.), Переяславський (1738 р.).</w:t>
      </w:r>
      <w:r w:rsidRPr="008731F3">
        <w:rPr>
          <w:rFonts w:ascii="Times New Roman" w:eastAsia="Times New Roman" w:hAnsi="Times New Roman" w:cs="Times New Roman"/>
          <w:color w:val="363636"/>
          <w:sz w:val="28"/>
          <w:szCs w:val="28"/>
          <w:lang w:eastAsia="ru-RU"/>
        </w:rPr>
        <w:t xml:space="preserve"> Значним освітнім центром став Хар</w:t>
      </w:r>
      <w:r w:rsidRPr="008731F3">
        <w:rPr>
          <w:rFonts w:ascii="Times New Roman" w:eastAsia="Times New Roman" w:hAnsi="Times New Roman" w:cs="Times New Roman"/>
          <w:color w:val="363636"/>
          <w:sz w:val="28"/>
          <w:szCs w:val="28"/>
          <w:lang w:eastAsia="ru-RU"/>
        </w:rPr>
        <w:softHyphen/>
        <w:t>ківський колегіум. У ньому навчалося 800 учнів. Крім традиційних предметів, тут вивчалися також інженерна справа, артилерія і геодезія. У колегіумах вивчали старослов'янську, українську, поль</w:t>
      </w:r>
      <w:r w:rsidRPr="008731F3">
        <w:rPr>
          <w:rFonts w:ascii="Times New Roman" w:eastAsia="Times New Roman" w:hAnsi="Times New Roman" w:cs="Times New Roman"/>
          <w:color w:val="363636"/>
          <w:sz w:val="28"/>
          <w:szCs w:val="28"/>
          <w:lang w:eastAsia="ru-RU"/>
        </w:rPr>
        <w:softHyphen/>
        <w:t>ську, німецьку, французьку мови, піїтику, риторику, філософію, богослов'я, математику, фізику, медицину, історію, географію, ас</w:t>
      </w:r>
      <w:r w:rsidRPr="008731F3">
        <w:rPr>
          <w:rFonts w:ascii="Times New Roman" w:eastAsia="Times New Roman" w:hAnsi="Times New Roman" w:cs="Times New Roman"/>
          <w:color w:val="363636"/>
          <w:sz w:val="28"/>
          <w:szCs w:val="28"/>
          <w:lang w:eastAsia="ru-RU"/>
        </w:rPr>
        <w:softHyphen/>
        <w:t xml:space="preserve">трологію (астрономію), музику.На Правобережжі та західноукраїнських землях діяли переважно єзуїтські колегіуми — </w:t>
      </w:r>
      <w:r w:rsidRPr="008731F3">
        <w:rPr>
          <w:rFonts w:ascii="Times New Roman" w:eastAsia="Times New Roman" w:hAnsi="Times New Roman" w:cs="Times New Roman"/>
          <w:b/>
          <w:bCs/>
          <w:i/>
          <w:iCs/>
          <w:color w:val="363636"/>
          <w:sz w:val="28"/>
          <w:szCs w:val="28"/>
          <w:lang w:eastAsia="ru-RU"/>
        </w:rPr>
        <w:t>Луцький, Кам'янецький, Львівський, Перемишльський та ін.</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Вища освіта на українських землях була представлена </w:t>
      </w:r>
      <w:r w:rsidRPr="008731F3">
        <w:rPr>
          <w:rFonts w:ascii="Times New Roman" w:eastAsia="Times New Roman" w:hAnsi="Times New Roman" w:cs="Times New Roman"/>
          <w:b/>
          <w:bCs/>
          <w:i/>
          <w:iCs/>
          <w:color w:val="363636"/>
          <w:sz w:val="28"/>
          <w:szCs w:val="28"/>
          <w:lang w:eastAsia="ru-RU"/>
        </w:rPr>
        <w:t>Києво-Могилянським колегіумом</w:t>
      </w:r>
      <w:r w:rsidRPr="008731F3">
        <w:rPr>
          <w:rFonts w:ascii="Times New Roman" w:eastAsia="Times New Roman" w:hAnsi="Times New Roman" w:cs="Times New Roman"/>
          <w:color w:val="363636"/>
          <w:sz w:val="28"/>
          <w:szCs w:val="28"/>
          <w:lang w:eastAsia="ru-RU"/>
        </w:rPr>
        <w:t xml:space="preserve"> (від 1632 р.) та</w:t>
      </w:r>
      <w:r w:rsidRPr="008731F3">
        <w:rPr>
          <w:rFonts w:ascii="Times New Roman" w:eastAsia="Times New Roman" w:hAnsi="Times New Roman" w:cs="Times New Roman"/>
          <w:b/>
          <w:bCs/>
          <w:i/>
          <w:iCs/>
          <w:color w:val="363636"/>
          <w:sz w:val="28"/>
          <w:szCs w:val="28"/>
          <w:lang w:eastAsia="ru-RU"/>
        </w:rPr>
        <w:t xml:space="preserve"> Львівським університетом</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(від 1661 р.). Києво-Могилянський колегіум за організа</w:t>
      </w:r>
      <w:r w:rsidRPr="008731F3">
        <w:rPr>
          <w:rFonts w:ascii="Times New Roman" w:eastAsia="Times New Roman" w:hAnsi="Times New Roman" w:cs="Times New Roman"/>
          <w:color w:val="363636"/>
          <w:sz w:val="28"/>
          <w:szCs w:val="28"/>
          <w:lang w:eastAsia="ru-RU"/>
        </w:rPr>
        <w:softHyphen/>
        <w:t xml:space="preserve">ційною структурою відповідав вищим навчальним закладам Західної Європи. Після тривалих клопотань у </w:t>
      </w:r>
      <w:r w:rsidRPr="008731F3">
        <w:rPr>
          <w:rFonts w:ascii="Times New Roman" w:eastAsia="Times New Roman" w:hAnsi="Times New Roman" w:cs="Times New Roman"/>
          <w:b/>
          <w:bCs/>
          <w:i/>
          <w:iCs/>
          <w:color w:val="363636"/>
          <w:sz w:val="28"/>
          <w:szCs w:val="28"/>
          <w:lang w:eastAsia="ru-RU"/>
        </w:rPr>
        <w:t>1694 р.</w:t>
      </w:r>
      <w:r w:rsidRPr="008731F3">
        <w:rPr>
          <w:rFonts w:ascii="Times New Roman" w:eastAsia="Times New Roman" w:hAnsi="Times New Roman" w:cs="Times New Roman"/>
          <w:color w:val="363636"/>
          <w:sz w:val="28"/>
          <w:szCs w:val="28"/>
          <w:lang w:eastAsia="ru-RU"/>
        </w:rPr>
        <w:t xml:space="preserve"> колегіум одержав </w:t>
      </w:r>
      <w:r w:rsidRPr="008731F3">
        <w:rPr>
          <w:rFonts w:ascii="Times New Roman" w:eastAsia="Times New Roman" w:hAnsi="Times New Roman" w:cs="Times New Roman"/>
          <w:color w:val="363636"/>
          <w:sz w:val="28"/>
          <w:szCs w:val="28"/>
          <w:lang w:eastAsia="ru-RU"/>
        </w:rPr>
        <w:lastRenderedPageBreak/>
        <w:t xml:space="preserve">царську грамоту на самоврядування. За грамотою Петра І від 1701 р. він був перетворений на академію як вищий навчальний заклад. У 1709 р. тут навчалося близько </w:t>
      </w:r>
      <w:r w:rsidRPr="008731F3">
        <w:rPr>
          <w:rFonts w:ascii="Times New Roman" w:eastAsia="Times New Roman" w:hAnsi="Times New Roman" w:cs="Times New Roman"/>
          <w:b/>
          <w:bCs/>
          <w:i/>
          <w:iCs/>
          <w:color w:val="363636"/>
          <w:sz w:val="28"/>
          <w:szCs w:val="28"/>
          <w:lang w:eastAsia="ru-RU"/>
        </w:rPr>
        <w:t>2 тис. студентів.</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Проте вже за декілька років їх кількість зменшилася до </w:t>
      </w:r>
      <w:r w:rsidRPr="008731F3">
        <w:rPr>
          <w:rFonts w:ascii="Times New Roman" w:eastAsia="Times New Roman" w:hAnsi="Times New Roman" w:cs="Times New Roman"/>
          <w:b/>
          <w:bCs/>
          <w:i/>
          <w:iCs/>
          <w:color w:val="363636"/>
          <w:sz w:val="28"/>
          <w:szCs w:val="28"/>
          <w:lang w:eastAsia="ru-RU"/>
        </w:rPr>
        <w:t>165 осіб.</w:t>
      </w:r>
      <w:r w:rsidRPr="008731F3">
        <w:rPr>
          <w:rFonts w:ascii="Times New Roman" w:eastAsia="Times New Roman" w:hAnsi="Times New Roman" w:cs="Times New Roman"/>
          <w:color w:val="363636"/>
          <w:sz w:val="28"/>
          <w:szCs w:val="28"/>
          <w:lang w:eastAsia="ru-RU"/>
        </w:rPr>
        <w:t xml:space="preserve"> Були тут студенти з Білорусі, Росії, Молдови та південнослов'янських країн.</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02E0EDF8" wp14:editId="0A15FFF0">
            <wp:extent cx="4267200" cy="2705100"/>
            <wp:effectExtent l="0" t="0" r="0" b="0"/>
            <wp:docPr id="114" name="Рисунок 114"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овний довідник для підготовки до ЗНО 2017 по Історії України"/>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267200" cy="2705100"/>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1.Головний будинок Києво-Могилянської академії в XVII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Книгодрукування.</w:t>
      </w:r>
      <w:r w:rsidRPr="008731F3">
        <w:rPr>
          <w:rFonts w:ascii="Times New Roman" w:eastAsia="Times New Roman" w:hAnsi="Times New Roman" w:cs="Times New Roman"/>
          <w:color w:val="363636"/>
          <w:sz w:val="28"/>
          <w:szCs w:val="28"/>
          <w:lang w:eastAsia="ru-RU"/>
        </w:rPr>
        <w:t xml:space="preserve"> Поширення грамотності серед населення спри</w:t>
      </w:r>
      <w:r w:rsidRPr="008731F3">
        <w:rPr>
          <w:rFonts w:ascii="Times New Roman" w:eastAsia="Times New Roman" w:hAnsi="Times New Roman" w:cs="Times New Roman"/>
          <w:color w:val="363636"/>
          <w:sz w:val="28"/>
          <w:szCs w:val="28"/>
          <w:lang w:eastAsia="ru-RU"/>
        </w:rPr>
        <w:softHyphen/>
        <w:t>яло розвитку книгодрукування. Найбільшою друкар</w:t>
      </w:r>
      <w:r w:rsidRPr="008731F3">
        <w:rPr>
          <w:rFonts w:ascii="Times New Roman" w:eastAsia="Times New Roman" w:hAnsi="Times New Roman" w:cs="Times New Roman"/>
          <w:color w:val="363636"/>
          <w:sz w:val="28"/>
          <w:szCs w:val="28"/>
          <w:lang w:eastAsia="ru-RU"/>
        </w:rPr>
        <w:softHyphen/>
        <w:t xml:space="preserve">нею в Україні з 13 існуючих була Києво-Печерська. На західноукраїнських землях продовжувала діяти </w:t>
      </w:r>
      <w:r w:rsidRPr="008731F3">
        <w:rPr>
          <w:rFonts w:ascii="Times New Roman" w:eastAsia="Times New Roman" w:hAnsi="Times New Roman" w:cs="Times New Roman"/>
          <w:b/>
          <w:bCs/>
          <w:i/>
          <w:iCs/>
          <w:color w:val="363636"/>
          <w:sz w:val="28"/>
          <w:szCs w:val="28"/>
          <w:lang w:eastAsia="ru-RU"/>
        </w:rPr>
        <w:t>Львівська братська друкарня.</w:t>
      </w:r>
      <w:r w:rsidRPr="008731F3">
        <w:rPr>
          <w:rFonts w:ascii="Times New Roman" w:eastAsia="Times New Roman" w:hAnsi="Times New Roman" w:cs="Times New Roman"/>
          <w:color w:val="363636"/>
          <w:sz w:val="28"/>
          <w:szCs w:val="28"/>
          <w:lang w:eastAsia="ru-RU"/>
        </w:rPr>
        <w:t xml:space="preserve"> Вона видавала букварі та інші книжки. Значний внесок у розвиток книгодрукування зробили </w:t>
      </w:r>
      <w:r w:rsidRPr="008731F3">
        <w:rPr>
          <w:rFonts w:ascii="Times New Roman" w:eastAsia="Times New Roman" w:hAnsi="Times New Roman" w:cs="Times New Roman"/>
          <w:b/>
          <w:bCs/>
          <w:i/>
          <w:iCs/>
          <w:color w:val="363636"/>
          <w:sz w:val="28"/>
          <w:szCs w:val="28"/>
          <w:lang w:eastAsia="ru-RU"/>
        </w:rPr>
        <w:t>Почаївська та Унівська друкарні. </w:t>
      </w:r>
      <w:r w:rsidRPr="008731F3">
        <w:rPr>
          <w:rFonts w:ascii="Times New Roman" w:eastAsia="Times New Roman" w:hAnsi="Times New Roman" w:cs="Times New Roman"/>
          <w:color w:val="363636"/>
          <w:sz w:val="28"/>
          <w:szCs w:val="28"/>
          <w:lang w:eastAsia="ru-RU"/>
        </w:rPr>
        <w:t>Найбільшими видавничими центрами залишалася друкарня Києво-Печерської лаври. Важливу роль відігравала й Чернігівська друкарня. Книги друкувалися українською, церковнослов'янською, латинською та польською мовами. Прикметною рисою книгодрукування, попри заборони Синоду Російської православної церкви, стало зростання друку світської літератури. А запроваджений за Петра І гражданський шрифт зро</w:t>
      </w:r>
      <w:r w:rsidRPr="008731F3">
        <w:rPr>
          <w:rFonts w:ascii="Times New Roman" w:eastAsia="Times New Roman" w:hAnsi="Times New Roman" w:cs="Times New Roman"/>
          <w:color w:val="363636"/>
          <w:sz w:val="28"/>
          <w:szCs w:val="28"/>
          <w:lang w:eastAsia="ru-RU"/>
        </w:rPr>
        <w:softHyphen/>
        <w:t>бив книжки більш доступними для широкого кола читачів.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2. Розвиток літератури та театру</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Від другої половини XVII ст. розпочався період піднесення літературної творчості. Для літератури цього періоду характерними були </w:t>
      </w:r>
      <w:r w:rsidRPr="008731F3">
        <w:rPr>
          <w:rFonts w:ascii="Times New Roman" w:eastAsia="Times New Roman" w:hAnsi="Times New Roman" w:cs="Times New Roman"/>
          <w:b/>
          <w:bCs/>
          <w:color w:val="363636"/>
          <w:sz w:val="28"/>
          <w:szCs w:val="28"/>
          <w:lang w:eastAsia="ru-RU"/>
        </w:rPr>
        <w:t>такі риси: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зберігався зв'язок літератури з релігійним світоглядом;</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мистецтво слова поступово ставало самостійною галуззю творчості;</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усе виразніше проявлялися світські й естетичні функції літератури, вироблялися нові форми і способи художньо-словесного зображення;</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головна увага письменників зосереджувалася на людині, а також її зв'язку з Богом, утверджувалися нові жанри художньої літератури.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Друга половина XVII ст. — це період розквіту в українській літературі стилю бароко. Найбільш яскраво барокові риси проявляються в поезії. Пое</w:t>
      </w:r>
      <w:r w:rsidRPr="008731F3">
        <w:rPr>
          <w:rFonts w:ascii="Times New Roman" w:eastAsia="Times New Roman" w:hAnsi="Times New Roman" w:cs="Times New Roman"/>
          <w:color w:val="363636"/>
          <w:sz w:val="28"/>
          <w:szCs w:val="28"/>
          <w:lang w:eastAsia="ru-RU"/>
        </w:rPr>
        <w:softHyphen/>
        <w:t>тичні твори цієї доби різноманітні: він громадсько-політичних до ліричних. Громадсько-політична поезія пов'язана з Національно-визволь</w:t>
      </w:r>
      <w:r w:rsidRPr="008731F3">
        <w:rPr>
          <w:rFonts w:ascii="Times New Roman" w:eastAsia="Times New Roman" w:hAnsi="Times New Roman" w:cs="Times New Roman"/>
          <w:color w:val="363636"/>
          <w:sz w:val="28"/>
          <w:szCs w:val="28"/>
          <w:lang w:eastAsia="ru-RU"/>
        </w:rPr>
        <w:softHyphen/>
        <w:t>ною війною під проводом Б. Хмельницького та Руїною. Творцями релігійно-філософської поезії були представники духів</w:t>
      </w:r>
      <w:r w:rsidRPr="008731F3">
        <w:rPr>
          <w:rFonts w:ascii="Times New Roman" w:eastAsia="Times New Roman" w:hAnsi="Times New Roman" w:cs="Times New Roman"/>
          <w:color w:val="363636"/>
          <w:sz w:val="28"/>
          <w:szCs w:val="28"/>
          <w:lang w:eastAsia="ru-RU"/>
        </w:rPr>
        <w:softHyphen/>
        <w:t>ництва —</w:t>
      </w:r>
      <w:r w:rsidRPr="008731F3">
        <w:rPr>
          <w:rFonts w:ascii="Times New Roman" w:eastAsia="Times New Roman" w:hAnsi="Times New Roman" w:cs="Times New Roman"/>
          <w:b/>
          <w:bCs/>
          <w:i/>
          <w:iCs/>
          <w:color w:val="363636"/>
          <w:sz w:val="28"/>
          <w:szCs w:val="28"/>
          <w:lang w:eastAsia="ru-RU"/>
        </w:rPr>
        <w:t xml:space="preserve"> Л. Баранович, В. Ясинський, Д. Туптало. С. Яворський, Ф. Прокопович</w:t>
      </w:r>
      <w:r w:rsidRPr="008731F3">
        <w:rPr>
          <w:rFonts w:ascii="Times New Roman" w:eastAsia="Times New Roman" w:hAnsi="Times New Roman" w:cs="Times New Roman"/>
          <w:color w:val="363636"/>
          <w:sz w:val="28"/>
          <w:szCs w:val="28"/>
          <w:lang w:eastAsia="ru-RU"/>
        </w:rPr>
        <w:t xml:space="preserve"> та ін. У </w:t>
      </w:r>
      <w:r w:rsidRPr="008731F3">
        <w:rPr>
          <w:rFonts w:ascii="Times New Roman" w:eastAsia="Times New Roman" w:hAnsi="Times New Roman" w:cs="Times New Roman"/>
          <w:color w:val="363636"/>
          <w:sz w:val="28"/>
          <w:szCs w:val="28"/>
          <w:lang w:eastAsia="ru-RU"/>
        </w:rPr>
        <w:lastRenderedPageBreak/>
        <w:t xml:space="preserve">творах цих авторів порушувалися морально-етичні проблеми. У поезії цього напрямку найбільше проявляється стиль бароко — символіка, алегорія, гра слів, ускладнені асоціації, натуралістичність деталей.  Важлива роль належить діяльності </w:t>
      </w:r>
      <w:r w:rsidRPr="008731F3">
        <w:rPr>
          <w:rFonts w:ascii="Times New Roman" w:eastAsia="Times New Roman" w:hAnsi="Times New Roman" w:cs="Times New Roman"/>
          <w:b/>
          <w:bCs/>
          <w:i/>
          <w:iCs/>
          <w:color w:val="363636"/>
          <w:sz w:val="28"/>
          <w:szCs w:val="28"/>
          <w:lang w:eastAsia="ru-RU"/>
        </w:rPr>
        <w:t>Климентія Зиновіїва</w:t>
      </w:r>
      <w:r w:rsidRPr="008731F3">
        <w:rPr>
          <w:rFonts w:ascii="Times New Roman" w:eastAsia="Times New Roman" w:hAnsi="Times New Roman" w:cs="Times New Roman"/>
          <w:color w:val="363636"/>
          <w:sz w:val="28"/>
          <w:szCs w:val="28"/>
          <w:lang w:eastAsia="ru-RU"/>
        </w:rPr>
        <w:t>, він був першим українським поетом хто оспівав працю. Також він уславився як один з перших фольклористів.</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852BC4">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65926168" wp14:editId="3BAFCC17">
            <wp:extent cx="2238375" cy="2647950"/>
            <wp:effectExtent l="0" t="0" r="9525" b="0"/>
            <wp:docPr id="113" name="Рисунок 113"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Повний довідник для підготовки до ЗНО 2017 по Історії України"/>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238375" cy="2647950"/>
                    </a:xfrm>
                    <a:prstGeom prst="rect">
                      <a:avLst/>
                    </a:prstGeom>
                    <a:noFill/>
                    <a:ln>
                      <a:noFill/>
                    </a:ln>
                  </pic:spPr>
                </pic:pic>
              </a:graphicData>
            </a:graphic>
          </wp:inline>
        </w:drawing>
      </w:r>
      <w:r w:rsidRPr="008731F3">
        <w:rPr>
          <w:rFonts w:ascii="Times New Roman" w:eastAsia="Times New Roman" w:hAnsi="Times New Roman" w:cs="Times New Roman"/>
          <w:b/>
          <w:bCs/>
          <w:i/>
          <w:iCs/>
          <w:color w:val="363636"/>
          <w:sz w:val="28"/>
          <w:szCs w:val="28"/>
          <w:lang w:eastAsia="ru-RU"/>
        </w:rPr>
        <w:t>Мал. 2. Стефан Яворський</w:t>
      </w:r>
    </w:p>
    <w:p w:rsidR="00053768" w:rsidRPr="008731F3" w:rsidRDefault="00053768" w:rsidP="00852BC4">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34758C7C" wp14:editId="1C9B4CE9">
            <wp:extent cx="2238375" cy="2809875"/>
            <wp:effectExtent l="0" t="0" r="9525" b="9525"/>
            <wp:docPr id="112" name="Рисунок 112"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Повний довідник для підготовки до ЗНО 2017 по Історії України"/>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238375" cy="2809875"/>
                    </a:xfrm>
                    <a:prstGeom prst="rect">
                      <a:avLst/>
                    </a:prstGeom>
                    <a:noFill/>
                    <a:ln>
                      <a:noFill/>
                    </a:ln>
                  </pic:spPr>
                </pic:pic>
              </a:graphicData>
            </a:graphic>
          </wp:inline>
        </w:drawing>
      </w:r>
      <w:r w:rsidRPr="008731F3">
        <w:rPr>
          <w:rFonts w:ascii="Times New Roman" w:eastAsia="Times New Roman" w:hAnsi="Times New Roman" w:cs="Times New Roman"/>
          <w:b/>
          <w:bCs/>
          <w:i/>
          <w:iCs/>
          <w:color w:val="363636"/>
          <w:sz w:val="28"/>
          <w:szCs w:val="28"/>
          <w:lang w:eastAsia="ru-RU"/>
        </w:rPr>
        <w:t>Мал. 3. Феофан Прокопович</w:t>
      </w:r>
    </w:p>
    <w:p w:rsidR="00053768" w:rsidRPr="008731F3" w:rsidRDefault="00053768" w:rsidP="00852BC4">
      <w:pPr>
        <w:spacing w:before="45" w:after="45" w:line="240" w:lineRule="auto"/>
        <w:ind w:left="-851" w:right="-1" w:firstLine="85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Великою популярністю користувалися </w:t>
      </w:r>
      <w:r w:rsidRPr="008731F3">
        <w:rPr>
          <w:rFonts w:ascii="Times New Roman" w:eastAsia="Times New Roman" w:hAnsi="Times New Roman" w:cs="Times New Roman"/>
          <w:b/>
          <w:bCs/>
          <w:i/>
          <w:iCs/>
          <w:color w:val="363636"/>
          <w:sz w:val="28"/>
          <w:szCs w:val="28"/>
          <w:lang w:eastAsia="ru-RU"/>
        </w:rPr>
        <w:t>епіграми</w:t>
      </w:r>
      <w:r w:rsidRPr="008731F3">
        <w:rPr>
          <w:rFonts w:ascii="Times New Roman" w:eastAsia="Times New Roman" w:hAnsi="Times New Roman" w:cs="Times New Roman"/>
          <w:color w:val="363636"/>
          <w:sz w:val="28"/>
          <w:szCs w:val="28"/>
          <w:lang w:eastAsia="ru-RU"/>
        </w:rPr>
        <w:t>. Значної популярності набула й сатирична віршована література.</w:t>
      </w:r>
      <w:r w:rsidR="00852BC4">
        <w:rPr>
          <w:rFonts w:ascii="Times New Roman" w:eastAsia="Times New Roman" w:hAnsi="Times New Roman" w:cs="Times New Roman"/>
          <w:color w:val="363636"/>
          <w:sz w:val="28"/>
          <w:szCs w:val="28"/>
          <w:lang w:val="uk-UA" w:eastAsia="ru-RU"/>
        </w:rPr>
        <w:t xml:space="preserve"> </w:t>
      </w:r>
      <w:r w:rsidRPr="008731F3">
        <w:rPr>
          <w:rFonts w:ascii="Times New Roman" w:eastAsia="Times New Roman" w:hAnsi="Times New Roman" w:cs="Times New Roman"/>
          <w:color w:val="363636"/>
          <w:sz w:val="28"/>
          <w:szCs w:val="28"/>
          <w:lang w:eastAsia="ru-RU"/>
        </w:rPr>
        <w:t>Серед прозової літератури найбільше зна</w:t>
      </w:r>
      <w:r w:rsidRPr="008731F3">
        <w:rPr>
          <w:rFonts w:ascii="Times New Roman" w:eastAsia="Times New Roman" w:hAnsi="Times New Roman" w:cs="Times New Roman"/>
          <w:color w:val="363636"/>
          <w:sz w:val="28"/>
          <w:szCs w:val="28"/>
          <w:lang w:eastAsia="ru-RU"/>
        </w:rPr>
        <w:softHyphen/>
        <w:t>чення залишається за полемічною богословською. До богословської літератури належать і проповіді. Їх авто</w:t>
      </w:r>
      <w:r w:rsidRPr="008731F3">
        <w:rPr>
          <w:rFonts w:ascii="Times New Roman" w:eastAsia="Times New Roman" w:hAnsi="Times New Roman" w:cs="Times New Roman"/>
          <w:color w:val="363636"/>
          <w:sz w:val="28"/>
          <w:szCs w:val="28"/>
          <w:lang w:eastAsia="ru-RU"/>
        </w:rPr>
        <w:softHyphen/>
        <w:t xml:space="preserve">ри викривають вади суспільства, засуджують аморальні вчинки, дають настанови щодо правильного життя. Так, вони схвалювали вірність православ'ю, прагнення миру, злагоди та спокою, засуджували підступність, зрадливість, лицемірство, моральну розпусту. Продовжує розвиватися й </w:t>
      </w:r>
      <w:r w:rsidRPr="008731F3">
        <w:rPr>
          <w:rFonts w:ascii="Times New Roman" w:eastAsia="Times New Roman" w:hAnsi="Times New Roman" w:cs="Times New Roman"/>
          <w:b/>
          <w:bCs/>
          <w:i/>
          <w:iCs/>
          <w:color w:val="363636"/>
          <w:sz w:val="28"/>
          <w:szCs w:val="28"/>
          <w:lang w:eastAsia="ru-RU"/>
        </w:rPr>
        <w:t>агіографічний жанр</w:t>
      </w:r>
      <w:r w:rsidRPr="008731F3">
        <w:rPr>
          <w:rFonts w:ascii="Times New Roman" w:eastAsia="Times New Roman" w:hAnsi="Times New Roman" w:cs="Times New Roman"/>
          <w:color w:val="363636"/>
          <w:sz w:val="28"/>
          <w:szCs w:val="28"/>
          <w:lang w:eastAsia="ru-RU"/>
        </w:rPr>
        <w:t xml:space="preserve"> (опис житій свя</w:t>
      </w:r>
      <w:r w:rsidRPr="008731F3">
        <w:rPr>
          <w:rFonts w:ascii="Times New Roman" w:eastAsia="Times New Roman" w:hAnsi="Times New Roman" w:cs="Times New Roman"/>
          <w:color w:val="363636"/>
          <w:sz w:val="28"/>
          <w:szCs w:val="28"/>
          <w:lang w:eastAsia="ru-RU"/>
        </w:rPr>
        <w:softHyphen/>
        <w:t>тих). Великий пласт літературного доробку складає історична літе</w:t>
      </w:r>
      <w:r w:rsidRPr="008731F3">
        <w:rPr>
          <w:rFonts w:ascii="Times New Roman" w:eastAsia="Times New Roman" w:hAnsi="Times New Roman" w:cs="Times New Roman"/>
          <w:color w:val="363636"/>
          <w:sz w:val="28"/>
          <w:szCs w:val="28"/>
          <w:lang w:eastAsia="ru-RU"/>
        </w:rPr>
        <w:softHyphen/>
        <w:t xml:space="preserve">ратура. Серед неї слід виділити </w:t>
      </w:r>
      <w:r w:rsidRPr="008731F3">
        <w:rPr>
          <w:rFonts w:ascii="Times New Roman" w:eastAsia="Times New Roman" w:hAnsi="Times New Roman" w:cs="Times New Roman"/>
          <w:b/>
          <w:bCs/>
          <w:i/>
          <w:iCs/>
          <w:color w:val="363636"/>
          <w:sz w:val="28"/>
          <w:szCs w:val="28"/>
          <w:lang w:eastAsia="ru-RU"/>
        </w:rPr>
        <w:t>«Синопсис» (1674 р.)</w:t>
      </w:r>
      <w:r w:rsidRPr="008731F3">
        <w:rPr>
          <w:rFonts w:ascii="Times New Roman" w:eastAsia="Times New Roman" w:hAnsi="Times New Roman" w:cs="Times New Roman"/>
          <w:color w:val="363636"/>
          <w:sz w:val="28"/>
          <w:szCs w:val="28"/>
          <w:lang w:eastAsia="ru-RU"/>
        </w:rPr>
        <w:t xml:space="preserve"> — короткий нарис історії України та Московії від найдавніших часів до остан</w:t>
      </w:r>
      <w:r w:rsidRPr="008731F3">
        <w:rPr>
          <w:rFonts w:ascii="Times New Roman" w:eastAsia="Times New Roman" w:hAnsi="Times New Roman" w:cs="Times New Roman"/>
          <w:color w:val="363636"/>
          <w:sz w:val="28"/>
          <w:szCs w:val="28"/>
          <w:lang w:eastAsia="ru-RU"/>
        </w:rPr>
        <w:softHyphen/>
        <w:t>ньої чверті XVII ст. (автор невідомий).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lastRenderedPageBreak/>
        <w:t>Козацькі літописи.</w:t>
      </w:r>
      <w:r w:rsidRPr="008731F3">
        <w:rPr>
          <w:rFonts w:ascii="Times New Roman" w:eastAsia="Times New Roman" w:hAnsi="Times New Roman" w:cs="Times New Roman"/>
          <w:color w:val="363636"/>
          <w:sz w:val="28"/>
          <w:szCs w:val="28"/>
          <w:lang w:eastAsia="ru-RU"/>
        </w:rPr>
        <w:t xml:space="preserve"> У XVIII ст. в українському суспільстві існував великий інтерес до подій Національно-визвольної війни. У 1702 р. з'явився перший такий твір — </w:t>
      </w:r>
      <w:r w:rsidRPr="008731F3">
        <w:rPr>
          <w:rFonts w:ascii="Times New Roman" w:eastAsia="Times New Roman" w:hAnsi="Times New Roman" w:cs="Times New Roman"/>
          <w:b/>
          <w:bCs/>
          <w:i/>
          <w:iCs/>
          <w:color w:val="363636"/>
          <w:sz w:val="28"/>
          <w:szCs w:val="28"/>
          <w:lang w:eastAsia="ru-RU"/>
        </w:rPr>
        <w:t>«Літопис Самовидця»</w:t>
      </w:r>
      <w:r w:rsidRPr="008731F3">
        <w:rPr>
          <w:rFonts w:ascii="Times New Roman" w:eastAsia="Times New Roman" w:hAnsi="Times New Roman" w:cs="Times New Roman"/>
          <w:color w:val="363636"/>
          <w:sz w:val="28"/>
          <w:szCs w:val="28"/>
          <w:lang w:eastAsia="ru-RU"/>
        </w:rPr>
        <w:t xml:space="preserve">, створений одним із діячів часів Руїни Р. Ракушкою-Романовським. Найпопулярнішими творами стали праці С. Величка </w:t>
      </w:r>
      <w:r w:rsidRPr="008731F3">
        <w:rPr>
          <w:rFonts w:ascii="Times New Roman" w:eastAsia="Times New Roman" w:hAnsi="Times New Roman" w:cs="Times New Roman"/>
          <w:b/>
          <w:bCs/>
          <w:i/>
          <w:iCs/>
          <w:color w:val="363636"/>
          <w:sz w:val="28"/>
          <w:szCs w:val="28"/>
          <w:lang w:eastAsia="ru-RU"/>
        </w:rPr>
        <w:t xml:space="preserve">«Сказання про козацьку війну з поляками» </w:t>
      </w:r>
      <w:r w:rsidRPr="008731F3">
        <w:rPr>
          <w:rFonts w:ascii="Times New Roman" w:eastAsia="Times New Roman" w:hAnsi="Times New Roman" w:cs="Times New Roman"/>
          <w:color w:val="363636"/>
          <w:sz w:val="28"/>
          <w:szCs w:val="28"/>
          <w:lang w:eastAsia="ru-RU"/>
        </w:rPr>
        <w:t xml:space="preserve">та </w:t>
      </w:r>
      <w:r w:rsidRPr="008731F3">
        <w:rPr>
          <w:rFonts w:ascii="Times New Roman" w:eastAsia="Times New Roman" w:hAnsi="Times New Roman" w:cs="Times New Roman"/>
          <w:b/>
          <w:bCs/>
          <w:i/>
          <w:iCs/>
          <w:color w:val="363636"/>
          <w:sz w:val="28"/>
          <w:szCs w:val="28"/>
          <w:lang w:eastAsia="ru-RU"/>
        </w:rPr>
        <w:t>«Повість літописна про малоросійські та частково інші події»</w:t>
      </w:r>
      <w:r w:rsidRPr="008731F3">
        <w:rPr>
          <w:rFonts w:ascii="Times New Roman" w:eastAsia="Times New Roman" w:hAnsi="Times New Roman" w:cs="Times New Roman"/>
          <w:color w:val="363636"/>
          <w:sz w:val="28"/>
          <w:szCs w:val="28"/>
          <w:lang w:eastAsia="ru-RU"/>
        </w:rPr>
        <w:t xml:space="preserve"> і Г. Граб'янки «Дійствія презільної брані» («Події визначної війни»).</w:t>
      </w:r>
      <w:r w:rsidR="00852BC4">
        <w:rPr>
          <w:rFonts w:ascii="Times New Roman" w:eastAsia="Times New Roman" w:hAnsi="Times New Roman" w:cs="Times New Roman"/>
          <w:color w:val="363636"/>
          <w:sz w:val="28"/>
          <w:szCs w:val="28"/>
          <w:lang w:val="uk-UA" w:eastAsia="ru-RU"/>
        </w:rPr>
        <w:t xml:space="preserve"> </w:t>
      </w:r>
      <w:r w:rsidRPr="008731F3">
        <w:rPr>
          <w:rFonts w:ascii="Times New Roman" w:eastAsia="Times New Roman" w:hAnsi="Times New Roman" w:cs="Times New Roman"/>
          <w:color w:val="363636"/>
          <w:sz w:val="28"/>
          <w:szCs w:val="28"/>
          <w:lang w:eastAsia="ru-RU"/>
        </w:rPr>
        <w:t xml:space="preserve">Продовжувало розвиватися й </w:t>
      </w:r>
      <w:r w:rsidRPr="008731F3">
        <w:rPr>
          <w:rFonts w:ascii="Times New Roman" w:eastAsia="Times New Roman" w:hAnsi="Times New Roman" w:cs="Times New Roman"/>
          <w:b/>
          <w:bCs/>
          <w:color w:val="363636"/>
          <w:sz w:val="28"/>
          <w:szCs w:val="28"/>
          <w:lang w:eastAsia="ru-RU"/>
        </w:rPr>
        <w:t>театральне мистецтво.</w:t>
      </w:r>
      <w:r w:rsidRPr="008731F3">
        <w:rPr>
          <w:rFonts w:ascii="Times New Roman" w:eastAsia="Times New Roman" w:hAnsi="Times New Roman" w:cs="Times New Roman"/>
          <w:color w:val="363636"/>
          <w:sz w:val="28"/>
          <w:szCs w:val="28"/>
          <w:lang w:eastAsia="ru-RU"/>
        </w:rPr>
        <w:t xml:space="preserve"> Найбільш популярним, як і раніше, був вертеп. Вертепні вистави дуже урізноманітнилися —нових персонажів брали з казок, легенд, переказів. Значно розширилася народно-побутова частина вертепного дійства. Шкільний театр та шкільна драма найбільшого розвитку досягли в Києво-Могилянській академії, де написання та розігрування драм було обов'язковою складовою навчального процесу. Дійства шкільного театру розподілялися на різдвяні та великодні. Найпопулярнішими драмами були «Комедіяна день Рождества Христова» Д. Туптала та «Слово про збурення пекла». Шкільна драма поступово ускладнюва</w:t>
      </w:r>
      <w:r w:rsidRPr="008731F3">
        <w:rPr>
          <w:rFonts w:ascii="Times New Roman" w:eastAsia="Times New Roman" w:hAnsi="Times New Roman" w:cs="Times New Roman"/>
          <w:color w:val="363636"/>
          <w:sz w:val="28"/>
          <w:szCs w:val="28"/>
          <w:lang w:eastAsia="ru-RU"/>
        </w:rPr>
        <w:softHyphen/>
        <w:t xml:space="preserve">лася, виникали її різноманітні форми — повчальні та історичні драми тощо. Під час вистав використовувалися декорації, бутафорії, сценічні ефекти. Найдавніша українська драма, що в повному обсязі збереглась до нашого часу, датується 1674 р., називається вона "Про Олексія, чоловіка Божого". 1705 р. в Києві було поставлено першу історичну драму - твір </w:t>
      </w:r>
      <w:r w:rsidRPr="008731F3">
        <w:rPr>
          <w:rFonts w:ascii="Times New Roman" w:eastAsia="Times New Roman" w:hAnsi="Times New Roman" w:cs="Times New Roman"/>
          <w:b/>
          <w:bCs/>
          <w:i/>
          <w:iCs/>
          <w:color w:val="363636"/>
          <w:sz w:val="28"/>
          <w:szCs w:val="28"/>
          <w:lang w:eastAsia="ru-RU"/>
        </w:rPr>
        <w:t>Феофана Прокоповича "Володимир".</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3. Розвиток музики, архітектури та образотворчого мистецтва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Музика.</w:t>
      </w:r>
      <w:r w:rsidRPr="008731F3">
        <w:rPr>
          <w:rFonts w:ascii="Times New Roman" w:eastAsia="Times New Roman" w:hAnsi="Times New Roman" w:cs="Times New Roman"/>
          <w:color w:val="363636"/>
          <w:sz w:val="28"/>
          <w:szCs w:val="28"/>
          <w:lang w:eastAsia="ru-RU"/>
        </w:rPr>
        <w:t xml:space="preserve"> Києво-Могилянська академія була провідним осоередком розвитку музичного мистецтва, де навчання музиці та співу вважалось обов'язковим предметом. У хорі студентів налічувалось близько 300 осіб. Музичні класи відкривалися і в колегіумах. Перший спеціалізований заклад музичного профілю зорганізували в </w:t>
      </w:r>
      <w:r w:rsidRPr="008731F3">
        <w:rPr>
          <w:rFonts w:ascii="Times New Roman" w:eastAsia="Times New Roman" w:hAnsi="Times New Roman" w:cs="Times New Roman"/>
          <w:b/>
          <w:bCs/>
          <w:i/>
          <w:iCs/>
          <w:color w:val="363636"/>
          <w:sz w:val="28"/>
          <w:szCs w:val="28"/>
          <w:lang w:eastAsia="ru-RU"/>
        </w:rPr>
        <w:t>Глухові</w:t>
      </w:r>
      <w:r w:rsidRPr="008731F3">
        <w:rPr>
          <w:rFonts w:ascii="Times New Roman" w:eastAsia="Times New Roman" w:hAnsi="Times New Roman" w:cs="Times New Roman"/>
          <w:color w:val="363636"/>
          <w:sz w:val="28"/>
          <w:szCs w:val="28"/>
          <w:lang w:eastAsia="ru-RU"/>
        </w:rPr>
        <w:t>. У 1729 р. вийщов указ про створення співацької школи. Особливого розвиненим музичне мистецтво  було при дворі останнього українського гетьмана Кирила Розумовського, де існував професійний оркестр та оперний театр. Поширення музичних знань сприяло становленню української професійної музики.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Архітектура українського бароко.</w:t>
      </w:r>
      <w:r w:rsidRPr="008731F3">
        <w:rPr>
          <w:rFonts w:ascii="Times New Roman" w:eastAsia="Times New Roman" w:hAnsi="Times New Roman" w:cs="Times New Roman"/>
          <w:color w:val="363636"/>
          <w:sz w:val="28"/>
          <w:szCs w:val="28"/>
          <w:lang w:eastAsia="ru-RU"/>
        </w:rPr>
        <w:t xml:space="preserve"> Загальноєвропейські  риси бароко в Україні втілювались дуже своєрідно. Для архітектурних споруд, що постали за тих часів дослідники використовують термін козацьке бароко. Найбільшого розвитку воно досягло за Івана Мазепи. Його коштом було споруджено близько десяти храмів. Багато храмів збудовано коштами інших гетьманів та козацької еліти. За рахунок стародубського полковника </w:t>
      </w:r>
      <w:r w:rsidRPr="008731F3">
        <w:rPr>
          <w:rFonts w:ascii="Times New Roman" w:eastAsia="Times New Roman" w:hAnsi="Times New Roman" w:cs="Times New Roman"/>
          <w:b/>
          <w:bCs/>
          <w:i/>
          <w:iCs/>
          <w:color w:val="363636"/>
          <w:sz w:val="28"/>
          <w:szCs w:val="28"/>
          <w:lang w:eastAsia="ru-RU"/>
        </w:rPr>
        <w:t>Михайла Миклашевського</w:t>
      </w:r>
      <w:r w:rsidRPr="008731F3">
        <w:rPr>
          <w:rFonts w:ascii="Times New Roman" w:eastAsia="Times New Roman" w:hAnsi="Times New Roman" w:cs="Times New Roman"/>
          <w:color w:val="363636"/>
          <w:sz w:val="28"/>
          <w:szCs w:val="28"/>
          <w:lang w:eastAsia="ru-RU"/>
        </w:rPr>
        <w:t xml:space="preserve"> було збудовано кілька храмів по дорозі з Стародуба до Києва. Справжніми шедеврами стали споруди </w:t>
      </w:r>
      <w:r w:rsidRPr="008731F3">
        <w:rPr>
          <w:rFonts w:ascii="Times New Roman" w:eastAsia="Times New Roman" w:hAnsi="Times New Roman" w:cs="Times New Roman"/>
          <w:b/>
          <w:bCs/>
          <w:i/>
          <w:iCs/>
          <w:color w:val="363636"/>
          <w:sz w:val="28"/>
          <w:szCs w:val="28"/>
          <w:lang w:eastAsia="ru-RU"/>
        </w:rPr>
        <w:t>Преображенського собору Мгарського монастиря Лубен, Хрестовоздвиженський собор у Полтаві, Покровський у Харкові, Спасо-Преображенський в Ізюмі, церква Катерини в Чернігові.</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852BC4">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lastRenderedPageBreak/>
        <w:drawing>
          <wp:inline distT="0" distB="0" distL="0" distR="0" wp14:anchorId="7A1C6970" wp14:editId="2F05E473">
            <wp:extent cx="3200400" cy="3905250"/>
            <wp:effectExtent l="0" t="0" r="0" b="0"/>
            <wp:docPr id="111" name="Рисунок 111"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Повний довідник для підготовки до ЗНО 2017 по Історії України"/>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200400" cy="3905250"/>
                    </a:xfrm>
                    <a:prstGeom prst="rect">
                      <a:avLst/>
                    </a:prstGeom>
                    <a:noFill/>
                    <a:ln>
                      <a:noFill/>
                    </a:ln>
                  </pic:spPr>
                </pic:pic>
              </a:graphicData>
            </a:graphic>
          </wp:inline>
        </w:drawing>
      </w:r>
      <w:r w:rsidRPr="008731F3">
        <w:rPr>
          <w:rFonts w:ascii="Times New Roman" w:eastAsia="Times New Roman" w:hAnsi="Times New Roman" w:cs="Times New Roman"/>
          <w:b/>
          <w:bCs/>
          <w:i/>
          <w:iCs/>
          <w:color w:val="363636"/>
          <w:sz w:val="28"/>
          <w:szCs w:val="28"/>
          <w:lang w:eastAsia="ru-RU"/>
        </w:rPr>
        <w:t>Мал. 4. Георгіївський собор Видубицького монастрия</w:t>
      </w:r>
    </w:p>
    <w:p w:rsidR="00053768" w:rsidRPr="008731F3" w:rsidRDefault="00053768" w:rsidP="00852BC4">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3584918C" wp14:editId="39D08A3E">
            <wp:extent cx="4267200" cy="3200400"/>
            <wp:effectExtent l="0" t="0" r="0" b="0"/>
            <wp:docPr id="110" name="Рисунок 110"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овний довідник для підготовки до ЗНО 2017 по Історії України"/>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267200" cy="3200400"/>
                    </a:xfrm>
                    <a:prstGeom prst="rect">
                      <a:avLst/>
                    </a:prstGeom>
                    <a:noFill/>
                    <a:ln>
                      <a:noFill/>
                    </a:ln>
                  </pic:spPr>
                </pic:pic>
              </a:graphicData>
            </a:graphic>
          </wp:inline>
        </w:drawing>
      </w:r>
      <w:r w:rsidRPr="008731F3">
        <w:rPr>
          <w:rFonts w:ascii="Times New Roman" w:eastAsia="Times New Roman" w:hAnsi="Times New Roman" w:cs="Times New Roman"/>
          <w:b/>
          <w:bCs/>
          <w:i/>
          <w:iCs/>
          <w:color w:val="363636"/>
          <w:sz w:val="28"/>
          <w:szCs w:val="28"/>
          <w:lang w:eastAsia="ru-RU"/>
        </w:rPr>
        <w:t>Мал. 5. Будинок Чернігівського колегіуму</w:t>
      </w:r>
    </w:p>
    <w:p w:rsidR="00053768" w:rsidRPr="008731F3" w:rsidRDefault="00852BC4"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color w:val="363636"/>
          <w:sz w:val="28"/>
          <w:szCs w:val="28"/>
          <w:lang w:val="uk-UA" w:eastAsia="ru-RU"/>
        </w:rPr>
        <w:t xml:space="preserve"> </w:t>
      </w:r>
      <w:r w:rsidR="00053768" w:rsidRPr="008731F3">
        <w:rPr>
          <w:rFonts w:ascii="Times New Roman" w:eastAsia="Times New Roman" w:hAnsi="Times New Roman" w:cs="Times New Roman"/>
          <w:color w:val="363636"/>
          <w:sz w:val="28"/>
          <w:szCs w:val="28"/>
          <w:lang w:eastAsia="ru-RU"/>
        </w:rPr>
        <w:t xml:space="preserve">Найсуттєвішою </w:t>
      </w:r>
      <w:r w:rsidR="00053768" w:rsidRPr="008731F3">
        <w:rPr>
          <w:rFonts w:ascii="Times New Roman" w:eastAsia="Times New Roman" w:hAnsi="Times New Roman" w:cs="Times New Roman"/>
          <w:b/>
          <w:bCs/>
          <w:i/>
          <w:iCs/>
          <w:color w:val="363636"/>
          <w:sz w:val="28"/>
          <w:szCs w:val="28"/>
          <w:lang w:eastAsia="ru-RU"/>
        </w:rPr>
        <w:t>відмінністю</w:t>
      </w:r>
      <w:r w:rsidR="00053768" w:rsidRPr="008731F3">
        <w:rPr>
          <w:rFonts w:ascii="Times New Roman" w:eastAsia="Times New Roman" w:hAnsi="Times New Roman" w:cs="Times New Roman"/>
          <w:i/>
          <w:iCs/>
          <w:color w:val="363636"/>
          <w:sz w:val="28"/>
          <w:szCs w:val="28"/>
          <w:lang w:eastAsia="ru-RU"/>
        </w:rPr>
        <w:t xml:space="preserve"> </w:t>
      </w:r>
      <w:r w:rsidR="00053768" w:rsidRPr="008731F3">
        <w:rPr>
          <w:rFonts w:ascii="Times New Roman" w:eastAsia="Times New Roman" w:hAnsi="Times New Roman" w:cs="Times New Roman"/>
          <w:color w:val="363636"/>
          <w:sz w:val="28"/>
          <w:szCs w:val="28"/>
          <w:lang w:eastAsia="ru-RU"/>
        </w:rPr>
        <w:t>барокового храму від храму княжого, було те, що він не мав чітко вираженого фасаду, був однаковий з усіх боків. Внутрішній простір був позбавлений чітких меж, стіни вигинаються, подрібнюються, створюючи враження нескінченності. Характерною рисою розвитку архітектури зазначеного періоду було зростання уваги до цивільних споруд, наприклад корпус Київської академії. Одним  з найвидатніших архітекторів тих часів був</w:t>
      </w:r>
      <w:r w:rsidR="00053768" w:rsidRPr="008731F3">
        <w:rPr>
          <w:rFonts w:ascii="Times New Roman" w:eastAsia="Times New Roman" w:hAnsi="Times New Roman" w:cs="Times New Roman"/>
          <w:b/>
          <w:bCs/>
          <w:i/>
          <w:iCs/>
          <w:color w:val="363636"/>
          <w:sz w:val="28"/>
          <w:szCs w:val="28"/>
          <w:lang w:eastAsia="ru-RU"/>
        </w:rPr>
        <w:t xml:space="preserve"> Йоган Шедель</w:t>
      </w:r>
      <w:r w:rsidR="00053768" w:rsidRPr="008731F3">
        <w:rPr>
          <w:rFonts w:ascii="Times New Roman" w:eastAsia="Times New Roman" w:hAnsi="Times New Roman" w:cs="Times New Roman"/>
          <w:color w:val="363636"/>
          <w:sz w:val="28"/>
          <w:szCs w:val="28"/>
          <w:lang w:eastAsia="ru-RU"/>
        </w:rPr>
        <w:t>, який і спроектував другий поверх з церквою над корпусом Київської академії.</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lastRenderedPageBreak/>
        <w:t>Образотворче мистецтво.</w:t>
      </w:r>
      <w:r w:rsidRPr="008731F3">
        <w:rPr>
          <w:rFonts w:ascii="Times New Roman" w:eastAsia="Times New Roman" w:hAnsi="Times New Roman" w:cs="Times New Roman"/>
          <w:color w:val="363636"/>
          <w:sz w:val="28"/>
          <w:szCs w:val="28"/>
          <w:lang w:eastAsia="ru-RU"/>
        </w:rPr>
        <w:t xml:space="preserve"> Найвидатнішими майстрами графіки кінця XVII - початку XVIII ст. були </w:t>
      </w:r>
      <w:r w:rsidRPr="008731F3">
        <w:rPr>
          <w:rFonts w:ascii="Times New Roman" w:eastAsia="Times New Roman" w:hAnsi="Times New Roman" w:cs="Times New Roman"/>
          <w:b/>
          <w:bCs/>
          <w:i/>
          <w:iCs/>
          <w:color w:val="363636"/>
          <w:sz w:val="28"/>
          <w:szCs w:val="28"/>
          <w:lang w:eastAsia="ru-RU"/>
        </w:rPr>
        <w:t>Олександр та Леонтій Тарасевичі, Іван Щирський.</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Саме цим майстрам належать величезна кількість першокласних графічних творів, сповнених символічного змісту та пишної алегоричної театральності. В </w:t>
      </w:r>
      <w:r w:rsidRPr="008731F3">
        <w:rPr>
          <w:rFonts w:ascii="Times New Roman" w:eastAsia="Times New Roman" w:hAnsi="Times New Roman" w:cs="Times New Roman"/>
          <w:b/>
          <w:bCs/>
          <w:i/>
          <w:iCs/>
          <w:color w:val="363636"/>
          <w:sz w:val="28"/>
          <w:szCs w:val="28"/>
          <w:lang w:eastAsia="ru-RU"/>
        </w:rPr>
        <w:t>1702 р.</w:t>
      </w:r>
      <w:r w:rsidRPr="008731F3">
        <w:rPr>
          <w:rFonts w:ascii="Times New Roman" w:eastAsia="Times New Roman" w:hAnsi="Times New Roman" w:cs="Times New Roman"/>
          <w:color w:val="363636"/>
          <w:sz w:val="28"/>
          <w:szCs w:val="28"/>
          <w:lang w:eastAsia="ru-RU"/>
        </w:rPr>
        <w:t xml:space="preserve"> в Києві вийшов друком </w:t>
      </w:r>
      <w:r w:rsidRPr="008731F3">
        <w:rPr>
          <w:rFonts w:ascii="Times New Roman" w:eastAsia="Times New Roman" w:hAnsi="Times New Roman" w:cs="Times New Roman"/>
          <w:b/>
          <w:bCs/>
          <w:i/>
          <w:iCs/>
          <w:color w:val="363636"/>
          <w:sz w:val="28"/>
          <w:szCs w:val="28"/>
          <w:lang w:eastAsia="ru-RU"/>
        </w:rPr>
        <w:t>"Києво-Печерський патерик"</w:t>
      </w:r>
      <w:r w:rsidRPr="008731F3">
        <w:rPr>
          <w:rFonts w:ascii="Times New Roman" w:eastAsia="Times New Roman" w:hAnsi="Times New Roman" w:cs="Times New Roman"/>
          <w:color w:val="363636"/>
          <w:sz w:val="28"/>
          <w:szCs w:val="28"/>
          <w:lang w:eastAsia="ru-RU"/>
        </w:rPr>
        <w:t xml:space="preserve"> із 40 гравюрами Леонтія Тарасевича. Український іконопис зазнав меншого впливу бароко ніж графіка. Найвидатнішими майстрами малярства були Іван Руткович, Йов Кондзелевич. Варто зазначити, що іконопис продовжував грунтуватись на руську живописну традицію. Від тих часів збереглось чимало безіменних іконописних шедеврів. Ікони народних майстрів вражають бездоганною живописною технікою. Найчастіше народні іконописці звертались до образу Божої Матері. Великого поширення набула ікона Покрови. Розвивався і світський портретний живопис. Портрети замовляли представники козацької старшини, яскравим прикладом є портрет полковника </w:t>
      </w:r>
      <w:r w:rsidRPr="008731F3">
        <w:rPr>
          <w:rFonts w:ascii="Times New Roman" w:eastAsia="Times New Roman" w:hAnsi="Times New Roman" w:cs="Times New Roman"/>
          <w:b/>
          <w:bCs/>
          <w:i/>
          <w:iCs/>
          <w:color w:val="363636"/>
          <w:sz w:val="28"/>
          <w:szCs w:val="28"/>
          <w:lang w:eastAsia="ru-RU"/>
        </w:rPr>
        <w:t>Михайла Миклашевського та Григорія Гамалії.</w:t>
      </w:r>
      <w:r w:rsidRPr="008731F3">
        <w:rPr>
          <w:rFonts w:ascii="Times New Roman" w:eastAsia="Times New Roman" w:hAnsi="Times New Roman" w:cs="Times New Roman"/>
          <w:color w:val="363636"/>
          <w:sz w:val="28"/>
          <w:szCs w:val="28"/>
          <w:lang w:eastAsia="ru-RU"/>
        </w:rPr>
        <w:t xml:space="preserve"> Особливо популярним було зображення </w:t>
      </w:r>
      <w:r w:rsidRPr="008731F3">
        <w:rPr>
          <w:rFonts w:ascii="Times New Roman" w:eastAsia="Times New Roman" w:hAnsi="Times New Roman" w:cs="Times New Roman"/>
          <w:b/>
          <w:bCs/>
          <w:i/>
          <w:iCs/>
          <w:color w:val="363636"/>
          <w:sz w:val="28"/>
          <w:szCs w:val="28"/>
          <w:lang w:eastAsia="ru-RU"/>
        </w:rPr>
        <w:t>козака Мамая</w:t>
      </w:r>
      <w:r w:rsidRPr="008731F3">
        <w:rPr>
          <w:rFonts w:ascii="Times New Roman" w:eastAsia="Times New Roman" w:hAnsi="Times New Roman" w:cs="Times New Roman"/>
          <w:color w:val="363636"/>
          <w:sz w:val="28"/>
          <w:szCs w:val="28"/>
          <w:lang w:eastAsia="ru-RU"/>
        </w:rPr>
        <w:t>, протягом XVIII ст. його можна було побачити в кожній українській хаті.</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54612DA0" wp14:editId="2F202F4A">
            <wp:extent cx="2381459" cy="2572378"/>
            <wp:effectExtent l="0" t="0" r="0" b="0"/>
            <wp:docPr id="109" name="Рисунок 109"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Повний довідник для підготовки до ЗНО 2017 по Історії України"/>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384349" cy="2575499"/>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6. Ікона Вознесіння. Й. Кондзелевич</w:t>
      </w:r>
    </w:p>
    <w:p w:rsidR="00053768" w:rsidRPr="008731F3" w:rsidRDefault="00053768" w:rsidP="00852BC4">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5AD7470D" wp14:editId="0FCDB457">
            <wp:extent cx="2542233" cy="2250831"/>
            <wp:effectExtent l="0" t="0" r="0" b="0"/>
            <wp:docPr id="108" name="Рисунок 108"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овний довідник для підготовки до ЗНО 2017 по Історії України"/>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543175" cy="2251665"/>
                    </a:xfrm>
                    <a:prstGeom prst="rect">
                      <a:avLst/>
                    </a:prstGeom>
                    <a:noFill/>
                    <a:ln>
                      <a:noFill/>
                    </a:ln>
                  </pic:spPr>
                </pic:pic>
              </a:graphicData>
            </a:graphic>
          </wp:inline>
        </w:drawing>
      </w:r>
      <w:r w:rsidRPr="008731F3">
        <w:rPr>
          <w:rFonts w:ascii="Times New Roman" w:eastAsia="Times New Roman" w:hAnsi="Times New Roman" w:cs="Times New Roman"/>
          <w:b/>
          <w:bCs/>
          <w:i/>
          <w:iCs/>
          <w:color w:val="363636"/>
          <w:sz w:val="28"/>
          <w:szCs w:val="28"/>
          <w:lang w:eastAsia="ru-RU"/>
        </w:rPr>
        <w:t>Мал. 7. Портрет Григорія Гамалії</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Тема</w:t>
      </w:r>
      <w:r w:rsidR="00852BC4">
        <w:rPr>
          <w:rFonts w:ascii="Times New Roman" w:eastAsia="Times New Roman" w:hAnsi="Times New Roman" w:cs="Times New Roman"/>
          <w:b/>
          <w:bCs/>
          <w:color w:val="363636"/>
          <w:sz w:val="28"/>
          <w:szCs w:val="28"/>
          <w:lang w:val="uk-UA" w:eastAsia="ru-RU"/>
        </w:rPr>
        <w:t>:</w:t>
      </w:r>
      <w:r w:rsidRPr="008731F3">
        <w:rPr>
          <w:rFonts w:ascii="Times New Roman" w:eastAsia="Times New Roman" w:hAnsi="Times New Roman" w:cs="Times New Roman"/>
          <w:b/>
          <w:bCs/>
          <w:color w:val="363636"/>
          <w:sz w:val="28"/>
          <w:szCs w:val="28"/>
          <w:lang w:eastAsia="ru-RU"/>
        </w:rPr>
        <w:t xml:space="preserve"> УКРАЇНСЬКІ ЗЕМЛІ В ДРУГІЙ ПОЛОВИНІ XVIII СТ. КУЛЬТУРА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УКРАЇНСЬКІ ЗЕМЛІ В ДРУГІЙ ПОЛОВИНІ XVIII СТ. КУЛЬТУРА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Відновлення гетьманства 1750 р. Гетьман Кирило Розумовський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lastRenderedPageBreak/>
        <w:t>Після смерті гетьмана Д. Апостола в 1734 р. вибори нового гетьмана України було заборонено, а вся влада в Гетьманщині була передана</w:t>
      </w:r>
      <w:r w:rsidRPr="008731F3">
        <w:rPr>
          <w:rFonts w:ascii="Times New Roman" w:eastAsia="Times New Roman" w:hAnsi="Times New Roman" w:cs="Times New Roman"/>
          <w:b/>
          <w:bCs/>
          <w:i/>
          <w:iCs/>
          <w:color w:val="363636"/>
          <w:sz w:val="28"/>
          <w:szCs w:val="28"/>
          <w:lang w:eastAsia="ru-RU"/>
        </w:rPr>
        <w:t xml:space="preserve"> «Правлінню гетьманського уряду»</w:t>
      </w:r>
      <w:r w:rsidRPr="008731F3">
        <w:rPr>
          <w:rFonts w:ascii="Times New Roman" w:eastAsia="Times New Roman" w:hAnsi="Times New Roman" w:cs="Times New Roman"/>
          <w:color w:val="363636"/>
          <w:sz w:val="28"/>
          <w:szCs w:val="28"/>
          <w:lang w:eastAsia="ru-RU"/>
        </w:rPr>
        <w:t>, який усіляко обмежував права козаків. Серед населення Гетьманщини зріло невдоволення. Загроза війни проти Пруссії та йомовірною необхідністю використати у разі такої війни військовий потенціал Гетьманщини вимагала розширення прав українського козацтва. Більше того, потреба відновлення економічно-стратегічного потенціалу України та використання його у майбутніх війнах з Туреччиною, всі ці причини сприяли тому, що офіційний Петербург переглянув свою політику стосовно України.</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6EC1CAB5" wp14:editId="1B8A8541">
            <wp:extent cx="1381125" cy="1552575"/>
            <wp:effectExtent l="0" t="0" r="9525" b="9525"/>
            <wp:docPr id="107" name="Рисунок 107"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овний довідник для підготовки до ЗНО 2017 по Історії України"/>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381125" cy="1552575"/>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 xml:space="preserve">Мал. 1. </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Гетьман К. Розумовський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Сподівання на покращення становища були пов'язані зі сходженням на імператорський престол доньки Петра І </w:t>
      </w:r>
      <w:r w:rsidRPr="008731F3">
        <w:rPr>
          <w:rFonts w:ascii="Times New Roman" w:eastAsia="Times New Roman" w:hAnsi="Times New Roman" w:cs="Times New Roman"/>
          <w:b/>
          <w:bCs/>
          <w:i/>
          <w:iCs/>
          <w:color w:val="363636"/>
          <w:sz w:val="28"/>
          <w:szCs w:val="28"/>
          <w:lang w:eastAsia="ru-RU"/>
        </w:rPr>
        <w:t>Єлизавети Петрівни.</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Такі сподівання базувалися на тому, що серед оточення імператриці було чимало українців, а Олексій Розумовський був її фаворитом. Згідно з розпорядженням Єлизавети, у </w:t>
      </w:r>
      <w:r w:rsidRPr="008731F3">
        <w:rPr>
          <w:rFonts w:ascii="Times New Roman" w:eastAsia="Times New Roman" w:hAnsi="Times New Roman" w:cs="Times New Roman"/>
          <w:b/>
          <w:bCs/>
          <w:i/>
          <w:iCs/>
          <w:color w:val="363636"/>
          <w:sz w:val="28"/>
          <w:szCs w:val="28"/>
          <w:lang w:eastAsia="ru-RU"/>
        </w:rPr>
        <w:t>березні 1750 р. в Глухові</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розширена старшинська рада обрала гетьманом</w:t>
      </w:r>
      <w:r w:rsidRPr="008731F3">
        <w:rPr>
          <w:rFonts w:ascii="Times New Roman" w:eastAsia="Times New Roman" w:hAnsi="Times New Roman" w:cs="Times New Roman"/>
          <w:b/>
          <w:bCs/>
          <w:i/>
          <w:iCs/>
          <w:color w:val="363636"/>
          <w:sz w:val="28"/>
          <w:szCs w:val="28"/>
          <w:lang w:eastAsia="ru-RU"/>
        </w:rPr>
        <w:t xml:space="preserve"> Кирила Розумовського (1728— 1803рр.)</w:t>
      </w:r>
      <w:r w:rsidRPr="008731F3">
        <w:rPr>
          <w:rFonts w:ascii="Times New Roman" w:eastAsia="Times New Roman" w:hAnsi="Times New Roman" w:cs="Times New Roman"/>
          <w:color w:val="363636"/>
          <w:sz w:val="28"/>
          <w:szCs w:val="28"/>
          <w:lang w:eastAsia="ru-RU"/>
        </w:rPr>
        <w:t xml:space="preserve">. Ставши гетьманом, К. Розумовський домігся підпорядкування собі Запорожжя, а згодом Києва. Отримав право самостійно призначати полковників та роздавати землі. Відновив традицію скликання старшинських рад (з'їздів), які набирали значення станово-представницького органу. Почалося відновлення </w:t>
      </w:r>
      <w:r w:rsidRPr="008731F3">
        <w:rPr>
          <w:rFonts w:ascii="Times New Roman" w:eastAsia="Times New Roman" w:hAnsi="Times New Roman" w:cs="Times New Roman"/>
          <w:b/>
          <w:bCs/>
          <w:i/>
          <w:iCs/>
          <w:color w:val="363636"/>
          <w:sz w:val="28"/>
          <w:szCs w:val="28"/>
          <w:lang w:eastAsia="ru-RU"/>
        </w:rPr>
        <w:t>Батурина</w:t>
      </w:r>
      <w:r w:rsidRPr="008731F3">
        <w:rPr>
          <w:rFonts w:ascii="Times New Roman" w:eastAsia="Times New Roman" w:hAnsi="Times New Roman" w:cs="Times New Roman"/>
          <w:color w:val="363636"/>
          <w:sz w:val="28"/>
          <w:szCs w:val="28"/>
          <w:lang w:eastAsia="ru-RU"/>
        </w:rPr>
        <w:t>, який знову став гетьманською резиденцією.</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Впродовж </w:t>
      </w:r>
      <w:r w:rsidRPr="008731F3">
        <w:rPr>
          <w:rFonts w:ascii="Times New Roman" w:eastAsia="Times New Roman" w:hAnsi="Times New Roman" w:cs="Times New Roman"/>
          <w:b/>
          <w:bCs/>
          <w:i/>
          <w:iCs/>
          <w:color w:val="363636"/>
          <w:sz w:val="28"/>
          <w:szCs w:val="28"/>
          <w:lang w:eastAsia="ru-RU"/>
        </w:rPr>
        <w:t>1760—1763 рр.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провадилась судова реформа, що започаткувала розмежування влади за ознакою владних повноважень: на ви</w:t>
      </w:r>
      <w:r w:rsidRPr="008731F3">
        <w:rPr>
          <w:rFonts w:ascii="Times New Roman" w:eastAsia="Times New Roman" w:hAnsi="Times New Roman" w:cs="Times New Roman"/>
          <w:color w:val="363636"/>
          <w:sz w:val="28"/>
          <w:szCs w:val="28"/>
          <w:lang w:eastAsia="ru-RU"/>
        </w:rPr>
        <w:softHyphen/>
        <w:t xml:space="preserve">конавчу й судову. Вищою судовою інстанцією став </w:t>
      </w:r>
      <w:r w:rsidRPr="008731F3">
        <w:rPr>
          <w:rFonts w:ascii="Times New Roman" w:eastAsia="Times New Roman" w:hAnsi="Times New Roman" w:cs="Times New Roman"/>
          <w:b/>
          <w:bCs/>
          <w:i/>
          <w:iCs/>
          <w:color w:val="363636"/>
          <w:sz w:val="28"/>
          <w:szCs w:val="28"/>
          <w:lang w:eastAsia="ru-RU"/>
        </w:rPr>
        <w:t>Генеральний суд</w:t>
      </w:r>
      <w:r w:rsidRPr="008731F3">
        <w:rPr>
          <w:rFonts w:ascii="Times New Roman" w:eastAsia="Times New Roman" w:hAnsi="Times New Roman" w:cs="Times New Roman"/>
          <w:color w:val="363636"/>
          <w:sz w:val="28"/>
          <w:szCs w:val="28"/>
          <w:lang w:eastAsia="ru-RU"/>
        </w:rPr>
        <w:t xml:space="preserve">, у складі якого, окрім двох генеральних суддів, перебували виборні особи (по одній від полку). У свою чергу, полки (їх налічувалося десять) поділялися на два судові повіти, у яких створювалися </w:t>
      </w:r>
      <w:r w:rsidRPr="008731F3">
        <w:rPr>
          <w:rFonts w:ascii="Times New Roman" w:eastAsia="Times New Roman" w:hAnsi="Times New Roman" w:cs="Times New Roman"/>
          <w:b/>
          <w:bCs/>
          <w:i/>
          <w:iCs/>
          <w:color w:val="363636"/>
          <w:sz w:val="28"/>
          <w:szCs w:val="28"/>
          <w:lang w:eastAsia="ru-RU"/>
        </w:rPr>
        <w:t>зем</w:t>
      </w:r>
      <w:r w:rsidRPr="008731F3">
        <w:rPr>
          <w:rFonts w:ascii="Times New Roman" w:eastAsia="Times New Roman" w:hAnsi="Times New Roman" w:cs="Times New Roman"/>
          <w:b/>
          <w:bCs/>
          <w:i/>
          <w:iCs/>
          <w:color w:val="363636"/>
          <w:sz w:val="28"/>
          <w:szCs w:val="28"/>
          <w:lang w:eastAsia="ru-RU"/>
        </w:rPr>
        <w:softHyphen/>
        <w:t>ський</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(для розгляду цивільних справ) і </w:t>
      </w:r>
      <w:r w:rsidRPr="008731F3">
        <w:rPr>
          <w:rFonts w:ascii="Times New Roman" w:eastAsia="Times New Roman" w:hAnsi="Times New Roman" w:cs="Times New Roman"/>
          <w:b/>
          <w:bCs/>
          <w:i/>
          <w:iCs/>
          <w:color w:val="363636"/>
          <w:sz w:val="28"/>
          <w:szCs w:val="28"/>
          <w:lang w:eastAsia="ru-RU"/>
        </w:rPr>
        <w:t>підкоморський</w:t>
      </w:r>
      <w:r w:rsidRPr="008731F3">
        <w:rPr>
          <w:rFonts w:ascii="Times New Roman" w:eastAsia="Times New Roman" w:hAnsi="Times New Roman" w:cs="Times New Roman"/>
          <w:color w:val="363636"/>
          <w:sz w:val="28"/>
          <w:szCs w:val="28"/>
          <w:lang w:eastAsia="ru-RU"/>
        </w:rPr>
        <w:t xml:space="preserve"> (для розгляду межових справ) суди; у кожному полку створювався також гродський (для розгляду кримінальних справ) суд, на чолі якого стояв полковник. Судді обиралися старшиною.</w:t>
      </w:r>
      <w:r w:rsidRPr="00BD1866">
        <w:rPr>
          <w:rFonts w:ascii="Times New Roman" w:eastAsia="Times New Roman" w:hAnsi="Times New Roman" w:cs="Times New Roman"/>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К. Розумовський здійснив</w:t>
      </w:r>
      <w:r w:rsidRPr="008731F3">
        <w:rPr>
          <w:rFonts w:ascii="Times New Roman" w:eastAsia="Times New Roman" w:hAnsi="Times New Roman" w:cs="Times New Roman"/>
          <w:b/>
          <w:bCs/>
          <w:i/>
          <w:iCs/>
          <w:color w:val="363636"/>
          <w:sz w:val="28"/>
          <w:szCs w:val="28"/>
          <w:lang w:eastAsia="ru-RU"/>
        </w:rPr>
        <w:t xml:space="preserve"> реформи в армії та освіті.</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Так, усі козаки відтепер мали однакове озброєння (рушниця, шабля, спис) та уніформу — синій мундир із червоним коміром, білі штани й різ</w:t>
      </w:r>
      <w:r w:rsidRPr="008731F3">
        <w:rPr>
          <w:rFonts w:ascii="Times New Roman" w:eastAsia="Times New Roman" w:hAnsi="Times New Roman" w:cs="Times New Roman"/>
          <w:color w:val="363636"/>
          <w:sz w:val="28"/>
          <w:szCs w:val="28"/>
          <w:lang w:eastAsia="ru-RU"/>
        </w:rPr>
        <w:softHyphen/>
        <w:t xml:space="preserve">нокольорові шапки. Упорядковувалася і вдосконалювалася артилерія. В усіх полках відкривалися школи для навчання козацьких дітей. Гетьман також мав намір відкрити університети в Києві та Батурині. Такі дії гетьмана суперечили планам імперського уряду, який не прагнув посилення української автономії, так вже в </w:t>
      </w:r>
      <w:r w:rsidRPr="008731F3">
        <w:rPr>
          <w:rFonts w:ascii="Times New Roman" w:eastAsia="Times New Roman" w:hAnsi="Times New Roman" w:cs="Times New Roman"/>
          <w:b/>
          <w:bCs/>
          <w:i/>
          <w:iCs/>
          <w:color w:val="363636"/>
          <w:sz w:val="28"/>
          <w:szCs w:val="28"/>
          <w:lang w:eastAsia="ru-RU"/>
        </w:rPr>
        <w:t>1754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з'явилася низка указів, що обмежували повноваження гетьманського уряду, зокрема Розумовський втратив право призначати </w:t>
      </w:r>
      <w:r w:rsidRPr="008731F3">
        <w:rPr>
          <w:rFonts w:ascii="Times New Roman" w:eastAsia="Times New Roman" w:hAnsi="Times New Roman" w:cs="Times New Roman"/>
          <w:color w:val="363636"/>
          <w:sz w:val="28"/>
          <w:szCs w:val="28"/>
          <w:lang w:eastAsia="ru-RU"/>
        </w:rPr>
        <w:lastRenderedPageBreak/>
        <w:t>полковників, натомість міг лише пропонувати кандидатів. Про зовнішні зносини з іноземними державами навіть не могло бути і мови.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Незважаючи на це, гетьман робить спробу запровадити</w:t>
      </w:r>
      <w:r w:rsidRPr="008731F3">
        <w:rPr>
          <w:rFonts w:ascii="Times New Roman" w:eastAsia="Times New Roman" w:hAnsi="Times New Roman" w:cs="Times New Roman"/>
          <w:b/>
          <w:bCs/>
          <w:i/>
          <w:iCs/>
          <w:color w:val="363636"/>
          <w:sz w:val="28"/>
          <w:szCs w:val="28"/>
          <w:lang w:eastAsia="ru-RU"/>
        </w:rPr>
        <w:t xml:space="preserve"> спадкове гетьманство</w:t>
      </w:r>
      <w:r w:rsidRPr="008731F3">
        <w:rPr>
          <w:rFonts w:ascii="Times New Roman" w:eastAsia="Times New Roman" w:hAnsi="Times New Roman" w:cs="Times New Roman"/>
          <w:color w:val="363636"/>
          <w:sz w:val="28"/>
          <w:szCs w:val="28"/>
          <w:lang w:eastAsia="ru-RU"/>
        </w:rPr>
        <w:t xml:space="preserve">, в </w:t>
      </w:r>
      <w:r w:rsidRPr="008731F3">
        <w:rPr>
          <w:rFonts w:ascii="Times New Roman" w:eastAsia="Times New Roman" w:hAnsi="Times New Roman" w:cs="Times New Roman"/>
          <w:b/>
          <w:bCs/>
          <w:i/>
          <w:iCs/>
          <w:color w:val="363636"/>
          <w:sz w:val="28"/>
          <w:szCs w:val="28"/>
          <w:lang w:eastAsia="ru-RU"/>
        </w:rPr>
        <w:t>1763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на Старшинській раді було схвалено</w:t>
      </w:r>
      <w:r w:rsidRPr="008731F3">
        <w:rPr>
          <w:rFonts w:ascii="Times New Roman" w:eastAsia="Times New Roman" w:hAnsi="Times New Roman" w:cs="Times New Roman"/>
          <w:b/>
          <w:bCs/>
          <w:i/>
          <w:iCs/>
          <w:color w:val="363636"/>
          <w:sz w:val="28"/>
          <w:szCs w:val="28"/>
          <w:lang w:eastAsia="ru-RU"/>
        </w:rPr>
        <w:t xml:space="preserve"> 23 пункти</w:t>
      </w:r>
      <w:r w:rsidRPr="008731F3">
        <w:rPr>
          <w:rFonts w:ascii="Times New Roman" w:eastAsia="Times New Roman" w:hAnsi="Times New Roman" w:cs="Times New Roman"/>
          <w:color w:val="363636"/>
          <w:sz w:val="28"/>
          <w:szCs w:val="28"/>
          <w:lang w:eastAsia="ru-RU"/>
        </w:rPr>
        <w:t xml:space="preserve">, які лягли в основу чолобитної з проханням закріпити гетьманство за родом Розумовських. Такі дії гетьмана не могли не обурити нову імператрицю Катерину ІІ, яка змусила Розумовського зректися булави, що відбулось в </w:t>
      </w:r>
      <w:r w:rsidRPr="008731F3">
        <w:rPr>
          <w:rFonts w:ascii="Times New Roman" w:eastAsia="Times New Roman" w:hAnsi="Times New Roman" w:cs="Times New Roman"/>
          <w:b/>
          <w:bCs/>
          <w:i/>
          <w:iCs/>
          <w:color w:val="363636"/>
          <w:sz w:val="28"/>
          <w:szCs w:val="28"/>
          <w:lang w:eastAsia="ru-RU"/>
        </w:rPr>
        <w:t>жовтні 1764 р.</w:t>
      </w:r>
      <w:r w:rsidRPr="008731F3">
        <w:rPr>
          <w:rFonts w:ascii="Times New Roman" w:eastAsia="Times New Roman" w:hAnsi="Times New Roman" w:cs="Times New Roman"/>
          <w:color w:val="363636"/>
          <w:sz w:val="28"/>
          <w:szCs w:val="28"/>
          <w:lang w:eastAsia="ru-RU"/>
        </w:rPr>
        <w:t xml:space="preserve"> Імператорським маніфестом від </w:t>
      </w:r>
      <w:r w:rsidRPr="008731F3">
        <w:rPr>
          <w:rFonts w:ascii="Times New Roman" w:eastAsia="Times New Roman" w:hAnsi="Times New Roman" w:cs="Times New Roman"/>
          <w:b/>
          <w:bCs/>
          <w:i/>
          <w:iCs/>
          <w:color w:val="363636"/>
          <w:sz w:val="28"/>
          <w:szCs w:val="28"/>
          <w:lang w:eastAsia="ru-RU"/>
        </w:rPr>
        <w:t>10 листопада</w:t>
      </w:r>
      <w:r w:rsidRPr="008731F3">
        <w:rPr>
          <w:rFonts w:ascii="Times New Roman" w:eastAsia="Times New Roman" w:hAnsi="Times New Roman" w:cs="Times New Roman"/>
          <w:color w:val="363636"/>
          <w:sz w:val="28"/>
          <w:szCs w:val="28"/>
          <w:lang w:eastAsia="ru-RU"/>
        </w:rPr>
        <w:t xml:space="preserve"> та указом Сенату від </w:t>
      </w:r>
      <w:r w:rsidRPr="008731F3">
        <w:rPr>
          <w:rFonts w:ascii="Times New Roman" w:eastAsia="Times New Roman" w:hAnsi="Times New Roman" w:cs="Times New Roman"/>
          <w:b/>
          <w:bCs/>
          <w:i/>
          <w:iCs/>
          <w:color w:val="363636"/>
          <w:sz w:val="28"/>
          <w:szCs w:val="28"/>
          <w:lang w:eastAsia="ru-RU"/>
        </w:rPr>
        <w:t>17 листопада 1764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Кирила Розумовського позбавили гетьманства. Натомість для управління Гетьманщиною було створено </w:t>
      </w:r>
      <w:r w:rsidRPr="008731F3">
        <w:rPr>
          <w:rFonts w:ascii="Times New Roman" w:eastAsia="Times New Roman" w:hAnsi="Times New Roman" w:cs="Times New Roman"/>
          <w:b/>
          <w:bCs/>
          <w:i/>
          <w:iCs/>
          <w:color w:val="363636"/>
          <w:sz w:val="28"/>
          <w:szCs w:val="28"/>
          <w:lang w:eastAsia="ru-RU"/>
        </w:rPr>
        <w:t>Малоросійську колегію</w:t>
      </w:r>
      <w:r w:rsidRPr="008731F3">
        <w:rPr>
          <w:rFonts w:ascii="Times New Roman" w:eastAsia="Times New Roman" w:hAnsi="Times New Roman" w:cs="Times New Roman"/>
          <w:color w:val="363636"/>
          <w:sz w:val="28"/>
          <w:szCs w:val="28"/>
          <w:lang w:eastAsia="ru-RU"/>
        </w:rPr>
        <w:t xml:space="preserve"> на чолі з президентом і генерал-губернатором </w:t>
      </w:r>
      <w:r w:rsidRPr="008731F3">
        <w:rPr>
          <w:rFonts w:ascii="Times New Roman" w:eastAsia="Times New Roman" w:hAnsi="Times New Roman" w:cs="Times New Roman"/>
          <w:b/>
          <w:bCs/>
          <w:i/>
          <w:iCs/>
          <w:color w:val="363636"/>
          <w:sz w:val="28"/>
          <w:szCs w:val="28"/>
          <w:lang w:eastAsia="ru-RU"/>
        </w:rPr>
        <w:t>графом Петром Рум'янцевим.</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2. Ліквідація решток автономоного устрою Гетьманщини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Ліквідація козацького устрою на Слобожанщинці. </w:t>
      </w:r>
      <w:r w:rsidRPr="008731F3">
        <w:rPr>
          <w:rFonts w:ascii="Times New Roman" w:eastAsia="Times New Roman" w:hAnsi="Times New Roman" w:cs="Times New Roman"/>
          <w:color w:val="363636"/>
          <w:sz w:val="28"/>
          <w:szCs w:val="28"/>
          <w:lang w:eastAsia="ru-RU"/>
        </w:rPr>
        <w:t>В другій половині XVIII ст. Російська імперія взяла курс на уніфікацію та остаточне поглинання українських земель. Першими нову політику на собі відчули жителі Слобожанщини. Хоча більшість населення Слобідської України були українцями й в краї панувала полково-сотенна система управління, проте ключові посади, як правило, займали росіяни, яких призначав уряд.  Одночасно з ліквідацією Гетьманщини російський уряд почав реформувати й</w:t>
      </w:r>
      <w:r w:rsidRPr="008731F3">
        <w:rPr>
          <w:rFonts w:ascii="Times New Roman" w:eastAsia="Times New Roman" w:hAnsi="Times New Roman" w:cs="Times New Roman"/>
          <w:b/>
          <w:bCs/>
          <w:i/>
          <w:iCs/>
          <w:color w:val="363636"/>
          <w:sz w:val="28"/>
          <w:szCs w:val="28"/>
          <w:lang w:eastAsia="ru-RU"/>
        </w:rPr>
        <w:t xml:space="preserve"> Слобідську Україну. </w:t>
      </w:r>
      <w:r w:rsidRPr="008731F3">
        <w:rPr>
          <w:rFonts w:ascii="Times New Roman" w:eastAsia="Times New Roman" w:hAnsi="Times New Roman" w:cs="Times New Roman"/>
          <w:color w:val="363636"/>
          <w:sz w:val="28"/>
          <w:szCs w:val="28"/>
          <w:lang w:eastAsia="ru-RU"/>
        </w:rPr>
        <w:t xml:space="preserve">У </w:t>
      </w:r>
      <w:r w:rsidRPr="008731F3">
        <w:rPr>
          <w:rFonts w:ascii="Times New Roman" w:eastAsia="Times New Roman" w:hAnsi="Times New Roman" w:cs="Times New Roman"/>
          <w:b/>
          <w:bCs/>
          <w:i/>
          <w:iCs/>
          <w:color w:val="363636"/>
          <w:sz w:val="28"/>
          <w:szCs w:val="28"/>
          <w:lang w:eastAsia="ru-RU"/>
        </w:rPr>
        <w:t>1765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царський уряд скасував полково-сотенний устрій Слобожанщини. На землях краю було створено </w:t>
      </w:r>
      <w:r w:rsidRPr="008731F3">
        <w:rPr>
          <w:rFonts w:ascii="Times New Roman" w:eastAsia="Times New Roman" w:hAnsi="Times New Roman" w:cs="Times New Roman"/>
          <w:b/>
          <w:bCs/>
          <w:i/>
          <w:iCs/>
          <w:color w:val="363636"/>
          <w:sz w:val="28"/>
          <w:szCs w:val="28"/>
          <w:lang w:eastAsia="ru-RU"/>
        </w:rPr>
        <w:t> Слобідсько-Українську губернію.</w:t>
      </w:r>
      <w:r w:rsidRPr="008731F3">
        <w:rPr>
          <w:rFonts w:ascii="Times New Roman" w:eastAsia="Times New Roman" w:hAnsi="Times New Roman" w:cs="Times New Roman"/>
          <w:color w:val="363636"/>
          <w:sz w:val="28"/>
          <w:szCs w:val="28"/>
          <w:lang w:eastAsia="ru-RU"/>
        </w:rPr>
        <w:t xml:space="preserve"> Козацькі полки реорганізувалися у регулярну армію: більшість заможних козаків наказним порядком перевели в гусари, а решту – в селянський стан. Старшина одержала офіцерські чини і статус дворянства. Одночасно уряд розпочав наступ на культуру, мову й національні традиції українців.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Ліквідація гетьманщини. </w:t>
      </w:r>
      <w:r w:rsidRPr="008731F3">
        <w:rPr>
          <w:rFonts w:ascii="Times New Roman" w:eastAsia="Times New Roman" w:hAnsi="Times New Roman" w:cs="Times New Roman"/>
          <w:color w:val="363636"/>
          <w:sz w:val="28"/>
          <w:szCs w:val="28"/>
          <w:lang w:eastAsia="ru-RU"/>
        </w:rPr>
        <w:t xml:space="preserve">У </w:t>
      </w:r>
      <w:r w:rsidRPr="008731F3">
        <w:rPr>
          <w:rFonts w:ascii="Times New Roman" w:eastAsia="Times New Roman" w:hAnsi="Times New Roman" w:cs="Times New Roman"/>
          <w:b/>
          <w:bCs/>
          <w:i/>
          <w:iCs/>
          <w:color w:val="363636"/>
          <w:sz w:val="28"/>
          <w:szCs w:val="28"/>
          <w:lang w:eastAsia="ru-RU"/>
        </w:rPr>
        <w:t>1761 р.</w:t>
      </w:r>
      <w:r w:rsidRPr="008731F3">
        <w:rPr>
          <w:rFonts w:ascii="Times New Roman" w:eastAsia="Times New Roman" w:hAnsi="Times New Roman" w:cs="Times New Roman"/>
          <w:color w:val="363636"/>
          <w:sz w:val="28"/>
          <w:szCs w:val="28"/>
          <w:lang w:eastAsia="ru-RU"/>
        </w:rPr>
        <w:t xml:space="preserve"> померла імператриця Єлизавета Петрівна. На престол зійшов </w:t>
      </w:r>
      <w:r w:rsidRPr="008731F3">
        <w:rPr>
          <w:rFonts w:ascii="Times New Roman" w:eastAsia="Times New Roman" w:hAnsi="Times New Roman" w:cs="Times New Roman"/>
          <w:b/>
          <w:bCs/>
          <w:i/>
          <w:iCs/>
          <w:color w:val="363636"/>
          <w:sz w:val="28"/>
          <w:szCs w:val="28"/>
          <w:lang w:eastAsia="ru-RU"/>
        </w:rPr>
        <w:t>Петро III.</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Пробувши імпе</w:t>
      </w:r>
      <w:r w:rsidRPr="008731F3">
        <w:rPr>
          <w:rFonts w:ascii="Times New Roman" w:eastAsia="Times New Roman" w:hAnsi="Times New Roman" w:cs="Times New Roman"/>
          <w:color w:val="363636"/>
          <w:sz w:val="28"/>
          <w:szCs w:val="28"/>
          <w:lang w:eastAsia="ru-RU"/>
        </w:rPr>
        <w:softHyphen/>
        <w:t>ратором лише декілька місяців, він устиг роздратувати всіх своєю політикою. Проти нього склалася змова, у результаті якої його бу</w:t>
      </w:r>
      <w:r w:rsidRPr="008731F3">
        <w:rPr>
          <w:rFonts w:ascii="Times New Roman" w:eastAsia="Times New Roman" w:hAnsi="Times New Roman" w:cs="Times New Roman"/>
          <w:color w:val="363636"/>
          <w:sz w:val="28"/>
          <w:szCs w:val="28"/>
          <w:lang w:eastAsia="ru-RU"/>
        </w:rPr>
        <w:softHyphen/>
        <w:t xml:space="preserve">ло усунуто від влади і вбито. Імператрицею була проголошена його дружина </w:t>
      </w:r>
      <w:r w:rsidRPr="008731F3">
        <w:rPr>
          <w:rFonts w:ascii="Times New Roman" w:eastAsia="Times New Roman" w:hAnsi="Times New Roman" w:cs="Times New Roman"/>
          <w:b/>
          <w:bCs/>
          <w:i/>
          <w:iCs/>
          <w:color w:val="363636"/>
          <w:sz w:val="28"/>
          <w:szCs w:val="28"/>
          <w:lang w:eastAsia="ru-RU"/>
        </w:rPr>
        <w:t>Катерина II.</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К. Розумовський прийняв найактивнішу участь у заколоті, та це не вплинуло на прагнення нової імператриці лікві</w:t>
      </w:r>
      <w:r w:rsidRPr="008731F3">
        <w:rPr>
          <w:rFonts w:ascii="Times New Roman" w:eastAsia="Times New Roman" w:hAnsi="Times New Roman" w:cs="Times New Roman"/>
          <w:color w:val="363636"/>
          <w:sz w:val="28"/>
          <w:szCs w:val="28"/>
          <w:lang w:eastAsia="ru-RU"/>
        </w:rPr>
        <w:softHyphen/>
        <w:t xml:space="preserve">дувати автономію Гетьманщини. </w:t>
      </w:r>
      <w:r w:rsidRPr="008731F3">
        <w:rPr>
          <w:rFonts w:ascii="Times New Roman" w:eastAsia="Times New Roman" w:hAnsi="Times New Roman" w:cs="Times New Roman"/>
          <w:b/>
          <w:bCs/>
          <w:i/>
          <w:iCs/>
          <w:color w:val="363636"/>
          <w:sz w:val="28"/>
          <w:szCs w:val="28"/>
          <w:lang w:eastAsia="ru-RU"/>
        </w:rPr>
        <w:t>10 листопада 1764 p .</w:t>
      </w:r>
      <w:r w:rsidRPr="008731F3">
        <w:rPr>
          <w:rFonts w:ascii="Times New Roman" w:eastAsia="Times New Roman" w:hAnsi="Times New Roman" w:cs="Times New Roman"/>
          <w:color w:val="363636"/>
          <w:sz w:val="28"/>
          <w:szCs w:val="28"/>
          <w:lang w:eastAsia="ru-RU"/>
        </w:rPr>
        <w:t xml:space="preserve"> вийшов царський указ про ліквідацію гетьманської влади в Україні. У наступні роки К. Розумовський жив у російській столиці або за кордоном. Для управління землями колишньої Гетьман</w:t>
      </w:r>
      <w:r w:rsidRPr="008731F3">
        <w:rPr>
          <w:rFonts w:ascii="Times New Roman" w:eastAsia="Times New Roman" w:hAnsi="Times New Roman" w:cs="Times New Roman"/>
          <w:color w:val="363636"/>
          <w:sz w:val="28"/>
          <w:szCs w:val="28"/>
          <w:lang w:eastAsia="ru-RU"/>
        </w:rPr>
        <w:softHyphen/>
        <w:t xml:space="preserve">щини була створена </w:t>
      </w:r>
      <w:r w:rsidRPr="008731F3">
        <w:rPr>
          <w:rFonts w:ascii="Times New Roman" w:eastAsia="Times New Roman" w:hAnsi="Times New Roman" w:cs="Times New Roman"/>
          <w:b/>
          <w:bCs/>
          <w:i/>
          <w:iCs/>
          <w:color w:val="363636"/>
          <w:sz w:val="28"/>
          <w:szCs w:val="28"/>
          <w:lang w:eastAsia="ru-RU"/>
        </w:rPr>
        <w:t>Друга Малоросійська колегія</w:t>
      </w:r>
      <w:r w:rsidRPr="008731F3">
        <w:rPr>
          <w:rFonts w:ascii="Times New Roman" w:eastAsia="Times New Roman" w:hAnsi="Times New Roman" w:cs="Times New Roman"/>
          <w:color w:val="363636"/>
          <w:sz w:val="28"/>
          <w:szCs w:val="28"/>
          <w:lang w:eastAsia="ru-RU"/>
        </w:rPr>
        <w:t xml:space="preserve">, яку очолив </w:t>
      </w:r>
      <w:r w:rsidRPr="008731F3">
        <w:rPr>
          <w:rFonts w:ascii="Times New Roman" w:eastAsia="Times New Roman" w:hAnsi="Times New Roman" w:cs="Times New Roman"/>
          <w:b/>
          <w:bCs/>
          <w:i/>
          <w:iCs/>
          <w:color w:val="363636"/>
          <w:sz w:val="28"/>
          <w:szCs w:val="28"/>
          <w:lang w:eastAsia="ru-RU"/>
        </w:rPr>
        <w:t>П. Рум'янцев.</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Колегія складалася з </w:t>
      </w:r>
      <w:r w:rsidRPr="008731F3">
        <w:rPr>
          <w:rFonts w:ascii="Times New Roman" w:eastAsia="Times New Roman" w:hAnsi="Times New Roman" w:cs="Times New Roman"/>
          <w:b/>
          <w:bCs/>
          <w:i/>
          <w:iCs/>
          <w:color w:val="363636"/>
          <w:sz w:val="28"/>
          <w:szCs w:val="28"/>
          <w:lang w:eastAsia="ru-RU"/>
        </w:rPr>
        <w:t>чо</w:t>
      </w:r>
      <w:r w:rsidRPr="008731F3">
        <w:rPr>
          <w:rFonts w:ascii="Times New Roman" w:eastAsia="Times New Roman" w:hAnsi="Times New Roman" w:cs="Times New Roman"/>
          <w:b/>
          <w:bCs/>
          <w:i/>
          <w:iCs/>
          <w:color w:val="363636"/>
          <w:sz w:val="28"/>
          <w:szCs w:val="28"/>
          <w:lang w:eastAsia="ru-RU"/>
        </w:rPr>
        <w:softHyphen/>
        <w:t>тирьох російських чиновників і чотирьох генераль</w:t>
      </w:r>
      <w:r w:rsidRPr="008731F3">
        <w:rPr>
          <w:rFonts w:ascii="Times New Roman" w:eastAsia="Times New Roman" w:hAnsi="Times New Roman" w:cs="Times New Roman"/>
          <w:b/>
          <w:bCs/>
          <w:i/>
          <w:iCs/>
          <w:color w:val="363636"/>
          <w:sz w:val="28"/>
          <w:szCs w:val="28"/>
          <w:lang w:eastAsia="ru-RU"/>
        </w:rPr>
        <w:softHyphen/>
        <w:t>них старшин.</w:t>
      </w:r>
      <w:r w:rsidRPr="008731F3">
        <w:rPr>
          <w:rFonts w:ascii="Times New Roman" w:eastAsia="Times New Roman" w:hAnsi="Times New Roman" w:cs="Times New Roman"/>
          <w:color w:val="363636"/>
          <w:sz w:val="28"/>
          <w:szCs w:val="28"/>
          <w:lang w:eastAsia="ru-RU"/>
        </w:rPr>
        <w:t xml:space="preserve"> Основне завдання колегії полягало в ліквідації українських державних інституцій та утворенні натомість російських. Впродовж </w:t>
      </w:r>
      <w:r w:rsidRPr="008731F3">
        <w:rPr>
          <w:rFonts w:ascii="Times New Roman" w:eastAsia="Times New Roman" w:hAnsi="Times New Roman" w:cs="Times New Roman"/>
          <w:b/>
          <w:bCs/>
          <w:i/>
          <w:iCs/>
          <w:color w:val="363636"/>
          <w:sz w:val="28"/>
          <w:szCs w:val="28"/>
          <w:lang w:eastAsia="ru-RU"/>
        </w:rPr>
        <w:t>1766—1768 pp.</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колегія підпорядкувала собі всі центральні установи Гетьманщини.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Першим кроком нового генерал-губернатора бу</w:t>
      </w:r>
      <w:r w:rsidRPr="008731F3">
        <w:rPr>
          <w:rFonts w:ascii="Times New Roman" w:eastAsia="Times New Roman" w:hAnsi="Times New Roman" w:cs="Times New Roman"/>
          <w:color w:val="363636"/>
          <w:sz w:val="28"/>
          <w:szCs w:val="28"/>
          <w:lang w:eastAsia="ru-RU"/>
        </w:rPr>
        <w:softHyphen/>
        <w:t xml:space="preserve">ло проведення в </w:t>
      </w:r>
      <w:r w:rsidRPr="008731F3">
        <w:rPr>
          <w:rFonts w:ascii="Times New Roman" w:eastAsia="Times New Roman" w:hAnsi="Times New Roman" w:cs="Times New Roman"/>
          <w:b/>
          <w:bCs/>
          <w:i/>
          <w:iCs/>
          <w:color w:val="363636"/>
          <w:sz w:val="28"/>
          <w:szCs w:val="28"/>
          <w:lang w:eastAsia="ru-RU"/>
        </w:rPr>
        <w:t>1765—1767 pp.</w:t>
      </w:r>
      <w:r w:rsidRPr="008731F3">
        <w:rPr>
          <w:rFonts w:ascii="Times New Roman" w:eastAsia="Times New Roman" w:hAnsi="Times New Roman" w:cs="Times New Roman"/>
          <w:color w:val="363636"/>
          <w:sz w:val="28"/>
          <w:szCs w:val="28"/>
          <w:lang w:eastAsia="ru-RU"/>
        </w:rPr>
        <w:t xml:space="preserve"> загальної ревізії зе</w:t>
      </w:r>
      <w:r w:rsidRPr="008731F3">
        <w:rPr>
          <w:rFonts w:ascii="Times New Roman" w:eastAsia="Times New Roman" w:hAnsi="Times New Roman" w:cs="Times New Roman"/>
          <w:color w:val="363636"/>
          <w:sz w:val="28"/>
          <w:szCs w:val="28"/>
          <w:lang w:eastAsia="ru-RU"/>
        </w:rPr>
        <w:softHyphen/>
        <w:t xml:space="preserve">мельної власності </w:t>
      </w:r>
      <w:r w:rsidRPr="008731F3">
        <w:rPr>
          <w:rFonts w:ascii="Times New Roman" w:eastAsia="Times New Roman" w:hAnsi="Times New Roman" w:cs="Times New Roman"/>
          <w:b/>
          <w:bCs/>
          <w:i/>
          <w:iCs/>
          <w:color w:val="363636"/>
          <w:sz w:val="28"/>
          <w:szCs w:val="28"/>
          <w:lang w:eastAsia="ru-RU"/>
        </w:rPr>
        <w:t>(Генеральний, або Рум'янцевський опис).</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Були переглянуті та впорядковані податки. Замінено натуральні повинності грошовим податком. Щоб податки надходили регулярно, П. Рум'янцев намагався припинити селянські переходи. Він також налагодив регулярний поштовий зв'язок. Щоб збільшити кількісний склад козацького війська, він заборонив козакам ставати селянами чи міщанами. Він ліквідував виборність нижчої козацької старшини. </w:t>
      </w:r>
      <w:r w:rsidRPr="008731F3">
        <w:rPr>
          <w:rFonts w:ascii="Times New Roman" w:eastAsia="Times New Roman" w:hAnsi="Times New Roman" w:cs="Times New Roman"/>
          <w:color w:val="363636"/>
          <w:sz w:val="28"/>
          <w:szCs w:val="28"/>
          <w:lang w:eastAsia="ru-RU"/>
        </w:rPr>
        <w:lastRenderedPageBreak/>
        <w:t>Козаків позбавили традиційного суду. У той же час «для охорони на</w:t>
      </w:r>
      <w:r w:rsidRPr="008731F3">
        <w:rPr>
          <w:rFonts w:ascii="Times New Roman" w:eastAsia="Times New Roman" w:hAnsi="Times New Roman" w:cs="Times New Roman"/>
          <w:color w:val="363636"/>
          <w:sz w:val="28"/>
          <w:szCs w:val="28"/>
          <w:lang w:eastAsia="ru-RU"/>
        </w:rPr>
        <w:softHyphen/>
        <w:t xml:space="preserve">родних прав» було запроваджено </w:t>
      </w:r>
      <w:r w:rsidRPr="008731F3">
        <w:rPr>
          <w:rFonts w:ascii="Times New Roman" w:eastAsia="Times New Roman" w:hAnsi="Times New Roman" w:cs="Times New Roman"/>
          <w:b/>
          <w:bCs/>
          <w:i/>
          <w:iCs/>
          <w:color w:val="363636"/>
          <w:sz w:val="28"/>
          <w:szCs w:val="28"/>
          <w:lang w:eastAsia="ru-RU"/>
        </w:rPr>
        <w:t>посади присяжних адвокатів при Колегії та Генеральному суді.</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В </w:t>
      </w:r>
      <w:r w:rsidRPr="008731F3">
        <w:rPr>
          <w:rFonts w:ascii="Times New Roman" w:eastAsia="Times New Roman" w:hAnsi="Times New Roman" w:cs="Times New Roman"/>
          <w:b/>
          <w:bCs/>
          <w:i/>
          <w:iCs/>
          <w:color w:val="363636"/>
          <w:sz w:val="28"/>
          <w:szCs w:val="28"/>
          <w:lang w:eastAsia="ru-RU"/>
        </w:rPr>
        <w:t>1781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 на землях Лівобережної Гетьманщини було утворено </w:t>
      </w:r>
      <w:r w:rsidRPr="008731F3">
        <w:rPr>
          <w:rFonts w:ascii="Times New Roman" w:eastAsia="Times New Roman" w:hAnsi="Times New Roman" w:cs="Times New Roman"/>
          <w:b/>
          <w:bCs/>
          <w:i/>
          <w:iCs/>
          <w:color w:val="363636"/>
          <w:sz w:val="28"/>
          <w:szCs w:val="28"/>
          <w:lang w:eastAsia="ru-RU"/>
        </w:rPr>
        <w:t>Малоросійське генерал-губернаторство</w:t>
      </w:r>
      <w:r w:rsidRPr="008731F3">
        <w:rPr>
          <w:rFonts w:ascii="Times New Roman" w:eastAsia="Times New Roman" w:hAnsi="Times New Roman" w:cs="Times New Roman"/>
          <w:color w:val="363636"/>
          <w:sz w:val="28"/>
          <w:szCs w:val="28"/>
          <w:lang w:eastAsia="ru-RU"/>
        </w:rPr>
        <w:t xml:space="preserve">, що складалося з трьох намісництв, згодом губерній - </w:t>
      </w:r>
      <w:r w:rsidRPr="008731F3">
        <w:rPr>
          <w:rFonts w:ascii="Times New Roman" w:eastAsia="Times New Roman" w:hAnsi="Times New Roman" w:cs="Times New Roman"/>
          <w:b/>
          <w:bCs/>
          <w:i/>
          <w:iCs/>
          <w:color w:val="363636"/>
          <w:sz w:val="28"/>
          <w:szCs w:val="28"/>
          <w:lang w:eastAsia="ru-RU"/>
        </w:rPr>
        <w:t>Київської, Чернігівської та Новогород-Сіверської.</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Кожна губернія поділялась на повіти. Глухів втратив статус столиці. Вже в</w:t>
      </w:r>
      <w:r w:rsidRPr="008731F3">
        <w:rPr>
          <w:rFonts w:ascii="Times New Roman" w:eastAsia="Times New Roman" w:hAnsi="Times New Roman" w:cs="Times New Roman"/>
          <w:b/>
          <w:bCs/>
          <w:i/>
          <w:iCs/>
          <w:color w:val="363636"/>
          <w:sz w:val="28"/>
          <w:szCs w:val="28"/>
          <w:lang w:eastAsia="ru-RU"/>
        </w:rPr>
        <w:t xml:space="preserve"> 1783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указом Катерини ІІ на Лівобережжі та Слобожанщині запроваджувалось </w:t>
      </w:r>
      <w:r w:rsidRPr="008731F3">
        <w:rPr>
          <w:rFonts w:ascii="Times New Roman" w:eastAsia="Times New Roman" w:hAnsi="Times New Roman" w:cs="Times New Roman"/>
          <w:b/>
          <w:bCs/>
          <w:i/>
          <w:iCs/>
          <w:color w:val="363636"/>
          <w:sz w:val="28"/>
          <w:szCs w:val="28"/>
          <w:lang w:eastAsia="ru-RU"/>
        </w:rPr>
        <w:t>кріпацтво.</w:t>
      </w:r>
      <w:r w:rsidRPr="008731F3">
        <w:rPr>
          <w:rFonts w:ascii="Times New Roman" w:eastAsia="Times New Roman" w:hAnsi="Times New Roman" w:cs="Times New Roman"/>
          <w:color w:val="363636"/>
          <w:sz w:val="28"/>
          <w:szCs w:val="28"/>
          <w:lang w:eastAsia="ru-RU"/>
        </w:rPr>
        <w:t xml:space="preserve"> Цього ж року було </w:t>
      </w:r>
      <w:r w:rsidRPr="008731F3">
        <w:rPr>
          <w:rFonts w:ascii="Times New Roman" w:eastAsia="Times New Roman" w:hAnsi="Times New Roman" w:cs="Times New Roman"/>
          <w:b/>
          <w:bCs/>
          <w:i/>
          <w:iCs/>
          <w:color w:val="363636"/>
          <w:sz w:val="28"/>
          <w:szCs w:val="28"/>
          <w:lang w:eastAsia="ru-RU"/>
        </w:rPr>
        <w:t>ліквідоване козацьке військо, десять козацьких і три компанійських полки перетворили на десять регулярних кінних карабінерських полків російської армії.</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Також на українське населення поширювалась система </w:t>
      </w:r>
      <w:r w:rsidRPr="008731F3">
        <w:rPr>
          <w:rFonts w:ascii="Times New Roman" w:eastAsia="Times New Roman" w:hAnsi="Times New Roman" w:cs="Times New Roman"/>
          <w:b/>
          <w:bCs/>
          <w:i/>
          <w:iCs/>
          <w:color w:val="363636"/>
          <w:sz w:val="28"/>
          <w:szCs w:val="28"/>
          <w:lang w:eastAsia="ru-RU"/>
        </w:rPr>
        <w:t>рекрутських наборів</w:t>
      </w:r>
      <w:r w:rsidRPr="008731F3">
        <w:rPr>
          <w:rFonts w:ascii="Times New Roman" w:eastAsia="Times New Roman" w:hAnsi="Times New Roman" w:cs="Times New Roman"/>
          <w:color w:val="363636"/>
          <w:sz w:val="28"/>
          <w:szCs w:val="28"/>
          <w:lang w:eastAsia="ru-RU"/>
        </w:rPr>
        <w:t xml:space="preserve"> до російської армії. Політика уніфікації та денаціоналізації завершилась </w:t>
      </w:r>
      <w:r w:rsidRPr="008731F3">
        <w:rPr>
          <w:rFonts w:ascii="Times New Roman" w:eastAsia="Times New Roman" w:hAnsi="Times New Roman" w:cs="Times New Roman"/>
          <w:b/>
          <w:bCs/>
          <w:i/>
          <w:iCs/>
          <w:color w:val="363636"/>
          <w:sz w:val="28"/>
          <w:szCs w:val="28"/>
          <w:lang w:eastAsia="ru-RU"/>
        </w:rPr>
        <w:t>"Грамотою про вільність дворянства"</w:t>
      </w:r>
      <w:r w:rsidRPr="008731F3">
        <w:rPr>
          <w:rFonts w:ascii="Times New Roman" w:eastAsia="Times New Roman" w:hAnsi="Times New Roman" w:cs="Times New Roman"/>
          <w:color w:val="363636"/>
          <w:sz w:val="28"/>
          <w:szCs w:val="28"/>
          <w:lang w:eastAsia="ru-RU"/>
        </w:rPr>
        <w:t>, яка зрівнювала українську козацьку старшину з російським дворянством. Таким чином, український народ на тривалий час втратив свою еліту, яка розченилась в загальноімперській і відстоювала виключно свої інтереси, які не могли суперечити інтересам імперії.</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3. Ліквідація Запорізької Січі</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Причини знищення Січі</w:t>
      </w:r>
      <w:r w:rsidRPr="008731F3">
        <w:rPr>
          <w:rFonts w:ascii="Times New Roman" w:eastAsia="Times New Roman" w:hAnsi="Times New Roman" w:cs="Times New Roman"/>
          <w:color w:val="363636"/>
          <w:sz w:val="28"/>
          <w:szCs w:val="28"/>
          <w:lang w:eastAsia="ru-RU"/>
        </w:rPr>
        <w:t xml:space="preserve">. </w:t>
      </w:r>
      <w:r w:rsidRPr="008731F3">
        <w:rPr>
          <w:rFonts w:ascii="Times New Roman" w:eastAsia="Times New Roman" w:hAnsi="Times New Roman" w:cs="Times New Roman"/>
          <w:b/>
          <w:bCs/>
          <w:i/>
          <w:iCs/>
          <w:color w:val="363636"/>
          <w:sz w:val="28"/>
          <w:szCs w:val="28"/>
          <w:lang w:eastAsia="ru-RU"/>
        </w:rPr>
        <w:t>Економічний</w:t>
      </w:r>
      <w:r w:rsidRPr="008731F3">
        <w:rPr>
          <w:rFonts w:ascii="Times New Roman" w:eastAsia="Times New Roman" w:hAnsi="Times New Roman" w:cs="Times New Roman"/>
          <w:color w:val="363636"/>
          <w:sz w:val="28"/>
          <w:szCs w:val="28"/>
          <w:lang w:eastAsia="ru-RU"/>
        </w:rPr>
        <w:t xml:space="preserve"> комплекс причин полягав у неможливості існування фермерського господарства в рамках феодально-кріпосницької системи Російської імперії. Більше того, важливу роль відігравала і </w:t>
      </w:r>
      <w:r w:rsidRPr="008731F3">
        <w:rPr>
          <w:rFonts w:ascii="Times New Roman" w:eastAsia="Times New Roman" w:hAnsi="Times New Roman" w:cs="Times New Roman"/>
          <w:b/>
          <w:bCs/>
          <w:i/>
          <w:iCs/>
          <w:color w:val="363636"/>
          <w:sz w:val="28"/>
          <w:szCs w:val="28"/>
          <w:lang w:eastAsia="ru-RU"/>
        </w:rPr>
        <w:t>політична складова:</w:t>
      </w:r>
      <w:r w:rsidRPr="008731F3">
        <w:rPr>
          <w:rFonts w:ascii="Times New Roman" w:eastAsia="Times New Roman" w:hAnsi="Times New Roman" w:cs="Times New Roman"/>
          <w:color w:val="363636"/>
          <w:sz w:val="28"/>
          <w:szCs w:val="28"/>
          <w:lang w:eastAsia="ru-RU"/>
        </w:rPr>
        <w:t xml:space="preserve"> існування республіканського демократичного устрою Запорізької Січі не могло співіснувати з монархічною системою управління в імперії. </w:t>
      </w:r>
      <w:r w:rsidRPr="008731F3">
        <w:rPr>
          <w:rFonts w:ascii="Times New Roman" w:eastAsia="Times New Roman" w:hAnsi="Times New Roman" w:cs="Times New Roman"/>
          <w:b/>
          <w:bCs/>
          <w:i/>
          <w:iCs/>
          <w:color w:val="363636"/>
          <w:sz w:val="28"/>
          <w:szCs w:val="28"/>
          <w:lang w:eastAsia="ru-RU"/>
        </w:rPr>
        <w:t>Соціальний блок</w:t>
      </w:r>
      <w:r w:rsidRPr="008731F3">
        <w:rPr>
          <w:rFonts w:ascii="Times New Roman" w:eastAsia="Times New Roman" w:hAnsi="Times New Roman" w:cs="Times New Roman"/>
          <w:color w:val="363636"/>
          <w:sz w:val="28"/>
          <w:szCs w:val="28"/>
          <w:lang w:eastAsia="ru-RU"/>
        </w:rPr>
        <w:t xml:space="preserve"> причин полягав у тому, що в більшості випадків Січ  була колискою національно-визвольних рухів. Крім того, після ліквідації турецько-татарської загрози Січ втратила своє </w:t>
      </w:r>
      <w:r w:rsidRPr="008731F3">
        <w:rPr>
          <w:rFonts w:ascii="Times New Roman" w:eastAsia="Times New Roman" w:hAnsi="Times New Roman" w:cs="Times New Roman"/>
          <w:b/>
          <w:bCs/>
          <w:i/>
          <w:iCs/>
          <w:color w:val="363636"/>
          <w:sz w:val="28"/>
          <w:szCs w:val="28"/>
          <w:lang w:eastAsia="ru-RU"/>
        </w:rPr>
        <w:t>воєнно-стратегічне значення</w:t>
      </w:r>
      <w:r w:rsidRPr="008731F3">
        <w:rPr>
          <w:rFonts w:ascii="Times New Roman" w:eastAsia="Times New Roman" w:hAnsi="Times New Roman" w:cs="Times New Roman"/>
          <w:color w:val="363636"/>
          <w:sz w:val="28"/>
          <w:szCs w:val="28"/>
          <w:lang w:eastAsia="ru-RU"/>
        </w:rPr>
        <w:t>, натомість імперія прагнула поглинути козацькі землі.</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Питання остаточного знищення Січі для імперського уряду було лише справою часу. По завершенні російсько-турецької війни під час повернення російських військ додому генерал </w:t>
      </w:r>
      <w:r w:rsidRPr="008731F3">
        <w:rPr>
          <w:rFonts w:ascii="Times New Roman" w:eastAsia="Times New Roman" w:hAnsi="Times New Roman" w:cs="Times New Roman"/>
          <w:b/>
          <w:bCs/>
          <w:i/>
          <w:iCs/>
          <w:color w:val="363636"/>
          <w:sz w:val="28"/>
          <w:szCs w:val="28"/>
          <w:lang w:eastAsia="ru-RU"/>
        </w:rPr>
        <w:t>Петро Текелія</w:t>
      </w:r>
      <w:r w:rsidRPr="008731F3">
        <w:rPr>
          <w:rFonts w:ascii="Times New Roman" w:eastAsia="Times New Roman" w:hAnsi="Times New Roman" w:cs="Times New Roman"/>
          <w:color w:val="363636"/>
          <w:sz w:val="28"/>
          <w:szCs w:val="28"/>
          <w:lang w:eastAsia="ru-RU"/>
        </w:rPr>
        <w:t xml:space="preserve"> несподівано отримав наказ зайняти Січ і розігнати запорозьке козацтво. Наприкінці </w:t>
      </w:r>
      <w:r w:rsidRPr="008731F3">
        <w:rPr>
          <w:rFonts w:ascii="Times New Roman" w:eastAsia="Times New Roman" w:hAnsi="Times New Roman" w:cs="Times New Roman"/>
          <w:b/>
          <w:bCs/>
          <w:i/>
          <w:iCs/>
          <w:color w:val="363636"/>
          <w:sz w:val="28"/>
          <w:szCs w:val="28"/>
          <w:lang w:eastAsia="ru-RU"/>
        </w:rPr>
        <w:t>травня 1775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регулярні війська вступили на Запорожжя і рушили на Січ. </w:t>
      </w:r>
      <w:r w:rsidRPr="008731F3">
        <w:rPr>
          <w:rFonts w:ascii="Times New Roman" w:eastAsia="Times New Roman" w:hAnsi="Times New Roman" w:cs="Times New Roman"/>
          <w:b/>
          <w:bCs/>
          <w:i/>
          <w:iCs/>
          <w:color w:val="363636"/>
          <w:sz w:val="28"/>
          <w:szCs w:val="28"/>
          <w:lang w:eastAsia="ru-RU"/>
        </w:rPr>
        <w:t>4 червня</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російські війська непомітно зняли вартових і оточи</w:t>
      </w:r>
      <w:r w:rsidRPr="008731F3">
        <w:rPr>
          <w:rFonts w:ascii="Times New Roman" w:eastAsia="Times New Roman" w:hAnsi="Times New Roman" w:cs="Times New Roman"/>
          <w:color w:val="363636"/>
          <w:sz w:val="28"/>
          <w:szCs w:val="28"/>
          <w:lang w:eastAsia="ru-RU"/>
        </w:rPr>
        <w:softHyphen/>
        <w:t>ли січову фортецю. Зваживши на нерівність сил, на той час на Січі було до 3 тисяч козаків, які не могли протисятояти царській армії, запорожці вирішили скласти зброю. Вищу січову старшину заарештували й віддали до суду. За наказом Текелія з Січі було вивезено боєприпаси, арителерію, скарб, клейноди і прапори. Всі будівлі на Січі</w:t>
      </w:r>
      <w:r w:rsidRPr="008731F3">
        <w:rPr>
          <w:rFonts w:ascii="Times New Roman" w:eastAsia="Times New Roman" w:hAnsi="Times New Roman" w:cs="Times New Roman"/>
          <w:b/>
          <w:bCs/>
          <w:i/>
          <w:iCs/>
          <w:color w:val="363636"/>
          <w:sz w:val="28"/>
          <w:szCs w:val="28"/>
          <w:lang w:eastAsia="ru-RU"/>
        </w:rPr>
        <w:t xml:space="preserve"> були знищені та розграбовані. </w:t>
      </w:r>
      <w:r w:rsidRPr="008731F3">
        <w:rPr>
          <w:rFonts w:ascii="Times New Roman" w:eastAsia="Times New Roman" w:hAnsi="Times New Roman" w:cs="Times New Roman"/>
          <w:color w:val="363636"/>
          <w:sz w:val="28"/>
          <w:szCs w:val="28"/>
          <w:lang w:eastAsia="ru-RU"/>
        </w:rPr>
        <w:t> Землі Запорожжя увійшли до складу</w:t>
      </w:r>
      <w:r w:rsidRPr="008731F3">
        <w:rPr>
          <w:rFonts w:ascii="Times New Roman" w:eastAsia="Times New Roman" w:hAnsi="Times New Roman" w:cs="Times New Roman"/>
          <w:b/>
          <w:bCs/>
          <w:i/>
          <w:iCs/>
          <w:color w:val="363636"/>
          <w:sz w:val="28"/>
          <w:szCs w:val="28"/>
          <w:lang w:eastAsia="ru-RU"/>
        </w:rPr>
        <w:t xml:space="preserve"> Новоросійської та Азовської губерній.</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Запроваджувалися російські порядки й органи влади. Розпочалася роздача земель царським вельможам. Найгірша участь дісталась кошовому отаману </w:t>
      </w:r>
      <w:r w:rsidRPr="008731F3">
        <w:rPr>
          <w:rFonts w:ascii="Times New Roman" w:eastAsia="Times New Roman" w:hAnsi="Times New Roman" w:cs="Times New Roman"/>
          <w:b/>
          <w:bCs/>
          <w:i/>
          <w:iCs/>
          <w:color w:val="363636"/>
          <w:sz w:val="28"/>
          <w:szCs w:val="28"/>
          <w:lang w:eastAsia="ru-RU"/>
        </w:rPr>
        <w:t>Петру Калнишевському</w:t>
      </w:r>
      <w:r w:rsidRPr="008731F3">
        <w:rPr>
          <w:rFonts w:ascii="Times New Roman" w:eastAsia="Times New Roman" w:hAnsi="Times New Roman" w:cs="Times New Roman"/>
          <w:color w:val="363636"/>
          <w:sz w:val="28"/>
          <w:szCs w:val="28"/>
          <w:lang w:eastAsia="ru-RU"/>
        </w:rPr>
        <w:t xml:space="preserve">, якого було засуджено до ув'язнення в Соловецькому монастирі, де провів </w:t>
      </w:r>
      <w:r w:rsidRPr="008731F3">
        <w:rPr>
          <w:rFonts w:ascii="Times New Roman" w:eastAsia="Times New Roman" w:hAnsi="Times New Roman" w:cs="Times New Roman"/>
          <w:b/>
          <w:bCs/>
          <w:i/>
          <w:iCs/>
          <w:color w:val="363636"/>
          <w:sz w:val="28"/>
          <w:szCs w:val="28"/>
          <w:lang w:eastAsia="ru-RU"/>
        </w:rPr>
        <w:t>25 років.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Доля козаків після ліквідації Січі. </w:t>
      </w:r>
      <w:r w:rsidRPr="008731F3">
        <w:rPr>
          <w:rFonts w:ascii="Times New Roman" w:eastAsia="Times New Roman" w:hAnsi="Times New Roman" w:cs="Times New Roman"/>
          <w:color w:val="363636"/>
          <w:sz w:val="28"/>
          <w:szCs w:val="28"/>
          <w:lang w:eastAsia="ru-RU"/>
        </w:rPr>
        <w:t>Значна частина козаків-запорожців (близько 5 тис.) після ліквідації Січі подалася до турецьких володінь. Вони просили ту</w:t>
      </w:r>
      <w:r w:rsidRPr="008731F3">
        <w:rPr>
          <w:rFonts w:ascii="Times New Roman" w:eastAsia="Times New Roman" w:hAnsi="Times New Roman" w:cs="Times New Roman"/>
          <w:color w:val="363636"/>
          <w:sz w:val="28"/>
          <w:szCs w:val="28"/>
          <w:lang w:eastAsia="ru-RU"/>
        </w:rPr>
        <w:softHyphen/>
        <w:t xml:space="preserve">рецького султана прийняти їх під свою протекцію і надати землі для будівництва Січі. Султан задовольнив це прохання, унаслідок чого виникла Задунайська Січ. Чимало козаків переселилося також до австрійських володінь. Для їхнього розселення було призначено землі в провінціях </w:t>
      </w:r>
      <w:r w:rsidRPr="008731F3">
        <w:rPr>
          <w:rFonts w:ascii="Times New Roman" w:eastAsia="Times New Roman" w:hAnsi="Times New Roman" w:cs="Times New Roman"/>
          <w:b/>
          <w:bCs/>
          <w:i/>
          <w:iCs/>
          <w:color w:val="363636"/>
          <w:sz w:val="28"/>
          <w:szCs w:val="28"/>
          <w:lang w:eastAsia="ru-RU"/>
        </w:rPr>
        <w:t>Банат і Бачка</w:t>
      </w:r>
      <w:r w:rsidRPr="008731F3">
        <w:rPr>
          <w:rFonts w:ascii="Times New Roman" w:eastAsia="Times New Roman" w:hAnsi="Times New Roman" w:cs="Times New Roman"/>
          <w:color w:val="363636"/>
          <w:sz w:val="28"/>
          <w:szCs w:val="28"/>
          <w:lang w:eastAsia="ru-RU"/>
        </w:rPr>
        <w:t xml:space="preserve">, біля річки Тиси. Близько </w:t>
      </w:r>
      <w:r w:rsidRPr="008731F3">
        <w:rPr>
          <w:rFonts w:ascii="Times New Roman" w:eastAsia="Times New Roman" w:hAnsi="Times New Roman" w:cs="Times New Roman"/>
          <w:b/>
          <w:bCs/>
          <w:i/>
          <w:iCs/>
          <w:color w:val="363636"/>
          <w:sz w:val="28"/>
          <w:szCs w:val="28"/>
          <w:lang w:eastAsia="ru-RU"/>
        </w:rPr>
        <w:t>8 тис.</w:t>
      </w:r>
      <w:r w:rsidRPr="008731F3">
        <w:rPr>
          <w:rFonts w:ascii="Times New Roman" w:eastAsia="Times New Roman" w:hAnsi="Times New Roman" w:cs="Times New Roman"/>
          <w:color w:val="363636"/>
          <w:sz w:val="28"/>
          <w:szCs w:val="28"/>
          <w:lang w:eastAsia="ru-RU"/>
        </w:rPr>
        <w:t xml:space="preserve"> козаків-запорожців, які опинились тут, заснували </w:t>
      </w:r>
      <w:r w:rsidRPr="008731F3">
        <w:rPr>
          <w:rFonts w:ascii="Times New Roman" w:eastAsia="Times New Roman" w:hAnsi="Times New Roman" w:cs="Times New Roman"/>
          <w:b/>
          <w:bCs/>
          <w:i/>
          <w:iCs/>
          <w:color w:val="363636"/>
          <w:sz w:val="28"/>
          <w:szCs w:val="28"/>
          <w:lang w:eastAsia="ru-RU"/>
        </w:rPr>
        <w:t>Банатську Січ</w:t>
      </w:r>
      <w:r w:rsidRPr="008731F3">
        <w:rPr>
          <w:rFonts w:ascii="Times New Roman" w:eastAsia="Times New Roman" w:hAnsi="Times New Roman" w:cs="Times New Roman"/>
          <w:color w:val="363636"/>
          <w:sz w:val="28"/>
          <w:szCs w:val="28"/>
          <w:lang w:eastAsia="ru-RU"/>
        </w:rPr>
        <w:t xml:space="preserve">. Така ситуація </w:t>
      </w:r>
      <w:r w:rsidRPr="008731F3">
        <w:rPr>
          <w:rFonts w:ascii="Times New Roman" w:eastAsia="Times New Roman" w:hAnsi="Times New Roman" w:cs="Times New Roman"/>
          <w:color w:val="363636"/>
          <w:sz w:val="28"/>
          <w:szCs w:val="28"/>
          <w:lang w:eastAsia="ru-RU"/>
        </w:rPr>
        <w:lastRenderedPageBreak/>
        <w:t>стурбувала російський уряд. У</w:t>
      </w:r>
      <w:r w:rsidRPr="008731F3">
        <w:rPr>
          <w:rFonts w:ascii="Times New Roman" w:eastAsia="Times New Roman" w:hAnsi="Times New Roman" w:cs="Times New Roman"/>
          <w:b/>
          <w:bCs/>
          <w:i/>
          <w:iCs/>
          <w:color w:val="363636"/>
          <w:sz w:val="28"/>
          <w:szCs w:val="28"/>
          <w:lang w:eastAsia="ru-RU"/>
        </w:rPr>
        <w:t xml:space="preserve"> 1788 р.</w:t>
      </w:r>
      <w:r w:rsidRPr="008731F3">
        <w:rPr>
          <w:rFonts w:ascii="Times New Roman" w:eastAsia="Times New Roman" w:hAnsi="Times New Roman" w:cs="Times New Roman"/>
          <w:color w:val="363636"/>
          <w:sz w:val="28"/>
          <w:szCs w:val="28"/>
          <w:lang w:eastAsia="ru-RU"/>
        </w:rPr>
        <w:t xml:space="preserve"> імперський уряд дозволив колишнім козакам - запорожцям створити Військо вірних козаків, перейменоване згодом на </w:t>
      </w:r>
      <w:r w:rsidRPr="008731F3">
        <w:rPr>
          <w:rFonts w:ascii="Times New Roman" w:eastAsia="Times New Roman" w:hAnsi="Times New Roman" w:cs="Times New Roman"/>
          <w:b/>
          <w:bCs/>
          <w:i/>
          <w:iCs/>
          <w:color w:val="363636"/>
          <w:sz w:val="28"/>
          <w:szCs w:val="28"/>
          <w:lang w:eastAsia="ru-RU"/>
        </w:rPr>
        <w:t>Чорноморське козацьке військо.</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2C26E010" wp14:editId="6A6E8A4B">
            <wp:extent cx="6096000" cy="4505325"/>
            <wp:effectExtent l="0" t="0" r="0" b="9525"/>
            <wp:docPr id="105" name="Рисунок 105"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Повний довідник для підготовки до ЗНО 2017 по Історії України"/>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096000" cy="4505325"/>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3. Доля козаків після ліквідації Запорізької Січі</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4. Гайдамацький та опришківський рухи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Посилення соціально-релігійного гніту на Правобережжі зі сторони Варшави було зумовлене послабленням національного руху, так сейм 1717 р. ухвалив закрити всі православні церкви. Засилля польської шляхти викликало стихійний опір, борцями проти польських порядків називали гайдамаками. Вони виступали проти зубожіння одних та необмеженого збагачення іншиз, принизливої панщини та обтяжливих повинностей. Перший великий гайдамацький виступ </w:t>
      </w:r>
      <w:r w:rsidRPr="008731F3">
        <w:rPr>
          <w:rFonts w:ascii="Times New Roman" w:eastAsia="Times New Roman" w:hAnsi="Times New Roman" w:cs="Times New Roman"/>
          <w:b/>
          <w:bCs/>
          <w:i/>
          <w:iCs/>
          <w:color w:val="363636"/>
          <w:sz w:val="28"/>
          <w:szCs w:val="28"/>
          <w:lang w:eastAsia="ru-RU"/>
        </w:rPr>
        <w:t>1734 р.</w:t>
      </w:r>
      <w:r w:rsidRPr="008731F3">
        <w:rPr>
          <w:rFonts w:ascii="Times New Roman" w:eastAsia="Times New Roman" w:hAnsi="Times New Roman" w:cs="Times New Roman"/>
          <w:color w:val="363636"/>
          <w:sz w:val="28"/>
          <w:szCs w:val="28"/>
          <w:lang w:eastAsia="ru-RU"/>
        </w:rPr>
        <w:t xml:space="preserve"> на чолі з козаком </w:t>
      </w:r>
      <w:r w:rsidRPr="008731F3">
        <w:rPr>
          <w:rFonts w:ascii="Times New Roman" w:eastAsia="Times New Roman" w:hAnsi="Times New Roman" w:cs="Times New Roman"/>
          <w:b/>
          <w:bCs/>
          <w:i/>
          <w:iCs/>
          <w:color w:val="363636"/>
          <w:sz w:val="28"/>
          <w:szCs w:val="28"/>
          <w:lang w:eastAsia="ru-RU"/>
        </w:rPr>
        <w:t>Верланом</w:t>
      </w:r>
      <w:r w:rsidRPr="008731F3">
        <w:rPr>
          <w:rFonts w:ascii="Times New Roman" w:eastAsia="Times New Roman" w:hAnsi="Times New Roman" w:cs="Times New Roman"/>
          <w:color w:val="363636"/>
          <w:sz w:val="28"/>
          <w:szCs w:val="28"/>
          <w:lang w:eastAsia="ru-RU"/>
        </w:rPr>
        <w:t xml:space="preserve"> охопив територію Брацлавщини та частини Волині. Але це повстання зазнала поразки, через неорганізованість та переважаючі сили каральних загонів. Проте вже в </w:t>
      </w:r>
      <w:r w:rsidRPr="008731F3">
        <w:rPr>
          <w:rFonts w:ascii="Times New Roman" w:eastAsia="Times New Roman" w:hAnsi="Times New Roman" w:cs="Times New Roman"/>
          <w:b/>
          <w:bCs/>
          <w:i/>
          <w:iCs/>
          <w:color w:val="363636"/>
          <w:sz w:val="28"/>
          <w:szCs w:val="28"/>
          <w:lang w:eastAsia="ru-RU"/>
        </w:rPr>
        <w:t>1750 р.</w:t>
      </w:r>
      <w:r w:rsidRPr="008731F3">
        <w:rPr>
          <w:rFonts w:ascii="Times New Roman" w:eastAsia="Times New Roman" w:hAnsi="Times New Roman" w:cs="Times New Roman"/>
          <w:color w:val="363636"/>
          <w:sz w:val="28"/>
          <w:szCs w:val="28"/>
          <w:lang w:eastAsia="ru-RU"/>
        </w:rPr>
        <w:t xml:space="preserve"> вибухуло нове повстання на чолі з </w:t>
      </w:r>
      <w:r w:rsidRPr="008731F3">
        <w:rPr>
          <w:rFonts w:ascii="Times New Roman" w:eastAsia="Times New Roman" w:hAnsi="Times New Roman" w:cs="Times New Roman"/>
          <w:b/>
          <w:bCs/>
          <w:i/>
          <w:iCs/>
          <w:color w:val="363636"/>
          <w:sz w:val="28"/>
          <w:szCs w:val="28"/>
          <w:lang w:eastAsia="ru-RU"/>
        </w:rPr>
        <w:t>Сухим, Письменним та Ляхом</w:t>
      </w:r>
      <w:r w:rsidRPr="008731F3">
        <w:rPr>
          <w:rFonts w:ascii="Times New Roman" w:eastAsia="Times New Roman" w:hAnsi="Times New Roman" w:cs="Times New Roman"/>
          <w:color w:val="363636"/>
          <w:sz w:val="28"/>
          <w:szCs w:val="28"/>
          <w:lang w:eastAsia="ru-RU"/>
        </w:rPr>
        <w:t>, географія повстання була набагато більша, включаючи і Поділля, але незважаючи на це виступ зазнав поразки.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Коліївщина.</w:t>
      </w:r>
      <w:r w:rsidRPr="008731F3">
        <w:rPr>
          <w:rFonts w:ascii="Times New Roman" w:eastAsia="Times New Roman" w:hAnsi="Times New Roman" w:cs="Times New Roman"/>
          <w:color w:val="363636"/>
          <w:sz w:val="28"/>
          <w:szCs w:val="28"/>
          <w:lang w:eastAsia="ru-RU"/>
        </w:rPr>
        <w:t xml:space="preserve"> Причинами третього наймасовішого виступу гайдамаків стало засилля польської шляхти, яка виступила проти короля і в </w:t>
      </w:r>
      <w:r w:rsidRPr="008731F3">
        <w:rPr>
          <w:rFonts w:ascii="Times New Roman" w:eastAsia="Times New Roman" w:hAnsi="Times New Roman" w:cs="Times New Roman"/>
          <w:b/>
          <w:bCs/>
          <w:i/>
          <w:iCs/>
          <w:color w:val="363636"/>
          <w:sz w:val="28"/>
          <w:szCs w:val="28"/>
          <w:lang w:eastAsia="ru-RU"/>
        </w:rPr>
        <w:t>1768 р.</w:t>
      </w:r>
      <w:r w:rsidRPr="008731F3">
        <w:rPr>
          <w:rFonts w:ascii="Times New Roman" w:eastAsia="Times New Roman" w:hAnsi="Times New Roman" w:cs="Times New Roman"/>
          <w:color w:val="363636"/>
          <w:sz w:val="28"/>
          <w:szCs w:val="28"/>
          <w:lang w:eastAsia="ru-RU"/>
        </w:rPr>
        <w:t xml:space="preserve"> утворила </w:t>
      </w:r>
      <w:r w:rsidRPr="008731F3">
        <w:rPr>
          <w:rFonts w:ascii="Times New Roman" w:eastAsia="Times New Roman" w:hAnsi="Times New Roman" w:cs="Times New Roman"/>
          <w:b/>
          <w:bCs/>
          <w:i/>
          <w:iCs/>
          <w:color w:val="363636"/>
          <w:sz w:val="28"/>
          <w:szCs w:val="28"/>
          <w:lang w:eastAsia="ru-RU"/>
        </w:rPr>
        <w:t>Барську конфедерацію</w:t>
      </w:r>
      <w:r w:rsidRPr="008731F3">
        <w:rPr>
          <w:rFonts w:ascii="Times New Roman" w:eastAsia="Times New Roman" w:hAnsi="Times New Roman" w:cs="Times New Roman"/>
          <w:color w:val="363636"/>
          <w:sz w:val="28"/>
          <w:szCs w:val="28"/>
          <w:lang w:eastAsia="ru-RU"/>
        </w:rPr>
        <w:t>, суть якої полягала у протидії будь-яким поступкам некатоликам. Зібравши 10-тисячне військо конфедерати розпочали свій похід на Правобережжя, займаючись грабунками та переслідуваннями українського населення. Очолив повстання</w:t>
      </w:r>
      <w:r w:rsidRPr="008731F3">
        <w:rPr>
          <w:rFonts w:ascii="Times New Roman" w:eastAsia="Times New Roman" w:hAnsi="Times New Roman" w:cs="Times New Roman"/>
          <w:b/>
          <w:bCs/>
          <w:i/>
          <w:iCs/>
          <w:color w:val="363636"/>
          <w:sz w:val="28"/>
          <w:szCs w:val="28"/>
          <w:lang w:eastAsia="ru-RU"/>
        </w:rPr>
        <w:t xml:space="preserve"> Максим Залізняк</w:t>
      </w:r>
      <w:r w:rsidRPr="008731F3">
        <w:rPr>
          <w:rFonts w:ascii="Times New Roman" w:eastAsia="Times New Roman" w:hAnsi="Times New Roman" w:cs="Times New Roman"/>
          <w:color w:val="363636"/>
          <w:sz w:val="28"/>
          <w:szCs w:val="28"/>
          <w:lang w:eastAsia="ru-RU"/>
        </w:rPr>
        <w:t xml:space="preserve">, який в травні 1768 р. почав звільняти від поляків </w:t>
      </w:r>
      <w:r w:rsidRPr="008731F3">
        <w:rPr>
          <w:rFonts w:ascii="Times New Roman" w:eastAsia="Times New Roman" w:hAnsi="Times New Roman" w:cs="Times New Roman"/>
          <w:b/>
          <w:bCs/>
          <w:i/>
          <w:iCs/>
          <w:color w:val="363636"/>
          <w:sz w:val="28"/>
          <w:szCs w:val="28"/>
          <w:lang w:eastAsia="ru-RU"/>
        </w:rPr>
        <w:t>Жаботин, Черкаси, Корсунь.</w:t>
      </w:r>
      <w:r w:rsidRPr="008731F3">
        <w:rPr>
          <w:rFonts w:ascii="Times New Roman" w:eastAsia="Times New Roman" w:hAnsi="Times New Roman" w:cs="Times New Roman"/>
          <w:color w:val="363636"/>
          <w:sz w:val="28"/>
          <w:szCs w:val="28"/>
          <w:lang w:eastAsia="ru-RU"/>
        </w:rPr>
        <w:t xml:space="preserve"> В червні гайдамаки підішли до </w:t>
      </w:r>
      <w:r w:rsidRPr="008731F3">
        <w:rPr>
          <w:rFonts w:ascii="Times New Roman" w:eastAsia="Times New Roman" w:hAnsi="Times New Roman" w:cs="Times New Roman"/>
          <w:b/>
          <w:bCs/>
          <w:i/>
          <w:iCs/>
          <w:color w:val="363636"/>
          <w:sz w:val="28"/>
          <w:szCs w:val="28"/>
          <w:lang w:eastAsia="ru-RU"/>
        </w:rPr>
        <w:t>Умані</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 однієї з </w:t>
      </w:r>
      <w:r w:rsidRPr="008731F3">
        <w:rPr>
          <w:rFonts w:ascii="Times New Roman" w:eastAsia="Times New Roman" w:hAnsi="Times New Roman" w:cs="Times New Roman"/>
          <w:color w:val="363636"/>
          <w:sz w:val="28"/>
          <w:szCs w:val="28"/>
          <w:lang w:eastAsia="ru-RU"/>
        </w:rPr>
        <w:lastRenderedPageBreak/>
        <w:t xml:space="preserve">найпотужніших фортець на Правобережжі. Перехід </w:t>
      </w:r>
      <w:r w:rsidRPr="008731F3">
        <w:rPr>
          <w:rFonts w:ascii="Times New Roman" w:eastAsia="Times New Roman" w:hAnsi="Times New Roman" w:cs="Times New Roman"/>
          <w:b/>
          <w:bCs/>
          <w:i/>
          <w:iCs/>
          <w:color w:val="363636"/>
          <w:sz w:val="28"/>
          <w:szCs w:val="28"/>
          <w:lang w:eastAsia="ru-RU"/>
        </w:rPr>
        <w:t>Івана Гонти</w:t>
      </w:r>
      <w:r w:rsidRPr="008731F3">
        <w:rPr>
          <w:rFonts w:ascii="Times New Roman" w:eastAsia="Times New Roman" w:hAnsi="Times New Roman" w:cs="Times New Roman"/>
          <w:color w:val="363636"/>
          <w:sz w:val="28"/>
          <w:szCs w:val="28"/>
          <w:lang w:eastAsia="ru-RU"/>
        </w:rPr>
        <w:t xml:space="preserve">, який охороняв фортецю на сторону повсталих забезпечив успішний штурм Умані. Це викликало неабияке занепокоєння Варшави і вона звернулась по допомогу до Росії, російські каральні війська </w:t>
      </w:r>
      <w:r w:rsidRPr="008731F3">
        <w:rPr>
          <w:rFonts w:ascii="Times New Roman" w:eastAsia="Times New Roman" w:hAnsi="Times New Roman" w:cs="Times New Roman"/>
          <w:b/>
          <w:bCs/>
          <w:i/>
          <w:iCs/>
          <w:color w:val="363636"/>
          <w:sz w:val="28"/>
          <w:szCs w:val="28"/>
          <w:lang w:eastAsia="ru-RU"/>
        </w:rPr>
        <w:t>27 червня</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оточили гайдамацьке військо та розбили його, Івана Гонту закатували, а Залізняка відправили в Сибір. Такі дії Росії пояснюються страхом перед поширенням гайдамаччини на Лівобережжя, саме тому вони і придушили Коліївщину.</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Опришки.</w:t>
      </w:r>
      <w:r w:rsidR="00852BC4">
        <w:rPr>
          <w:rFonts w:ascii="Times New Roman" w:eastAsia="Times New Roman" w:hAnsi="Times New Roman" w:cs="Times New Roman"/>
          <w:b/>
          <w:bCs/>
          <w:color w:val="363636"/>
          <w:sz w:val="28"/>
          <w:szCs w:val="28"/>
          <w:lang w:val="uk-UA" w:eastAsia="ru-RU"/>
        </w:rPr>
        <w:t xml:space="preserve"> </w:t>
      </w:r>
      <w:r w:rsidRPr="008731F3">
        <w:rPr>
          <w:rFonts w:ascii="Times New Roman" w:eastAsia="Times New Roman" w:hAnsi="Times New Roman" w:cs="Times New Roman"/>
          <w:color w:val="363636"/>
          <w:sz w:val="28"/>
          <w:szCs w:val="28"/>
          <w:lang w:eastAsia="ru-RU"/>
        </w:rPr>
        <w:t>Опришками називали селян, які бралися за зброю, щоб позбутися панського гніту, вони застосовували тактику партизанської війни в Галичині, Буковині та Закарпатті. Перші свідчення про опришків датуються XVI ст. На початку</w:t>
      </w:r>
      <w:r w:rsidRPr="008731F3">
        <w:rPr>
          <w:rFonts w:ascii="Times New Roman" w:eastAsia="Times New Roman" w:hAnsi="Times New Roman" w:cs="Times New Roman"/>
          <w:b/>
          <w:bCs/>
          <w:i/>
          <w:iCs/>
          <w:color w:val="363636"/>
          <w:sz w:val="28"/>
          <w:szCs w:val="28"/>
          <w:lang w:eastAsia="ru-RU"/>
        </w:rPr>
        <w:t xml:space="preserve"> 30-х рр. XVIII ст.</w:t>
      </w:r>
      <w:r w:rsidRPr="008731F3">
        <w:rPr>
          <w:rFonts w:ascii="Times New Roman" w:eastAsia="Times New Roman" w:hAnsi="Times New Roman" w:cs="Times New Roman"/>
          <w:color w:val="363636"/>
          <w:sz w:val="28"/>
          <w:szCs w:val="28"/>
          <w:lang w:eastAsia="ru-RU"/>
        </w:rPr>
        <w:t xml:space="preserve"> рух опришків у Прикарпатті набув значного поширення, що змусило місцевих польських шляхтичів звернутись по допомогу до київського воєводи. Найбільшого апогею опришківський рух досягнув за </w:t>
      </w:r>
      <w:r w:rsidRPr="008731F3">
        <w:rPr>
          <w:rFonts w:ascii="Times New Roman" w:eastAsia="Times New Roman" w:hAnsi="Times New Roman" w:cs="Times New Roman"/>
          <w:b/>
          <w:bCs/>
          <w:i/>
          <w:iCs/>
          <w:color w:val="363636"/>
          <w:sz w:val="28"/>
          <w:szCs w:val="28"/>
          <w:lang w:eastAsia="ru-RU"/>
        </w:rPr>
        <w:t>Олекси Довбуша</w:t>
      </w:r>
      <w:r w:rsidRPr="008731F3">
        <w:rPr>
          <w:rFonts w:ascii="Times New Roman" w:eastAsia="Times New Roman" w:hAnsi="Times New Roman" w:cs="Times New Roman"/>
          <w:color w:val="363636"/>
          <w:sz w:val="28"/>
          <w:szCs w:val="28"/>
          <w:lang w:eastAsia="ru-RU"/>
        </w:rPr>
        <w:t>, його походи тривали протягом</w:t>
      </w:r>
      <w:r w:rsidRPr="008731F3">
        <w:rPr>
          <w:rFonts w:ascii="Times New Roman" w:eastAsia="Times New Roman" w:hAnsi="Times New Roman" w:cs="Times New Roman"/>
          <w:b/>
          <w:bCs/>
          <w:i/>
          <w:iCs/>
          <w:color w:val="363636"/>
          <w:sz w:val="28"/>
          <w:szCs w:val="28"/>
          <w:lang w:eastAsia="ru-RU"/>
        </w:rPr>
        <w:t xml:space="preserve"> 1738-1745 рр.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Партизанська тактика забезпечила успішні дії Довбуша, але протистояти численним каральним загонам та поліції, селяни не могли. Саме тому, головну загрозу поляки вбачали саме в постатті Довбуша, який володів хорошими організаторськими здібностями, тому хто вб'є чи спіймає лідера опришків було обіцяно звільнення від усіх повинностей. Смерть Олекси Довбуша значно послабила опришків, але вони продовжували діяти.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5. Поділи Речі Посполитої та діяльність автономістів.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Національно-визвольні рухи значно послабили Річ Посполитої, загострювалось протистояння короля з шляхтою, що було наслідком недосконалості державного устрою Речі Посполитої. Перманенті війни, які вела Варшава значно виснажили її казну. Ослабленням Речі Посполитої вирішили скористатись її сусіди, </w:t>
      </w:r>
      <w:r w:rsidRPr="008731F3">
        <w:rPr>
          <w:rFonts w:ascii="Times New Roman" w:eastAsia="Times New Roman" w:hAnsi="Times New Roman" w:cs="Times New Roman"/>
          <w:b/>
          <w:bCs/>
          <w:i/>
          <w:iCs/>
          <w:color w:val="363636"/>
          <w:sz w:val="28"/>
          <w:szCs w:val="28"/>
          <w:lang w:eastAsia="ru-RU"/>
        </w:rPr>
        <w:t>Росія, Австрія та Пруссія</w:t>
      </w:r>
      <w:r w:rsidRPr="008731F3">
        <w:rPr>
          <w:rFonts w:ascii="Times New Roman" w:eastAsia="Times New Roman" w:hAnsi="Times New Roman" w:cs="Times New Roman"/>
          <w:color w:val="363636"/>
          <w:sz w:val="28"/>
          <w:szCs w:val="28"/>
          <w:lang w:eastAsia="ru-RU"/>
        </w:rPr>
        <w:t>, які претендували на землі, які знаходились у складі Речі Посполитої. Не могли минути поділи Польщі і українські території, які були в складі Речі Посполитої.</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15C08814" wp14:editId="163112E0">
            <wp:extent cx="6772589" cy="3778181"/>
            <wp:effectExtent l="0" t="0" r="0" b="0"/>
            <wp:docPr id="103" name="Рисунок 103"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Повний довідник для підготовки до ЗНО 2017 по Історії України"/>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778404" cy="3781425"/>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5. Поділи Речі Посполитої</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Діяльність автономістів.</w:t>
      </w:r>
      <w:r w:rsidRPr="008731F3">
        <w:rPr>
          <w:rFonts w:ascii="Times New Roman" w:eastAsia="Times New Roman" w:hAnsi="Times New Roman" w:cs="Times New Roman"/>
          <w:color w:val="363636"/>
          <w:sz w:val="28"/>
          <w:szCs w:val="28"/>
          <w:lang w:eastAsia="ru-RU"/>
        </w:rPr>
        <w:t xml:space="preserve"> Частина козацької старшини не бажала миритися з ліквідацією козацького устрою і боролося за відновлення давніх українських прав. Групою автономістів, очоленою у </w:t>
      </w:r>
      <w:r w:rsidRPr="008731F3">
        <w:rPr>
          <w:rFonts w:ascii="Times New Roman" w:eastAsia="Times New Roman" w:hAnsi="Times New Roman" w:cs="Times New Roman"/>
          <w:b/>
          <w:bCs/>
          <w:i/>
          <w:iCs/>
          <w:color w:val="363636"/>
          <w:sz w:val="28"/>
          <w:szCs w:val="28"/>
          <w:lang w:eastAsia="ru-RU"/>
        </w:rPr>
        <w:t>1787 р. Василем Капністом</w:t>
      </w:r>
      <w:r w:rsidRPr="008731F3">
        <w:rPr>
          <w:rFonts w:ascii="Times New Roman" w:eastAsia="Times New Roman" w:hAnsi="Times New Roman" w:cs="Times New Roman"/>
          <w:color w:val="363636"/>
          <w:sz w:val="28"/>
          <w:szCs w:val="28"/>
          <w:lang w:eastAsia="ru-RU"/>
        </w:rPr>
        <w:t xml:space="preserve">, було розроблено проект відновлення козацького війська. Проте російський уряд, розуміючи, що це перший крок до відновлення української автономії, відмовили у його втіленні. В цей час Російська імперія вела війну проти Туреччини, також були напружені відносини з </w:t>
      </w:r>
      <w:r w:rsidRPr="008731F3">
        <w:rPr>
          <w:rFonts w:ascii="Times New Roman" w:eastAsia="Times New Roman" w:hAnsi="Times New Roman" w:cs="Times New Roman"/>
          <w:b/>
          <w:bCs/>
          <w:i/>
          <w:iCs/>
          <w:color w:val="363636"/>
          <w:sz w:val="28"/>
          <w:szCs w:val="28"/>
          <w:lang w:eastAsia="ru-RU"/>
        </w:rPr>
        <w:t>Пруссією</w:t>
      </w:r>
      <w:r w:rsidRPr="008731F3">
        <w:rPr>
          <w:rFonts w:ascii="Times New Roman" w:eastAsia="Times New Roman" w:hAnsi="Times New Roman" w:cs="Times New Roman"/>
          <w:color w:val="363636"/>
          <w:sz w:val="28"/>
          <w:szCs w:val="28"/>
          <w:lang w:eastAsia="ru-RU"/>
        </w:rPr>
        <w:t xml:space="preserve">. Це спонукало автономістів діяти. У квітні </w:t>
      </w:r>
      <w:r w:rsidRPr="008731F3">
        <w:rPr>
          <w:rFonts w:ascii="Times New Roman" w:eastAsia="Times New Roman" w:hAnsi="Times New Roman" w:cs="Times New Roman"/>
          <w:b/>
          <w:bCs/>
          <w:i/>
          <w:iCs/>
          <w:color w:val="363636"/>
          <w:sz w:val="28"/>
          <w:szCs w:val="28"/>
          <w:lang w:eastAsia="ru-RU"/>
        </w:rPr>
        <w:t>1791</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р. до </w:t>
      </w:r>
      <w:r w:rsidRPr="008731F3">
        <w:rPr>
          <w:rFonts w:ascii="Times New Roman" w:eastAsia="Times New Roman" w:hAnsi="Times New Roman" w:cs="Times New Roman"/>
          <w:b/>
          <w:bCs/>
          <w:i/>
          <w:iCs/>
          <w:color w:val="363636"/>
          <w:sz w:val="28"/>
          <w:szCs w:val="28"/>
          <w:lang w:eastAsia="ru-RU"/>
        </w:rPr>
        <w:t>Берліна</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з Лівобережжя відправилася місія В. Капніста. Автономісти прагнули залучитися підтримкою Пруссії, якщо піднімуть повстання проти російського гніту. Проте Пруссія воліла розділити Річ Посполиту дипломатичних шляхом, не втягуючись у виснажливу війну з Російською імперією.</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6. Особливості розвитку культури.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Освіта і книгодрукування.</w:t>
      </w:r>
      <w:r w:rsidRPr="008731F3">
        <w:rPr>
          <w:rFonts w:ascii="Times New Roman" w:eastAsia="Times New Roman" w:hAnsi="Times New Roman" w:cs="Times New Roman"/>
          <w:color w:val="363636"/>
          <w:sz w:val="28"/>
          <w:szCs w:val="28"/>
          <w:lang w:eastAsia="ru-RU"/>
        </w:rPr>
        <w:t xml:space="preserve"> На середину XVIII ст. загальний рівень грамотності населення України був досить високим. Його забезпечував, перш за все, найпоширеніший тип початкових шкіл — українські народні школи. Утримувалася школа коштом парафіяльного братства. У другій половині XVIII ст. тут працювало 866 українських народних шкіл. Подібні школи існували й на Слобідській Україні. Навчання здійснювалося українською мовою, учнями могли стати найнезаможніші прошарки населення.</w:t>
      </w:r>
      <w:r w:rsidR="00852BC4">
        <w:rPr>
          <w:rFonts w:ascii="Times New Roman" w:eastAsia="Times New Roman" w:hAnsi="Times New Roman" w:cs="Times New Roman"/>
          <w:color w:val="363636"/>
          <w:sz w:val="28"/>
          <w:szCs w:val="28"/>
          <w:lang w:val="uk-UA" w:eastAsia="ru-RU"/>
        </w:rPr>
        <w:t xml:space="preserve"> </w:t>
      </w:r>
      <w:r w:rsidRPr="008731F3">
        <w:rPr>
          <w:rFonts w:ascii="Times New Roman" w:eastAsia="Times New Roman" w:hAnsi="Times New Roman" w:cs="Times New Roman"/>
          <w:color w:val="363636"/>
          <w:sz w:val="28"/>
          <w:szCs w:val="28"/>
          <w:lang w:eastAsia="ru-RU"/>
        </w:rPr>
        <w:t xml:space="preserve">Середню освіту давали засновані в першій половині XVIII ст. </w:t>
      </w:r>
      <w:r w:rsidRPr="008731F3">
        <w:rPr>
          <w:rFonts w:ascii="Times New Roman" w:eastAsia="Times New Roman" w:hAnsi="Times New Roman" w:cs="Times New Roman"/>
          <w:b/>
          <w:bCs/>
          <w:i/>
          <w:iCs/>
          <w:color w:val="363636"/>
          <w:sz w:val="28"/>
          <w:szCs w:val="28"/>
          <w:lang w:eastAsia="ru-RU"/>
        </w:rPr>
        <w:t>Чернігівський, Харківський, Переяславський колегіуми.</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Це були всестанові навчальні заклади, створені за зразком Києво-Могилянської академії. Наприкінці XVIII ст.Чернігівський і Переяславський колегіуми були перетворені на духовні навчальні заклади — </w:t>
      </w:r>
      <w:r w:rsidRPr="008731F3">
        <w:rPr>
          <w:rFonts w:ascii="Times New Roman" w:eastAsia="Times New Roman" w:hAnsi="Times New Roman" w:cs="Times New Roman"/>
          <w:b/>
          <w:bCs/>
          <w:i/>
          <w:iCs/>
          <w:color w:val="363636"/>
          <w:sz w:val="28"/>
          <w:szCs w:val="28"/>
          <w:lang w:eastAsia="ru-RU"/>
        </w:rPr>
        <w:t>семінарії</w:t>
      </w:r>
      <w:r w:rsidRPr="008731F3">
        <w:rPr>
          <w:rFonts w:ascii="Times New Roman" w:eastAsia="Times New Roman" w:hAnsi="Times New Roman" w:cs="Times New Roman"/>
          <w:color w:val="363636"/>
          <w:sz w:val="28"/>
          <w:szCs w:val="28"/>
          <w:lang w:eastAsia="ru-RU"/>
        </w:rPr>
        <w:t xml:space="preserve">, а Харківський — на </w:t>
      </w:r>
      <w:r w:rsidRPr="008731F3">
        <w:rPr>
          <w:rFonts w:ascii="Times New Roman" w:eastAsia="Times New Roman" w:hAnsi="Times New Roman" w:cs="Times New Roman"/>
          <w:b/>
          <w:bCs/>
          <w:i/>
          <w:iCs/>
          <w:color w:val="363636"/>
          <w:sz w:val="28"/>
          <w:szCs w:val="28"/>
          <w:lang w:eastAsia="ru-RU"/>
        </w:rPr>
        <w:t>казенне училище</w:t>
      </w:r>
      <w:r w:rsidRPr="008731F3">
        <w:rPr>
          <w:rFonts w:ascii="Times New Roman" w:eastAsia="Times New Roman" w:hAnsi="Times New Roman" w:cs="Times New Roman"/>
          <w:color w:val="363636"/>
          <w:sz w:val="28"/>
          <w:szCs w:val="28"/>
          <w:lang w:eastAsia="ru-RU"/>
        </w:rPr>
        <w:t>. На Правобережжі й західноукраїнських землях іноземне панування також уповільнювало розвиток середньої освіти. На Право</w:t>
      </w:r>
      <w:r w:rsidRPr="008731F3">
        <w:rPr>
          <w:rFonts w:ascii="Times New Roman" w:eastAsia="Times New Roman" w:hAnsi="Times New Roman" w:cs="Times New Roman"/>
          <w:color w:val="363636"/>
          <w:sz w:val="28"/>
          <w:szCs w:val="28"/>
          <w:lang w:eastAsia="ru-RU"/>
        </w:rPr>
        <w:softHyphen/>
        <w:t>бережжі функціонували гімназії для дітей польської шляхти, навчання в яких велося польською або німецькою мовами.</w:t>
      </w:r>
      <w:r w:rsidRPr="00BD1866">
        <w:rPr>
          <w:rFonts w:ascii="Times New Roman" w:eastAsia="Times New Roman" w:hAnsi="Times New Roman" w:cs="Times New Roman"/>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Величезне значенняв розвитку освіти мала</w:t>
      </w:r>
      <w:r w:rsidRPr="008731F3">
        <w:rPr>
          <w:rFonts w:ascii="Times New Roman" w:eastAsia="Times New Roman" w:hAnsi="Times New Roman" w:cs="Times New Roman"/>
          <w:b/>
          <w:bCs/>
          <w:color w:val="363636"/>
          <w:sz w:val="28"/>
          <w:szCs w:val="28"/>
          <w:lang w:eastAsia="ru-RU"/>
        </w:rPr>
        <w:t xml:space="preserve"> Києво-Могилянська академія.</w:t>
      </w:r>
      <w:r w:rsidRPr="008731F3">
        <w:rPr>
          <w:rFonts w:ascii="Times New Roman" w:eastAsia="Times New Roman" w:hAnsi="Times New Roman" w:cs="Times New Roman"/>
          <w:color w:val="363636"/>
          <w:sz w:val="28"/>
          <w:szCs w:val="28"/>
          <w:lang w:eastAsia="ru-RU"/>
        </w:rPr>
        <w:t xml:space="preserve"> Однак у 60-х рр. XVIII ст. період розквіту академії змінюється занепадом. Поступово погіршується матеріальне становище академії. Падінню престижу академії спри</w:t>
      </w:r>
      <w:r w:rsidRPr="008731F3">
        <w:rPr>
          <w:rFonts w:ascii="Times New Roman" w:eastAsia="Times New Roman" w:hAnsi="Times New Roman" w:cs="Times New Roman"/>
          <w:color w:val="363636"/>
          <w:sz w:val="28"/>
          <w:szCs w:val="28"/>
          <w:lang w:eastAsia="ru-RU"/>
        </w:rPr>
        <w:softHyphen/>
        <w:t>яло й те, що українська шляхта, прагнучи урівнятися з російським дворянством, віддавала своїх дітей на навчання до російської сто</w:t>
      </w:r>
      <w:r w:rsidRPr="008731F3">
        <w:rPr>
          <w:rFonts w:ascii="Times New Roman" w:eastAsia="Times New Roman" w:hAnsi="Times New Roman" w:cs="Times New Roman"/>
          <w:color w:val="363636"/>
          <w:sz w:val="28"/>
          <w:szCs w:val="28"/>
          <w:lang w:eastAsia="ru-RU"/>
        </w:rPr>
        <w:softHyphen/>
        <w:t xml:space="preserve">лиці. В академії здійснювалися русифікаторські заходи — від студентів і викладачів під загрозою звільнення вимагали дотримання «російського правопису і московської вимови». У </w:t>
      </w:r>
      <w:r w:rsidRPr="008731F3">
        <w:rPr>
          <w:rFonts w:ascii="Times New Roman" w:eastAsia="Times New Roman" w:hAnsi="Times New Roman" w:cs="Times New Roman"/>
          <w:b/>
          <w:bCs/>
          <w:i/>
          <w:iCs/>
          <w:color w:val="363636"/>
          <w:sz w:val="28"/>
          <w:szCs w:val="28"/>
          <w:lang w:eastAsia="ru-RU"/>
        </w:rPr>
        <w:t>1829 р. </w:t>
      </w:r>
      <w:r w:rsidRPr="008731F3">
        <w:rPr>
          <w:rFonts w:ascii="Times New Roman" w:eastAsia="Times New Roman" w:hAnsi="Times New Roman" w:cs="Times New Roman"/>
          <w:color w:val="363636"/>
          <w:sz w:val="28"/>
          <w:szCs w:val="28"/>
          <w:lang w:eastAsia="ru-RU"/>
        </w:rPr>
        <w:t>Києво-Могилянську академію було перетворено на типовий для Російської імперії духовний навчальний заклад.</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другій половині XVIII ст. добре розвивалося </w:t>
      </w:r>
      <w:r w:rsidRPr="008731F3">
        <w:rPr>
          <w:rFonts w:ascii="Times New Roman" w:eastAsia="Times New Roman" w:hAnsi="Times New Roman" w:cs="Times New Roman"/>
          <w:b/>
          <w:bCs/>
          <w:color w:val="363636"/>
          <w:sz w:val="28"/>
          <w:szCs w:val="28"/>
          <w:lang w:eastAsia="ru-RU"/>
        </w:rPr>
        <w:t>книгодрукування</w:t>
      </w:r>
      <w:r w:rsidRPr="008731F3">
        <w:rPr>
          <w:rFonts w:ascii="Times New Roman" w:eastAsia="Times New Roman" w:hAnsi="Times New Roman" w:cs="Times New Roman"/>
          <w:color w:val="363636"/>
          <w:sz w:val="28"/>
          <w:szCs w:val="28"/>
          <w:lang w:eastAsia="ru-RU"/>
        </w:rPr>
        <w:t>. Роль найважливіших видавничих осередків відігравали друкарні Києво-Печерського монастиря та чернігівського Троїце-Іллінського монастиря. Тут друкувалися твори як богословської, так і світської літератури. Кілька друкарень існувало й на західноукраїнських землях. Найбільшою з них була друкарня А.Пілєра. Вона видавала книжки різними мовами.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Література.</w:t>
      </w:r>
      <w:r w:rsidRPr="008731F3">
        <w:rPr>
          <w:rFonts w:ascii="Times New Roman" w:eastAsia="Times New Roman" w:hAnsi="Times New Roman" w:cs="Times New Roman"/>
          <w:color w:val="363636"/>
          <w:sz w:val="28"/>
          <w:szCs w:val="28"/>
          <w:lang w:eastAsia="ru-RU"/>
        </w:rPr>
        <w:t xml:space="preserve"> Українська література другої половини XVIII ст. розвивалася на традиціях попереднього періоду. Упродовж ба</w:t>
      </w:r>
      <w:r w:rsidRPr="008731F3">
        <w:rPr>
          <w:rFonts w:ascii="Times New Roman" w:eastAsia="Times New Roman" w:hAnsi="Times New Roman" w:cs="Times New Roman"/>
          <w:color w:val="363636"/>
          <w:sz w:val="28"/>
          <w:szCs w:val="28"/>
          <w:lang w:eastAsia="ru-RU"/>
        </w:rPr>
        <w:softHyphen/>
        <w:t xml:space="preserve">гатьох десятиліть домінуючим тут лишався стиль бароко. Цікавим явищем тогочасної літератури став розвиток української історико-мемуарної прози. Чільне місце в ній посідають </w:t>
      </w:r>
      <w:r w:rsidRPr="008731F3">
        <w:rPr>
          <w:rFonts w:ascii="Times New Roman" w:eastAsia="Times New Roman" w:hAnsi="Times New Roman" w:cs="Times New Roman"/>
          <w:b/>
          <w:bCs/>
          <w:i/>
          <w:iCs/>
          <w:color w:val="363636"/>
          <w:sz w:val="28"/>
          <w:szCs w:val="28"/>
          <w:lang w:eastAsia="ru-RU"/>
        </w:rPr>
        <w:t>щоденники М. Ханенка (1691—1760 рр.) і Я. Маркевича (1696—1770 рр.).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Обидва автори належали до козацької старшини й обіймали високі посади в Гетьманщині. У своїх щоденниках вони зображували події тогочасного державного, політичного й економічного життя, деталь</w:t>
      </w:r>
      <w:r w:rsidRPr="008731F3">
        <w:rPr>
          <w:rFonts w:ascii="Times New Roman" w:eastAsia="Times New Roman" w:hAnsi="Times New Roman" w:cs="Times New Roman"/>
          <w:color w:val="363636"/>
          <w:sz w:val="28"/>
          <w:szCs w:val="28"/>
          <w:lang w:eastAsia="ru-RU"/>
        </w:rPr>
        <w:softHyphen/>
        <w:t xml:space="preserve">но змальовували побут української шляхти. Важливе місце в літературі другої половини XVIII ст. посідали поетичні твори. До жанру історичних віршів належить написаний </w:t>
      </w:r>
      <w:r w:rsidRPr="008731F3">
        <w:rPr>
          <w:rFonts w:ascii="Times New Roman" w:eastAsia="Times New Roman" w:hAnsi="Times New Roman" w:cs="Times New Roman"/>
          <w:b/>
          <w:bCs/>
          <w:i/>
          <w:iCs/>
          <w:color w:val="363636"/>
          <w:sz w:val="28"/>
          <w:szCs w:val="28"/>
          <w:lang w:eastAsia="ru-RU"/>
        </w:rPr>
        <w:t>С. Довговичем</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віршований діалог </w:t>
      </w:r>
      <w:r w:rsidRPr="008731F3">
        <w:rPr>
          <w:rFonts w:ascii="Times New Roman" w:eastAsia="Times New Roman" w:hAnsi="Times New Roman" w:cs="Times New Roman"/>
          <w:b/>
          <w:bCs/>
          <w:i/>
          <w:iCs/>
          <w:color w:val="363636"/>
          <w:sz w:val="28"/>
          <w:szCs w:val="28"/>
          <w:lang w:eastAsia="ru-RU"/>
        </w:rPr>
        <w:t>«Розмова Великоросії з Малоросією»</w:t>
      </w:r>
      <w:r w:rsidRPr="008731F3">
        <w:rPr>
          <w:rFonts w:ascii="Times New Roman" w:eastAsia="Times New Roman" w:hAnsi="Times New Roman" w:cs="Times New Roman"/>
          <w:color w:val="363636"/>
          <w:sz w:val="28"/>
          <w:szCs w:val="28"/>
          <w:lang w:eastAsia="ru-RU"/>
        </w:rPr>
        <w:t>. Автор твору обстоював ідею автономії України і протестував проти централіза</w:t>
      </w:r>
      <w:r w:rsidRPr="008731F3">
        <w:rPr>
          <w:rFonts w:ascii="Times New Roman" w:eastAsia="Times New Roman" w:hAnsi="Times New Roman" w:cs="Times New Roman"/>
          <w:color w:val="363636"/>
          <w:sz w:val="28"/>
          <w:szCs w:val="28"/>
          <w:lang w:eastAsia="ru-RU"/>
        </w:rPr>
        <w:softHyphen/>
        <w:t>торської політики російського царизму в Гетьманщині. Представником сатирично-гумористичної поезії був</w:t>
      </w:r>
      <w:r w:rsidRPr="008731F3">
        <w:rPr>
          <w:rFonts w:ascii="Times New Roman" w:eastAsia="Times New Roman" w:hAnsi="Times New Roman" w:cs="Times New Roman"/>
          <w:b/>
          <w:bCs/>
          <w:i/>
          <w:iCs/>
          <w:color w:val="363636"/>
          <w:sz w:val="28"/>
          <w:szCs w:val="28"/>
          <w:lang w:eastAsia="ru-RU"/>
        </w:rPr>
        <w:t xml:space="preserve"> І. Некрашевич.</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Колоритні побутові сцени з народного життя змальовані ним у творах «Ярмарок» та «Сповідь». Він також є автором кількох вір</w:t>
      </w:r>
      <w:r w:rsidRPr="008731F3">
        <w:rPr>
          <w:rFonts w:ascii="Times New Roman" w:eastAsia="Times New Roman" w:hAnsi="Times New Roman" w:cs="Times New Roman"/>
          <w:color w:val="363636"/>
          <w:sz w:val="28"/>
          <w:szCs w:val="28"/>
          <w:lang w:eastAsia="ru-RU"/>
        </w:rPr>
        <w:softHyphen/>
        <w:t>шованих листів, духовного вірша «Суперечка між душею і тілом».</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73ADEA46" wp14:editId="72016388">
            <wp:extent cx="1428750" cy="1905000"/>
            <wp:effectExtent l="0" t="0" r="0" b="0"/>
            <wp:docPr id="102" name="Рисунок 102"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Повний довідник для підготовки до ЗНО 2017 по Історії України"/>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428750" cy="1905000"/>
                    </a:xfrm>
                    <a:prstGeom prst="rect">
                      <a:avLst/>
                    </a:prstGeom>
                    <a:noFill/>
                    <a:ln>
                      <a:noFill/>
                    </a:ln>
                  </pic:spPr>
                </pic:pic>
              </a:graphicData>
            </a:graphic>
          </wp:inline>
        </w:drawing>
      </w:r>
      <w:r w:rsidRPr="008731F3">
        <w:rPr>
          <w:rFonts w:ascii="Times New Roman" w:eastAsia="Times New Roman" w:hAnsi="Times New Roman" w:cs="Times New Roman"/>
          <w:b/>
          <w:bCs/>
          <w:i/>
          <w:iCs/>
          <w:color w:val="363636"/>
          <w:sz w:val="28"/>
          <w:szCs w:val="28"/>
          <w:lang w:eastAsia="ru-RU"/>
        </w:rPr>
        <w:t>Мал. 6.</w:t>
      </w:r>
      <w:r w:rsidRPr="00BD1866">
        <w:rPr>
          <w:rFonts w:ascii="Times New Roman" w:eastAsia="Times New Roman" w:hAnsi="Times New Roman" w:cs="Times New Roman"/>
          <w:b/>
          <w:bCs/>
          <w:i/>
          <w:iCs/>
          <w:color w:val="363636"/>
          <w:sz w:val="28"/>
          <w:szCs w:val="28"/>
          <w:lang w:eastAsia="ru-RU"/>
        </w:rPr>
        <w:t xml:space="preserve"> </w:t>
      </w:r>
      <w:r w:rsidRPr="008731F3">
        <w:rPr>
          <w:rFonts w:ascii="Times New Roman" w:eastAsia="Times New Roman" w:hAnsi="Times New Roman" w:cs="Times New Roman"/>
          <w:b/>
          <w:bCs/>
          <w:i/>
          <w:iCs/>
          <w:color w:val="363636"/>
          <w:sz w:val="28"/>
          <w:szCs w:val="28"/>
          <w:lang w:eastAsia="ru-RU"/>
        </w:rPr>
        <w:t>Григорій Сковорода</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Розвиток філософських ідей.</w:t>
      </w:r>
      <w:r w:rsidRPr="008731F3">
        <w:rPr>
          <w:rFonts w:ascii="Times New Roman" w:eastAsia="Times New Roman" w:hAnsi="Times New Roman" w:cs="Times New Roman"/>
          <w:color w:val="363636"/>
          <w:sz w:val="28"/>
          <w:szCs w:val="28"/>
          <w:lang w:eastAsia="ru-RU"/>
        </w:rPr>
        <w:t xml:space="preserve"> У Києво-Могилянській академії курс філософії викладав відомий суспільний діяч, письменник </w:t>
      </w:r>
      <w:r w:rsidRPr="008731F3">
        <w:rPr>
          <w:rFonts w:ascii="Times New Roman" w:eastAsia="Times New Roman" w:hAnsi="Times New Roman" w:cs="Times New Roman"/>
          <w:b/>
          <w:bCs/>
          <w:i/>
          <w:iCs/>
          <w:color w:val="363636"/>
          <w:sz w:val="28"/>
          <w:szCs w:val="28"/>
          <w:lang w:eastAsia="ru-RU"/>
        </w:rPr>
        <w:t>М. Козачинський</w:t>
      </w:r>
      <w:r w:rsidRPr="008731F3">
        <w:rPr>
          <w:rFonts w:ascii="Times New Roman" w:eastAsia="Times New Roman" w:hAnsi="Times New Roman" w:cs="Times New Roman"/>
          <w:color w:val="363636"/>
          <w:sz w:val="28"/>
          <w:szCs w:val="28"/>
          <w:lang w:eastAsia="ru-RU"/>
        </w:rPr>
        <w:t xml:space="preserve"> (1699—1755 рр.) Він знайомив слухачів з ідеями про невід'ємні природні права людини, які з'явилисяв тогочасній Західній Європі. Найвизначнішим серед учнів М. Козачинського був </w:t>
      </w:r>
      <w:r w:rsidRPr="008731F3">
        <w:rPr>
          <w:rFonts w:ascii="Times New Roman" w:eastAsia="Times New Roman" w:hAnsi="Times New Roman" w:cs="Times New Roman"/>
          <w:b/>
          <w:bCs/>
          <w:i/>
          <w:iCs/>
          <w:color w:val="363636"/>
          <w:sz w:val="28"/>
          <w:szCs w:val="28"/>
          <w:lang w:eastAsia="ru-RU"/>
        </w:rPr>
        <w:t>Г. Сковорода (1722—1794 рр.)</w:t>
      </w:r>
      <w:r w:rsidRPr="008731F3">
        <w:rPr>
          <w:rFonts w:ascii="Times New Roman" w:eastAsia="Times New Roman" w:hAnsi="Times New Roman" w:cs="Times New Roman"/>
          <w:color w:val="363636"/>
          <w:sz w:val="28"/>
          <w:szCs w:val="28"/>
          <w:lang w:eastAsia="ru-RU"/>
        </w:rPr>
        <w:t xml:space="preserve"> — майбутній видатний філософ, гуманіст, просвітитель, поет, педагог, музикант. У філософських роздумах велику увагу Г.Ско</w:t>
      </w:r>
      <w:r w:rsidRPr="008731F3">
        <w:rPr>
          <w:rFonts w:ascii="Times New Roman" w:eastAsia="Times New Roman" w:hAnsi="Times New Roman" w:cs="Times New Roman"/>
          <w:color w:val="363636"/>
          <w:sz w:val="28"/>
          <w:szCs w:val="28"/>
          <w:lang w:eastAsia="ru-RU"/>
        </w:rPr>
        <w:softHyphen/>
        <w:t>ворода приділяв тому, як людина може стати щас</w:t>
      </w:r>
      <w:r w:rsidRPr="008731F3">
        <w:rPr>
          <w:rFonts w:ascii="Times New Roman" w:eastAsia="Times New Roman" w:hAnsi="Times New Roman" w:cs="Times New Roman"/>
          <w:color w:val="363636"/>
          <w:sz w:val="28"/>
          <w:szCs w:val="28"/>
          <w:lang w:eastAsia="ru-RU"/>
        </w:rPr>
        <w:softHyphen/>
        <w:t xml:space="preserve">ливою. На його думку, для цього потрібно пізнати самого себе й займатися в житті тим, що людині природно відповідає. Одним із головних джерел творчості Г. Сковороди була українська дійсність другої половини XVIII ст. Імовірно, саме тому філософ стверджував, що </w:t>
      </w:r>
      <w:r w:rsidRPr="008731F3">
        <w:rPr>
          <w:rFonts w:ascii="Times New Roman" w:eastAsia="Times New Roman" w:hAnsi="Times New Roman" w:cs="Times New Roman"/>
          <w:b/>
          <w:bCs/>
          <w:i/>
          <w:iCs/>
          <w:color w:val="363636"/>
          <w:sz w:val="28"/>
          <w:szCs w:val="28"/>
          <w:lang w:eastAsia="ru-RU"/>
        </w:rPr>
        <w:t>найвищим досягненням людини є воля</w:t>
      </w:r>
      <w:r w:rsidRPr="008731F3">
        <w:rPr>
          <w:rFonts w:ascii="Times New Roman" w:eastAsia="Times New Roman" w:hAnsi="Times New Roman" w:cs="Times New Roman"/>
          <w:color w:val="363636"/>
          <w:sz w:val="28"/>
          <w:szCs w:val="28"/>
          <w:lang w:eastAsia="ru-RU"/>
        </w:rPr>
        <w:t>, і треба за будь-яку ціну забезпе</w:t>
      </w:r>
      <w:r w:rsidRPr="008731F3">
        <w:rPr>
          <w:rFonts w:ascii="Times New Roman" w:eastAsia="Times New Roman" w:hAnsi="Times New Roman" w:cs="Times New Roman"/>
          <w:color w:val="363636"/>
          <w:sz w:val="28"/>
          <w:szCs w:val="28"/>
          <w:lang w:eastAsia="ru-RU"/>
        </w:rPr>
        <w:softHyphen/>
        <w:t>чувати особисту незалежність. Це переконання зустріло різке засудження тих, хто гнобив українських селян. Вихід з існуючого становища філософ убачав не в активній боротьбі, а в униканні ненависного світу зла, розуміючи під ним прагнення до непотріб</w:t>
      </w:r>
      <w:r w:rsidRPr="008731F3">
        <w:rPr>
          <w:rFonts w:ascii="Times New Roman" w:eastAsia="Times New Roman" w:hAnsi="Times New Roman" w:cs="Times New Roman"/>
          <w:color w:val="363636"/>
          <w:sz w:val="28"/>
          <w:szCs w:val="28"/>
          <w:lang w:eastAsia="ru-RU"/>
        </w:rPr>
        <w:softHyphen/>
        <w:t xml:space="preserve">ного збагачення і пригноблення інших. Велику роль в усуненні існуючого зла, на думку Г. Сковороди, могла відіграти освіта. Просвітитель вірив у безмежні можливості людського розуму. </w:t>
      </w:r>
      <w:r w:rsidRPr="008731F3">
        <w:rPr>
          <w:rFonts w:ascii="Times New Roman" w:eastAsia="Times New Roman" w:hAnsi="Times New Roman" w:cs="Times New Roman"/>
          <w:b/>
          <w:bCs/>
          <w:i/>
          <w:iCs/>
          <w:color w:val="363636"/>
          <w:sz w:val="28"/>
          <w:szCs w:val="28"/>
          <w:lang w:eastAsia="ru-RU"/>
        </w:rPr>
        <w:t>«Не розум від книжок, — стверджував він, — а книжки від розуму».</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Продовжували розвиватися </w:t>
      </w:r>
      <w:r w:rsidRPr="008731F3">
        <w:rPr>
          <w:rFonts w:ascii="Times New Roman" w:eastAsia="Times New Roman" w:hAnsi="Times New Roman" w:cs="Times New Roman"/>
          <w:b/>
          <w:bCs/>
          <w:color w:val="363636"/>
          <w:sz w:val="28"/>
          <w:szCs w:val="28"/>
          <w:lang w:eastAsia="ru-RU"/>
        </w:rPr>
        <w:t>медичні знання.</w:t>
      </w:r>
      <w:r w:rsidRPr="008731F3">
        <w:rPr>
          <w:rFonts w:ascii="Times New Roman" w:eastAsia="Times New Roman" w:hAnsi="Times New Roman" w:cs="Times New Roman"/>
          <w:color w:val="363636"/>
          <w:sz w:val="28"/>
          <w:szCs w:val="28"/>
          <w:lang w:eastAsia="ru-RU"/>
        </w:rPr>
        <w:t xml:space="preserve"> У другій поло</w:t>
      </w:r>
      <w:r w:rsidRPr="008731F3">
        <w:rPr>
          <w:rFonts w:ascii="Times New Roman" w:eastAsia="Times New Roman" w:hAnsi="Times New Roman" w:cs="Times New Roman"/>
          <w:color w:val="363636"/>
          <w:sz w:val="28"/>
          <w:szCs w:val="28"/>
          <w:lang w:eastAsia="ru-RU"/>
        </w:rPr>
        <w:softHyphen/>
        <w:t>вині XVIII ст. чимало лікарів-українців отримали вчений ступінь докторів медицини.</w:t>
      </w:r>
      <w:r w:rsidRPr="008731F3">
        <w:rPr>
          <w:rFonts w:ascii="Times New Roman" w:eastAsia="Times New Roman" w:hAnsi="Times New Roman" w:cs="Times New Roman"/>
          <w:b/>
          <w:bCs/>
          <w:i/>
          <w:iCs/>
          <w:color w:val="363636"/>
          <w:sz w:val="28"/>
          <w:szCs w:val="28"/>
          <w:lang w:eastAsia="ru-RU"/>
        </w:rPr>
        <w:t xml:space="preserve"> М. Амбодин-Максимович</w:t>
      </w:r>
      <w:r w:rsidRPr="008731F3">
        <w:rPr>
          <w:rFonts w:ascii="Times New Roman" w:eastAsia="Times New Roman" w:hAnsi="Times New Roman" w:cs="Times New Roman"/>
          <w:color w:val="363636"/>
          <w:sz w:val="28"/>
          <w:szCs w:val="28"/>
          <w:lang w:eastAsia="ru-RU"/>
        </w:rPr>
        <w:t xml:space="preserve"> став автором книги «Врачебное веществословие, или Описание целительных растений». </w:t>
      </w:r>
      <w:r w:rsidRPr="008731F3">
        <w:rPr>
          <w:rFonts w:ascii="Times New Roman" w:eastAsia="Times New Roman" w:hAnsi="Times New Roman" w:cs="Times New Roman"/>
          <w:b/>
          <w:bCs/>
          <w:i/>
          <w:iCs/>
          <w:color w:val="363636"/>
          <w:sz w:val="28"/>
          <w:szCs w:val="28"/>
          <w:lang w:eastAsia="ru-RU"/>
        </w:rPr>
        <w:t>М. Тереховський</w:t>
      </w:r>
      <w:r w:rsidRPr="008731F3">
        <w:rPr>
          <w:rFonts w:ascii="Times New Roman" w:eastAsia="Times New Roman" w:hAnsi="Times New Roman" w:cs="Times New Roman"/>
          <w:color w:val="363636"/>
          <w:sz w:val="28"/>
          <w:szCs w:val="28"/>
          <w:lang w:eastAsia="ru-RU"/>
        </w:rPr>
        <w:t xml:space="preserve"> довів, що мікроорганізми несамозароджуються в організмі, а заносяться ззовні. Чимало уваги українські лікарі приділяли боротьбі з епідемічними захворюваннями. Так, </w:t>
      </w:r>
      <w:r w:rsidRPr="008731F3">
        <w:rPr>
          <w:rFonts w:ascii="Times New Roman" w:eastAsia="Times New Roman" w:hAnsi="Times New Roman" w:cs="Times New Roman"/>
          <w:b/>
          <w:bCs/>
          <w:i/>
          <w:iCs/>
          <w:color w:val="363636"/>
          <w:sz w:val="28"/>
          <w:szCs w:val="28"/>
          <w:lang w:eastAsia="ru-RU"/>
        </w:rPr>
        <w:t>Є. Мухін</w:t>
      </w:r>
      <w:r w:rsidRPr="008731F3">
        <w:rPr>
          <w:rFonts w:ascii="Times New Roman" w:eastAsia="Times New Roman" w:hAnsi="Times New Roman" w:cs="Times New Roman"/>
          <w:color w:val="363636"/>
          <w:sz w:val="28"/>
          <w:szCs w:val="28"/>
          <w:lang w:eastAsia="ru-RU"/>
        </w:rPr>
        <w:t xml:space="preserve"> запроваджував віспощеплення, шукав засоби боротьби з холерою. Видатний епідеміолог</w:t>
      </w:r>
      <w:r w:rsidRPr="008731F3">
        <w:rPr>
          <w:rFonts w:ascii="Times New Roman" w:eastAsia="Times New Roman" w:hAnsi="Times New Roman" w:cs="Times New Roman"/>
          <w:b/>
          <w:bCs/>
          <w:i/>
          <w:iCs/>
          <w:color w:val="363636"/>
          <w:sz w:val="28"/>
          <w:szCs w:val="28"/>
          <w:lang w:eastAsia="ru-RU"/>
        </w:rPr>
        <w:t xml:space="preserve"> Д. Самойлович</w:t>
      </w:r>
      <w:r w:rsidRPr="008731F3">
        <w:rPr>
          <w:rFonts w:ascii="Times New Roman" w:eastAsia="Times New Roman" w:hAnsi="Times New Roman" w:cs="Times New Roman"/>
          <w:color w:val="363636"/>
          <w:sz w:val="28"/>
          <w:szCs w:val="28"/>
          <w:lang w:eastAsia="ru-RU"/>
        </w:rPr>
        <w:t xml:space="preserve">, який служив військовим лікарем на Півдні, запропонував нові методи запобігання епідемії чуми, що спалахнула тут у </w:t>
      </w:r>
      <w:r w:rsidRPr="008731F3">
        <w:rPr>
          <w:rFonts w:ascii="Times New Roman" w:eastAsia="Times New Roman" w:hAnsi="Times New Roman" w:cs="Times New Roman"/>
          <w:b/>
          <w:bCs/>
          <w:i/>
          <w:iCs/>
          <w:color w:val="363636"/>
          <w:sz w:val="28"/>
          <w:szCs w:val="28"/>
          <w:lang w:eastAsia="ru-RU"/>
        </w:rPr>
        <w:t>1784 р.</w:t>
      </w:r>
      <w:r w:rsidRPr="008731F3">
        <w:rPr>
          <w:rFonts w:ascii="Times New Roman" w:eastAsia="Times New Roman" w:hAnsi="Times New Roman" w:cs="Times New Roman"/>
          <w:color w:val="363636"/>
          <w:sz w:val="28"/>
          <w:szCs w:val="28"/>
          <w:lang w:eastAsia="ru-RU"/>
        </w:rPr>
        <w:t xml:space="preserve"> Вони отрима</w:t>
      </w:r>
      <w:r w:rsidRPr="008731F3">
        <w:rPr>
          <w:rFonts w:ascii="Times New Roman" w:eastAsia="Times New Roman" w:hAnsi="Times New Roman" w:cs="Times New Roman"/>
          <w:color w:val="363636"/>
          <w:sz w:val="28"/>
          <w:szCs w:val="28"/>
          <w:lang w:eastAsia="ru-RU"/>
        </w:rPr>
        <w:softHyphen/>
        <w:t>ли схвалення багатьох закордонних академій наук.</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Музичне мистецтво.</w:t>
      </w:r>
      <w:r w:rsidRPr="008731F3">
        <w:rPr>
          <w:rFonts w:ascii="Times New Roman" w:eastAsia="Times New Roman" w:hAnsi="Times New Roman" w:cs="Times New Roman"/>
          <w:color w:val="363636"/>
          <w:sz w:val="28"/>
          <w:szCs w:val="28"/>
          <w:lang w:eastAsia="ru-RU"/>
        </w:rPr>
        <w:t xml:space="preserve"> другої половини XVIII ст. не можна уявити без творчості трьох видатних майстрів українськоїхорової музики: </w:t>
      </w:r>
      <w:r w:rsidRPr="008731F3">
        <w:rPr>
          <w:rFonts w:ascii="Times New Roman" w:eastAsia="Times New Roman" w:hAnsi="Times New Roman" w:cs="Times New Roman"/>
          <w:b/>
          <w:bCs/>
          <w:i/>
          <w:iCs/>
          <w:color w:val="363636"/>
          <w:sz w:val="28"/>
          <w:szCs w:val="28"/>
          <w:lang w:eastAsia="ru-RU"/>
        </w:rPr>
        <w:t>М. Березовського (1745—1777), Д. Бортнянського (1751—1825) та А. Веделя (1767—1808).</w:t>
      </w:r>
      <w:r w:rsidRPr="008731F3">
        <w:rPr>
          <w:rFonts w:ascii="Times New Roman" w:eastAsia="Times New Roman" w:hAnsi="Times New Roman" w:cs="Times New Roman"/>
          <w:i/>
          <w:iCs/>
          <w:color w:val="363636"/>
          <w:sz w:val="28"/>
          <w:szCs w:val="28"/>
          <w:lang w:eastAsia="ru-RU"/>
        </w:rPr>
        <w:t> </w:t>
      </w:r>
      <w:r w:rsidRPr="008731F3">
        <w:rPr>
          <w:rFonts w:ascii="Times New Roman" w:eastAsia="Times New Roman" w:hAnsi="Times New Roman" w:cs="Times New Roman"/>
          <w:color w:val="363636"/>
          <w:sz w:val="28"/>
          <w:szCs w:val="28"/>
          <w:lang w:eastAsia="ru-RU"/>
        </w:rPr>
        <w:t xml:space="preserve">Варто зазначити, що перший спеціалізований заклад музичного профілю був організований в Глухові в </w:t>
      </w:r>
      <w:r w:rsidRPr="008731F3">
        <w:rPr>
          <w:rFonts w:ascii="Times New Roman" w:eastAsia="Times New Roman" w:hAnsi="Times New Roman" w:cs="Times New Roman"/>
          <w:b/>
          <w:bCs/>
          <w:i/>
          <w:iCs/>
          <w:color w:val="363636"/>
          <w:sz w:val="28"/>
          <w:szCs w:val="28"/>
          <w:lang w:eastAsia="ru-RU"/>
        </w:rPr>
        <w:t>1729 р.</w:t>
      </w:r>
      <w:r w:rsidRPr="008731F3">
        <w:rPr>
          <w:rFonts w:ascii="Times New Roman" w:eastAsia="Times New Roman" w:hAnsi="Times New Roman" w:cs="Times New Roman"/>
          <w:color w:val="363636"/>
          <w:sz w:val="28"/>
          <w:szCs w:val="28"/>
          <w:lang w:eastAsia="ru-RU"/>
        </w:rPr>
        <w:t xml:space="preserve">, а за гетьмана Кирила Розумовського </w:t>
      </w:r>
      <w:r w:rsidRPr="008731F3">
        <w:rPr>
          <w:rFonts w:ascii="Times New Roman" w:eastAsia="Times New Roman" w:hAnsi="Times New Roman" w:cs="Times New Roman"/>
          <w:b/>
          <w:bCs/>
          <w:i/>
          <w:iCs/>
          <w:color w:val="363636"/>
          <w:sz w:val="28"/>
          <w:szCs w:val="28"/>
          <w:lang w:eastAsia="ru-RU"/>
        </w:rPr>
        <w:t>Глухів</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став музичною  столицею України.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Архітектура.</w:t>
      </w:r>
      <w:r w:rsidRPr="008731F3">
        <w:rPr>
          <w:rFonts w:ascii="Times New Roman" w:eastAsia="Times New Roman" w:hAnsi="Times New Roman" w:cs="Times New Roman"/>
          <w:color w:val="363636"/>
          <w:sz w:val="28"/>
          <w:szCs w:val="28"/>
          <w:lang w:eastAsia="ru-RU"/>
        </w:rPr>
        <w:t xml:space="preserve"> На Правобережжі та західноукраїнських землях бароко розвивалось на основі європейської традиції. Яскравим прикладом є </w:t>
      </w:r>
      <w:r w:rsidRPr="008731F3">
        <w:rPr>
          <w:rFonts w:ascii="Times New Roman" w:eastAsia="Times New Roman" w:hAnsi="Times New Roman" w:cs="Times New Roman"/>
          <w:b/>
          <w:bCs/>
          <w:i/>
          <w:iCs/>
          <w:color w:val="363636"/>
          <w:sz w:val="28"/>
          <w:szCs w:val="28"/>
          <w:lang w:eastAsia="ru-RU"/>
        </w:rPr>
        <w:t>Домініканський костел (1745-1749 рр.), собор св. Юра у Львові (1747-1762 рр.), Успенський собор Почаївської лаври.</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Найвидатнішим архітектором того часу був </w:t>
      </w:r>
      <w:r w:rsidRPr="008731F3">
        <w:rPr>
          <w:rFonts w:ascii="Times New Roman" w:eastAsia="Times New Roman" w:hAnsi="Times New Roman" w:cs="Times New Roman"/>
          <w:b/>
          <w:bCs/>
          <w:i/>
          <w:iCs/>
          <w:color w:val="363636"/>
          <w:sz w:val="28"/>
          <w:szCs w:val="28"/>
          <w:lang w:eastAsia="ru-RU"/>
        </w:rPr>
        <w:t>Іван Григорович-Барський</w:t>
      </w:r>
      <w:r w:rsidRPr="008731F3">
        <w:rPr>
          <w:rFonts w:ascii="Times New Roman" w:eastAsia="Times New Roman" w:hAnsi="Times New Roman" w:cs="Times New Roman"/>
          <w:color w:val="363636"/>
          <w:sz w:val="28"/>
          <w:szCs w:val="28"/>
          <w:lang w:eastAsia="ru-RU"/>
        </w:rPr>
        <w:t xml:space="preserve">, саме він спорудив надбрамну церкву Кирилівського монастиря, Покровську церкву й церкву Миколи Набережного. Важлива роль належить і Степану Ковніру, саме на його честь названо корпус на території Києво-Печерської лаври. Активно розвивається в зазначений час і скульптура, найвідомішим скульптуром тих часів був </w:t>
      </w:r>
      <w:r w:rsidRPr="008731F3">
        <w:rPr>
          <w:rFonts w:ascii="Times New Roman" w:eastAsia="Times New Roman" w:hAnsi="Times New Roman" w:cs="Times New Roman"/>
          <w:b/>
          <w:bCs/>
          <w:i/>
          <w:iCs/>
          <w:color w:val="363636"/>
          <w:sz w:val="28"/>
          <w:szCs w:val="28"/>
          <w:lang w:eastAsia="ru-RU"/>
        </w:rPr>
        <w:t>Сисой Шалматов</w:t>
      </w:r>
      <w:r w:rsidRPr="008731F3">
        <w:rPr>
          <w:rFonts w:ascii="Times New Roman" w:eastAsia="Times New Roman" w:hAnsi="Times New Roman" w:cs="Times New Roman"/>
          <w:color w:val="363636"/>
          <w:sz w:val="28"/>
          <w:szCs w:val="28"/>
          <w:lang w:eastAsia="ru-RU"/>
        </w:rPr>
        <w:t xml:space="preserve"> - автор численних іконостасів, скульптур. Важлива роль належить </w:t>
      </w:r>
      <w:r w:rsidRPr="008731F3">
        <w:rPr>
          <w:rFonts w:ascii="Times New Roman" w:eastAsia="Times New Roman" w:hAnsi="Times New Roman" w:cs="Times New Roman"/>
          <w:b/>
          <w:bCs/>
          <w:i/>
          <w:iCs/>
          <w:color w:val="363636"/>
          <w:sz w:val="28"/>
          <w:szCs w:val="28"/>
          <w:lang w:eastAsia="ru-RU"/>
        </w:rPr>
        <w:t>Йогану Пінзелю</w:t>
      </w:r>
      <w:r w:rsidRPr="008731F3">
        <w:rPr>
          <w:rFonts w:ascii="Times New Roman" w:eastAsia="Times New Roman" w:hAnsi="Times New Roman" w:cs="Times New Roman"/>
          <w:color w:val="363636"/>
          <w:sz w:val="28"/>
          <w:szCs w:val="28"/>
          <w:lang w:eastAsia="ru-RU"/>
        </w:rPr>
        <w:t>, автору скульптурного оформлення Святоюрського комплексу у Львові а ратуші в Бучачі.</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3A544C05" wp14:editId="4EF54025">
            <wp:extent cx="4267200" cy="3162300"/>
            <wp:effectExtent l="0" t="0" r="0" b="0"/>
            <wp:docPr id="101" name="Рисунок 101"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Повний довідник для підготовки до ЗНО 2017 по Історії України"/>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267200" cy="3162300"/>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7. Собор святого Юра у Львові</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31AAAD99" wp14:editId="7BD29E78">
            <wp:extent cx="4267200" cy="3200400"/>
            <wp:effectExtent l="0" t="0" r="0" b="0"/>
            <wp:docPr id="100" name="Рисунок 100"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Повний довідник для підготовки до ЗНО 2017 по Історії України"/>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267200" cy="3200400"/>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8. Домініканський костел. Львів</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BD1866"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BD1866"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BD1866" w:rsidRDefault="00053768" w:rsidP="00B5148F">
      <w:pPr>
        <w:ind w:right="-1"/>
        <w:rPr>
          <w:rFonts w:ascii="Times New Roman" w:eastAsia="Times New Roman" w:hAnsi="Times New Roman" w:cs="Times New Roman"/>
          <w:color w:val="363636"/>
          <w:sz w:val="28"/>
          <w:szCs w:val="28"/>
          <w:lang w:eastAsia="ru-RU"/>
        </w:rPr>
      </w:pPr>
      <w:r w:rsidRPr="00BD1866">
        <w:rPr>
          <w:rFonts w:ascii="Times New Roman" w:eastAsia="Times New Roman" w:hAnsi="Times New Roman" w:cs="Times New Roman"/>
          <w:color w:val="363636"/>
          <w:sz w:val="28"/>
          <w:szCs w:val="28"/>
          <w:lang w:eastAsia="ru-RU"/>
        </w:rPr>
        <w:br w:type="page"/>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ТЕМА</w:t>
      </w:r>
      <w:r w:rsidR="000017CB">
        <w:rPr>
          <w:rFonts w:ascii="Times New Roman" w:eastAsia="Times New Roman" w:hAnsi="Times New Roman" w:cs="Times New Roman"/>
          <w:b/>
          <w:bCs/>
          <w:color w:val="363636"/>
          <w:sz w:val="28"/>
          <w:szCs w:val="28"/>
          <w:lang w:val="uk-UA" w:eastAsia="ru-RU"/>
        </w:rPr>
        <w:t xml:space="preserve">: </w:t>
      </w:r>
      <w:r w:rsidRPr="008731F3">
        <w:rPr>
          <w:rFonts w:ascii="Times New Roman" w:eastAsia="Times New Roman" w:hAnsi="Times New Roman" w:cs="Times New Roman"/>
          <w:b/>
          <w:bCs/>
          <w:color w:val="363636"/>
          <w:sz w:val="28"/>
          <w:szCs w:val="28"/>
          <w:lang w:eastAsia="ru-RU"/>
        </w:rPr>
        <w:t>УКРАЇНСЬКІ ЗЕМЛІ У СКЛАДІ РОСІЙСЬКОЇ ІМПЕРІЇ НАПРИКІНЦІ ХVІІІ – У ПЕРШІЙ ПОЛОВИНІ ХІХ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Політико-адміністративний устрій українських земель</w:t>
      </w:r>
      <w:r w:rsidR="003645A2">
        <w:rPr>
          <w:rFonts w:ascii="Times New Roman" w:eastAsia="Times New Roman" w:hAnsi="Times New Roman" w:cs="Times New Roman"/>
          <w:b/>
          <w:bCs/>
          <w:color w:val="363636"/>
          <w:sz w:val="28"/>
          <w:szCs w:val="28"/>
          <w:lang w:val="uk-UA" w:eastAsia="ru-RU"/>
        </w:rPr>
        <w:t xml:space="preserve"> </w:t>
      </w:r>
      <w:r w:rsidRPr="008731F3">
        <w:rPr>
          <w:rFonts w:ascii="Times New Roman" w:eastAsia="Times New Roman" w:hAnsi="Times New Roman" w:cs="Times New Roman"/>
          <w:b/>
          <w:bCs/>
          <w:color w:val="363636"/>
          <w:sz w:val="28"/>
          <w:szCs w:val="28"/>
          <w:lang w:eastAsia="ru-RU"/>
        </w:rPr>
        <w:t>у складі Російської імперії</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Внаслідок геополітичних змін в кінці ХV ІІІ ст. українські землі увійшли до складу двох імперій – Російської та Австрійської (з 1867 р. – Австро-Угорської імперії). В 80-х роках ХVІІІ ст. на Лівобережній Україні були остаточно скасовані залишки української автономії (у 1781р. – полково-сотенний устрій, у 1783р. – перетворення козацьких полків у регулярні). У наслідок ІІ та ІІІ поділів Польщі до Російської імперії перейшла Правобережна Україна (Київщина, Волинь, Поділля – у 1793 р., Берестейщина – у 1795 р.). В кінці ХVІІІ ст. – на початку ХІХ ст. російський уряд провів ряд заходів, спрямованих на повну інтеграцію українських земель у політичну та економічну систему імперії. Ці заходи передбачали уніфікацію адміністративно-територіального поділу, системи управління, законодавства на українських землях у відповідності до загальноросійських зразків. Іншим напрямком державної політики було активне поширення російської мови та культури. В рамках цієї політики у</w:t>
      </w:r>
      <w:r w:rsidRPr="008731F3">
        <w:rPr>
          <w:rFonts w:ascii="Times New Roman" w:eastAsia="Times New Roman" w:hAnsi="Times New Roman" w:cs="Times New Roman"/>
          <w:b/>
          <w:bCs/>
          <w:i/>
          <w:iCs/>
          <w:color w:val="363636"/>
          <w:sz w:val="28"/>
          <w:szCs w:val="28"/>
          <w:lang w:eastAsia="ru-RU"/>
        </w:rPr>
        <w:t xml:space="preserve"> 1785 р. козацькій старшині були надані привілеї російського дворянства</w:t>
      </w:r>
      <w:r w:rsidRPr="008731F3">
        <w:rPr>
          <w:rFonts w:ascii="Times New Roman" w:eastAsia="Times New Roman" w:hAnsi="Times New Roman" w:cs="Times New Roman"/>
          <w:color w:val="363636"/>
          <w:sz w:val="28"/>
          <w:szCs w:val="28"/>
          <w:lang w:eastAsia="ru-RU"/>
        </w:rPr>
        <w:t xml:space="preserve">. В 30-х рр. ХІХ ст. було ліквідовано самоуправління українських міст (засноване на Магдебурзькому праві), скасовано традиційне право (на основі литовських статутів). Протягом </w:t>
      </w:r>
      <w:r w:rsidRPr="008731F3">
        <w:rPr>
          <w:rFonts w:ascii="Times New Roman" w:eastAsia="Times New Roman" w:hAnsi="Times New Roman" w:cs="Times New Roman"/>
          <w:b/>
          <w:bCs/>
          <w:i/>
          <w:iCs/>
          <w:color w:val="363636"/>
          <w:sz w:val="28"/>
          <w:szCs w:val="28"/>
          <w:lang w:eastAsia="ru-RU"/>
        </w:rPr>
        <w:t>1831–1835 рр. було остаточно встановлено загальноімперський адміністративний поділ на губернії та повіти</w:t>
      </w:r>
      <w:r w:rsidRPr="008731F3">
        <w:rPr>
          <w:rFonts w:ascii="Times New Roman" w:eastAsia="Times New Roman" w:hAnsi="Times New Roman" w:cs="Times New Roman"/>
          <w:color w:val="363636"/>
          <w:sz w:val="28"/>
          <w:szCs w:val="28"/>
          <w:lang w:eastAsia="ru-RU"/>
        </w:rPr>
        <w:t xml:space="preserve">, згідно з яким українські землі у складі Російської імперії поділялись на </w:t>
      </w:r>
      <w:r w:rsidRPr="008731F3">
        <w:rPr>
          <w:rFonts w:ascii="Times New Roman" w:eastAsia="Times New Roman" w:hAnsi="Times New Roman" w:cs="Times New Roman"/>
          <w:b/>
          <w:bCs/>
          <w:i/>
          <w:iCs/>
          <w:color w:val="363636"/>
          <w:sz w:val="28"/>
          <w:szCs w:val="28"/>
          <w:lang w:eastAsia="ru-RU"/>
        </w:rPr>
        <w:t>9 губерній</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(Київську, Подільську, Волинську, Чернігівську, Харківську, Полтавську, Катеринославську, Херсонську, Таврійську). Як наслідок в Україні були остаточно встановлена загальноімперська система управління характерними ознаками якої були: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повна централізація управління (вся влада на місцях зосереджувалась в руках губернаторів та генерал-губернаторів, як наслідок зростала роль армії та адміністративного апарату);</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відсутність місцевого самоуправління, виборних органів влади узагалі(на найнижчому рівні, в селах, правопорядок підтримували дворяни);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контроль держави над культурним життям, жорстка цензура.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2. Участь українців в російських війнах</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5A166444" wp14:editId="28117C84">
            <wp:extent cx="1949380" cy="1698172"/>
            <wp:effectExtent l="0" t="0" r="0" b="0"/>
            <wp:docPr id="99" name="Рисунок 99"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овний довідник для підготовки до ЗНО 2017 по Історії України"/>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947286" cy="1696348"/>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 xml:space="preserve">Мал. </w:t>
      </w:r>
      <w:r w:rsidR="003645A2">
        <w:rPr>
          <w:rFonts w:ascii="Times New Roman" w:eastAsia="Times New Roman" w:hAnsi="Times New Roman" w:cs="Times New Roman"/>
          <w:b/>
          <w:bCs/>
          <w:i/>
          <w:iCs/>
          <w:color w:val="363636"/>
          <w:sz w:val="28"/>
          <w:szCs w:val="28"/>
          <w:lang w:val="uk-UA" w:eastAsia="ru-RU"/>
        </w:rPr>
        <w:t>1</w:t>
      </w:r>
      <w:r w:rsidRPr="008731F3">
        <w:rPr>
          <w:rFonts w:ascii="Times New Roman" w:eastAsia="Times New Roman" w:hAnsi="Times New Roman" w:cs="Times New Roman"/>
          <w:b/>
          <w:bCs/>
          <w:i/>
          <w:iCs/>
          <w:color w:val="363636"/>
          <w:sz w:val="28"/>
          <w:szCs w:val="28"/>
          <w:lang w:eastAsia="ru-RU"/>
        </w:rPr>
        <w:t>. Іван Котляревський.</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Протягом 1806–1812 рр. тривала російсько-турецька війна, у якій українці безпосередньо брало участь. Багато українських солдатів було мобілізовано до російського війська. Війна закінчилася підписанням Бухарестського мирного договору у травні 1812 р. До Росії відійшла значна територія Бессарабії. У</w:t>
      </w:r>
      <w:r w:rsidRPr="008731F3">
        <w:rPr>
          <w:rFonts w:ascii="Times New Roman" w:eastAsia="Times New Roman" w:hAnsi="Times New Roman" w:cs="Times New Roman"/>
          <w:b/>
          <w:bCs/>
          <w:i/>
          <w:iCs/>
          <w:color w:val="363636"/>
          <w:sz w:val="28"/>
          <w:szCs w:val="28"/>
          <w:lang w:eastAsia="ru-RU"/>
        </w:rPr>
        <w:t xml:space="preserve"> 1812 р. тривала французько-російська війна.</w:t>
      </w:r>
      <w:r w:rsidRPr="008731F3">
        <w:rPr>
          <w:rFonts w:ascii="Times New Roman" w:eastAsia="Times New Roman" w:hAnsi="Times New Roman" w:cs="Times New Roman"/>
          <w:color w:val="363636"/>
          <w:sz w:val="28"/>
          <w:szCs w:val="28"/>
          <w:lang w:eastAsia="ru-RU"/>
        </w:rPr>
        <w:t xml:space="preserve"> У червні французька армія на чолі із Наполеоном Бонапартом вступила у російські володіння і розпочала марш на Москву. З усіх українських земель французька армія зайняла Західну Волинь. Українська шляхта й інтелігенція поділилася на два табори. Одні висловлювали неприховану радість і надії, що з приходом французів буде введено прогресивне законодавство й Україна стане автономною, а може й незалежною державою. Інші поставилися до приходу Наполеона негативно. Вони не вірили, що Франція визволить Україну з-під російської влади. Які ж були насправді плани у Наполеона по відношенню до України. Перш за все передбачалось, що прикордонні землі увійдуть до складу держав-союзників Франції. Так Крим і Чорноморське узбережжя мали відійти до Туреччини, Волинь до Австрії, а західноукраїнські землі – Герцогству Варшавському створеному у 1806 р. Більшу ж частину України Наполеон збирався поділити на три воєнно-адміністративні провінції (наполеоніди), на чолі яких стояли б його маршали. Українці, незадоволені такими планами, підтримало російську владу. Були сформовані козацькі кавалерійські полки (25 тис. осіб), до російської армії також увійшло близько 75 тис. ополченців. Слід відзначити, що серед добровольців було чимало й дворян, у тому числі батько відомого письменника Євгена Гребінки. Багато зробив для створення 5-го козацького полку на Полтавщині письменник </w:t>
      </w:r>
      <w:r w:rsidRPr="008731F3">
        <w:rPr>
          <w:rFonts w:ascii="Times New Roman" w:eastAsia="Times New Roman" w:hAnsi="Times New Roman" w:cs="Times New Roman"/>
          <w:b/>
          <w:bCs/>
          <w:i/>
          <w:iCs/>
          <w:color w:val="363636"/>
          <w:sz w:val="28"/>
          <w:szCs w:val="28"/>
          <w:lang w:eastAsia="ru-RU"/>
        </w:rPr>
        <w:t>Іван Котляревський.</w:t>
      </w:r>
      <w:r w:rsidRPr="008731F3">
        <w:rPr>
          <w:rFonts w:ascii="Times New Roman" w:eastAsia="Times New Roman" w:hAnsi="Times New Roman" w:cs="Times New Roman"/>
          <w:color w:val="363636"/>
          <w:sz w:val="28"/>
          <w:szCs w:val="28"/>
          <w:lang w:eastAsia="ru-RU"/>
        </w:rPr>
        <w:t xml:space="preserve"> Самий же похід Наполеона Бонапарта зазнав поразки, а його армія у 1813 р. була розгромлена антифранцузькою коаліцією. Отож, українці досить активно брали участь і у цій війні. Також, український народ безпосередньо мав  причетність до таких війн: </w:t>
      </w:r>
      <w:r w:rsidRPr="008731F3">
        <w:rPr>
          <w:rFonts w:ascii="Times New Roman" w:eastAsia="Times New Roman" w:hAnsi="Times New Roman" w:cs="Times New Roman"/>
          <w:b/>
          <w:bCs/>
          <w:i/>
          <w:iCs/>
          <w:color w:val="363636"/>
          <w:sz w:val="28"/>
          <w:szCs w:val="28"/>
          <w:lang w:eastAsia="ru-RU"/>
        </w:rPr>
        <w:t>Російсько-турецька 1828–1829 рр. і Кримська 1853–1856 рр.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Остання закінчилися підписанням у </w:t>
      </w:r>
      <w:r w:rsidRPr="008731F3">
        <w:rPr>
          <w:rFonts w:ascii="Times New Roman" w:eastAsia="Times New Roman" w:hAnsi="Times New Roman" w:cs="Times New Roman"/>
          <w:b/>
          <w:bCs/>
          <w:i/>
          <w:iCs/>
          <w:color w:val="363636"/>
          <w:sz w:val="28"/>
          <w:szCs w:val="28"/>
          <w:lang w:eastAsia="ru-RU"/>
        </w:rPr>
        <w:t>березні 1856 р. в Парижі мирного договору</w:t>
      </w:r>
      <w:r w:rsidRPr="008731F3">
        <w:rPr>
          <w:rFonts w:ascii="Times New Roman" w:eastAsia="Times New Roman" w:hAnsi="Times New Roman" w:cs="Times New Roman"/>
          <w:color w:val="363636"/>
          <w:sz w:val="28"/>
          <w:szCs w:val="28"/>
          <w:lang w:eastAsia="ru-RU"/>
        </w:rPr>
        <w:t>, за яким Росія втрачала право на власний флот і бази на Чорному морі. Молдавія разом із заселеною українцями Південною Бессарабією, а також Валахія поверталися під владу султанської Туреччини.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3. Соціально-економічний розвиток українських земель</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Іншою особливістю цього періоду було існування </w:t>
      </w:r>
      <w:r w:rsidRPr="008731F3">
        <w:rPr>
          <w:rFonts w:ascii="Times New Roman" w:eastAsia="Times New Roman" w:hAnsi="Times New Roman" w:cs="Times New Roman"/>
          <w:b/>
          <w:bCs/>
          <w:i/>
          <w:iCs/>
          <w:color w:val="363636"/>
          <w:sz w:val="28"/>
          <w:szCs w:val="28"/>
          <w:lang w:eastAsia="ru-RU"/>
        </w:rPr>
        <w:t>кріпосного права в сільському господарстві</w:t>
      </w:r>
      <w:r w:rsidRPr="008731F3">
        <w:rPr>
          <w:rFonts w:ascii="Times New Roman" w:eastAsia="Times New Roman" w:hAnsi="Times New Roman" w:cs="Times New Roman"/>
          <w:color w:val="363636"/>
          <w:sz w:val="28"/>
          <w:szCs w:val="28"/>
          <w:lang w:eastAsia="ru-RU"/>
        </w:rPr>
        <w:t xml:space="preserve"> (введено у 1783 р. на Лівобережжі, у 1796р. – на Півдні). В першій половині ХІХ ст. більше третини українських селян перебувало у кріпосницькій залежності від поміщиків (дворян-землевласників). Кріпосне право зобов’язувало селянина-кріпака виконувати певні повинності на користь поміщика за користування наданою поміщиком земельною ділянкою (наділом). В Україні, де природні умови були сприятливими для сільського господарства, повинності для кріпаків передбачали у першу чергу відбування панщини – робіт на поміщицькому полі. Панщина могла сягати 5 – 6 днів у тиждень. Крім того, поміщик мав право втручатися у особисте життя кріпаків, продавати чи обмінювати їх. Закріпачені селяни не мали право переселитись на нове місце без письмового дозволу поміщика. Інша – частина селян (державні селяни – держава була для них свого роду феодалом) були у кращому становищі. Хоча вони сплачували державі подушний податок, їм можна було вільно переселятись, вони мали більші земельні ділянки ніж кріпаки. Кріпосництво мало свої регіональні особливості. Тягарем для державних селян стало існування протягом </w:t>
      </w:r>
      <w:r w:rsidRPr="008731F3">
        <w:rPr>
          <w:rFonts w:ascii="Times New Roman" w:eastAsia="Times New Roman" w:hAnsi="Times New Roman" w:cs="Times New Roman"/>
          <w:b/>
          <w:bCs/>
          <w:i/>
          <w:iCs/>
          <w:color w:val="363636"/>
          <w:sz w:val="28"/>
          <w:szCs w:val="28"/>
          <w:lang w:eastAsia="ru-RU"/>
        </w:rPr>
        <w:t>1817–1857 рр. військових поселень</w:t>
      </w:r>
      <w:r w:rsidRPr="008731F3">
        <w:rPr>
          <w:rFonts w:ascii="Times New Roman" w:eastAsia="Times New Roman" w:hAnsi="Times New Roman" w:cs="Times New Roman"/>
          <w:color w:val="363636"/>
          <w:sz w:val="28"/>
          <w:szCs w:val="28"/>
          <w:lang w:eastAsia="ru-RU"/>
        </w:rPr>
        <w:t xml:space="preserve">, засновником яких був </w:t>
      </w:r>
      <w:r w:rsidRPr="008731F3">
        <w:rPr>
          <w:rFonts w:ascii="Times New Roman" w:eastAsia="Times New Roman" w:hAnsi="Times New Roman" w:cs="Times New Roman"/>
          <w:b/>
          <w:bCs/>
          <w:i/>
          <w:iCs/>
          <w:color w:val="363636"/>
          <w:sz w:val="28"/>
          <w:szCs w:val="28"/>
          <w:lang w:eastAsia="ru-RU"/>
        </w:rPr>
        <w:t>Олексій Аракчаєв.</w:t>
      </w:r>
      <w:r w:rsidRPr="008731F3">
        <w:rPr>
          <w:rFonts w:ascii="Times New Roman" w:eastAsia="Times New Roman" w:hAnsi="Times New Roman" w:cs="Times New Roman"/>
          <w:color w:val="363636"/>
          <w:sz w:val="28"/>
          <w:szCs w:val="28"/>
          <w:lang w:eastAsia="ru-RU"/>
        </w:rPr>
        <w:t xml:space="preserve"> У військових поселеннях кожна селянська сім'я повинна була не лише займатися землеробством, але й одночасно утримувати 1–2 солдатів. На колонізованих землях Півдня України кріпаків було відносно небагато, на Правобережжі, навпаки, кріпацтво мало давні традиції. Саме в цьому регіоні антикріпосницька боротьба українських селян була найбільш активною. Кріпосне право негативно відбилось на розвитку сільського господарства. Хоча поміщики використовували безкоштовну кріпацьку працю, якість роботи кріпаків на панському полі була настільки низькою, що робила поміщицькі господарства малоефективними. Тим часом кріпаки не мали змоги ефективно обробити свої наділи, розміри яких були недостатніми для ведення ефективного господарства. Кріпацтво гальмувало розвиток промисловості. Адже кріпаки (більше третини сільського населення) були прикріплені до землі, тому не могли переселитись в міста та стати професійними робітниками. Як наслідок розвивалась переважно харчова промисловість, у першу чергу цукрова галузь. Підприємства розміщувались ближче до сировини – у селах, працювали на них переважно кріпаки, у перервах між сільгоспроботами, тому робота на фабриках часто мала сезонний характер. Важка промисловість була представлена тільки державним артилерійським заводом в Луганську. Тому в 50-х роках ХІХ ст. Україна залишалась відсталим аграрним регіоном Російської імперії. Наприклад, у 1856 р. загальна вартість промислової продукції в Україні становила 26,1 млн. крб., тобто на 12 млн. менше, ніж в одній лише Московській губернії.</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4. Антикріпосницькі виступи на українських землях першої половини ХІХ ст.</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3645A2">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2C43B60B" wp14:editId="3CAB85DC">
            <wp:extent cx="1939332" cy="1748413"/>
            <wp:effectExtent l="0" t="0" r="3810" b="4445"/>
            <wp:docPr id="98" name="Рисунок 98"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Повний довідник для підготовки до ЗНО 2017 по Історії України"/>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941893" cy="1750722"/>
                    </a:xfrm>
                    <a:prstGeom prst="rect">
                      <a:avLst/>
                    </a:prstGeom>
                    <a:noFill/>
                    <a:ln>
                      <a:noFill/>
                    </a:ln>
                  </pic:spPr>
                </pic:pic>
              </a:graphicData>
            </a:graphic>
          </wp:inline>
        </w:drawing>
      </w:r>
      <w:r w:rsidRPr="008731F3">
        <w:rPr>
          <w:rFonts w:ascii="Times New Roman" w:eastAsia="Times New Roman" w:hAnsi="Times New Roman" w:cs="Times New Roman"/>
          <w:b/>
          <w:bCs/>
          <w:i/>
          <w:iCs/>
          <w:color w:val="363636"/>
          <w:sz w:val="28"/>
          <w:szCs w:val="28"/>
          <w:lang w:eastAsia="ru-RU"/>
        </w:rPr>
        <w:t xml:space="preserve">Мал. </w:t>
      </w:r>
      <w:r w:rsidR="003645A2">
        <w:rPr>
          <w:rFonts w:ascii="Times New Roman" w:eastAsia="Times New Roman" w:hAnsi="Times New Roman" w:cs="Times New Roman"/>
          <w:b/>
          <w:bCs/>
          <w:i/>
          <w:iCs/>
          <w:color w:val="363636"/>
          <w:sz w:val="28"/>
          <w:szCs w:val="28"/>
          <w:lang w:val="uk-UA" w:eastAsia="ru-RU"/>
        </w:rPr>
        <w:t>2</w:t>
      </w:r>
      <w:r w:rsidRPr="008731F3">
        <w:rPr>
          <w:rFonts w:ascii="Times New Roman" w:eastAsia="Times New Roman" w:hAnsi="Times New Roman" w:cs="Times New Roman"/>
          <w:b/>
          <w:bCs/>
          <w:i/>
          <w:iCs/>
          <w:color w:val="363636"/>
          <w:sz w:val="28"/>
          <w:szCs w:val="28"/>
          <w:lang w:eastAsia="ru-RU"/>
        </w:rPr>
        <w:t>. Устим Кармалюк.</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Існування кріпацтва та військових поселень робило життя українського селянина нестерпним. Це у свою чергу викликало хвилю протестів та повстань, які дедалі більше ширилися українськими землями. Так у липні </w:t>
      </w:r>
      <w:r w:rsidRPr="008731F3">
        <w:rPr>
          <w:rFonts w:ascii="Times New Roman" w:eastAsia="Times New Roman" w:hAnsi="Times New Roman" w:cs="Times New Roman"/>
          <w:b/>
          <w:bCs/>
          <w:i/>
          <w:iCs/>
          <w:color w:val="363636"/>
          <w:sz w:val="28"/>
          <w:szCs w:val="28"/>
          <w:lang w:eastAsia="ru-RU"/>
        </w:rPr>
        <w:t>1817 р.</w:t>
      </w:r>
      <w:r w:rsidRPr="008731F3">
        <w:rPr>
          <w:rFonts w:ascii="Times New Roman" w:eastAsia="Times New Roman" w:hAnsi="Times New Roman" w:cs="Times New Roman"/>
          <w:color w:val="363636"/>
          <w:sz w:val="28"/>
          <w:szCs w:val="28"/>
          <w:lang w:eastAsia="ru-RU"/>
        </w:rPr>
        <w:t xml:space="preserve"> повстали бузькі козаки на Херсонщині. Але вже у вересні того ж року повстання було придушено, а низку козаків заарештовано. Одним із найбільших повстань проти режиму військових поселень </w:t>
      </w:r>
      <w:r w:rsidRPr="008731F3">
        <w:rPr>
          <w:rFonts w:ascii="Times New Roman" w:eastAsia="Times New Roman" w:hAnsi="Times New Roman" w:cs="Times New Roman"/>
          <w:b/>
          <w:bCs/>
          <w:i/>
          <w:iCs/>
          <w:color w:val="363636"/>
          <w:sz w:val="28"/>
          <w:szCs w:val="28"/>
          <w:lang w:eastAsia="ru-RU"/>
        </w:rPr>
        <w:t>вибухнуло у Чугуєві (Харківщина) в липні 1819 р.</w:t>
      </w:r>
      <w:r w:rsidRPr="008731F3">
        <w:rPr>
          <w:rFonts w:ascii="Times New Roman" w:eastAsia="Times New Roman" w:hAnsi="Times New Roman" w:cs="Times New Roman"/>
          <w:color w:val="363636"/>
          <w:sz w:val="28"/>
          <w:szCs w:val="28"/>
          <w:lang w:eastAsia="ru-RU"/>
        </w:rPr>
        <w:t xml:space="preserve">, де поселенці відмовилися косити державне сіно для полкових коней. Проте і цих повсталих було розбито. У </w:t>
      </w:r>
      <w:r w:rsidRPr="008731F3">
        <w:rPr>
          <w:rFonts w:ascii="Times New Roman" w:eastAsia="Times New Roman" w:hAnsi="Times New Roman" w:cs="Times New Roman"/>
          <w:b/>
          <w:bCs/>
          <w:i/>
          <w:iCs/>
          <w:color w:val="363636"/>
          <w:sz w:val="28"/>
          <w:szCs w:val="28"/>
          <w:lang w:eastAsia="ru-RU"/>
        </w:rPr>
        <w:t>1818–1820 рр.</w:t>
      </w:r>
      <w:r w:rsidRPr="008731F3">
        <w:rPr>
          <w:rFonts w:ascii="Times New Roman" w:eastAsia="Times New Roman" w:hAnsi="Times New Roman" w:cs="Times New Roman"/>
          <w:color w:val="363636"/>
          <w:sz w:val="28"/>
          <w:szCs w:val="28"/>
          <w:lang w:eastAsia="ru-RU"/>
        </w:rPr>
        <w:t xml:space="preserve"> селянські рухи охопили повіти Катеринославської губернії. Протягом </w:t>
      </w:r>
      <w:r w:rsidRPr="008731F3">
        <w:rPr>
          <w:rFonts w:ascii="Times New Roman" w:eastAsia="Times New Roman" w:hAnsi="Times New Roman" w:cs="Times New Roman"/>
          <w:b/>
          <w:bCs/>
          <w:i/>
          <w:iCs/>
          <w:color w:val="363636"/>
          <w:sz w:val="28"/>
          <w:szCs w:val="28"/>
          <w:lang w:eastAsia="ru-RU"/>
        </w:rPr>
        <w:t>1832–1833 рр.</w:t>
      </w:r>
      <w:r w:rsidRPr="008731F3">
        <w:rPr>
          <w:rFonts w:ascii="Times New Roman" w:eastAsia="Times New Roman" w:hAnsi="Times New Roman" w:cs="Times New Roman"/>
          <w:color w:val="363636"/>
          <w:sz w:val="28"/>
          <w:szCs w:val="28"/>
          <w:lang w:eastAsia="ru-RU"/>
        </w:rPr>
        <w:t xml:space="preserve"> тривали виступи селян Харківщини, Чернігівщини та Херсонщини. Великий </w:t>
      </w:r>
      <w:r w:rsidRPr="008731F3">
        <w:rPr>
          <w:rFonts w:ascii="Times New Roman" w:eastAsia="Times New Roman" w:hAnsi="Times New Roman" w:cs="Times New Roman"/>
          <w:b/>
          <w:bCs/>
          <w:i/>
          <w:iCs/>
          <w:color w:val="363636"/>
          <w:sz w:val="28"/>
          <w:szCs w:val="28"/>
          <w:lang w:eastAsia="ru-RU"/>
        </w:rPr>
        <w:t>селянський виступ тривав на Поділлі протягом 1813–1835 рр. очолював його Устим Кармалюк.</w:t>
      </w:r>
      <w:r w:rsidRPr="008731F3">
        <w:rPr>
          <w:rFonts w:ascii="Times New Roman" w:eastAsia="Times New Roman" w:hAnsi="Times New Roman" w:cs="Times New Roman"/>
          <w:color w:val="363636"/>
          <w:sz w:val="28"/>
          <w:szCs w:val="28"/>
          <w:lang w:eastAsia="ru-RU"/>
        </w:rPr>
        <w:t xml:space="preserve">  У </w:t>
      </w:r>
      <w:r w:rsidRPr="008731F3">
        <w:rPr>
          <w:rFonts w:ascii="Times New Roman" w:eastAsia="Times New Roman" w:hAnsi="Times New Roman" w:cs="Times New Roman"/>
          <w:b/>
          <w:bCs/>
          <w:i/>
          <w:iCs/>
          <w:color w:val="363636"/>
          <w:sz w:val="28"/>
          <w:szCs w:val="28"/>
          <w:lang w:eastAsia="ru-RU"/>
        </w:rPr>
        <w:t>лютому–квітні 1855 р. тривала «Київська козаччина»</w:t>
      </w:r>
      <w:r w:rsidRPr="008731F3">
        <w:rPr>
          <w:rFonts w:ascii="Times New Roman" w:eastAsia="Times New Roman" w:hAnsi="Times New Roman" w:cs="Times New Roman"/>
          <w:color w:val="363636"/>
          <w:sz w:val="28"/>
          <w:szCs w:val="28"/>
          <w:lang w:eastAsia="ru-RU"/>
        </w:rPr>
        <w:t>. Поштовхом до її початку став царський маніфест 29 січня 1855 р. про створення державного ополчення. Незабаром цей документ обріс народними чутками про те, що всі, хто запишеться в ополчення, стануть козаками і після участі в бойових діях одержать волю. Проте це була фікція, і згодом «Київська козаччина» переросла в масовий селянський рух, який охопив понад 400 сіл та нараховував близько 180 тис. осіб. Лише за допомогою сили зброї царському уряду вдалося його придушити.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5. Масонство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кінці ХVІІІ ст. з Європи в Україну прийшов такий різновид суспільного руху, як масонство. Члени ордену масонів (від. англ.: каменяр) сповідували ідею Бога – Великого Майстра Всесвіту, про єдину людську спільноту: «Весь світ – це одна велика Республіка». Основне масонське </w:t>
      </w:r>
      <w:r w:rsidRPr="008731F3">
        <w:rPr>
          <w:rFonts w:ascii="Times New Roman" w:eastAsia="Times New Roman" w:hAnsi="Times New Roman" w:cs="Times New Roman"/>
          <w:b/>
          <w:bCs/>
          <w:i/>
          <w:iCs/>
          <w:color w:val="363636"/>
          <w:sz w:val="28"/>
          <w:szCs w:val="28"/>
          <w:lang w:eastAsia="ru-RU"/>
        </w:rPr>
        <w:t>гасло: «Свобода, Рівність, Братерство».</w:t>
      </w:r>
      <w:r w:rsidRPr="008731F3">
        <w:rPr>
          <w:rFonts w:ascii="Times New Roman" w:eastAsia="Times New Roman" w:hAnsi="Times New Roman" w:cs="Times New Roman"/>
          <w:color w:val="363636"/>
          <w:sz w:val="28"/>
          <w:szCs w:val="28"/>
          <w:lang w:eastAsia="ru-RU"/>
        </w:rPr>
        <w:t xml:space="preserve"> Наприкінці ХVІІІ ст. масонські ложі (гуртки) діяли в Житомирі, Одесі, Харкові, Полтаві, Львові. Членами лож були лікарі, архітектори, літератори, купці і навіть були представники старшинсько-шляхетських родин. Серед українських масонів поширювались ідеї слов'янської федерації, в якій українці були б рівними серед рівних. З </w:t>
      </w:r>
      <w:r w:rsidRPr="008731F3">
        <w:rPr>
          <w:rFonts w:ascii="Times New Roman" w:eastAsia="Times New Roman" w:hAnsi="Times New Roman" w:cs="Times New Roman"/>
          <w:b/>
          <w:bCs/>
          <w:i/>
          <w:iCs/>
          <w:color w:val="363636"/>
          <w:sz w:val="28"/>
          <w:szCs w:val="28"/>
          <w:lang w:eastAsia="ru-RU"/>
        </w:rPr>
        <w:t>1817 р. в Одесі</w:t>
      </w:r>
      <w:r w:rsidRPr="008731F3">
        <w:rPr>
          <w:rFonts w:ascii="Times New Roman" w:eastAsia="Times New Roman" w:hAnsi="Times New Roman" w:cs="Times New Roman"/>
          <w:color w:val="363636"/>
          <w:sz w:val="28"/>
          <w:szCs w:val="28"/>
          <w:lang w:eastAsia="ru-RU"/>
        </w:rPr>
        <w:t xml:space="preserve"> почала діяти масонська ложа </w:t>
      </w:r>
      <w:r w:rsidRPr="008731F3">
        <w:rPr>
          <w:rFonts w:ascii="Times New Roman" w:eastAsia="Times New Roman" w:hAnsi="Times New Roman" w:cs="Times New Roman"/>
          <w:b/>
          <w:bCs/>
          <w:i/>
          <w:iCs/>
          <w:color w:val="363636"/>
          <w:sz w:val="28"/>
          <w:szCs w:val="28"/>
          <w:lang w:eastAsia="ru-RU"/>
        </w:rPr>
        <w:t>«Понт Евксинський»</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на чолі  першою особою краю генерал-губернатором графом Олександром Лонжероном. Також в Одесі діяла ще така ложа як «Три царства природи», до якої входили онуки останнього гетьмана України Кирило й Петро Розумовські. Основний наголос на національних проблемах України робила полтавська ложа </w:t>
      </w:r>
      <w:r w:rsidRPr="008731F3">
        <w:rPr>
          <w:rFonts w:ascii="Times New Roman" w:eastAsia="Times New Roman" w:hAnsi="Times New Roman" w:cs="Times New Roman"/>
          <w:b/>
          <w:bCs/>
          <w:i/>
          <w:iCs/>
          <w:color w:val="363636"/>
          <w:sz w:val="28"/>
          <w:szCs w:val="28"/>
          <w:lang w:eastAsia="ru-RU"/>
        </w:rPr>
        <w:t>«Любов до істини» (1818–1819 рр.)</w:t>
      </w:r>
      <w:r w:rsidRPr="008731F3">
        <w:rPr>
          <w:rFonts w:ascii="Times New Roman" w:eastAsia="Times New Roman" w:hAnsi="Times New Roman" w:cs="Times New Roman"/>
          <w:color w:val="363636"/>
          <w:sz w:val="28"/>
          <w:szCs w:val="28"/>
          <w:lang w:eastAsia="ru-RU"/>
        </w:rPr>
        <w:t xml:space="preserve">. До цієї ложі належали 20 осіб у тому числі </w:t>
      </w:r>
      <w:r w:rsidRPr="008731F3">
        <w:rPr>
          <w:rFonts w:ascii="Times New Roman" w:eastAsia="Times New Roman" w:hAnsi="Times New Roman" w:cs="Times New Roman"/>
          <w:b/>
          <w:bCs/>
          <w:i/>
          <w:iCs/>
          <w:color w:val="363636"/>
          <w:sz w:val="28"/>
          <w:szCs w:val="28"/>
          <w:lang w:eastAsia="ru-RU"/>
        </w:rPr>
        <w:t>І. Котляревський, котрий у 1798 р. видав свою знамениту «Енеїду»</w:t>
      </w:r>
      <w:r w:rsidRPr="008731F3">
        <w:rPr>
          <w:rFonts w:ascii="Times New Roman" w:eastAsia="Times New Roman" w:hAnsi="Times New Roman" w:cs="Times New Roman"/>
          <w:color w:val="363636"/>
          <w:sz w:val="28"/>
          <w:szCs w:val="28"/>
          <w:lang w:eastAsia="ru-RU"/>
        </w:rPr>
        <w:t xml:space="preserve"> – перший твір написаний розмовною українською мовою. На базі цієї ложі у </w:t>
      </w:r>
      <w:r w:rsidRPr="008731F3">
        <w:rPr>
          <w:rFonts w:ascii="Times New Roman" w:eastAsia="Times New Roman" w:hAnsi="Times New Roman" w:cs="Times New Roman"/>
          <w:b/>
          <w:bCs/>
          <w:i/>
          <w:iCs/>
          <w:color w:val="363636"/>
          <w:sz w:val="28"/>
          <w:szCs w:val="28"/>
          <w:lang w:eastAsia="ru-RU"/>
        </w:rPr>
        <w:t>1821 р.</w:t>
      </w:r>
      <w:r w:rsidRPr="008731F3">
        <w:rPr>
          <w:rFonts w:ascii="Times New Roman" w:eastAsia="Times New Roman" w:hAnsi="Times New Roman" w:cs="Times New Roman"/>
          <w:color w:val="363636"/>
          <w:sz w:val="28"/>
          <w:szCs w:val="28"/>
          <w:lang w:eastAsia="ru-RU"/>
        </w:rPr>
        <w:t xml:space="preserve"> утворилося таємне </w:t>
      </w:r>
      <w:r w:rsidRPr="008731F3">
        <w:rPr>
          <w:rFonts w:ascii="Times New Roman" w:eastAsia="Times New Roman" w:hAnsi="Times New Roman" w:cs="Times New Roman"/>
          <w:b/>
          <w:bCs/>
          <w:i/>
          <w:iCs/>
          <w:color w:val="363636"/>
          <w:sz w:val="28"/>
          <w:szCs w:val="28"/>
          <w:lang w:eastAsia="ru-RU"/>
        </w:rPr>
        <w:t>«Малоросійське товариство»</w:t>
      </w:r>
      <w:r w:rsidRPr="008731F3">
        <w:rPr>
          <w:rFonts w:ascii="Times New Roman" w:eastAsia="Times New Roman" w:hAnsi="Times New Roman" w:cs="Times New Roman"/>
          <w:color w:val="363636"/>
          <w:sz w:val="28"/>
          <w:szCs w:val="28"/>
          <w:lang w:eastAsia="ru-RU"/>
        </w:rPr>
        <w:t xml:space="preserve">, на чолі якого був дворянин Переяславського повіту Полтавської губернії </w:t>
      </w:r>
      <w:r w:rsidRPr="008731F3">
        <w:rPr>
          <w:rFonts w:ascii="Times New Roman" w:eastAsia="Times New Roman" w:hAnsi="Times New Roman" w:cs="Times New Roman"/>
          <w:b/>
          <w:bCs/>
          <w:i/>
          <w:iCs/>
          <w:color w:val="363636"/>
          <w:sz w:val="28"/>
          <w:szCs w:val="28"/>
          <w:lang w:eastAsia="ru-RU"/>
        </w:rPr>
        <w:t>Василь Лукашевич</w:t>
      </w:r>
      <w:r w:rsidRPr="008731F3">
        <w:rPr>
          <w:rFonts w:ascii="Times New Roman" w:eastAsia="Times New Roman" w:hAnsi="Times New Roman" w:cs="Times New Roman"/>
          <w:color w:val="363636"/>
          <w:sz w:val="28"/>
          <w:szCs w:val="28"/>
          <w:lang w:eastAsia="ru-RU"/>
        </w:rPr>
        <w:t xml:space="preserve"> (1783–1886 рр.). Також до товариства входили Олександр Величко, Петро Капніст, Іван Котляревський, Семен Кочубей і Василь Тарнавський. Відомою також була київська </w:t>
      </w:r>
      <w:r w:rsidRPr="008731F3">
        <w:rPr>
          <w:rFonts w:ascii="Times New Roman" w:eastAsia="Times New Roman" w:hAnsi="Times New Roman" w:cs="Times New Roman"/>
          <w:b/>
          <w:bCs/>
          <w:i/>
          <w:iCs/>
          <w:color w:val="363636"/>
          <w:sz w:val="28"/>
          <w:szCs w:val="28"/>
          <w:lang w:eastAsia="ru-RU"/>
        </w:rPr>
        <w:t>«Ложа об’єднаних слов'ян» (1818–1822 рр.).</w:t>
      </w:r>
      <w:r w:rsidRPr="008731F3">
        <w:rPr>
          <w:rFonts w:ascii="Times New Roman" w:eastAsia="Times New Roman" w:hAnsi="Times New Roman" w:cs="Times New Roman"/>
          <w:color w:val="363636"/>
          <w:sz w:val="28"/>
          <w:szCs w:val="28"/>
          <w:lang w:eastAsia="ru-RU"/>
        </w:rPr>
        <w:t xml:space="preserve"> У 1822 р. царський уряд забороняє діяльність масонських лож, а їх учасники зазнають переслідування.</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482EFD6C" wp14:editId="4DBCEEC7">
            <wp:extent cx="2076746" cy="1507253"/>
            <wp:effectExtent l="0" t="0" r="0" b="0"/>
            <wp:docPr id="97" name="Рисунок 97"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Повний довідник для підготовки до ЗНО 2017 по Історії України"/>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076450" cy="1507038"/>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 xml:space="preserve">Мал. </w:t>
      </w:r>
      <w:r w:rsidR="003645A2">
        <w:rPr>
          <w:rFonts w:ascii="Times New Roman" w:eastAsia="Times New Roman" w:hAnsi="Times New Roman" w:cs="Times New Roman"/>
          <w:b/>
          <w:bCs/>
          <w:i/>
          <w:iCs/>
          <w:color w:val="363636"/>
          <w:sz w:val="28"/>
          <w:szCs w:val="28"/>
          <w:lang w:val="uk-UA" w:eastAsia="ru-RU"/>
        </w:rPr>
        <w:t>3</w:t>
      </w:r>
      <w:r w:rsidRPr="008731F3">
        <w:rPr>
          <w:rFonts w:ascii="Times New Roman" w:eastAsia="Times New Roman" w:hAnsi="Times New Roman" w:cs="Times New Roman"/>
          <w:b/>
          <w:bCs/>
          <w:i/>
          <w:iCs/>
          <w:color w:val="363636"/>
          <w:sz w:val="28"/>
          <w:szCs w:val="28"/>
          <w:lang w:eastAsia="ru-RU"/>
        </w:rPr>
        <w:t>. «Всевидяче Око» - масонський символ на купюрі 1 долар США.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6. Декабристський рух</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Декабристський (від назви місяця декабрь – грудень) рух зародився у середовищі військових. Під час закордонного походу проти наполеонівської Франції солдати і офіцери російської армії могли порівняти рівень розвитку західноєвропейських країн та Російської імперії. В середовищі офіцерів почала утверджуватися думка про необхідність реформ. Оскільки легальної опозиції в Російській імперії не могло бути, виникли таємні товариства – </w:t>
      </w:r>
      <w:r w:rsidRPr="008731F3">
        <w:rPr>
          <w:rFonts w:ascii="Times New Roman" w:eastAsia="Times New Roman" w:hAnsi="Times New Roman" w:cs="Times New Roman"/>
          <w:b/>
          <w:bCs/>
          <w:i/>
          <w:iCs/>
          <w:color w:val="363636"/>
          <w:sz w:val="28"/>
          <w:szCs w:val="28"/>
          <w:lang w:eastAsia="ru-RU"/>
        </w:rPr>
        <w:t>«Союз порятунку» в Санкт-Петербурзі (1816 р.); «Союз благоденства» в Москві (1818 р.).</w:t>
      </w:r>
      <w:r w:rsidRPr="008731F3">
        <w:rPr>
          <w:rFonts w:ascii="Times New Roman" w:eastAsia="Times New Roman" w:hAnsi="Times New Roman" w:cs="Times New Roman"/>
          <w:color w:val="363636"/>
          <w:sz w:val="28"/>
          <w:szCs w:val="28"/>
          <w:lang w:eastAsia="ru-RU"/>
        </w:rPr>
        <w:t xml:space="preserve"> В Україні розташовувався значний контингент російських військ. Тут служило багато опозиційно налаштованих офіцерів. У </w:t>
      </w:r>
      <w:r w:rsidRPr="008731F3">
        <w:rPr>
          <w:rFonts w:ascii="Times New Roman" w:eastAsia="Times New Roman" w:hAnsi="Times New Roman" w:cs="Times New Roman"/>
          <w:b/>
          <w:bCs/>
          <w:i/>
          <w:iCs/>
          <w:color w:val="363636"/>
          <w:sz w:val="28"/>
          <w:szCs w:val="28"/>
          <w:lang w:eastAsia="ru-RU"/>
        </w:rPr>
        <w:t>1821 р. на українських землях виникло «Південне товариство « з центром у Тульчині.</w:t>
      </w:r>
      <w:r w:rsidRPr="008731F3">
        <w:rPr>
          <w:rFonts w:ascii="Times New Roman" w:eastAsia="Times New Roman" w:hAnsi="Times New Roman" w:cs="Times New Roman"/>
          <w:color w:val="363636"/>
          <w:sz w:val="28"/>
          <w:szCs w:val="28"/>
          <w:lang w:eastAsia="ru-RU"/>
        </w:rPr>
        <w:t xml:space="preserve"> Очолив товариство </w:t>
      </w:r>
      <w:r w:rsidRPr="008731F3">
        <w:rPr>
          <w:rFonts w:ascii="Times New Roman" w:eastAsia="Times New Roman" w:hAnsi="Times New Roman" w:cs="Times New Roman"/>
          <w:b/>
          <w:bCs/>
          <w:i/>
          <w:iCs/>
          <w:color w:val="363636"/>
          <w:sz w:val="28"/>
          <w:szCs w:val="28"/>
          <w:lang w:eastAsia="ru-RU"/>
        </w:rPr>
        <w:t>Павло Пестель.</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Програмний документ Південного товариства отримав назву </w:t>
      </w:r>
      <w:r w:rsidRPr="008731F3">
        <w:rPr>
          <w:rFonts w:ascii="Times New Roman" w:eastAsia="Times New Roman" w:hAnsi="Times New Roman" w:cs="Times New Roman"/>
          <w:b/>
          <w:bCs/>
          <w:i/>
          <w:iCs/>
          <w:color w:val="363636"/>
          <w:sz w:val="28"/>
          <w:szCs w:val="28"/>
          <w:lang w:eastAsia="ru-RU"/>
        </w:rPr>
        <w:t>«Руська правда».</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Основні положення цього документу: повалення самодержавства шляхом перевороту; Росія повинна стати унітарною республікою з поділом на 10 областей (Україна мала стати однією із областей, а Польща мала здобути незалежність); верховна законодавча влада має належати Народному вічу, виконавча – Державній думі, нагляд за виконанням законів – Верховному суду; скасування кріпосного права; свобода слова, друку і віросповідання. У </w:t>
      </w:r>
      <w:r w:rsidRPr="008731F3">
        <w:rPr>
          <w:rFonts w:ascii="Times New Roman" w:eastAsia="Times New Roman" w:hAnsi="Times New Roman" w:cs="Times New Roman"/>
          <w:b/>
          <w:bCs/>
          <w:i/>
          <w:iCs/>
          <w:color w:val="363636"/>
          <w:sz w:val="28"/>
          <w:szCs w:val="28"/>
          <w:lang w:eastAsia="ru-RU"/>
        </w:rPr>
        <w:t>1822 р. – в Санкт-Петербурзі виникло «Північне товариство».</w:t>
      </w:r>
      <w:r w:rsidRPr="008731F3">
        <w:rPr>
          <w:rFonts w:ascii="Times New Roman" w:eastAsia="Times New Roman" w:hAnsi="Times New Roman" w:cs="Times New Roman"/>
          <w:color w:val="363636"/>
          <w:sz w:val="28"/>
          <w:szCs w:val="28"/>
          <w:lang w:eastAsia="ru-RU"/>
        </w:rPr>
        <w:t xml:space="preserve"> Його програма викладена в </w:t>
      </w:r>
      <w:r w:rsidRPr="008731F3">
        <w:rPr>
          <w:rFonts w:ascii="Times New Roman" w:eastAsia="Times New Roman" w:hAnsi="Times New Roman" w:cs="Times New Roman"/>
          <w:b/>
          <w:bCs/>
          <w:i/>
          <w:iCs/>
          <w:color w:val="363636"/>
          <w:sz w:val="28"/>
          <w:szCs w:val="28"/>
          <w:lang w:eastAsia="ru-RU"/>
        </w:rPr>
        <w:t>«Конституції» Микити Муравйова.</w:t>
      </w:r>
      <w:r w:rsidRPr="008731F3">
        <w:rPr>
          <w:rFonts w:ascii="Times New Roman" w:eastAsia="Times New Roman" w:hAnsi="Times New Roman" w:cs="Times New Roman"/>
          <w:color w:val="363636"/>
          <w:sz w:val="28"/>
          <w:szCs w:val="28"/>
          <w:lang w:eastAsia="ru-RU"/>
        </w:rPr>
        <w:t xml:space="preserve"> Згідно цього документу Росія повинна була стати конституційною монархією. Передбачався федеративний устрій і поділ на автономні штати (14 штатів і 2 області із самостійним управлінням). На території України планувалось створити дві автономії: – Чорноморський (столиця м. Київ) та  Український (столиця м. Харків) федеральні штати. У </w:t>
      </w:r>
      <w:r w:rsidRPr="008731F3">
        <w:rPr>
          <w:rFonts w:ascii="Times New Roman" w:eastAsia="Times New Roman" w:hAnsi="Times New Roman" w:cs="Times New Roman"/>
          <w:b/>
          <w:bCs/>
          <w:i/>
          <w:iCs/>
          <w:color w:val="363636"/>
          <w:sz w:val="28"/>
          <w:szCs w:val="28"/>
          <w:lang w:eastAsia="ru-RU"/>
        </w:rPr>
        <w:t>1823 р. у Новограді-Волинському виникло Товариство об’єднаних слов’ян</w:t>
      </w:r>
      <w:r w:rsidRPr="008731F3">
        <w:rPr>
          <w:rFonts w:ascii="Times New Roman" w:eastAsia="Times New Roman" w:hAnsi="Times New Roman" w:cs="Times New Roman"/>
          <w:color w:val="363636"/>
          <w:sz w:val="28"/>
          <w:szCs w:val="28"/>
          <w:lang w:eastAsia="ru-RU"/>
        </w:rPr>
        <w:t xml:space="preserve"> на чолі з братами Борисовими, яке виступало за об'єднання слов'янських народів у федеративну республіку. У 1825 р. воно об’єдналось з Південним товариством. Раптова смерть імператора Олександра І спонукала декабристів до рішучих дій. </w:t>
      </w:r>
      <w:r w:rsidRPr="008731F3">
        <w:rPr>
          <w:rFonts w:ascii="Times New Roman" w:eastAsia="Times New Roman" w:hAnsi="Times New Roman" w:cs="Times New Roman"/>
          <w:b/>
          <w:bCs/>
          <w:i/>
          <w:iCs/>
          <w:color w:val="363636"/>
          <w:sz w:val="28"/>
          <w:szCs w:val="28"/>
          <w:lang w:eastAsia="ru-RU"/>
        </w:rPr>
        <w:t>14 грудня 1825 р. Північне товариство почало повстання у Петербурзі.</w:t>
      </w:r>
      <w:r w:rsidRPr="008731F3">
        <w:rPr>
          <w:rFonts w:ascii="Times New Roman" w:eastAsia="Times New Roman" w:hAnsi="Times New Roman" w:cs="Times New Roman"/>
          <w:color w:val="363636"/>
          <w:sz w:val="28"/>
          <w:szCs w:val="28"/>
          <w:lang w:eastAsia="ru-RU"/>
        </w:rPr>
        <w:t xml:space="preserve"> Проте, в наслідок поганої організації воно зазнало поразки. </w:t>
      </w:r>
      <w:r w:rsidRPr="008731F3">
        <w:rPr>
          <w:rFonts w:ascii="Times New Roman" w:eastAsia="Times New Roman" w:hAnsi="Times New Roman" w:cs="Times New Roman"/>
          <w:b/>
          <w:bCs/>
          <w:i/>
          <w:iCs/>
          <w:color w:val="363636"/>
          <w:sz w:val="28"/>
          <w:szCs w:val="28"/>
          <w:lang w:eastAsia="ru-RU"/>
        </w:rPr>
        <w:t>29 грудня 1825 р. представники Південного товариства розпочали повстання Чернігівського піхотного полку.</w:t>
      </w:r>
      <w:r w:rsidRPr="008731F3">
        <w:rPr>
          <w:rFonts w:ascii="Times New Roman" w:eastAsia="Times New Roman" w:hAnsi="Times New Roman" w:cs="Times New Roman"/>
          <w:color w:val="363636"/>
          <w:sz w:val="28"/>
          <w:szCs w:val="28"/>
          <w:lang w:eastAsia="ru-RU"/>
        </w:rPr>
        <w:t xml:space="preserve"> Для агітації солдат був складений «Православний катехізис», в якому лунали заклики до повалення самодержавства і ліквідації кріпацтва. Повстання було придушено царськими військами. Більшість декабристів було заарештовано, п’ятеро керівників повстання – страчено, інші переважно заслані в Сибір і на Кавказ. Декабристи були загальноросійським революційним рухом, але їх ідеї та приклад надихнув українську інтелігенцію на створення національних політичних організацій.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7. Польське повстання 1830–1831 рр.</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Після Віденського конгресу 1814–1815 рр. значна частина польських територій увійшла до складу Російської імперії. Проте багато поляків не полишали надій на відновлення власної державності. Отож, після декабристського руху почалася активізація поляків на ниві відновлення незалежності Речі Посполитої. Так, протягом </w:t>
      </w:r>
      <w:r w:rsidRPr="008731F3">
        <w:rPr>
          <w:rFonts w:ascii="Times New Roman" w:eastAsia="Times New Roman" w:hAnsi="Times New Roman" w:cs="Times New Roman"/>
          <w:b/>
          <w:bCs/>
          <w:i/>
          <w:iCs/>
          <w:color w:val="363636"/>
          <w:sz w:val="28"/>
          <w:szCs w:val="28"/>
          <w:lang w:eastAsia="ru-RU"/>
        </w:rPr>
        <w:t>1830–1831 рр. тривало польське повстання на чолі з І. Лелевелем</w:t>
      </w:r>
      <w:r w:rsidRPr="008731F3">
        <w:rPr>
          <w:rFonts w:ascii="Times New Roman" w:eastAsia="Times New Roman" w:hAnsi="Times New Roman" w:cs="Times New Roman"/>
          <w:color w:val="363636"/>
          <w:sz w:val="28"/>
          <w:szCs w:val="28"/>
          <w:lang w:eastAsia="ru-RU"/>
        </w:rPr>
        <w:t xml:space="preserve">, яке почалося у листопаді 1830 р. у Варшаві (ще одна назва </w:t>
      </w:r>
      <w:r w:rsidRPr="008731F3">
        <w:rPr>
          <w:rFonts w:ascii="Times New Roman" w:eastAsia="Times New Roman" w:hAnsi="Times New Roman" w:cs="Times New Roman"/>
          <w:b/>
          <w:bCs/>
          <w:i/>
          <w:iCs/>
          <w:color w:val="363636"/>
          <w:sz w:val="28"/>
          <w:szCs w:val="28"/>
          <w:lang w:eastAsia="ru-RU"/>
        </w:rPr>
        <w:t>«Листопадове»</w:t>
      </w:r>
      <w:r w:rsidRPr="008731F3">
        <w:rPr>
          <w:rFonts w:ascii="Times New Roman" w:eastAsia="Times New Roman" w:hAnsi="Times New Roman" w:cs="Times New Roman"/>
          <w:color w:val="363636"/>
          <w:sz w:val="28"/>
          <w:szCs w:val="28"/>
          <w:lang w:eastAsia="ru-RU"/>
        </w:rPr>
        <w:t xml:space="preserve">). Польський сейм звернувся до населення Правобережної України із закликом до повстання. Проте українські селяни не підтримали визвольного руху поляків, оскільки вороже ставилися до поляків-поміщиків, а самі поміщики боялися повторення гайдамаччини. Розбіжності між повсталими та простим народом використав російський уряд, він пообіцяв селянам свободу за затримку повстанців та помилування тим хто здасться. Уже у </w:t>
      </w:r>
      <w:r w:rsidRPr="008731F3">
        <w:rPr>
          <w:rFonts w:ascii="Times New Roman" w:eastAsia="Times New Roman" w:hAnsi="Times New Roman" w:cs="Times New Roman"/>
          <w:b/>
          <w:bCs/>
          <w:i/>
          <w:iCs/>
          <w:color w:val="363636"/>
          <w:sz w:val="28"/>
          <w:szCs w:val="28"/>
          <w:lang w:eastAsia="ru-RU"/>
        </w:rPr>
        <w:t>вересні 1831 р. повстання було придушено.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8. Кирило-Мефодіївське братство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На початку 1840-х рр. центром національно-визвольного руху став Київ. У </w:t>
      </w:r>
      <w:r w:rsidRPr="008731F3">
        <w:rPr>
          <w:rFonts w:ascii="Times New Roman" w:eastAsia="Times New Roman" w:hAnsi="Times New Roman" w:cs="Times New Roman"/>
          <w:b/>
          <w:bCs/>
          <w:i/>
          <w:iCs/>
          <w:color w:val="363636"/>
          <w:sz w:val="28"/>
          <w:szCs w:val="28"/>
          <w:lang w:eastAsia="ru-RU"/>
        </w:rPr>
        <w:t>1846–1847 рр. тут діяла перша суто українська таємна політична організація – Кирило-Мефодіївське товариство (братство).</w:t>
      </w:r>
      <w:r w:rsidRPr="008731F3">
        <w:rPr>
          <w:rFonts w:ascii="Times New Roman" w:eastAsia="Times New Roman" w:hAnsi="Times New Roman" w:cs="Times New Roman"/>
          <w:color w:val="363636"/>
          <w:sz w:val="28"/>
          <w:szCs w:val="28"/>
          <w:lang w:eastAsia="ru-RU"/>
        </w:rPr>
        <w:t xml:space="preserve"> Серед її членів були </w:t>
      </w:r>
      <w:r w:rsidRPr="008731F3">
        <w:rPr>
          <w:rFonts w:ascii="Times New Roman" w:eastAsia="Times New Roman" w:hAnsi="Times New Roman" w:cs="Times New Roman"/>
          <w:b/>
          <w:bCs/>
          <w:i/>
          <w:iCs/>
          <w:color w:val="363636"/>
          <w:sz w:val="28"/>
          <w:szCs w:val="28"/>
          <w:lang w:eastAsia="ru-RU"/>
        </w:rPr>
        <w:t>Микола Костомаров, Василь Білозерський, Микола Гулак, Пантелеймон Куліш, Тарас Шевченко</w:t>
      </w:r>
      <w:r w:rsidRPr="008731F3">
        <w:rPr>
          <w:rFonts w:ascii="Times New Roman" w:eastAsia="Times New Roman" w:hAnsi="Times New Roman" w:cs="Times New Roman"/>
          <w:color w:val="363636"/>
          <w:sz w:val="28"/>
          <w:szCs w:val="28"/>
          <w:lang w:eastAsia="ru-RU"/>
        </w:rPr>
        <w:t>. Програмними документами товариства були: «Статут слов’янського братства св. Кирила і Мефодія», «Книга буття українського народу». Ідеологія Кирило-Мефодіївського товариства була синтезом ідей трьох рухів – українського автономістського, польського демократичного і російського декабристського в Україні. Особливо сильним у діяльності руху було християнське спрямування. «Книга буття українського народу» давала цілковито самостійне бачення: український народ, найбільш пригноблений і зневажений, у той же час і найбільш волелюбний та демократичний, позбавить росіян деспотизму, а поляків – аристократизму. Ідеї слов’янської імперії із центром у Петербурзі вони протиставили ідею федеративної слов’янської республіки зі столицею у Києві. Діячі товариства мріяли про ліквідацію самодержавства та кріпосництва, встановлення республіки, уведення демократичних свобод, широкий розвиток культурних та релігійних зв’язків на основі християнської моралі. У своїй практичній діяльності вони обмежувалися просвітницькою роботою: розповсюджували революційні твори Т. Шевченка та інших авторів, складали революційні прокламації, у яких закликали слов’ян до єдності в боротьбі з царизмом. В. Білозерський склав проект упровадження в Україні мережі початкових навчальних закладів. Збиралися кошти на видання популярних книг. П. Куліш написав перший український підручник, а також першу українську азбуку («кулішівку»). Що стосується питань досягнення політичних цілей, тут погляди членів товариства розходилися. Представники помірно-ліберального крила (М. Костомаров, В. Білозерський, П. Куліш) виступали за реалізацію програмних цілей шляхом реформ. Представники радикально-демократичного крила (М. Гулак, І. Посада, Т. Шевченко) виступали за необхідність народного повстання, встановлення республіки, вбивство царської сім’ї. Товариство проіснувало 14 місяців, але вже після доносу студента Олексія Петрова на початку квітня 1847 р. воно було розгромлено. Члени товариства були засуджені на заслання.</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64211A43" wp14:editId="64F9719A">
            <wp:extent cx="1899138" cy="2100106"/>
            <wp:effectExtent l="0" t="0" r="6350" b="0"/>
            <wp:docPr id="96" name="Рисунок 96"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Повний довідник для підготовки до ЗНО 2017 по Історії України"/>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897098" cy="2097850"/>
                    </a:xfrm>
                    <a:prstGeom prst="rect">
                      <a:avLst/>
                    </a:prstGeom>
                    <a:noFill/>
                    <a:ln>
                      <a:noFill/>
                    </a:ln>
                  </pic:spPr>
                </pic:pic>
              </a:graphicData>
            </a:graphic>
          </wp:inline>
        </w:drawing>
      </w: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208A6404" wp14:editId="782BC2F1">
            <wp:extent cx="2150348" cy="2103397"/>
            <wp:effectExtent l="0" t="0" r="2540" b="0"/>
            <wp:docPr id="95" name="Рисунок 95"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Повний довідник для підготовки до ЗНО 2017 по Історії України"/>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152650" cy="2105649"/>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016484B7" wp14:editId="0844154F">
            <wp:extent cx="1899138" cy="2991470"/>
            <wp:effectExtent l="0" t="0" r="6350" b="0"/>
            <wp:docPr id="94" name="Рисунок 94"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Повний довідник для підготовки до ЗНО 2017 по Історії України"/>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898745" cy="2990850"/>
                    </a:xfrm>
                    <a:prstGeom prst="rect">
                      <a:avLst/>
                    </a:prstGeom>
                    <a:noFill/>
                    <a:ln>
                      <a:noFill/>
                    </a:ln>
                  </pic:spPr>
                </pic:pic>
              </a:graphicData>
            </a:graphic>
          </wp:inline>
        </w:drawing>
      </w: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36F22D5A" wp14:editId="03C296C6">
            <wp:extent cx="1962150" cy="2990850"/>
            <wp:effectExtent l="0" t="0" r="0" b="0"/>
            <wp:docPr id="93" name="Рисунок 93"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Повний довідник для підготовки до ЗНО 2017 по Історії України"/>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962150" cy="2990850"/>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 xml:space="preserve">Мал. </w:t>
      </w:r>
      <w:r w:rsidR="003645A2">
        <w:rPr>
          <w:rFonts w:ascii="Times New Roman" w:eastAsia="Times New Roman" w:hAnsi="Times New Roman" w:cs="Times New Roman"/>
          <w:b/>
          <w:bCs/>
          <w:i/>
          <w:iCs/>
          <w:color w:val="363636"/>
          <w:sz w:val="28"/>
          <w:szCs w:val="28"/>
          <w:lang w:val="uk-UA" w:eastAsia="ru-RU"/>
        </w:rPr>
        <w:t>4</w:t>
      </w:r>
      <w:r w:rsidRPr="008731F3">
        <w:rPr>
          <w:rFonts w:ascii="Times New Roman" w:eastAsia="Times New Roman" w:hAnsi="Times New Roman" w:cs="Times New Roman"/>
          <w:b/>
          <w:bCs/>
          <w:i/>
          <w:iCs/>
          <w:color w:val="363636"/>
          <w:sz w:val="28"/>
          <w:szCs w:val="28"/>
          <w:lang w:eastAsia="ru-RU"/>
        </w:rPr>
        <w:t>. Т. Шевченко.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 xml:space="preserve">Мал. </w:t>
      </w:r>
      <w:r w:rsidR="003645A2">
        <w:rPr>
          <w:rFonts w:ascii="Times New Roman" w:eastAsia="Times New Roman" w:hAnsi="Times New Roman" w:cs="Times New Roman"/>
          <w:b/>
          <w:bCs/>
          <w:i/>
          <w:iCs/>
          <w:color w:val="363636"/>
          <w:sz w:val="28"/>
          <w:szCs w:val="28"/>
          <w:lang w:val="uk-UA" w:eastAsia="ru-RU"/>
        </w:rPr>
        <w:t>5</w:t>
      </w:r>
      <w:r w:rsidRPr="008731F3">
        <w:rPr>
          <w:rFonts w:ascii="Times New Roman" w:eastAsia="Times New Roman" w:hAnsi="Times New Roman" w:cs="Times New Roman"/>
          <w:b/>
          <w:bCs/>
          <w:i/>
          <w:iCs/>
          <w:color w:val="363636"/>
          <w:sz w:val="28"/>
          <w:szCs w:val="28"/>
          <w:lang w:eastAsia="ru-RU"/>
        </w:rPr>
        <w:t>. М. Костомаров.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 xml:space="preserve">Мал. </w:t>
      </w:r>
      <w:r w:rsidR="003645A2">
        <w:rPr>
          <w:rFonts w:ascii="Times New Roman" w:eastAsia="Times New Roman" w:hAnsi="Times New Roman" w:cs="Times New Roman"/>
          <w:b/>
          <w:bCs/>
          <w:i/>
          <w:iCs/>
          <w:color w:val="363636"/>
          <w:sz w:val="28"/>
          <w:szCs w:val="28"/>
          <w:lang w:val="uk-UA" w:eastAsia="ru-RU"/>
        </w:rPr>
        <w:t>6</w:t>
      </w:r>
      <w:r w:rsidRPr="008731F3">
        <w:rPr>
          <w:rFonts w:ascii="Times New Roman" w:eastAsia="Times New Roman" w:hAnsi="Times New Roman" w:cs="Times New Roman"/>
          <w:b/>
          <w:bCs/>
          <w:i/>
          <w:iCs/>
          <w:color w:val="363636"/>
          <w:sz w:val="28"/>
          <w:szCs w:val="28"/>
          <w:lang w:eastAsia="ru-RU"/>
        </w:rPr>
        <w:t>. М. Гулак.</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 xml:space="preserve">Мал. </w:t>
      </w:r>
      <w:r w:rsidR="003645A2">
        <w:rPr>
          <w:rFonts w:ascii="Times New Roman" w:eastAsia="Times New Roman" w:hAnsi="Times New Roman" w:cs="Times New Roman"/>
          <w:b/>
          <w:bCs/>
          <w:i/>
          <w:iCs/>
          <w:color w:val="363636"/>
          <w:sz w:val="28"/>
          <w:szCs w:val="28"/>
          <w:lang w:val="uk-UA" w:eastAsia="ru-RU"/>
        </w:rPr>
        <w:t>7</w:t>
      </w:r>
      <w:r w:rsidRPr="008731F3">
        <w:rPr>
          <w:rFonts w:ascii="Times New Roman" w:eastAsia="Times New Roman" w:hAnsi="Times New Roman" w:cs="Times New Roman"/>
          <w:b/>
          <w:bCs/>
          <w:i/>
          <w:iCs/>
          <w:color w:val="363636"/>
          <w:sz w:val="28"/>
          <w:szCs w:val="28"/>
          <w:lang w:eastAsia="ru-RU"/>
        </w:rPr>
        <w:t>. П. Куліш.</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3645A2"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b/>
          <w:bCs/>
          <w:color w:val="363636"/>
          <w:sz w:val="28"/>
          <w:szCs w:val="28"/>
          <w:lang w:eastAsia="ru-RU"/>
        </w:rPr>
        <w:t>Тема</w:t>
      </w:r>
      <w:r>
        <w:rPr>
          <w:rFonts w:ascii="Times New Roman" w:eastAsia="Times New Roman" w:hAnsi="Times New Roman" w:cs="Times New Roman"/>
          <w:b/>
          <w:bCs/>
          <w:color w:val="363636"/>
          <w:sz w:val="28"/>
          <w:szCs w:val="28"/>
          <w:lang w:val="uk-UA" w:eastAsia="ru-RU"/>
        </w:rPr>
        <w:t xml:space="preserve">: </w:t>
      </w:r>
      <w:r w:rsidR="00053768" w:rsidRPr="008731F3">
        <w:rPr>
          <w:rFonts w:ascii="Times New Roman" w:eastAsia="Times New Roman" w:hAnsi="Times New Roman" w:cs="Times New Roman"/>
          <w:b/>
          <w:bCs/>
          <w:color w:val="363636"/>
          <w:sz w:val="28"/>
          <w:szCs w:val="28"/>
          <w:lang w:eastAsia="ru-RU"/>
        </w:rPr>
        <w:t>ЗАХІДНОУКРАЇНСЬКІ ЗЕМЛІ НАПРИКІНЦІ ХVІІІ – У ПЕРШІЙ ПОЛОВИНІ ХІХ СТ. КУЛЬТУРА УКРАЇНИ У ПЕРШІЙ ПОЛ. ХІХ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ЗАХІДНОУКРАЇНСЬКІ ЗЕМЛІ НАПРИКІНЦІ ХVІІІ – У ПЕРШІЙ ПОЛОВИНІ ХІХ СТ. КУЛЬТУРА УКРАЇНИ У ПЕРШІЙ ПОЛ. ХІХ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Західноукраїнські землі у складі іноземних держав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Наприкінці XVIII ст. 20 % українських земель перебували в складі Австрійської імперії. Це була територія площею 70 тис. кв. км із 3,5 млн. мешканців. Першим українським придбанням Австрійської імперії стало Закарпаття. Унаслідок переможних воєн з Туреччиною воно було приєднане до володінь Габсбургів у складі Угорського королівства двома етапами: у XVI ст. та наприкінці XVII ст. Більшість населення Закарпаття становили українці, решту – угорці, румуни, словаки. Східна Галичина приєднана до складу Австрії в</w:t>
      </w:r>
      <w:r w:rsidRPr="008731F3">
        <w:rPr>
          <w:rFonts w:ascii="Times New Roman" w:eastAsia="Times New Roman" w:hAnsi="Times New Roman" w:cs="Times New Roman"/>
          <w:b/>
          <w:bCs/>
          <w:i/>
          <w:iCs/>
          <w:color w:val="363636"/>
          <w:sz w:val="28"/>
          <w:szCs w:val="28"/>
          <w:lang w:eastAsia="ru-RU"/>
        </w:rPr>
        <w:t xml:space="preserve"> 1772 р.</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внаслідок </w:t>
      </w:r>
      <w:r w:rsidRPr="008731F3">
        <w:rPr>
          <w:rFonts w:ascii="Times New Roman" w:eastAsia="Times New Roman" w:hAnsi="Times New Roman" w:cs="Times New Roman"/>
          <w:b/>
          <w:bCs/>
          <w:i/>
          <w:iCs/>
          <w:color w:val="363636"/>
          <w:sz w:val="28"/>
          <w:szCs w:val="28"/>
          <w:lang w:eastAsia="ru-RU"/>
        </w:rPr>
        <w:t>першого поділу Речі Посполитої</w:t>
      </w:r>
      <w:r w:rsidRPr="008731F3">
        <w:rPr>
          <w:rFonts w:ascii="Times New Roman" w:eastAsia="Times New Roman" w:hAnsi="Times New Roman" w:cs="Times New Roman"/>
          <w:color w:val="363636"/>
          <w:sz w:val="28"/>
          <w:szCs w:val="28"/>
          <w:lang w:eastAsia="ru-RU"/>
        </w:rPr>
        <w:t xml:space="preserve">. Дві третини (66 %) її населення становили українці. Майже 20 % – поляки й приблизно 10 % – євреї. У містах Східної Галичини здавна мешкали також вірмени й німці. У 1774 р. Австрія відібрала в ослабленої Османської імперії Буковину. Три чверті (75 %)населення Північної Буковини становили українці. Національні меншини представляли румуни, євреї та німці. У Південній Буковині українців проживало майже 40 % від загальної кількості жителів. З отриманих унаслідок поділу Речі Посполитої земель Австрійська імперія утворила </w:t>
      </w:r>
      <w:r w:rsidRPr="008731F3">
        <w:rPr>
          <w:rFonts w:ascii="Times New Roman" w:eastAsia="Times New Roman" w:hAnsi="Times New Roman" w:cs="Times New Roman"/>
          <w:b/>
          <w:bCs/>
          <w:i/>
          <w:iCs/>
          <w:color w:val="363636"/>
          <w:sz w:val="28"/>
          <w:szCs w:val="28"/>
          <w:lang w:eastAsia="ru-RU"/>
        </w:rPr>
        <w:t>Королівство Галіції та Лодомерії</w:t>
      </w:r>
      <w:r w:rsidRPr="008731F3">
        <w:rPr>
          <w:rFonts w:ascii="Times New Roman" w:eastAsia="Times New Roman" w:hAnsi="Times New Roman" w:cs="Times New Roman"/>
          <w:color w:val="363636"/>
          <w:sz w:val="28"/>
          <w:szCs w:val="28"/>
          <w:lang w:eastAsia="ru-RU"/>
        </w:rPr>
        <w:t xml:space="preserve"> (Галичини й Володимирщини) із центром у Львові. Гучною назвою австрійська влада хотіла підкреслити своє право спадковості на володіння короля Данила Галицького. Усю владу у своїх руках зосереджував намісник, призначений австрійським імператором. Щоб схилити на свій бік провідні верстви Галичини, Відень дозволив магнатам, шляхті й духівництву обирати становий сейм. Однак цей орган не мав права приймати ухвали. Окружні адміністрації очолювали окружні старости – австрійські чиновники. На місцях адміністративну та судово-поліційну владу здійснювали поміщики або їхні управителі (посесори) чи наглядачі (мандатори). Містами керували магістрати в складі бургомістра, віце-бургомістрів і радників, яких призначав австрійський уряд. Окремим округом цього «королівства» в 1786 р. була Буковина з центром у м. Чернівцях. Після революції 1848-1849 рр. вона стала окремою провінцією. Ізольованим від західноукраїнських земель було Закарпаття, яке знаходилося під владою політично автономного Угорського королівства. Воно стало частиною Братиславського (Пожоньського) намісництва й поділялося на 4 жупи (області), які очолювали призначені австрійським імператором місцеві управлінці, котрі мали практично необмежену владу в краї.</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2. Реформи Марії-Терезії та Йосифа ІІ</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Політика Відня щодо західноукраїнських земель загалом була колоніальною – вона мала на меті утримання в покорі поневолених українських регіонів, а в майбутньому їхнє злиття з Австрійською імперією. Потрібно зазначити, що такі монархи, як </w:t>
      </w:r>
      <w:r w:rsidRPr="008731F3">
        <w:rPr>
          <w:rFonts w:ascii="Times New Roman" w:eastAsia="Times New Roman" w:hAnsi="Times New Roman" w:cs="Times New Roman"/>
          <w:b/>
          <w:bCs/>
          <w:color w:val="363636"/>
          <w:sz w:val="28"/>
          <w:szCs w:val="28"/>
          <w:lang w:eastAsia="ru-RU"/>
        </w:rPr>
        <w:t>Марія-Терезія та її син Йосиф II,</w:t>
      </w:r>
      <w:r w:rsidRPr="008731F3">
        <w:rPr>
          <w:rFonts w:ascii="Times New Roman" w:eastAsia="Times New Roman" w:hAnsi="Times New Roman" w:cs="Times New Roman"/>
          <w:color w:val="363636"/>
          <w:sz w:val="28"/>
          <w:szCs w:val="28"/>
          <w:lang w:eastAsia="ru-RU"/>
        </w:rPr>
        <w:t xml:space="preserve"> прагнули досягти цього не за допомогою сили, а проводячи політику освіченого абсолютизму. Під впливом ідей просвітництва ці монархи вбачали гарантією могутності своєї імперії суспільство свідомих громадян, які вчасно й сумлінно сплачують податки. З цією метою Марія-Терезія та Йосиф II здійснили реформи, спрямовані на підвищення освітнього рівня та зрівняння мешканців у правах. Приєднані до імперії західноукраїнські землі зазнали значного реформаторського впливу. Реформи охопили сільське господарство, церкву й освіту.</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5B1EE738" wp14:editId="4B993F83">
            <wp:extent cx="2235183" cy="2954216"/>
            <wp:effectExtent l="0" t="0" r="0" b="0"/>
            <wp:docPr id="92" name="Рисунок 92"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Повний довідник для підготовки до ЗНО 2017 по Історії України"/>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238375" cy="2958435"/>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51265B35" wp14:editId="4785D932">
            <wp:extent cx="2240782" cy="2953061"/>
            <wp:effectExtent l="0" t="0" r="7620" b="0"/>
            <wp:docPr id="91" name="Рисунок 91"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Повний довідник для підготовки до ЗНО 2017 по Історії України"/>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238375" cy="2949889"/>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 Марія Терезія.</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2. Йосиф ІІ.</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Протягом </w:t>
      </w:r>
      <w:r w:rsidRPr="008731F3">
        <w:rPr>
          <w:rFonts w:ascii="Times New Roman" w:eastAsia="Times New Roman" w:hAnsi="Times New Roman" w:cs="Times New Roman"/>
          <w:b/>
          <w:bCs/>
          <w:i/>
          <w:iCs/>
          <w:color w:val="363636"/>
          <w:sz w:val="28"/>
          <w:szCs w:val="28"/>
          <w:lang w:eastAsia="ru-RU"/>
        </w:rPr>
        <w:t>1774–1776 рр. Марія-Терезія докорінно змінила становище греко-католицької церкви</w:t>
      </w:r>
      <w:r w:rsidRPr="008731F3">
        <w:rPr>
          <w:rFonts w:ascii="Times New Roman" w:eastAsia="Times New Roman" w:hAnsi="Times New Roman" w:cs="Times New Roman"/>
          <w:color w:val="363636"/>
          <w:sz w:val="28"/>
          <w:szCs w:val="28"/>
          <w:lang w:eastAsia="ru-RU"/>
        </w:rPr>
        <w:t xml:space="preserve">. Саме вона ухвалила новий офіційний термін «греко-католики», який мав підкреслювати рівність між «грецьким» і «римським» віросповіданнями. Імператриця заборонила римо-католицькій церкві змушувати греко-католиків переходити на латинський обряд. У </w:t>
      </w:r>
      <w:r w:rsidRPr="008731F3">
        <w:rPr>
          <w:rFonts w:ascii="Times New Roman" w:eastAsia="Times New Roman" w:hAnsi="Times New Roman" w:cs="Times New Roman"/>
          <w:b/>
          <w:bCs/>
          <w:i/>
          <w:iCs/>
          <w:color w:val="363636"/>
          <w:sz w:val="28"/>
          <w:szCs w:val="28"/>
          <w:lang w:eastAsia="ru-RU"/>
        </w:rPr>
        <w:t>1781 р. Йосиф II зрівняв управах усі церкви імперії.</w:t>
      </w:r>
      <w:r w:rsidRPr="008731F3">
        <w:rPr>
          <w:rFonts w:ascii="Times New Roman" w:eastAsia="Times New Roman" w:hAnsi="Times New Roman" w:cs="Times New Roman"/>
          <w:color w:val="363636"/>
          <w:sz w:val="28"/>
          <w:szCs w:val="28"/>
          <w:lang w:eastAsia="ru-RU"/>
        </w:rPr>
        <w:t xml:space="preserve"> Відтоді всі віруючі отримали однаковий доступ до господарювання, державної служби, освітніх закладів. У 1808 р. після 400-літньої перерви була відновлена Галицька митрополія. Зрівняння церков спричинило освітні реформи. У </w:t>
      </w:r>
      <w:r w:rsidRPr="008731F3">
        <w:rPr>
          <w:rFonts w:ascii="Times New Roman" w:eastAsia="Times New Roman" w:hAnsi="Times New Roman" w:cs="Times New Roman"/>
          <w:b/>
          <w:bCs/>
          <w:i/>
          <w:iCs/>
          <w:color w:val="363636"/>
          <w:sz w:val="28"/>
          <w:szCs w:val="28"/>
          <w:lang w:eastAsia="ru-RU"/>
        </w:rPr>
        <w:t>1774 р. у Відні при церкві Святої Варвари засновано греко-католицьку семінарію – Барбареум.</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Замість закритої єзуїтської академії в 1784 р. відкрито Львівський університет. При ньому протягом </w:t>
      </w:r>
      <w:r w:rsidRPr="008731F3">
        <w:rPr>
          <w:rFonts w:ascii="Times New Roman" w:eastAsia="Times New Roman" w:hAnsi="Times New Roman" w:cs="Times New Roman"/>
          <w:b/>
          <w:bCs/>
          <w:i/>
          <w:iCs/>
          <w:color w:val="363636"/>
          <w:sz w:val="28"/>
          <w:szCs w:val="28"/>
          <w:lang w:eastAsia="ru-RU"/>
        </w:rPr>
        <w:t>1787-1809 рр. діяв Руський інститут</w:t>
      </w:r>
      <w:r w:rsidRPr="008731F3">
        <w:rPr>
          <w:rFonts w:ascii="Times New Roman" w:eastAsia="Times New Roman" w:hAnsi="Times New Roman" w:cs="Times New Roman"/>
          <w:color w:val="363636"/>
          <w:sz w:val="28"/>
          <w:szCs w:val="28"/>
          <w:lang w:eastAsia="ru-RU"/>
        </w:rPr>
        <w:t xml:space="preserve">, який мав філософський і богословський факультети. У </w:t>
      </w:r>
      <w:r w:rsidRPr="008731F3">
        <w:rPr>
          <w:rFonts w:ascii="Times New Roman" w:eastAsia="Times New Roman" w:hAnsi="Times New Roman" w:cs="Times New Roman"/>
          <w:b/>
          <w:bCs/>
          <w:i/>
          <w:iCs/>
          <w:color w:val="363636"/>
          <w:sz w:val="28"/>
          <w:szCs w:val="28"/>
          <w:lang w:eastAsia="ru-RU"/>
        </w:rPr>
        <w:t>1774 р. була проведена освітня реформа, яка передбачала запровадження шкіл трьох типів.</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В однокласних парафіяльних школах сільські діти мали можливість навчатися рідною мовою. У трикласних – викладання велося німецькою та польською мовами. Чотирикласні школи готували учнів до продовження освіти в гімназіях, створених на основі колишніх монастирських шкіл, та в університеті. У </w:t>
      </w:r>
      <w:r w:rsidRPr="008731F3">
        <w:rPr>
          <w:rFonts w:ascii="Times New Roman" w:eastAsia="Times New Roman" w:hAnsi="Times New Roman" w:cs="Times New Roman"/>
          <w:b/>
          <w:bCs/>
          <w:i/>
          <w:iCs/>
          <w:color w:val="363636"/>
          <w:sz w:val="28"/>
          <w:szCs w:val="28"/>
          <w:lang w:eastAsia="ru-RU"/>
        </w:rPr>
        <w:t>1782 р. Йосиф II скасував особисту залежність селян від поміщиків.</w:t>
      </w:r>
      <w:r w:rsidRPr="008731F3">
        <w:rPr>
          <w:rFonts w:ascii="Times New Roman" w:eastAsia="Times New Roman" w:hAnsi="Times New Roman" w:cs="Times New Roman"/>
          <w:color w:val="363636"/>
          <w:sz w:val="28"/>
          <w:szCs w:val="28"/>
          <w:lang w:eastAsia="ru-RU"/>
        </w:rPr>
        <w:t xml:space="preserve"> Відтоді вони отримали право самостійно одружуватися, вибирати місце проживання, віддавати дітей на навчання. Імператор також чітко визначив максимальні розміри панщини: три дні на тиждень і 156 днів на рік із розрахунку на одне селянське господарство. Декретами наступних років поміщикам заборонялося встановлювати будь-які додаткові повинності, збільшувати свої маєтності за рахунок селянських земель. Вони позбавлялися права судити селян. Цим займався спеціально призначений державний чиновник. Селяни отримали рівні з поміщиками права оскаржувати рішення землевласників у судах. Сільським громадам поверталося право самоврядування та обрання сільських старост. Був також виданий декрет про вільне право сільських громад користуватися громадськими землями: лісами, пасовищами, ріками, ставами. Селяни нарешті отримали в постійне користування земельні наділи, які вони утримували й обробляли. Проте ці землі не стали повною власністю селян. Вони не мали права їх заповідати, подарувати чи продати без дозволу пана. Австрійський уряд також заохочував запровадження нових методів обробітку землі, підтримував розвиток ремесла й торгівлі та ін. Реформи, проведені Габсбургами, позитивно позначилися на соціальному та національному становищі українського селянства й духовенства. Надзвичайно вагомим стало юридичне зрівняння селян і поміщиків. Оскільки соціальний конфлікт між ними залишився, селяни все частіше зверталися по захист до закону, а не до зброї. До середини XIX ст. в Східній Галичині практично не було села, яке б не судилося зі своїм поміщиком. Реформи, позначившись на становищі селян і греко-католицького духівництва, спричинили виникнення в їхньому середовищі настроїв наївного монархізму, які зберігалися аж до кінця існування Австрійської імперії. Від часу проведення Габсбургами реформ, спрямованих на зростання освітнього рівня та зрівняння підданих у правах, українське селянство й особливо духівництво утвердилися в новому соціальному становищі й почали виховувати в собі іншу мораль, нове бачення світу і свого місця в ньому. Однак наступники освічених монархів відійшли від курсу їхніх реформ. Вони розглядали українські землі лише як джерело сировини і дешевих продуктів харчування для імперії та ринок збуту готових товарів. Східна Галичина в планах австрійського уряду мала стати внутрішньою колонією економічно розвинутих західних австрійських провінцій.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3. Національне та соціальне становище українського населення</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Українське населення Західної України насамперед представляло селянство. Хоча воно й було задіяне в головній царині тодішньої економіки, це аж ніяк не означало, що життя селян було забезпеченим і спокійним, оскільки найкращі землі були власністю поміщиків, церкви і держави. їхнє становище ускладнювалося ще й тим, що панівною верхівкою суспільства були іноземці, не пов'язані із селянами почуттям національної спорідненості. Спадкоємці трону Йосифа II намагалися максимально відновити старі соціальні порядки. Кількість днів панщини та інші повинності стали такими, як і раніше. Незважаючи на офіційну заборону, поміщики почали застосовувати фізичні покарання селян. Окрім того, впродовж кінця XVIII – у першій третині XIX ст. вони відібрали в селян 22,5 %земель. На повернення старих порядків селяни відповідали соціальними протестами. Вони відмовлялися виконувати збільшені повинності. На спроби силоміць примусити їх до того, селяни відповідали діями, які часто переростали в селянські заворушення. У Карпатах та Прикарпатті особливого розмаху набрав </w:t>
      </w:r>
      <w:r w:rsidRPr="008731F3">
        <w:rPr>
          <w:rFonts w:ascii="Times New Roman" w:eastAsia="Times New Roman" w:hAnsi="Times New Roman" w:cs="Times New Roman"/>
          <w:b/>
          <w:bCs/>
          <w:i/>
          <w:iCs/>
          <w:color w:val="363636"/>
          <w:sz w:val="28"/>
          <w:szCs w:val="28"/>
          <w:lang w:eastAsia="ru-RU"/>
        </w:rPr>
        <w:t>рух опришків (1810–1825 рр.).</w:t>
      </w:r>
      <w:r w:rsidRPr="008731F3">
        <w:rPr>
          <w:rFonts w:ascii="Times New Roman" w:eastAsia="Times New Roman" w:hAnsi="Times New Roman" w:cs="Times New Roman"/>
          <w:color w:val="363636"/>
          <w:sz w:val="28"/>
          <w:szCs w:val="28"/>
          <w:lang w:eastAsia="ru-RU"/>
        </w:rPr>
        <w:t xml:space="preserve"> Для приборкування непокірних уряд залучав війська. А у </w:t>
      </w:r>
      <w:r w:rsidRPr="008731F3">
        <w:rPr>
          <w:rFonts w:ascii="Times New Roman" w:eastAsia="Times New Roman" w:hAnsi="Times New Roman" w:cs="Times New Roman"/>
          <w:b/>
          <w:bCs/>
          <w:i/>
          <w:iCs/>
          <w:color w:val="363636"/>
          <w:sz w:val="28"/>
          <w:szCs w:val="28"/>
          <w:lang w:eastAsia="ru-RU"/>
        </w:rPr>
        <w:t>1810–1815 рр. і 1831 р. в Закарпатті відбулися «холерні бунти».</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Скасування колишніх порядків позначилося й на національному становищі українства. Пониження освітнього рівня народу й піднесення внаслідок освітніх реформ греко-католицького духовенства – єдиного освіченого носія української самосвідомості – призвело до відчуження частини священиків від селянства. Поступаючи на навчання й залишаючи батьківську домівку, вони відривалися від рідної мови та культури. Поступово греко-католицькі священики переходили на мови носіїв інших культур: польську, німецьку, мадярську, тобто на мови соціальних і національних гнобителів українства. Освічені українці схилялися до німецької мови та культури не тільки через адміністративний тиск віденського уряду чи місцевого австрійського чиновництва та спілкування з- колоністами. Вони потребували наукових і високохудожніх творів, яких пригноблена українська культура й література за умов бездержавності не мала змоги створити. Тягнучись до високих зразків культури й науки, наші співвітчизники потрапляли під вплив надзвичайно популярних тоді творів Канта, Лессінга, Шелінга, Фіхте, Ґете, Шиллера.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4. Національне відродження на західноукраїнських землях</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74EA1DF1" wp14:editId="548B8B07">
            <wp:extent cx="2238375" cy="2933700"/>
            <wp:effectExtent l="0" t="0" r="9525" b="0"/>
            <wp:docPr id="90" name="Рисунок 90"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Повний довідник для підготовки до ЗНО 2017 по Історії України"/>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238375" cy="2933700"/>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3. І. Могильницький.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Початок відродження.</w:t>
      </w:r>
      <w:r w:rsidRPr="008731F3">
        <w:rPr>
          <w:rFonts w:ascii="Times New Roman" w:eastAsia="Times New Roman" w:hAnsi="Times New Roman" w:cs="Times New Roman"/>
          <w:color w:val="363636"/>
          <w:sz w:val="28"/>
          <w:szCs w:val="28"/>
          <w:lang w:eastAsia="ru-RU"/>
        </w:rPr>
        <w:t xml:space="preserve"> Реформи Марії-Терезії та Йосифа ІІ створили передумови для культурного відродження в Західній Україні. У 1805 р. початкові школи були поставлені під контроль римо-католицької церкви. Загалом національне відродження очолили греко-католицькі священики. У </w:t>
      </w:r>
      <w:r w:rsidRPr="008731F3">
        <w:rPr>
          <w:rFonts w:ascii="Times New Roman" w:eastAsia="Times New Roman" w:hAnsi="Times New Roman" w:cs="Times New Roman"/>
          <w:b/>
          <w:bCs/>
          <w:i/>
          <w:iCs/>
          <w:color w:val="363636"/>
          <w:sz w:val="28"/>
          <w:szCs w:val="28"/>
          <w:lang w:eastAsia="ru-RU"/>
        </w:rPr>
        <w:t>1816 р.</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помічник єпископа у шкільних справах </w:t>
      </w:r>
      <w:r w:rsidRPr="008731F3">
        <w:rPr>
          <w:rFonts w:ascii="Times New Roman" w:eastAsia="Times New Roman" w:hAnsi="Times New Roman" w:cs="Times New Roman"/>
          <w:b/>
          <w:bCs/>
          <w:i/>
          <w:iCs/>
          <w:color w:val="363636"/>
          <w:sz w:val="28"/>
          <w:szCs w:val="28"/>
          <w:lang w:eastAsia="ru-RU"/>
        </w:rPr>
        <w:t>І. Могильницький у Перемишлі заснував перше просвітницьке «Товариство греко-католицьких священиків».</w:t>
      </w:r>
      <w:r w:rsidRPr="008731F3">
        <w:rPr>
          <w:rFonts w:ascii="Times New Roman" w:eastAsia="Times New Roman" w:hAnsi="Times New Roman" w:cs="Times New Roman"/>
          <w:color w:val="363636"/>
          <w:sz w:val="28"/>
          <w:szCs w:val="28"/>
          <w:lang w:eastAsia="ru-RU"/>
        </w:rPr>
        <w:t xml:space="preserve"> Товариство стало активним оборонцем прав української мови, поборником українізації шкільництва. Члени товариства енергійно сприяли прийняттю цісарем рішення 1818 р. про допущення у початкову школу української мови.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«Руська трійця» (1833–1837 рр.).</w:t>
      </w:r>
      <w:r w:rsidRPr="008731F3">
        <w:rPr>
          <w:rFonts w:ascii="Times New Roman" w:eastAsia="Times New Roman" w:hAnsi="Times New Roman" w:cs="Times New Roman"/>
          <w:color w:val="363636"/>
          <w:sz w:val="28"/>
          <w:szCs w:val="28"/>
          <w:lang w:eastAsia="ru-RU"/>
        </w:rPr>
        <w:t xml:space="preserve"> На початку 1830-х рр. на арену національного життя виступає нове покоління інтелігенції, вихованців Львівської семінарії, очолюваної «Руською трійцею», до якої входили </w:t>
      </w:r>
      <w:r w:rsidRPr="008731F3">
        <w:rPr>
          <w:rFonts w:ascii="Times New Roman" w:eastAsia="Times New Roman" w:hAnsi="Times New Roman" w:cs="Times New Roman"/>
          <w:b/>
          <w:bCs/>
          <w:i/>
          <w:iCs/>
          <w:color w:val="363636"/>
          <w:sz w:val="28"/>
          <w:szCs w:val="28"/>
          <w:lang w:eastAsia="ru-RU"/>
        </w:rPr>
        <w:t>Маркіян Шашкевич, Яків Головацький та Іван Вагилевич.</w:t>
      </w:r>
      <w:r w:rsidRPr="008731F3">
        <w:rPr>
          <w:rFonts w:ascii="Times New Roman" w:eastAsia="Times New Roman" w:hAnsi="Times New Roman" w:cs="Times New Roman"/>
          <w:color w:val="363636"/>
          <w:sz w:val="28"/>
          <w:szCs w:val="28"/>
          <w:lang w:eastAsia="ru-RU"/>
        </w:rPr>
        <w:t>  Поява «Руської трійці» певною мірою була спричинена утворенням у Галичині мережі таємних польських організацій, які після поразки повстання 1830–1831 рр. готували ґрунт для нового національного виступу. Найбільший ідейний вплив на молоду інтелігенцію мало знайомство з тогочасною європейською літературою, передусім з творами чеських і словацьких національних діячів. Не дивно, що свій політичний ідеал діячі «Руської трійці» бачили у слов’янській федерації. Інтенсивне опрацювання членами «Руської трійці» значного масиву документальних джерел, різноманітної літератури гуманітарного змісту, їх осмислення, експедиції рідним краєм, непересічний талант дослідників і письменників відобразилися у їхньому власному творчо-мистецькому та науковому доробку.</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08617BB7" wp14:editId="1ED3CBBD">
            <wp:extent cx="2235758" cy="2984361"/>
            <wp:effectExtent l="0" t="0" r="0" b="6985"/>
            <wp:docPr id="89" name="Рисунок 89"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Повний довідник для підготовки до ЗНО 2017 по Історії України"/>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238375" cy="2987854"/>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3E3BC43D" wp14:editId="15E422F1">
            <wp:extent cx="2047875" cy="2990850"/>
            <wp:effectExtent l="0" t="0" r="9525" b="0"/>
            <wp:docPr id="88" name="Рисунок 88"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Повний довідник для підготовки до ЗНО 2017 по Історії України"/>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047875" cy="299085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6C1D35AA" wp14:editId="37A0AADA">
            <wp:extent cx="2009670" cy="2994266"/>
            <wp:effectExtent l="0" t="0" r="0" b="0"/>
            <wp:docPr id="87" name="Рисунок 87"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Повний довідник для підготовки до ЗНО 2017 по Історії України"/>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009775" cy="2994422"/>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4. М. Шашкевич.</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5. Я. Головацький.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6. І. Вагилевич.</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29C73CD9" wp14:editId="5B760787">
            <wp:extent cx="1962150" cy="2990850"/>
            <wp:effectExtent l="0" t="0" r="0" b="0"/>
            <wp:docPr id="86" name="Рисунок 86"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Повний довідник для підготовки до ЗНО 2017 по Історії України"/>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962150" cy="2990850"/>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7. "Русалка Дністровая".</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3645A2">
      <w:pPr>
        <w:spacing w:before="45" w:after="45" w:line="240" w:lineRule="auto"/>
        <w:ind w:left="-851" w:right="-1" w:firstLine="85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Першим результатом багатогранної праці членів гуртка стала поява рукописної поетичної збірки </w:t>
      </w:r>
      <w:r w:rsidRPr="008731F3">
        <w:rPr>
          <w:rFonts w:ascii="Times New Roman" w:eastAsia="Times New Roman" w:hAnsi="Times New Roman" w:cs="Times New Roman"/>
          <w:b/>
          <w:bCs/>
          <w:i/>
          <w:iCs/>
          <w:color w:val="363636"/>
          <w:sz w:val="28"/>
          <w:szCs w:val="28"/>
          <w:lang w:eastAsia="ru-RU"/>
        </w:rPr>
        <w:t>«Син Русі» (1833 р.)</w:t>
      </w:r>
      <w:r w:rsidRPr="008731F3">
        <w:rPr>
          <w:rFonts w:ascii="Times New Roman" w:eastAsia="Times New Roman" w:hAnsi="Times New Roman" w:cs="Times New Roman"/>
          <w:color w:val="363636"/>
          <w:sz w:val="28"/>
          <w:szCs w:val="28"/>
          <w:lang w:eastAsia="ru-RU"/>
        </w:rPr>
        <w:t xml:space="preserve">, яка стала першим виявом суспільно-громадської позиції та культурно-мистецького спрямування учасників гуртка. У </w:t>
      </w:r>
      <w:r w:rsidRPr="008731F3">
        <w:rPr>
          <w:rFonts w:ascii="Times New Roman" w:eastAsia="Times New Roman" w:hAnsi="Times New Roman" w:cs="Times New Roman"/>
          <w:b/>
          <w:bCs/>
          <w:i/>
          <w:iCs/>
          <w:color w:val="363636"/>
          <w:sz w:val="28"/>
          <w:szCs w:val="28"/>
          <w:lang w:eastAsia="ru-RU"/>
        </w:rPr>
        <w:t>1834 р.</w:t>
      </w:r>
      <w:r w:rsidRPr="008731F3">
        <w:rPr>
          <w:rFonts w:ascii="Times New Roman" w:eastAsia="Times New Roman" w:hAnsi="Times New Roman" w:cs="Times New Roman"/>
          <w:color w:val="363636"/>
          <w:sz w:val="28"/>
          <w:szCs w:val="28"/>
          <w:lang w:eastAsia="ru-RU"/>
        </w:rPr>
        <w:t xml:space="preserve"> члени «Руської трійці» підготувала до друку другу збірку </w:t>
      </w:r>
      <w:r w:rsidRPr="008731F3">
        <w:rPr>
          <w:rFonts w:ascii="Times New Roman" w:eastAsia="Times New Roman" w:hAnsi="Times New Roman" w:cs="Times New Roman"/>
          <w:b/>
          <w:bCs/>
          <w:i/>
          <w:iCs/>
          <w:color w:val="363636"/>
          <w:sz w:val="28"/>
          <w:szCs w:val="28"/>
          <w:lang w:eastAsia="ru-RU"/>
        </w:rPr>
        <w:t>«Зоря»</w:t>
      </w:r>
      <w:r w:rsidRPr="008731F3">
        <w:rPr>
          <w:rFonts w:ascii="Times New Roman" w:eastAsia="Times New Roman" w:hAnsi="Times New Roman" w:cs="Times New Roman"/>
          <w:color w:val="363636"/>
          <w:sz w:val="28"/>
          <w:szCs w:val="28"/>
          <w:lang w:eastAsia="ru-RU"/>
        </w:rPr>
        <w:t xml:space="preserve">, до якої увійшли твори переважно історичного змісту. У змісті збірки виразно звучали мотиви боротьби українського народу за національну і соціальну свободу проти шляхетської сваволі та чужоземного поневолення, возвеличувалися Б. Хмельницький та С. Наливайко. Коли «Зоря» була подана до львівської цензури, проти її видання виступили провідники греко-католицької церкви (цензор В. Левицький та митрополит М. Левицький). У липні 1834 р. міністерство внутрішніх справ у Відні доручило Н. Копітару повторно переглянути цензурний висновок щодо «Зорі». Після тривалої багатомісячної цензурної тяганини митрополит М. Левицький подав Президії Галицького губернського управління своє заключення про недопущення до друку альманаху «Зоря». Після заборони «Зорі» члени гуртка вирішили обійти львівську цензуру і видати свій альманах в Угорщині, де цензура була більш м’якою, а, крім цього, там Я. Головацький мав дружні взаємини з багатьма слов’янськими діячами. На цей раз альманах було названо «Русалка Дністрова», що мало символізувати Наддністрянщину. </w:t>
      </w:r>
      <w:r w:rsidRPr="008731F3">
        <w:rPr>
          <w:rFonts w:ascii="Times New Roman" w:eastAsia="Times New Roman" w:hAnsi="Times New Roman" w:cs="Times New Roman"/>
          <w:b/>
          <w:bCs/>
          <w:i/>
          <w:iCs/>
          <w:color w:val="363636"/>
          <w:sz w:val="28"/>
          <w:szCs w:val="28"/>
          <w:lang w:eastAsia="ru-RU"/>
        </w:rPr>
        <w:t>«Русалка Дністрова» вийшла наприкінці 1836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(на титульному аркуші стоїть дата 1837 р.) у Буді (сучасний Будапешт) накладом 1000 примірників. Для сьогоднішньої науки хрестоматійною стала оцінка альманаху І. Франком, який, відзначаючи ідейну спрямованість «Русалки Дністрової», слушно охарактеризував її як «явище наскрізь революційне». Її революційність полягала у розриві зі старою традицією літератури церковнослов’янською мовою. Ця збірка ввела народну мову галицьких українців у літературу і довела, що між їхньою мовою і мовою українців у Російській імперії немає суттєвих відмінностей, а, отже, галичани і наддніпрянці становлять один і той же народ. Тому її поява стала ключовим моментом у розвитку українського національно-культурного руху в Східній Галичині. Вихід «Русалки Дністрової» мав неабиякий резонанс як серед передової української громадськості, так і серед інтелектуалів інших слов’янських народів. Відгуки та рецензії на неї появилися у чеських, сербських, польських та німецьких видань. Однак цілком протилежною була реакція на появу альманаху світських та духовних властей Східної Галичини. Коли основна частина накладу була відіслана через Відень до Львова, вона відразу потрапила до рук поліції, яка зажадала висновку місцевої цензури. У Галичині якраз відбувалося слідство у справі молодіжного польського підпілля, у якому брала участь і українська молодь. Проти членів гуртка розпочалися обшуки та репресії. «Русалку Дністрову» було заборонено розповсюджувати, більшу частину накладу знищено.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5. Українські землі в період революції 1848–1849 рр.</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Революційна хвиля 1848–1849 рр.,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яка охопила всю Європу, увійшла в історію Європи </w:t>
      </w:r>
      <w:r w:rsidRPr="008731F3">
        <w:rPr>
          <w:rFonts w:ascii="Times New Roman" w:eastAsia="Times New Roman" w:hAnsi="Times New Roman" w:cs="Times New Roman"/>
          <w:b/>
          <w:bCs/>
          <w:i/>
          <w:iCs/>
          <w:color w:val="363636"/>
          <w:sz w:val="28"/>
          <w:szCs w:val="28"/>
          <w:lang w:eastAsia="ru-RU"/>
        </w:rPr>
        <w:t>під назвою «Весна народів»</w:t>
      </w:r>
      <w:r w:rsidRPr="008731F3">
        <w:rPr>
          <w:rFonts w:ascii="Times New Roman" w:eastAsia="Times New Roman" w:hAnsi="Times New Roman" w:cs="Times New Roman"/>
          <w:color w:val="363636"/>
          <w:sz w:val="28"/>
          <w:szCs w:val="28"/>
          <w:lang w:eastAsia="ru-RU"/>
        </w:rPr>
        <w:t xml:space="preserve">, що було не випадково. Європейські народи масово усвідомлювали свою національну самобутність та інтереси. Національні й соціальні питання гостро хвилювали й українців. Тому вони також стали активними учасниками революції 1848-1849 рр. в Австрійській імперії. 13 березня повстали мешканці Відня, через два дні – Будапешта, а вже 18–22 березня масові народні демонстрації відбулися у Львові, Чернівцях та Ужгороді. Австрійський імператор Фердінанд І змушений був проголосити конституцію, демократичні свободи і дозволити створення національної гвардії. Українська демократія, представлена тоді переважно греко-католицьким духівництвом, прагнула скористатися дарованими свободами. Першими в Галичині це зуміли відчути селяни. Адже ще наприкінці XVIII ст. вони отримали можливість відстоювати свої інтереси в судах, а селянські наділи відмежували від панських земель, проте селян так і не звільнили від панщини. Антифеодальний рух галицького селянства та політична ситуація навколо нього створили передумови скасування панщини на 5 місяців раніше, аніж на теренах усієї Австрійської імперії. </w:t>
      </w:r>
      <w:r w:rsidRPr="008731F3">
        <w:rPr>
          <w:rFonts w:ascii="Times New Roman" w:eastAsia="Times New Roman" w:hAnsi="Times New Roman" w:cs="Times New Roman"/>
          <w:b/>
          <w:bCs/>
          <w:i/>
          <w:iCs/>
          <w:color w:val="363636"/>
          <w:sz w:val="28"/>
          <w:szCs w:val="28"/>
          <w:lang w:eastAsia="ru-RU"/>
        </w:rPr>
        <w:t>17 квітня 1848 р. вийшов історичний маніфест про скасування панщини в Галичині.</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В Закарпатті вона була скасована аж у </w:t>
      </w:r>
      <w:r w:rsidRPr="008731F3">
        <w:rPr>
          <w:rFonts w:ascii="Times New Roman" w:eastAsia="Times New Roman" w:hAnsi="Times New Roman" w:cs="Times New Roman"/>
          <w:b/>
          <w:bCs/>
          <w:i/>
          <w:iCs/>
          <w:color w:val="363636"/>
          <w:sz w:val="28"/>
          <w:szCs w:val="28"/>
          <w:lang w:eastAsia="ru-RU"/>
        </w:rPr>
        <w:t>1853 р.</w:t>
      </w:r>
      <w:r w:rsidRPr="008731F3">
        <w:rPr>
          <w:rFonts w:ascii="Times New Roman" w:eastAsia="Times New Roman" w:hAnsi="Times New Roman" w:cs="Times New Roman"/>
          <w:color w:val="363636"/>
          <w:sz w:val="28"/>
          <w:szCs w:val="28"/>
          <w:lang w:eastAsia="ru-RU"/>
        </w:rPr>
        <w:t xml:space="preserve"> Хоча селяни страждали від малоземелля та безземелля, маніфест перетворив галицького селянина на господаря власної землі, а головне – власної долі. Він почав цікавитись освітою, культурою і навіть політикою. Відтоді західноукраїнський селянин став учасником політичного життя, на якого мусили зважати австрійські імперські власті. Революція 1848 р. дала поштовх і до національного самовизначення українців, а отже, й використання ними не тільки літературних і наукових праць, а й політичних засобів. Ідея української самобутності стала стрімко перетворюватися на ідею національної самостійності, утілюючись у політичному прагненні до крайової автономії. Так, у квітневих петиціях до австрійського імператора греко-католицькі священики та інтелігенти вимагали лише змін у мовно-культурних питаннях, а </w:t>
      </w:r>
      <w:r w:rsidRPr="008731F3">
        <w:rPr>
          <w:rFonts w:ascii="Times New Roman" w:eastAsia="Times New Roman" w:hAnsi="Times New Roman" w:cs="Times New Roman"/>
          <w:b/>
          <w:bCs/>
          <w:i/>
          <w:iCs/>
          <w:color w:val="363636"/>
          <w:sz w:val="28"/>
          <w:szCs w:val="28"/>
          <w:lang w:eastAsia="ru-RU"/>
        </w:rPr>
        <w:t>2 травня 1848 р. вони на чолі з Г. Яхимовичем створили у Львові першу політичну організацію – Головну Руську Раду.</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b/>
          <w:bCs/>
          <w:i/>
          <w:iCs/>
          <w:color w:val="363636"/>
          <w:sz w:val="28"/>
          <w:szCs w:val="28"/>
          <w:lang w:eastAsia="ru-RU"/>
        </w:rPr>
        <w:t>15 травня1848 р.</w:t>
      </w:r>
      <w:r w:rsidRPr="008731F3">
        <w:rPr>
          <w:rFonts w:ascii="Times New Roman" w:eastAsia="Times New Roman" w:hAnsi="Times New Roman" w:cs="Times New Roman"/>
          <w:color w:val="363636"/>
          <w:sz w:val="28"/>
          <w:szCs w:val="28"/>
          <w:lang w:eastAsia="ru-RU"/>
        </w:rPr>
        <w:t xml:space="preserve"> Головна Руська Рада почала видавати свою газету </w:t>
      </w:r>
      <w:r w:rsidRPr="008731F3">
        <w:rPr>
          <w:rFonts w:ascii="Times New Roman" w:eastAsia="Times New Roman" w:hAnsi="Times New Roman" w:cs="Times New Roman"/>
          <w:b/>
          <w:bCs/>
          <w:i/>
          <w:iCs/>
          <w:color w:val="363636"/>
          <w:sz w:val="28"/>
          <w:szCs w:val="28"/>
          <w:lang w:eastAsia="ru-RU"/>
        </w:rPr>
        <w:t>«Зоря Галицька»</w:t>
      </w:r>
      <w:r w:rsidRPr="008731F3">
        <w:rPr>
          <w:rFonts w:ascii="Times New Roman" w:eastAsia="Times New Roman" w:hAnsi="Times New Roman" w:cs="Times New Roman"/>
          <w:color w:val="363636"/>
          <w:sz w:val="28"/>
          <w:szCs w:val="28"/>
          <w:lang w:eastAsia="ru-RU"/>
        </w:rPr>
        <w:t xml:space="preserve">, активну участь у започаткуванні якої взяв Іван Вагилевич. Це видання стало першою українською щотижневою газетою у Львові. Головна Руська Рада, виступаючи за проведення демократичних реформ та прагнучи забезпечити вільний національний розвиток українського населення краю, передусім домагалася поділу Галичини на дві окремі адміністративні одиниці – Східну, де переважали українці, й Західну, заселену в основному поляками. У програмній декларації Рада проголошувала, що галицькі українці належать до великого українського народу, закликала їх до національного відродження. Звертаючись до героїчної минувшини, Головна Руська Рада відновила герб галицько-волинських князів – золотий лев на блакитному тлі і прийняла синьо-жовтий прапор як національний стяг українського народу. Діяльність Головної Руської Ради натрапила на неприхильне ставлення з боку польської Центральної Ради Народової (створена 13 квітня 1848 р.), яка домагалася, щоб українці виступали разом з поляками, а не окремо. На противагу Головній Руській Раді було створено </w:t>
      </w:r>
      <w:r w:rsidRPr="008731F3">
        <w:rPr>
          <w:rFonts w:ascii="Times New Roman" w:eastAsia="Times New Roman" w:hAnsi="Times New Roman" w:cs="Times New Roman"/>
          <w:b/>
          <w:bCs/>
          <w:i/>
          <w:iCs/>
          <w:color w:val="363636"/>
          <w:sz w:val="28"/>
          <w:szCs w:val="28"/>
          <w:lang w:eastAsia="ru-RU"/>
        </w:rPr>
        <w:t>Руський собор (23 квітня 1848 р.)</w:t>
      </w:r>
      <w:r w:rsidRPr="008731F3">
        <w:rPr>
          <w:rFonts w:ascii="Times New Roman" w:eastAsia="Times New Roman" w:hAnsi="Times New Roman" w:cs="Times New Roman"/>
          <w:color w:val="363636"/>
          <w:sz w:val="28"/>
          <w:szCs w:val="28"/>
          <w:lang w:eastAsia="ru-RU"/>
        </w:rPr>
        <w:t xml:space="preserve">, а газеті «Зоря Галицька» протиставлено видання «Дневник Руський». Представники українського населення Галичини взяли участь у Слов'янському конгресі у Празі. Головна Руська Рада послала туди своїх делегатів, які працювали в одній польсько-українській секції. Потім між ними виникли незгоди, передусім через вимогу українців про поділ Галичини. Однак наступ урядових військ на Прагу перервав роботу конгресу. </w:t>
      </w:r>
      <w:r w:rsidRPr="008731F3">
        <w:rPr>
          <w:rFonts w:ascii="Times New Roman" w:eastAsia="Times New Roman" w:hAnsi="Times New Roman" w:cs="Times New Roman"/>
          <w:b/>
          <w:bCs/>
          <w:i/>
          <w:iCs/>
          <w:color w:val="363636"/>
          <w:sz w:val="28"/>
          <w:szCs w:val="28"/>
          <w:lang w:eastAsia="ru-RU"/>
        </w:rPr>
        <w:t>10 липня 1848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розпочав роботу перший австрійський парламент. Із 383 послів Галичину представляли 96, у т. ч. 39 від українців. Українські посли висунули вимогу про поділ Галичини, що була підкріплена 15 тис. підписів. Посли-селяни вимагали якнайменших викупних платежів за землю. </w:t>
      </w:r>
      <w:r w:rsidRPr="008731F3">
        <w:rPr>
          <w:rFonts w:ascii="Times New Roman" w:eastAsia="Times New Roman" w:hAnsi="Times New Roman" w:cs="Times New Roman"/>
          <w:b/>
          <w:bCs/>
          <w:i/>
          <w:iCs/>
          <w:color w:val="363636"/>
          <w:sz w:val="28"/>
          <w:szCs w:val="28"/>
          <w:lang w:eastAsia="ru-RU"/>
        </w:rPr>
        <w:t>19 жовтня 1848 р. у Львові зібрався Собор руських учених</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 перший з'їзд діячів української науки і культури. Він схвалив єдину граматику української мови, висунув вимогу про впровадження в усіх школах української мови, а також підтримав вимогу поділу Галичини. Ще влітку 1848 р. Головна Руська Рада проголосила заснування культурно-освітньої організації під назвою </w:t>
      </w:r>
      <w:r w:rsidRPr="008731F3">
        <w:rPr>
          <w:rFonts w:ascii="Times New Roman" w:eastAsia="Times New Roman" w:hAnsi="Times New Roman" w:cs="Times New Roman"/>
          <w:b/>
          <w:bCs/>
          <w:i/>
          <w:iCs/>
          <w:color w:val="363636"/>
          <w:sz w:val="28"/>
          <w:szCs w:val="28"/>
          <w:lang w:eastAsia="ru-RU"/>
        </w:rPr>
        <w:t>«Галицько-руська матиця».</w:t>
      </w:r>
      <w:r w:rsidRPr="008731F3">
        <w:rPr>
          <w:rFonts w:ascii="Times New Roman" w:eastAsia="Times New Roman" w:hAnsi="Times New Roman" w:cs="Times New Roman"/>
          <w:color w:val="363636"/>
          <w:sz w:val="28"/>
          <w:szCs w:val="28"/>
          <w:lang w:eastAsia="ru-RU"/>
        </w:rPr>
        <w:t xml:space="preserve"> Вона мала видавати підручники для шкіл і взагалі бути осередком письменства й просвіти рідною мовою. Наприкінці </w:t>
      </w:r>
      <w:r w:rsidRPr="008731F3">
        <w:rPr>
          <w:rFonts w:ascii="Times New Roman" w:eastAsia="Times New Roman" w:hAnsi="Times New Roman" w:cs="Times New Roman"/>
          <w:b/>
          <w:bCs/>
          <w:i/>
          <w:iCs/>
          <w:color w:val="363636"/>
          <w:sz w:val="28"/>
          <w:szCs w:val="28"/>
          <w:lang w:eastAsia="ru-RU"/>
        </w:rPr>
        <w:t>1848 р. в Львівському університеті відкрито кафедру української мови і літератури. </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3645A2">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60949B31" wp14:editId="4012868F">
            <wp:extent cx="1905000" cy="2867025"/>
            <wp:effectExtent l="0" t="0" r="0" b="9525"/>
            <wp:docPr id="85" name="Рисунок 85"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Повний довідник для підготовки до ЗНО 2017 по Історії України"/>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05000" cy="2867025"/>
                    </a:xfrm>
                    <a:prstGeom prst="rect">
                      <a:avLst/>
                    </a:prstGeom>
                    <a:noFill/>
                    <a:ln>
                      <a:noFill/>
                    </a:ln>
                  </pic:spPr>
                </pic:pic>
              </a:graphicData>
            </a:graphic>
          </wp:inline>
        </w:drawing>
      </w:r>
      <w:r w:rsidRPr="008731F3">
        <w:rPr>
          <w:rFonts w:ascii="Times New Roman" w:eastAsia="Times New Roman" w:hAnsi="Times New Roman" w:cs="Times New Roman"/>
          <w:b/>
          <w:bCs/>
          <w:i/>
          <w:iCs/>
          <w:color w:val="363636"/>
          <w:sz w:val="28"/>
          <w:szCs w:val="28"/>
          <w:lang w:eastAsia="ru-RU"/>
        </w:rPr>
        <w:t>Мал. 8. Лук`ян Кобилиця.</w:t>
      </w:r>
    </w:p>
    <w:p w:rsidR="00053768" w:rsidRPr="008731F3" w:rsidRDefault="00053768" w:rsidP="003645A2">
      <w:pPr>
        <w:spacing w:before="45" w:after="45" w:line="240" w:lineRule="auto"/>
        <w:ind w:left="-851" w:right="-1" w:firstLine="85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Революційні заворушення поширились і на Північну Буковину. Селян, які намагалися силою повернути те, що відібрали у них поміщики, очолив депутат австрійського рейхсрату </w:t>
      </w:r>
      <w:r w:rsidRPr="008731F3">
        <w:rPr>
          <w:rFonts w:ascii="Times New Roman" w:eastAsia="Times New Roman" w:hAnsi="Times New Roman" w:cs="Times New Roman"/>
          <w:b/>
          <w:bCs/>
          <w:i/>
          <w:iCs/>
          <w:color w:val="363636"/>
          <w:sz w:val="28"/>
          <w:szCs w:val="28"/>
          <w:lang w:eastAsia="ru-RU"/>
        </w:rPr>
        <w:t>Л. Кобилиця.</w:t>
      </w:r>
      <w:r w:rsidRPr="008731F3">
        <w:rPr>
          <w:rFonts w:ascii="Times New Roman" w:eastAsia="Times New Roman" w:hAnsi="Times New Roman" w:cs="Times New Roman"/>
          <w:color w:val="363636"/>
          <w:sz w:val="28"/>
          <w:szCs w:val="28"/>
          <w:lang w:eastAsia="ru-RU"/>
        </w:rPr>
        <w:t xml:space="preserve"> У </w:t>
      </w:r>
      <w:r w:rsidRPr="008731F3">
        <w:rPr>
          <w:rFonts w:ascii="Times New Roman" w:eastAsia="Times New Roman" w:hAnsi="Times New Roman" w:cs="Times New Roman"/>
          <w:b/>
          <w:bCs/>
          <w:i/>
          <w:iCs/>
          <w:color w:val="363636"/>
          <w:sz w:val="28"/>
          <w:szCs w:val="28"/>
          <w:lang w:eastAsia="ru-RU"/>
        </w:rPr>
        <w:t>листопаді 1848 р</w:t>
      </w:r>
      <w:r w:rsidRPr="008731F3">
        <w:rPr>
          <w:rFonts w:ascii="Times New Roman" w:eastAsia="Times New Roman" w:hAnsi="Times New Roman" w:cs="Times New Roman"/>
          <w:color w:val="363636"/>
          <w:sz w:val="28"/>
          <w:szCs w:val="28"/>
          <w:lang w:eastAsia="ru-RU"/>
        </w:rPr>
        <w:t xml:space="preserve">. він закликав їх не коритися поміщикам, обирати на свій розсуд сільських старост, захоплювати ліси і пасовища. Заклик народного ватажка став приводом до повстання, що охопило гірські села Буковини. Лише у квітні 1850 р. Л. Кобилиця та кілька його товаришів були заарештовані. Ідеї «Весни народів» знайшли активний відгук серед населення Закарпаття. Влітку і восени 1848 р. тут значно посилилися заворушення трудового селянства. У багатьох місцевостях селяни фактично вийшли з-під контролю поміщиків та місцевих органів влади, не виконували панщини, захоплювали панське майно. Однак сили контрреволюції на західноукраїнських землях, як і в усій імперії Габсбургів, дедалі більше зміцнювали позиції і поступово перейшли в контрнаступ. Остаточно реакція запанувала після того, як австрійський уряд за допомогою російських військ приборкав революцію в Угорщині. Австрійську конституцію було скасовано, а австрійський парламент розпущено (березень 1849 р.). Уряд повернувся до давньої системи централізовано-бюрократичного управління. Влітку </w:t>
      </w:r>
      <w:r w:rsidRPr="008731F3">
        <w:rPr>
          <w:rFonts w:ascii="Times New Roman" w:eastAsia="Times New Roman" w:hAnsi="Times New Roman" w:cs="Times New Roman"/>
          <w:b/>
          <w:bCs/>
          <w:i/>
          <w:iCs/>
          <w:color w:val="363636"/>
          <w:sz w:val="28"/>
          <w:szCs w:val="28"/>
          <w:lang w:eastAsia="ru-RU"/>
        </w:rPr>
        <w:t>1851 р. було розпущено Головну Руську Раду</w:t>
      </w:r>
      <w:r w:rsidRPr="008731F3">
        <w:rPr>
          <w:rFonts w:ascii="Times New Roman" w:eastAsia="Times New Roman" w:hAnsi="Times New Roman" w:cs="Times New Roman"/>
          <w:color w:val="363636"/>
          <w:sz w:val="28"/>
          <w:szCs w:val="28"/>
          <w:lang w:eastAsia="ru-RU"/>
        </w:rPr>
        <w:t>. Незважаючи на поразку, революція 1848–1849 рр. мала важливі позитивні результати для населення західноукраїнських земель. Вона ліквідувала серйозні перешкоди на шляху розвитку краю. Одним зі здобутків революції стала активізація національно-визвольної боротьби народних мас, піднесення рівня їхньої національної свідомості.</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7. Стан науки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Прискорення економічного розвитку дало поштовх – науковим дослідженням. Так для допомоги сільському господарстві щодо прогнозування погодних змін, посух на Харківщині та в Миколаєві з ініціативи </w:t>
      </w:r>
      <w:r w:rsidRPr="008731F3">
        <w:rPr>
          <w:rFonts w:ascii="Times New Roman" w:eastAsia="Times New Roman" w:hAnsi="Times New Roman" w:cs="Times New Roman"/>
          <w:b/>
          <w:bCs/>
          <w:i/>
          <w:iCs/>
          <w:color w:val="363636"/>
          <w:sz w:val="28"/>
          <w:szCs w:val="28"/>
          <w:lang w:eastAsia="ru-RU"/>
        </w:rPr>
        <w:t>В. Каразіна</w:t>
      </w:r>
      <w:r w:rsidRPr="008731F3">
        <w:rPr>
          <w:rFonts w:ascii="Times New Roman" w:eastAsia="Times New Roman" w:hAnsi="Times New Roman" w:cs="Times New Roman"/>
          <w:color w:val="363636"/>
          <w:sz w:val="28"/>
          <w:szCs w:val="28"/>
          <w:lang w:eastAsia="ru-RU"/>
        </w:rPr>
        <w:t xml:space="preserve"> було створено перші метеорологічні станції. Складена професором Харківського університету Н. Борисяком гідрогеологічна карта Харківщини прислужилася справі налагодження водопостачання міст. М. Максимович став автором двотомної праці «Основи ботаніки». У</w:t>
      </w:r>
      <w:r w:rsidRPr="008731F3">
        <w:rPr>
          <w:rFonts w:ascii="Times New Roman" w:eastAsia="Times New Roman" w:hAnsi="Times New Roman" w:cs="Times New Roman"/>
          <w:b/>
          <w:bCs/>
          <w:i/>
          <w:iCs/>
          <w:color w:val="363636"/>
          <w:sz w:val="28"/>
          <w:szCs w:val="28"/>
          <w:lang w:eastAsia="ru-RU"/>
        </w:rPr>
        <w:t xml:space="preserve"> 1812 р.</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поблизу Ялти закладено </w:t>
      </w:r>
      <w:r w:rsidRPr="008731F3">
        <w:rPr>
          <w:rFonts w:ascii="Times New Roman" w:eastAsia="Times New Roman" w:hAnsi="Times New Roman" w:cs="Times New Roman"/>
          <w:b/>
          <w:bCs/>
          <w:i/>
          <w:iCs/>
          <w:color w:val="363636"/>
          <w:sz w:val="28"/>
          <w:szCs w:val="28"/>
          <w:lang w:eastAsia="ru-RU"/>
        </w:rPr>
        <w:t>Нікітський ботанічний сад,</w:t>
      </w:r>
      <w:r w:rsidRPr="008731F3">
        <w:rPr>
          <w:rFonts w:ascii="Times New Roman" w:eastAsia="Times New Roman" w:hAnsi="Times New Roman" w:cs="Times New Roman"/>
          <w:color w:val="363636"/>
          <w:sz w:val="28"/>
          <w:szCs w:val="28"/>
          <w:lang w:eastAsia="ru-RU"/>
        </w:rPr>
        <w:t xml:space="preserve"> який став одним із центрів розвитку агрономії, ботаніки й садівництва. В галузі медицини слід відзначити П. Шумлянського, І. Конигіна, Н. Єллінського, О. Вальтера, В. Караваєва. Протягом </w:t>
      </w:r>
      <w:r w:rsidRPr="008731F3">
        <w:rPr>
          <w:rFonts w:ascii="Times New Roman" w:eastAsia="Times New Roman" w:hAnsi="Times New Roman" w:cs="Times New Roman"/>
          <w:b/>
          <w:bCs/>
          <w:i/>
          <w:iCs/>
          <w:color w:val="363636"/>
          <w:sz w:val="28"/>
          <w:szCs w:val="28"/>
          <w:lang w:eastAsia="ru-RU"/>
        </w:rPr>
        <w:t>1812–1820 р. при Харківському університеті працювало Товариство наук.</w:t>
      </w:r>
      <w:r w:rsidRPr="008731F3">
        <w:rPr>
          <w:rFonts w:ascii="Times New Roman" w:eastAsia="Times New Roman" w:hAnsi="Times New Roman" w:cs="Times New Roman"/>
          <w:color w:val="363636"/>
          <w:sz w:val="28"/>
          <w:szCs w:val="28"/>
          <w:lang w:eastAsia="ru-RU"/>
        </w:rPr>
        <w:t xml:space="preserve"> </w:t>
      </w:r>
      <w:r w:rsidRPr="008731F3">
        <w:rPr>
          <w:rFonts w:ascii="Times New Roman" w:eastAsia="Times New Roman" w:hAnsi="Times New Roman" w:cs="Times New Roman"/>
          <w:b/>
          <w:bCs/>
          <w:i/>
          <w:iCs/>
          <w:color w:val="363636"/>
          <w:sz w:val="28"/>
          <w:szCs w:val="28"/>
          <w:lang w:eastAsia="ru-RU"/>
        </w:rPr>
        <w:t>1828 р. в Одесі заснували Товариство сільського господарства Південної Росії</w:t>
      </w:r>
      <w:r w:rsidRPr="008731F3">
        <w:rPr>
          <w:rFonts w:ascii="Times New Roman" w:eastAsia="Times New Roman" w:hAnsi="Times New Roman" w:cs="Times New Roman"/>
          <w:color w:val="363636"/>
          <w:sz w:val="28"/>
          <w:szCs w:val="28"/>
          <w:lang w:eastAsia="ru-RU"/>
        </w:rPr>
        <w:t xml:space="preserve">, яке з 1840 р. видавало свої «Записки». Започатковане 1840 р. Товариство київських лікарів спрямовувало зусилля на поглиблення досліджень у галузі медицини. У галузі </w:t>
      </w:r>
      <w:r w:rsidRPr="008731F3">
        <w:rPr>
          <w:rFonts w:ascii="Times New Roman" w:eastAsia="Times New Roman" w:hAnsi="Times New Roman" w:cs="Times New Roman"/>
          <w:i/>
          <w:iCs/>
          <w:color w:val="363636"/>
          <w:sz w:val="28"/>
          <w:szCs w:val="28"/>
          <w:lang w:eastAsia="ru-RU"/>
        </w:rPr>
        <w:t>математики</w:t>
      </w:r>
      <w:r w:rsidRPr="008731F3">
        <w:rPr>
          <w:rFonts w:ascii="Times New Roman" w:eastAsia="Times New Roman" w:hAnsi="Times New Roman" w:cs="Times New Roman"/>
          <w:color w:val="363636"/>
          <w:sz w:val="28"/>
          <w:szCs w:val="28"/>
          <w:lang w:eastAsia="ru-RU"/>
        </w:rPr>
        <w:t xml:space="preserve"> найпомітніші праці створили </w:t>
      </w:r>
      <w:r w:rsidRPr="008731F3">
        <w:rPr>
          <w:rFonts w:ascii="Times New Roman" w:eastAsia="Times New Roman" w:hAnsi="Times New Roman" w:cs="Times New Roman"/>
          <w:b/>
          <w:bCs/>
          <w:i/>
          <w:iCs/>
          <w:color w:val="363636"/>
          <w:sz w:val="28"/>
          <w:szCs w:val="28"/>
          <w:lang w:eastAsia="ru-RU"/>
        </w:rPr>
        <w:t>М. Остроградський та Т. Осиповський.</w:t>
      </w:r>
    </w:p>
    <w:p w:rsidR="00053768" w:rsidRDefault="00053768" w:rsidP="00B5148F">
      <w:pPr>
        <w:spacing w:after="0" w:line="240" w:lineRule="auto"/>
        <w:ind w:left="-851" w:right="-1"/>
        <w:jc w:val="both"/>
        <w:rPr>
          <w:rFonts w:ascii="Times New Roman" w:eastAsia="Times New Roman" w:hAnsi="Times New Roman" w:cs="Times New Roman"/>
          <w:b/>
          <w:bCs/>
          <w:i/>
          <w:iCs/>
          <w:color w:val="363636"/>
          <w:sz w:val="28"/>
          <w:szCs w:val="28"/>
          <w:lang w:val="en-US"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5A453D00" wp14:editId="2D4203E4">
            <wp:extent cx="1657976" cy="3084844"/>
            <wp:effectExtent l="0" t="0" r="0" b="1270"/>
            <wp:docPr id="84" name="Рисунок 84"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Повний довідник для підготовки до ЗНО 2017 по Історії України"/>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657447" cy="3083859"/>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589C01F7" wp14:editId="74044D26">
            <wp:extent cx="2238800" cy="2974312"/>
            <wp:effectExtent l="0" t="0" r="0" b="0"/>
            <wp:docPr id="83" name="Рисунок 83"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Повний довідник для підготовки до ЗНО 2017 по Історії України"/>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238375" cy="2973747"/>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6410A4A3" wp14:editId="6D88E863">
            <wp:extent cx="2188954" cy="2984360"/>
            <wp:effectExtent l="0" t="0" r="1905" b="6985"/>
            <wp:docPr id="82" name="Рисунок 82"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Повний довідник для підготовки до ЗНО 2017 по Історії України"/>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190221" cy="2986087"/>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 xml:space="preserve">Мал. </w:t>
      </w:r>
      <w:r w:rsidR="009D36F2">
        <w:rPr>
          <w:rFonts w:ascii="Times New Roman" w:eastAsia="Times New Roman" w:hAnsi="Times New Roman" w:cs="Times New Roman"/>
          <w:b/>
          <w:bCs/>
          <w:i/>
          <w:iCs/>
          <w:color w:val="363636"/>
          <w:sz w:val="28"/>
          <w:szCs w:val="28"/>
          <w:lang w:val="uk-UA" w:eastAsia="ru-RU"/>
        </w:rPr>
        <w:t>9</w:t>
      </w:r>
      <w:r w:rsidRPr="008731F3">
        <w:rPr>
          <w:rFonts w:ascii="Times New Roman" w:eastAsia="Times New Roman" w:hAnsi="Times New Roman" w:cs="Times New Roman"/>
          <w:b/>
          <w:bCs/>
          <w:i/>
          <w:iCs/>
          <w:color w:val="363636"/>
          <w:sz w:val="28"/>
          <w:szCs w:val="28"/>
          <w:lang w:eastAsia="ru-RU"/>
        </w:rPr>
        <w:t>. В. Каразін.</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w:t>
      </w:r>
      <w:r w:rsidR="009D36F2">
        <w:rPr>
          <w:rFonts w:ascii="Times New Roman" w:eastAsia="Times New Roman" w:hAnsi="Times New Roman" w:cs="Times New Roman"/>
          <w:b/>
          <w:bCs/>
          <w:i/>
          <w:iCs/>
          <w:color w:val="363636"/>
          <w:sz w:val="28"/>
          <w:szCs w:val="28"/>
          <w:lang w:val="uk-UA" w:eastAsia="ru-RU"/>
        </w:rPr>
        <w:t>0</w:t>
      </w:r>
      <w:r w:rsidRPr="008731F3">
        <w:rPr>
          <w:rFonts w:ascii="Times New Roman" w:eastAsia="Times New Roman" w:hAnsi="Times New Roman" w:cs="Times New Roman"/>
          <w:b/>
          <w:bCs/>
          <w:i/>
          <w:iCs/>
          <w:color w:val="363636"/>
          <w:sz w:val="28"/>
          <w:szCs w:val="28"/>
          <w:lang w:eastAsia="ru-RU"/>
        </w:rPr>
        <w:t>. М. Остроградський.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w:t>
      </w:r>
      <w:r w:rsidR="009D36F2">
        <w:rPr>
          <w:rFonts w:ascii="Times New Roman" w:eastAsia="Times New Roman" w:hAnsi="Times New Roman" w:cs="Times New Roman"/>
          <w:b/>
          <w:bCs/>
          <w:i/>
          <w:iCs/>
          <w:color w:val="363636"/>
          <w:sz w:val="28"/>
          <w:szCs w:val="28"/>
          <w:lang w:val="uk-UA" w:eastAsia="ru-RU"/>
        </w:rPr>
        <w:t>1</w:t>
      </w:r>
      <w:r w:rsidRPr="008731F3">
        <w:rPr>
          <w:rFonts w:ascii="Times New Roman" w:eastAsia="Times New Roman" w:hAnsi="Times New Roman" w:cs="Times New Roman"/>
          <w:b/>
          <w:bCs/>
          <w:i/>
          <w:iCs/>
          <w:color w:val="363636"/>
          <w:sz w:val="28"/>
          <w:szCs w:val="28"/>
          <w:lang w:eastAsia="ru-RU"/>
        </w:rPr>
        <w:t>. М. Максимович.</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Крім згаданих наук значного розвитку набула історія. У першій половині ХІХ ст. в Україні з'являються установи, що координують </w:t>
      </w:r>
      <w:r w:rsidRPr="008731F3">
        <w:rPr>
          <w:rFonts w:ascii="Times New Roman" w:eastAsia="Times New Roman" w:hAnsi="Times New Roman" w:cs="Times New Roman"/>
          <w:i/>
          <w:iCs/>
          <w:color w:val="363636"/>
          <w:sz w:val="28"/>
          <w:szCs w:val="28"/>
          <w:lang w:eastAsia="ru-RU"/>
        </w:rPr>
        <w:t>краєзнавчі, історичні, археологічні дослідження.</w:t>
      </w:r>
      <w:r w:rsidRPr="008731F3">
        <w:rPr>
          <w:rFonts w:ascii="Times New Roman" w:eastAsia="Times New Roman" w:hAnsi="Times New Roman" w:cs="Times New Roman"/>
          <w:color w:val="363636"/>
          <w:sz w:val="28"/>
          <w:szCs w:val="28"/>
          <w:lang w:eastAsia="ru-RU"/>
        </w:rPr>
        <w:t xml:space="preserve"> </w:t>
      </w:r>
      <w:r w:rsidRPr="008731F3">
        <w:rPr>
          <w:rFonts w:ascii="Times New Roman" w:eastAsia="Times New Roman" w:hAnsi="Times New Roman" w:cs="Times New Roman"/>
          <w:b/>
          <w:bCs/>
          <w:i/>
          <w:iCs/>
          <w:color w:val="363636"/>
          <w:sz w:val="28"/>
          <w:szCs w:val="28"/>
          <w:lang w:eastAsia="ru-RU"/>
        </w:rPr>
        <w:t>1835 р. засновано Тимчасовий комітет з розшуку старожитностей.</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Він здійснював нагляд за розкопками, брав під охорону історико-археологічні пам’ятки Києва. У 1845 р. з ліквідацією комітету його повноваження перебрала на себе Тимчасова комісія для розгляду давніх актів. Комісія, до роботи якої було залучено М. Костомарова, М. Максимовича, М. Івашкевича, О. Лазаревського, упродовж 1845–1859 рр. підготувала чотири томи документів «Пам'яток», а пізніше – багатотомний «Архів Південно-Західної Росії». У </w:t>
      </w:r>
      <w:r w:rsidRPr="008731F3">
        <w:rPr>
          <w:rFonts w:ascii="Times New Roman" w:eastAsia="Times New Roman" w:hAnsi="Times New Roman" w:cs="Times New Roman"/>
          <w:b/>
          <w:bCs/>
          <w:i/>
          <w:iCs/>
          <w:color w:val="363636"/>
          <w:sz w:val="28"/>
          <w:szCs w:val="28"/>
          <w:lang w:eastAsia="ru-RU"/>
        </w:rPr>
        <w:t>1839  р. розпочало діяльність Одеське товариство історії та старожитностей.</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У ньому працювали вчені Д. Княжевич, М. Мурзакевич, А. Скальковський.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8. Розвиток літератури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Наріжний камінь у розбудову української літератури заклав </w:t>
      </w:r>
      <w:r w:rsidRPr="008731F3">
        <w:rPr>
          <w:rFonts w:ascii="Times New Roman" w:eastAsia="Times New Roman" w:hAnsi="Times New Roman" w:cs="Times New Roman"/>
          <w:b/>
          <w:bCs/>
          <w:i/>
          <w:iCs/>
          <w:color w:val="363636"/>
          <w:sz w:val="28"/>
          <w:szCs w:val="28"/>
          <w:lang w:eastAsia="ru-RU"/>
        </w:rPr>
        <w:t>Іван Котляревський.</w:t>
      </w:r>
      <w:r w:rsidRPr="008731F3">
        <w:rPr>
          <w:rFonts w:ascii="Times New Roman" w:eastAsia="Times New Roman" w:hAnsi="Times New Roman" w:cs="Times New Roman"/>
          <w:color w:val="363636"/>
          <w:sz w:val="28"/>
          <w:szCs w:val="28"/>
          <w:lang w:eastAsia="ru-RU"/>
        </w:rPr>
        <w:t xml:space="preserve"> Видана </w:t>
      </w:r>
      <w:r w:rsidRPr="008731F3">
        <w:rPr>
          <w:rFonts w:ascii="Times New Roman" w:eastAsia="Times New Roman" w:hAnsi="Times New Roman" w:cs="Times New Roman"/>
          <w:b/>
          <w:bCs/>
          <w:i/>
          <w:iCs/>
          <w:color w:val="363636"/>
          <w:sz w:val="28"/>
          <w:szCs w:val="28"/>
          <w:lang w:eastAsia="ru-RU"/>
        </w:rPr>
        <w:t>1798 р. «Енеїда»</w:t>
      </w:r>
      <w:r w:rsidRPr="008731F3">
        <w:rPr>
          <w:rFonts w:ascii="Times New Roman" w:eastAsia="Times New Roman" w:hAnsi="Times New Roman" w:cs="Times New Roman"/>
          <w:color w:val="363636"/>
          <w:sz w:val="28"/>
          <w:szCs w:val="28"/>
          <w:lang w:eastAsia="ru-RU"/>
        </w:rPr>
        <w:t xml:space="preserve"> написана </w:t>
      </w:r>
      <w:r w:rsidRPr="008731F3">
        <w:rPr>
          <w:rFonts w:ascii="Times New Roman" w:eastAsia="Times New Roman" w:hAnsi="Times New Roman" w:cs="Times New Roman"/>
          <w:b/>
          <w:bCs/>
          <w:i/>
          <w:iCs/>
          <w:color w:val="363636"/>
          <w:sz w:val="28"/>
          <w:szCs w:val="28"/>
          <w:lang w:eastAsia="ru-RU"/>
        </w:rPr>
        <w:t>народною (розмовною) мовою</w:t>
      </w:r>
      <w:r w:rsidRPr="008731F3">
        <w:rPr>
          <w:rFonts w:ascii="Times New Roman" w:eastAsia="Times New Roman" w:hAnsi="Times New Roman" w:cs="Times New Roman"/>
          <w:color w:val="363636"/>
          <w:sz w:val="28"/>
          <w:szCs w:val="28"/>
          <w:lang w:eastAsia="ru-RU"/>
        </w:rPr>
        <w:t xml:space="preserve"> – це перший твір такого роду. І. Котляревський збагатив жанрову палітру української літератури, плідно працюючи в публіцистиці, прозі, драматургії. Його п'єси «Наталка Полтавка» і «Москаль-чарівник» стали класикою і донині не сходять зі сцен театрів. Новий етап у розвитку української літератури пов'язаний з творчістю </w:t>
      </w:r>
      <w:r w:rsidRPr="008731F3">
        <w:rPr>
          <w:rFonts w:ascii="Times New Roman" w:eastAsia="Times New Roman" w:hAnsi="Times New Roman" w:cs="Times New Roman"/>
          <w:b/>
          <w:bCs/>
          <w:i/>
          <w:iCs/>
          <w:color w:val="363636"/>
          <w:sz w:val="28"/>
          <w:szCs w:val="28"/>
          <w:lang w:eastAsia="ru-RU"/>
        </w:rPr>
        <w:t>Т. Г. Шевченка. У 1840 р. у Санкт-Петербурзі вийшла славнозвісна збірка його віршів під назвою «Кобзар»</w:t>
      </w:r>
      <w:r w:rsidRPr="008731F3">
        <w:rPr>
          <w:rFonts w:ascii="Times New Roman" w:eastAsia="Times New Roman" w:hAnsi="Times New Roman" w:cs="Times New Roman"/>
          <w:color w:val="363636"/>
          <w:sz w:val="28"/>
          <w:szCs w:val="28"/>
          <w:lang w:eastAsia="ru-RU"/>
        </w:rPr>
        <w:t>. Поширенню знань з різних наукових галузей, піднесенню культурного та освітнього рівня сприяли бібліотеки. Перші книгозбірні в Україні (окрім приватних) виникали при навчальних закладах. Найбільшими серед них стали бібліотеки Харківського (понад 51 тис. одиниць зберігання) та Київського (88 тис. книг, рукописів, газет і т. ін.) університетів. 1830 р. вийшов урядовий указ про відкриття 50 публічних бібліотек у губернських містах. Тоді ж в Одесі відкрили першу в Україні загальнодоступну бібліотеку.</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7429FFE5" wp14:editId="0A4AD6E0">
            <wp:extent cx="2238375" cy="2990850"/>
            <wp:effectExtent l="0" t="0" r="9525" b="0"/>
            <wp:docPr id="81" name="Рисунок 81"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Повний довідник для підготовки до ЗНО 2017 по Історії України"/>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238375" cy="299085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74220B64" wp14:editId="591BE81F">
            <wp:extent cx="2238375" cy="2990850"/>
            <wp:effectExtent l="0" t="0" r="9525" b="0"/>
            <wp:docPr id="80" name="Рисунок 80"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Повний довідник для підготовки до ЗНО 2017 по Історії України"/>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238375" cy="2990850"/>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w:t>
      </w:r>
      <w:r w:rsidR="009D36F2">
        <w:rPr>
          <w:rFonts w:ascii="Times New Roman" w:eastAsia="Times New Roman" w:hAnsi="Times New Roman" w:cs="Times New Roman"/>
          <w:b/>
          <w:bCs/>
          <w:i/>
          <w:iCs/>
          <w:color w:val="363636"/>
          <w:sz w:val="28"/>
          <w:szCs w:val="28"/>
          <w:lang w:val="uk-UA" w:eastAsia="ru-RU"/>
        </w:rPr>
        <w:t>2</w:t>
      </w:r>
      <w:r w:rsidRPr="008731F3">
        <w:rPr>
          <w:rFonts w:ascii="Times New Roman" w:eastAsia="Times New Roman" w:hAnsi="Times New Roman" w:cs="Times New Roman"/>
          <w:b/>
          <w:bCs/>
          <w:i/>
          <w:iCs/>
          <w:color w:val="363636"/>
          <w:sz w:val="28"/>
          <w:szCs w:val="28"/>
          <w:lang w:eastAsia="ru-RU"/>
        </w:rPr>
        <w:t>. І. Котляревський.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w:t>
      </w:r>
      <w:r w:rsidR="009D36F2">
        <w:rPr>
          <w:rFonts w:ascii="Times New Roman" w:eastAsia="Times New Roman" w:hAnsi="Times New Roman" w:cs="Times New Roman"/>
          <w:b/>
          <w:bCs/>
          <w:i/>
          <w:iCs/>
          <w:color w:val="363636"/>
          <w:sz w:val="28"/>
          <w:szCs w:val="28"/>
          <w:lang w:val="uk-UA" w:eastAsia="ru-RU"/>
        </w:rPr>
        <w:t>3</w:t>
      </w:r>
      <w:r w:rsidRPr="008731F3">
        <w:rPr>
          <w:rFonts w:ascii="Times New Roman" w:eastAsia="Times New Roman" w:hAnsi="Times New Roman" w:cs="Times New Roman"/>
          <w:b/>
          <w:bCs/>
          <w:i/>
          <w:iCs/>
          <w:color w:val="363636"/>
          <w:sz w:val="28"/>
          <w:szCs w:val="28"/>
          <w:lang w:eastAsia="ru-RU"/>
        </w:rPr>
        <w:t>. Т. Шевченко.</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9D36F2" w:rsidRDefault="009D36F2" w:rsidP="00B5148F">
      <w:pPr>
        <w:spacing w:before="45" w:after="45" w:line="240" w:lineRule="auto"/>
        <w:ind w:left="-851" w:right="-1"/>
        <w:jc w:val="both"/>
        <w:rPr>
          <w:rFonts w:ascii="Times New Roman" w:eastAsia="Times New Roman" w:hAnsi="Times New Roman" w:cs="Times New Roman"/>
          <w:b/>
          <w:bCs/>
          <w:color w:val="363636"/>
          <w:sz w:val="28"/>
          <w:szCs w:val="28"/>
          <w:lang w:val="uk-UA" w:eastAsia="ru-RU"/>
        </w:rPr>
      </w:pPr>
    </w:p>
    <w:p w:rsidR="009D36F2" w:rsidRDefault="009D36F2" w:rsidP="00B5148F">
      <w:pPr>
        <w:spacing w:before="45" w:after="45" w:line="240" w:lineRule="auto"/>
        <w:ind w:left="-851" w:right="-1"/>
        <w:jc w:val="both"/>
        <w:rPr>
          <w:rFonts w:ascii="Times New Roman" w:eastAsia="Times New Roman" w:hAnsi="Times New Roman" w:cs="Times New Roman"/>
          <w:b/>
          <w:bCs/>
          <w:color w:val="363636"/>
          <w:sz w:val="28"/>
          <w:szCs w:val="28"/>
          <w:lang w:val="uk-UA"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9. Особливості українського театру</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1EA4E393" wp14:editId="36BB50F9">
            <wp:extent cx="2381250" cy="3028950"/>
            <wp:effectExtent l="0" t="0" r="0" b="0"/>
            <wp:docPr id="79" name="Рисунок 79"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Повний довідник для підготовки до ЗНО 2017 по Історії України"/>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381250" cy="3028950"/>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w:t>
      </w:r>
      <w:r w:rsidR="009D36F2">
        <w:rPr>
          <w:rFonts w:ascii="Times New Roman" w:eastAsia="Times New Roman" w:hAnsi="Times New Roman" w:cs="Times New Roman"/>
          <w:b/>
          <w:bCs/>
          <w:i/>
          <w:iCs/>
          <w:color w:val="363636"/>
          <w:sz w:val="28"/>
          <w:szCs w:val="28"/>
          <w:lang w:val="uk-UA" w:eastAsia="ru-RU"/>
        </w:rPr>
        <w:t>4</w:t>
      </w:r>
      <w:r w:rsidRPr="008731F3">
        <w:rPr>
          <w:rFonts w:ascii="Times New Roman" w:eastAsia="Times New Roman" w:hAnsi="Times New Roman" w:cs="Times New Roman"/>
          <w:b/>
          <w:bCs/>
          <w:i/>
          <w:iCs/>
          <w:color w:val="363636"/>
          <w:sz w:val="28"/>
          <w:szCs w:val="28"/>
          <w:lang w:eastAsia="ru-RU"/>
        </w:rPr>
        <w:t>. Г. Квітка-Основ'яненко.</w:t>
      </w:r>
    </w:p>
    <w:p w:rsidR="00053768" w:rsidRPr="008731F3" w:rsidRDefault="00053768" w:rsidP="009D36F2">
      <w:pPr>
        <w:spacing w:before="45" w:after="45" w:line="240" w:lineRule="auto"/>
        <w:ind w:left="-851" w:right="-1" w:firstLine="85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В Україні та за її межами став відомим </w:t>
      </w:r>
      <w:r w:rsidRPr="008731F3">
        <w:rPr>
          <w:rFonts w:ascii="Times New Roman" w:eastAsia="Times New Roman" w:hAnsi="Times New Roman" w:cs="Times New Roman"/>
          <w:b/>
          <w:bCs/>
          <w:i/>
          <w:iCs/>
          <w:color w:val="363636"/>
          <w:sz w:val="28"/>
          <w:szCs w:val="28"/>
          <w:lang w:eastAsia="ru-RU"/>
        </w:rPr>
        <w:t>аматорський (самодіяльний) театр</w:t>
      </w:r>
      <w:r w:rsidRPr="008731F3">
        <w:rPr>
          <w:rFonts w:ascii="Times New Roman" w:eastAsia="Times New Roman" w:hAnsi="Times New Roman" w:cs="Times New Roman"/>
          <w:color w:val="363636"/>
          <w:sz w:val="28"/>
          <w:szCs w:val="28"/>
          <w:lang w:eastAsia="ru-RU"/>
        </w:rPr>
        <w:t xml:space="preserve"> Д. Трощинського у с. Кибинці на Полтавщині. З </w:t>
      </w:r>
      <w:r w:rsidRPr="008731F3">
        <w:rPr>
          <w:rFonts w:ascii="Times New Roman" w:eastAsia="Times New Roman" w:hAnsi="Times New Roman" w:cs="Times New Roman"/>
          <w:b/>
          <w:bCs/>
          <w:i/>
          <w:iCs/>
          <w:color w:val="363636"/>
          <w:sz w:val="28"/>
          <w:szCs w:val="28"/>
          <w:lang w:eastAsia="ru-RU"/>
        </w:rPr>
        <w:t>1812 р.</w:t>
      </w:r>
      <w:r w:rsidRPr="008731F3">
        <w:rPr>
          <w:rFonts w:ascii="Times New Roman" w:eastAsia="Times New Roman" w:hAnsi="Times New Roman" w:cs="Times New Roman"/>
          <w:color w:val="363636"/>
          <w:sz w:val="28"/>
          <w:szCs w:val="28"/>
          <w:lang w:eastAsia="ru-RU"/>
        </w:rPr>
        <w:t xml:space="preserve"> керівником цього колективу був батько М. Гоголя – В. Гоголь-Яновський. Ролі виконували не лише селяни-кріпаки, а й дворяни. Аматорські театри існували також у вищих навчальних закладах – Харківському та Київському університетах, Ніжинській гімназії. Студенти ставили п'єси Д. Фонвізіна, В. Капніста, І. Крилова, Ж.-Б. Мольєра, В. Гюго, В. Шекспіра. Перші професійні театральні колективи сформувалися у визнаних центрах культурного життя – Харкові й Полтаві. У 1819 р. в Полтаві збудували спеціальне приміщення, на сцені якого ставили п'єси </w:t>
      </w:r>
      <w:r w:rsidRPr="008731F3">
        <w:rPr>
          <w:rFonts w:ascii="Times New Roman" w:eastAsia="Times New Roman" w:hAnsi="Times New Roman" w:cs="Times New Roman"/>
          <w:b/>
          <w:bCs/>
          <w:i/>
          <w:iCs/>
          <w:color w:val="363636"/>
          <w:sz w:val="28"/>
          <w:szCs w:val="28"/>
          <w:lang w:eastAsia="ru-RU"/>
        </w:rPr>
        <w:t>І. Котляревського</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b/>
          <w:bCs/>
          <w:color w:val="363636"/>
          <w:sz w:val="28"/>
          <w:szCs w:val="28"/>
          <w:lang w:eastAsia="ru-RU"/>
        </w:rPr>
        <w:t>«Наталка Полтавка» і «Москаль-чарівник»</w:t>
      </w:r>
      <w:r w:rsidRPr="008731F3">
        <w:rPr>
          <w:rFonts w:ascii="Times New Roman" w:eastAsia="Times New Roman" w:hAnsi="Times New Roman" w:cs="Times New Roman"/>
          <w:color w:val="363636"/>
          <w:sz w:val="28"/>
          <w:szCs w:val="28"/>
          <w:lang w:eastAsia="ru-RU"/>
        </w:rPr>
        <w:t xml:space="preserve">. Письменник і драматург організував збір коштів, за які викупили з кріпацтва талановитого актора М. Щепкіна. Переїхавши з Харкова до Полтави, М. Щепкін разом з актрисою Т. Пряженківською стали окрасою театру, що гастролював по великих містах України. У 1822 р. М. Щепкіна запросили працювати до Малого театру в Москві, а потім – до Олександринського театру в Петербурзі. На чолі </w:t>
      </w:r>
      <w:r w:rsidRPr="008731F3">
        <w:rPr>
          <w:rFonts w:ascii="Times New Roman" w:eastAsia="Times New Roman" w:hAnsi="Times New Roman" w:cs="Times New Roman"/>
          <w:b/>
          <w:bCs/>
          <w:i/>
          <w:iCs/>
          <w:color w:val="363636"/>
          <w:sz w:val="28"/>
          <w:szCs w:val="28"/>
          <w:lang w:eastAsia="ru-RU"/>
        </w:rPr>
        <w:t>професійного театру в Харкові стояв Г. Квітка-Основ'яненко</w:t>
      </w:r>
      <w:r w:rsidRPr="008731F3">
        <w:rPr>
          <w:rFonts w:ascii="Times New Roman" w:eastAsia="Times New Roman" w:hAnsi="Times New Roman" w:cs="Times New Roman"/>
          <w:color w:val="363636"/>
          <w:sz w:val="28"/>
          <w:szCs w:val="28"/>
          <w:lang w:eastAsia="ru-RU"/>
        </w:rPr>
        <w:t xml:space="preserve">, який був одночасно його директором, режисером і актором. На сцені театру ставилися п'єси О. Грибоєдова («Лихо з розуму»), М. Гоголя («Ревізор»), Г. Квітки-Основ'яненка («Сватання на Гончарівці» та «Шельменко-денщик»). На західноукраїнських землях також відбувався розвиток українського театру. У 1848 р. у Львові відбувся з'їзд українських учених, для яких місцева аматорська трупа поставила п'єсу «Наталка Полтавка». У </w:t>
      </w:r>
      <w:r w:rsidRPr="008731F3">
        <w:rPr>
          <w:rFonts w:ascii="Times New Roman" w:eastAsia="Times New Roman" w:hAnsi="Times New Roman" w:cs="Times New Roman"/>
          <w:b/>
          <w:bCs/>
          <w:i/>
          <w:iCs/>
          <w:color w:val="363636"/>
          <w:sz w:val="28"/>
          <w:szCs w:val="28"/>
          <w:lang w:eastAsia="ru-RU"/>
        </w:rPr>
        <w:t>1848 р. І. Озаркевич організував у Коломиї аматорський гурток</w:t>
      </w:r>
      <w:r w:rsidRPr="008731F3">
        <w:rPr>
          <w:rFonts w:ascii="Times New Roman" w:eastAsia="Times New Roman" w:hAnsi="Times New Roman" w:cs="Times New Roman"/>
          <w:color w:val="363636"/>
          <w:sz w:val="28"/>
          <w:szCs w:val="28"/>
          <w:lang w:eastAsia="ru-RU"/>
        </w:rPr>
        <w:t xml:space="preserve">, на базі якого виникла театральна трупа з українським репертуаром. Театральні гуртки Тернополя, Перемишля ставили п'єси галицьких драматургів А. Петрушевича і М. Устияновича. У </w:t>
      </w:r>
      <w:r w:rsidRPr="008731F3">
        <w:rPr>
          <w:rFonts w:ascii="Times New Roman" w:eastAsia="Times New Roman" w:hAnsi="Times New Roman" w:cs="Times New Roman"/>
          <w:b/>
          <w:bCs/>
          <w:i/>
          <w:iCs/>
          <w:color w:val="363636"/>
          <w:sz w:val="28"/>
          <w:szCs w:val="28"/>
          <w:lang w:eastAsia="ru-RU"/>
        </w:rPr>
        <w:t>червні 1851 р.</w:t>
      </w:r>
      <w:r w:rsidRPr="008731F3">
        <w:rPr>
          <w:rFonts w:ascii="Times New Roman" w:eastAsia="Times New Roman" w:hAnsi="Times New Roman" w:cs="Times New Roman"/>
          <w:color w:val="363636"/>
          <w:sz w:val="28"/>
          <w:szCs w:val="28"/>
          <w:lang w:eastAsia="ru-RU"/>
        </w:rPr>
        <w:t xml:space="preserve"> школярі с. Земплинь зіграли п'єсу О. Духновича «Доброчесність перевищує багатство», що поклало початок театральному рухові в Закарпатті.</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10. Музичне мистецтво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Українське музичне мистецтво живилося народною пісенною творчістю. Календарні землеробські пісні, колядки й щедрівки, веснянки, купальські й жниварські обрядові пісні, народні плачі й голосіння, історичні думи стали тим міцним фундаментом, на якому формувалася професійна музична культура. Пісні-романси на слова </w:t>
      </w:r>
      <w:r w:rsidRPr="008731F3">
        <w:rPr>
          <w:rFonts w:ascii="Times New Roman" w:eastAsia="Times New Roman" w:hAnsi="Times New Roman" w:cs="Times New Roman"/>
          <w:b/>
          <w:bCs/>
          <w:i/>
          <w:iCs/>
          <w:color w:val="363636"/>
          <w:sz w:val="28"/>
          <w:szCs w:val="28"/>
          <w:lang w:eastAsia="ru-RU"/>
        </w:rPr>
        <w:t>Т. Шевченка</w:t>
      </w:r>
      <w:r w:rsidRPr="008731F3">
        <w:rPr>
          <w:rFonts w:ascii="Times New Roman" w:eastAsia="Times New Roman" w:hAnsi="Times New Roman" w:cs="Times New Roman"/>
          <w:color w:val="363636"/>
          <w:sz w:val="28"/>
          <w:szCs w:val="28"/>
          <w:lang w:eastAsia="ru-RU"/>
        </w:rPr>
        <w:t xml:space="preserve"> («Думи мої», «Заповіт», «Реве та стогне Дніпр широкий»), </w:t>
      </w:r>
      <w:r w:rsidRPr="008731F3">
        <w:rPr>
          <w:rFonts w:ascii="Times New Roman" w:eastAsia="Times New Roman" w:hAnsi="Times New Roman" w:cs="Times New Roman"/>
          <w:b/>
          <w:bCs/>
          <w:i/>
          <w:iCs/>
          <w:color w:val="363636"/>
          <w:sz w:val="28"/>
          <w:szCs w:val="28"/>
          <w:lang w:eastAsia="ru-RU"/>
        </w:rPr>
        <w:t>М. Петренка</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(«Дивлюсь я на небо»), </w:t>
      </w:r>
      <w:r w:rsidRPr="008731F3">
        <w:rPr>
          <w:rFonts w:ascii="Times New Roman" w:eastAsia="Times New Roman" w:hAnsi="Times New Roman" w:cs="Times New Roman"/>
          <w:b/>
          <w:bCs/>
          <w:i/>
          <w:iCs/>
          <w:color w:val="363636"/>
          <w:sz w:val="28"/>
          <w:szCs w:val="28"/>
          <w:lang w:eastAsia="ru-RU"/>
        </w:rPr>
        <w:t>В. Забіли</w:t>
      </w:r>
      <w:r w:rsidRPr="008731F3">
        <w:rPr>
          <w:rFonts w:ascii="Times New Roman" w:eastAsia="Times New Roman" w:hAnsi="Times New Roman" w:cs="Times New Roman"/>
          <w:color w:val="363636"/>
          <w:sz w:val="28"/>
          <w:szCs w:val="28"/>
          <w:lang w:eastAsia="ru-RU"/>
        </w:rPr>
        <w:t xml:space="preserve"> («Гуде вітер вельми в полі», «Не щебечи, соловейку») стали класичними. На початку XIX ст. музичне мистецтво виходить з приватних помешкань на велику сцену. Концерти артистів, хорів, капел збирають велику кількість глядачів, причому дедалі більше представників із середовища різночинців. З'являються перші музичні об'єднання: Філармонічне товариство в Одесі (1842) та Симфонічне товариство любителів музики та співу. Відомими </w:t>
      </w:r>
      <w:r w:rsidRPr="008731F3">
        <w:rPr>
          <w:rFonts w:ascii="Times New Roman" w:eastAsia="Times New Roman" w:hAnsi="Times New Roman" w:cs="Times New Roman"/>
          <w:b/>
          <w:bCs/>
          <w:i/>
          <w:iCs/>
          <w:color w:val="363636"/>
          <w:sz w:val="28"/>
          <w:szCs w:val="28"/>
          <w:lang w:eastAsia="ru-RU"/>
        </w:rPr>
        <w:t>композиторами</w:t>
      </w:r>
      <w:r w:rsidRPr="008731F3">
        <w:rPr>
          <w:rFonts w:ascii="Times New Roman" w:eastAsia="Times New Roman" w:hAnsi="Times New Roman" w:cs="Times New Roman"/>
          <w:color w:val="363636"/>
          <w:sz w:val="28"/>
          <w:szCs w:val="28"/>
          <w:lang w:eastAsia="ru-RU"/>
        </w:rPr>
        <w:t xml:space="preserve"> того часу були </w:t>
      </w:r>
      <w:r w:rsidRPr="008731F3">
        <w:rPr>
          <w:rFonts w:ascii="Times New Roman" w:eastAsia="Times New Roman" w:hAnsi="Times New Roman" w:cs="Times New Roman"/>
          <w:b/>
          <w:bCs/>
          <w:i/>
          <w:iCs/>
          <w:color w:val="363636"/>
          <w:sz w:val="28"/>
          <w:szCs w:val="28"/>
          <w:lang w:eastAsia="ru-RU"/>
        </w:rPr>
        <w:t>Й. Витвицький, С. Гулак-Артемовський, І. Вітковський, О. Шумак</w:t>
      </w:r>
      <w:r w:rsidRPr="008731F3">
        <w:rPr>
          <w:rFonts w:ascii="Times New Roman" w:eastAsia="Times New Roman" w:hAnsi="Times New Roman" w:cs="Times New Roman"/>
          <w:color w:val="363636"/>
          <w:sz w:val="28"/>
          <w:szCs w:val="28"/>
          <w:lang w:eastAsia="ru-RU"/>
        </w:rPr>
        <w:t xml:space="preserve"> та ін. В Україні відбувалися також гастролі відомих європейських виконавців. У 1847 р. в Одесі, Києві та Єлисаветграді успішно пройшли концерти угорського композитора й піаніста Ф. Ліста, до Одеси кілька разів приїздила італійська оперна трупа. 1848 р. вона давала вистави в Києві. Українські музичні колективи охоче виконували твори зарубіжних авторів. У 1845 р. в Лубнах (Полтавщина) було поставлено оперу «Севільський цирульник» Дж. Россіні, яка мала помітний успіх.</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11. Архітектура і живопис</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кінці XVIII – на початку XIX ст. відбулися зміни в характері забудови населених пунктів. Розпорядженнями 1797 р. та 1817 р. від місцевої влади вимагалося в центрі кожного села розбивати майдан, впорядковувати забудову вулиць. У кожному губернському та повітовому місті передбачалося спорудження адміністративного центру з урядовими установами. У містах з'являлися споруди в класицистичному стилі, широкі площі, вулиці вимощувалися бруківкою. У Києві за проектами архітектора А. Меленського було збудовано </w:t>
      </w:r>
      <w:r w:rsidRPr="008731F3">
        <w:rPr>
          <w:rFonts w:ascii="Times New Roman" w:eastAsia="Times New Roman" w:hAnsi="Times New Roman" w:cs="Times New Roman"/>
          <w:b/>
          <w:bCs/>
          <w:i/>
          <w:iCs/>
          <w:color w:val="363636"/>
          <w:sz w:val="28"/>
          <w:szCs w:val="28"/>
          <w:lang w:eastAsia="ru-RU"/>
        </w:rPr>
        <w:t>пам'ятник на честь поновлення магдебурзького права (1803), церкву-мавзолей на Аскольдовій могилі (1810),</w:t>
      </w:r>
      <w:r w:rsidRPr="008731F3">
        <w:rPr>
          <w:rFonts w:ascii="Times New Roman" w:eastAsia="Times New Roman" w:hAnsi="Times New Roman" w:cs="Times New Roman"/>
          <w:color w:val="363636"/>
          <w:sz w:val="28"/>
          <w:szCs w:val="28"/>
          <w:lang w:eastAsia="ru-RU"/>
        </w:rPr>
        <w:t xml:space="preserve"> перший у місті театр на Хрещатику. Академік В. Беретті став автором </w:t>
      </w:r>
      <w:r w:rsidRPr="008731F3">
        <w:rPr>
          <w:rFonts w:ascii="Times New Roman" w:eastAsia="Times New Roman" w:hAnsi="Times New Roman" w:cs="Times New Roman"/>
          <w:b/>
          <w:bCs/>
          <w:i/>
          <w:iCs/>
          <w:color w:val="363636"/>
          <w:sz w:val="28"/>
          <w:szCs w:val="28"/>
          <w:lang w:eastAsia="ru-RU"/>
        </w:rPr>
        <w:t>проекту будинків Університету Св. Володимира (1843) й Інституту шляхетних дівчат (1843)</w:t>
      </w:r>
      <w:r w:rsidRPr="008731F3">
        <w:rPr>
          <w:rFonts w:ascii="Times New Roman" w:eastAsia="Times New Roman" w:hAnsi="Times New Roman" w:cs="Times New Roman"/>
          <w:color w:val="363636"/>
          <w:sz w:val="28"/>
          <w:szCs w:val="28"/>
          <w:lang w:eastAsia="ru-RU"/>
        </w:rPr>
        <w:t>.</w:t>
      </w:r>
    </w:p>
    <w:p w:rsidR="00053768" w:rsidRPr="008731F3" w:rsidRDefault="00053768" w:rsidP="009D36F2">
      <w:pPr>
        <w:spacing w:before="45" w:after="45" w:line="240" w:lineRule="auto"/>
        <w:ind w:left="-851" w:right="-1" w:firstLine="85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w:t>
      </w:r>
      <w:r w:rsidRPr="008731F3">
        <w:rPr>
          <w:rFonts w:ascii="Times New Roman" w:eastAsia="Times New Roman" w:hAnsi="Times New Roman" w:cs="Times New Roman"/>
          <w:b/>
          <w:bCs/>
          <w:i/>
          <w:iCs/>
          <w:color w:val="363636"/>
          <w:sz w:val="28"/>
          <w:szCs w:val="28"/>
          <w:lang w:eastAsia="ru-RU"/>
        </w:rPr>
        <w:t>Харкові</w:t>
      </w:r>
      <w:r w:rsidRPr="008731F3">
        <w:rPr>
          <w:rFonts w:ascii="Times New Roman" w:eastAsia="Times New Roman" w:hAnsi="Times New Roman" w:cs="Times New Roman"/>
          <w:color w:val="363636"/>
          <w:sz w:val="28"/>
          <w:szCs w:val="28"/>
          <w:lang w:eastAsia="ru-RU"/>
        </w:rPr>
        <w:t xml:space="preserve"> за проектами Є. Васильєва та О. Тона на честь перемоги у </w:t>
      </w:r>
      <w:r w:rsidRPr="008731F3">
        <w:rPr>
          <w:rFonts w:ascii="Times New Roman" w:eastAsia="Times New Roman" w:hAnsi="Times New Roman" w:cs="Times New Roman"/>
          <w:b/>
          <w:bCs/>
          <w:i/>
          <w:iCs/>
          <w:color w:val="363636"/>
          <w:sz w:val="28"/>
          <w:szCs w:val="28"/>
          <w:lang w:eastAsia="ru-RU"/>
        </w:rPr>
        <w:t>війні 1812 р. зведено високу дзвіницю Успенського собору.</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Швидкими темпами розбудовувалися південноукраїнські міста: Катеринослав, Миколаїв, Одеса, Олександрія, Севастополь, Сімферополь, Херсон. У Катеринославі за проектом архітектора А. Захарова споруджено Преображенський собор. В архітектурі Севастополя – </w:t>
      </w:r>
      <w:r w:rsidRPr="008731F3">
        <w:rPr>
          <w:rFonts w:ascii="Times New Roman" w:eastAsia="Times New Roman" w:hAnsi="Times New Roman" w:cs="Times New Roman"/>
          <w:b/>
          <w:bCs/>
          <w:i/>
          <w:iCs/>
          <w:color w:val="363636"/>
          <w:sz w:val="28"/>
          <w:szCs w:val="28"/>
          <w:lang w:eastAsia="ru-RU"/>
        </w:rPr>
        <w:t>будинку Морської бібліотеки, Петропавлівському соборі (1843), Графській пристані</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 відчувалися давньогрецькі впливи. У дусі античної архітектури збудовано приміщення міського театру Одеси (архітектор Т. де Томон).  Окрасою міста стали </w:t>
      </w:r>
      <w:r w:rsidRPr="008731F3">
        <w:rPr>
          <w:rFonts w:ascii="Times New Roman" w:eastAsia="Times New Roman" w:hAnsi="Times New Roman" w:cs="Times New Roman"/>
          <w:b/>
          <w:bCs/>
          <w:i/>
          <w:iCs/>
          <w:color w:val="363636"/>
          <w:sz w:val="28"/>
          <w:szCs w:val="28"/>
          <w:lang w:eastAsia="ru-RU"/>
        </w:rPr>
        <w:t>Потьомкінські сходи і Воронцовський палац (архітектор Ф. Боффо)</w:t>
      </w:r>
      <w:r w:rsidRPr="008731F3">
        <w:rPr>
          <w:rFonts w:ascii="Times New Roman" w:eastAsia="Times New Roman" w:hAnsi="Times New Roman" w:cs="Times New Roman"/>
          <w:color w:val="363636"/>
          <w:sz w:val="28"/>
          <w:szCs w:val="28"/>
          <w:lang w:eastAsia="ru-RU"/>
        </w:rPr>
        <w:t>.</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4B1E40BD" wp14:editId="62A67C28">
            <wp:extent cx="3135086" cy="3195376"/>
            <wp:effectExtent l="0" t="0" r="8255" b="5080"/>
            <wp:docPr id="78" name="Рисунок 78"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Повний довідник для підготовки до ЗНО 2017 по Історії України"/>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140015" cy="320040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27F60125" wp14:editId="2396B086">
            <wp:extent cx="3285811" cy="3201612"/>
            <wp:effectExtent l="0" t="0" r="0" b="0"/>
            <wp:docPr id="77" name="Рисунок 77"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Повний довідник для підготовки до ЗНО 2017 по Історії України"/>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284567" cy="3200400"/>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w:t>
      </w:r>
      <w:r w:rsidR="009D36F2">
        <w:rPr>
          <w:rFonts w:ascii="Times New Roman" w:eastAsia="Times New Roman" w:hAnsi="Times New Roman" w:cs="Times New Roman"/>
          <w:b/>
          <w:bCs/>
          <w:i/>
          <w:iCs/>
          <w:color w:val="363636"/>
          <w:sz w:val="28"/>
          <w:szCs w:val="28"/>
          <w:lang w:val="uk-UA" w:eastAsia="ru-RU"/>
        </w:rPr>
        <w:t>5</w:t>
      </w:r>
      <w:r w:rsidRPr="008731F3">
        <w:rPr>
          <w:rFonts w:ascii="Times New Roman" w:eastAsia="Times New Roman" w:hAnsi="Times New Roman" w:cs="Times New Roman"/>
          <w:b/>
          <w:bCs/>
          <w:i/>
          <w:iCs/>
          <w:color w:val="363636"/>
          <w:sz w:val="28"/>
          <w:szCs w:val="28"/>
          <w:lang w:eastAsia="ru-RU"/>
        </w:rPr>
        <w:t>. Потомкінські сходи (1837–1841 рр.).</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 xml:space="preserve">Мал. </w:t>
      </w:r>
      <w:r w:rsidR="009D36F2">
        <w:rPr>
          <w:rFonts w:ascii="Times New Roman" w:eastAsia="Times New Roman" w:hAnsi="Times New Roman" w:cs="Times New Roman"/>
          <w:b/>
          <w:bCs/>
          <w:i/>
          <w:iCs/>
          <w:color w:val="363636"/>
          <w:sz w:val="28"/>
          <w:szCs w:val="28"/>
          <w:lang w:val="uk-UA" w:eastAsia="ru-RU"/>
        </w:rPr>
        <w:t>16</w:t>
      </w:r>
      <w:r w:rsidRPr="008731F3">
        <w:rPr>
          <w:rFonts w:ascii="Times New Roman" w:eastAsia="Times New Roman" w:hAnsi="Times New Roman" w:cs="Times New Roman"/>
          <w:b/>
          <w:bCs/>
          <w:i/>
          <w:iCs/>
          <w:color w:val="363636"/>
          <w:sz w:val="28"/>
          <w:szCs w:val="28"/>
          <w:lang w:eastAsia="ru-RU"/>
        </w:rPr>
        <w:t>. Воронцовський палац (1827 р.).</w:t>
      </w:r>
    </w:p>
    <w:p w:rsidR="00053768" w:rsidRPr="008731F3" w:rsidRDefault="00053768" w:rsidP="009D36F2">
      <w:pPr>
        <w:spacing w:before="45" w:after="45" w:line="240" w:lineRule="auto"/>
        <w:ind w:left="-851" w:right="-1" w:firstLine="85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Разом з Потьомкінськими сходами напівциркульні будинки «присутственних місць» та готель (архітектор А. Мельников) утворили єдиний архітектурний ансамбль. Кращі архітектори залучалися до спорудження палацово-паркових ансамблів на замовлення заможних дворян – К. Розумовського в Батурині (архітектор Ч. Камерон), П. Ґалаґана в с. Сокиринці на Чернігівщині (архітектор П. Дубровський). Уяву сучасників вражають декоративно-пейзажні парки «Олександрія» в Білій Церкві та </w:t>
      </w:r>
      <w:r w:rsidRPr="008731F3">
        <w:rPr>
          <w:rFonts w:ascii="Times New Roman" w:eastAsia="Times New Roman" w:hAnsi="Times New Roman" w:cs="Times New Roman"/>
          <w:b/>
          <w:bCs/>
          <w:i/>
          <w:iCs/>
          <w:color w:val="363636"/>
          <w:sz w:val="28"/>
          <w:szCs w:val="28"/>
          <w:lang w:eastAsia="ru-RU"/>
        </w:rPr>
        <w:t>«Софіївка» в Умані</w:t>
      </w:r>
      <w:r w:rsidRPr="008731F3">
        <w:rPr>
          <w:rFonts w:ascii="Times New Roman" w:eastAsia="Times New Roman" w:hAnsi="Times New Roman" w:cs="Times New Roman"/>
          <w:color w:val="363636"/>
          <w:sz w:val="28"/>
          <w:szCs w:val="28"/>
          <w:lang w:eastAsia="ru-RU"/>
        </w:rPr>
        <w:t>.</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577AC999" wp14:editId="1C94E693">
            <wp:extent cx="2903973" cy="2843683"/>
            <wp:effectExtent l="0" t="0" r="0" b="0"/>
            <wp:docPr id="76" name="Рисунок 76"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Повний довідник для підготовки до ЗНО 2017 по Історії України"/>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904554" cy="2844252"/>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439906F3" wp14:editId="60AC8107">
            <wp:extent cx="3376247" cy="2839509"/>
            <wp:effectExtent l="0" t="0" r="0" b="0"/>
            <wp:docPr id="75" name="Рисунок 75"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Повний довідник для підготовки до ЗНО 2017 по Історії України"/>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389087" cy="2850308"/>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54DEC0D5" wp14:editId="00989CAD">
            <wp:extent cx="2200275" cy="2990850"/>
            <wp:effectExtent l="0" t="0" r="9525" b="0"/>
            <wp:docPr id="74" name="Рисунок 74"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Повний довідник для підготовки до ЗНО 2017 по Історії України"/>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200275" cy="2990850"/>
                    </a:xfrm>
                    <a:prstGeom prst="rect">
                      <a:avLst/>
                    </a:prstGeom>
                    <a:noFill/>
                    <a:ln>
                      <a:noFill/>
                    </a:ln>
                  </pic:spPr>
                </pic:pic>
              </a:graphicData>
            </a:graphic>
          </wp:inline>
        </w:drawing>
      </w:r>
    </w:p>
    <w:p w:rsidR="00053768" w:rsidRPr="009D36F2" w:rsidRDefault="009D36F2" w:rsidP="00B5148F">
      <w:pPr>
        <w:spacing w:after="0" w:line="240" w:lineRule="auto"/>
        <w:ind w:left="-851" w:right="-1"/>
        <w:jc w:val="both"/>
        <w:rPr>
          <w:rFonts w:ascii="Times New Roman" w:eastAsia="Times New Roman" w:hAnsi="Times New Roman" w:cs="Times New Roman"/>
          <w:b/>
          <w:i/>
          <w:color w:val="363636"/>
          <w:sz w:val="28"/>
          <w:szCs w:val="28"/>
          <w:lang w:val="uk-UA" w:eastAsia="ru-RU"/>
        </w:rPr>
      </w:pPr>
      <w:r w:rsidRPr="009D36F2">
        <w:rPr>
          <w:rFonts w:ascii="Times New Roman" w:eastAsia="Times New Roman" w:hAnsi="Times New Roman" w:cs="Times New Roman"/>
          <w:b/>
          <w:i/>
          <w:color w:val="363636"/>
          <w:sz w:val="28"/>
          <w:szCs w:val="28"/>
          <w:lang w:val="uk-UA" w:eastAsia="ru-RU"/>
        </w:rPr>
        <w:t>Мал.17. Парк «Софіївка в Умані»</w:t>
      </w:r>
    </w:p>
    <w:p w:rsidR="00053768" w:rsidRPr="009D36F2" w:rsidRDefault="00053768" w:rsidP="00B5148F">
      <w:pPr>
        <w:spacing w:before="45" w:after="45" w:line="240" w:lineRule="auto"/>
        <w:ind w:left="-851" w:right="-1"/>
        <w:jc w:val="both"/>
        <w:rPr>
          <w:rFonts w:ascii="Times New Roman" w:eastAsia="Times New Roman" w:hAnsi="Times New Roman" w:cs="Times New Roman"/>
          <w:b/>
          <w:i/>
          <w:color w:val="363636"/>
          <w:sz w:val="28"/>
          <w:szCs w:val="28"/>
          <w:lang w:eastAsia="ru-RU"/>
        </w:rPr>
      </w:pPr>
      <w:r w:rsidRPr="009D36F2">
        <w:rPr>
          <w:rFonts w:ascii="Times New Roman" w:eastAsia="Times New Roman" w:hAnsi="Times New Roman" w:cs="Times New Roman"/>
          <w:b/>
          <w:bCs/>
          <w:i/>
          <w:iCs/>
          <w:color w:val="363636"/>
          <w:sz w:val="28"/>
          <w:szCs w:val="28"/>
          <w:lang w:eastAsia="ru-RU"/>
        </w:rPr>
        <w:t xml:space="preserve">Мал. </w:t>
      </w:r>
      <w:r w:rsidR="00156AE4">
        <w:rPr>
          <w:rFonts w:ascii="Times New Roman" w:eastAsia="Times New Roman" w:hAnsi="Times New Roman" w:cs="Times New Roman"/>
          <w:b/>
          <w:bCs/>
          <w:i/>
          <w:iCs/>
          <w:color w:val="363636"/>
          <w:sz w:val="28"/>
          <w:szCs w:val="28"/>
          <w:lang w:val="uk-UA" w:eastAsia="ru-RU"/>
        </w:rPr>
        <w:t>18</w:t>
      </w:r>
      <w:r w:rsidRPr="009D36F2">
        <w:rPr>
          <w:rFonts w:ascii="Times New Roman" w:eastAsia="Times New Roman" w:hAnsi="Times New Roman" w:cs="Times New Roman"/>
          <w:b/>
          <w:bCs/>
          <w:i/>
          <w:iCs/>
          <w:color w:val="363636"/>
          <w:sz w:val="28"/>
          <w:szCs w:val="28"/>
          <w:lang w:eastAsia="ru-RU"/>
        </w:rPr>
        <w:t xml:space="preserve">. Пам'ятник </w:t>
      </w:r>
    </w:p>
    <w:p w:rsidR="00053768" w:rsidRPr="009D36F2" w:rsidRDefault="00053768" w:rsidP="00B5148F">
      <w:pPr>
        <w:spacing w:before="45" w:after="45" w:line="240" w:lineRule="auto"/>
        <w:ind w:left="-851" w:right="-1"/>
        <w:jc w:val="both"/>
        <w:rPr>
          <w:rFonts w:ascii="Times New Roman" w:eastAsia="Times New Roman" w:hAnsi="Times New Roman" w:cs="Times New Roman"/>
          <w:b/>
          <w:i/>
          <w:color w:val="363636"/>
          <w:sz w:val="28"/>
          <w:szCs w:val="28"/>
          <w:lang w:eastAsia="ru-RU"/>
        </w:rPr>
      </w:pPr>
      <w:r w:rsidRPr="009D36F2">
        <w:rPr>
          <w:rFonts w:ascii="Times New Roman" w:eastAsia="Times New Roman" w:hAnsi="Times New Roman" w:cs="Times New Roman"/>
          <w:b/>
          <w:bCs/>
          <w:i/>
          <w:iCs/>
          <w:color w:val="363636"/>
          <w:sz w:val="28"/>
          <w:szCs w:val="28"/>
          <w:lang w:eastAsia="ru-RU"/>
        </w:rPr>
        <w:t>Володимиру Великому.</w:t>
      </w:r>
    </w:p>
    <w:p w:rsidR="00053768" w:rsidRPr="009D36F2" w:rsidRDefault="00053768" w:rsidP="00B5148F">
      <w:pPr>
        <w:spacing w:before="45" w:after="45" w:line="240" w:lineRule="auto"/>
        <w:ind w:left="-851" w:right="-1"/>
        <w:jc w:val="both"/>
        <w:rPr>
          <w:rFonts w:ascii="Times New Roman" w:eastAsia="Times New Roman" w:hAnsi="Times New Roman" w:cs="Times New Roman"/>
          <w:b/>
          <w:i/>
          <w:color w:val="363636"/>
          <w:sz w:val="28"/>
          <w:szCs w:val="28"/>
          <w:lang w:eastAsia="ru-RU"/>
        </w:rPr>
      </w:pPr>
      <w:r w:rsidRPr="009D36F2">
        <w:rPr>
          <w:rFonts w:ascii="Times New Roman" w:eastAsia="Times New Roman" w:hAnsi="Times New Roman" w:cs="Times New Roman"/>
          <w:b/>
          <w:bCs/>
          <w:i/>
          <w:iCs/>
          <w:color w:val="363636"/>
          <w:sz w:val="28"/>
          <w:szCs w:val="28"/>
          <w:lang w:eastAsia="ru-RU"/>
        </w:rPr>
        <w:t xml:space="preserve">Мал. </w:t>
      </w:r>
      <w:r w:rsidR="00156AE4">
        <w:rPr>
          <w:rFonts w:ascii="Times New Roman" w:eastAsia="Times New Roman" w:hAnsi="Times New Roman" w:cs="Times New Roman"/>
          <w:b/>
          <w:bCs/>
          <w:i/>
          <w:iCs/>
          <w:color w:val="363636"/>
          <w:sz w:val="28"/>
          <w:szCs w:val="28"/>
          <w:lang w:val="uk-UA" w:eastAsia="ru-RU"/>
        </w:rPr>
        <w:t>19</w:t>
      </w:r>
      <w:r w:rsidRPr="009D36F2">
        <w:rPr>
          <w:rFonts w:ascii="Times New Roman" w:eastAsia="Times New Roman" w:hAnsi="Times New Roman" w:cs="Times New Roman"/>
          <w:b/>
          <w:bCs/>
          <w:i/>
          <w:iCs/>
          <w:color w:val="363636"/>
          <w:sz w:val="28"/>
          <w:szCs w:val="28"/>
          <w:lang w:eastAsia="ru-RU"/>
        </w:rPr>
        <w:t xml:space="preserve">. "Дівчина з Поділля" </w:t>
      </w:r>
    </w:p>
    <w:p w:rsidR="00053768" w:rsidRPr="009D36F2" w:rsidRDefault="00053768" w:rsidP="00B5148F">
      <w:pPr>
        <w:spacing w:before="45" w:after="45" w:line="240" w:lineRule="auto"/>
        <w:ind w:left="-851" w:right="-1"/>
        <w:jc w:val="both"/>
        <w:rPr>
          <w:rFonts w:ascii="Times New Roman" w:eastAsia="Times New Roman" w:hAnsi="Times New Roman" w:cs="Times New Roman"/>
          <w:b/>
          <w:i/>
          <w:color w:val="363636"/>
          <w:sz w:val="28"/>
          <w:szCs w:val="28"/>
          <w:lang w:eastAsia="ru-RU"/>
        </w:rPr>
      </w:pPr>
      <w:r w:rsidRPr="009D36F2">
        <w:rPr>
          <w:rFonts w:ascii="Times New Roman" w:eastAsia="Times New Roman" w:hAnsi="Times New Roman" w:cs="Times New Roman"/>
          <w:b/>
          <w:bCs/>
          <w:i/>
          <w:iCs/>
          <w:color w:val="363636"/>
          <w:sz w:val="28"/>
          <w:szCs w:val="28"/>
          <w:lang w:eastAsia="ru-RU"/>
        </w:rPr>
        <w:t>В. Тропінін</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Розвивалась монументальна скульптура, яка увічнює історичні події, військові перемоги та видатних діячів. </w:t>
      </w:r>
      <w:r w:rsidRPr="008731F3">
        <w:rPr>
          <w:rFonts w:ascii="Times New Roman" w:eastAsia="Times New Roman" w:hAnsi="Times New Roman" w:cs="Times New Roman"/>
          <w:b/>
          <w:bCs/>
          <w:i/>
          <w:iCs/>
          <w:color w:val="363636"/>
          <w:sz w:val="28"/>
          <w:szCs w:val="28"/>
          <w:lang w:eastAsia="ru-RU"/>
        </w:rPr>
        <w:t>1809 р.</w:t>
      </w:r>
      <w:r w:rsidRPr="008731F3">
        <w:rPr>
          <w:rFonts w:ascii="Times New Roman" w:eastAsia="Times New Roman" w:hAnsi="Times New Roman" w:cs="Times New Roman"/>
          <w:color w:val="363636"/>
          <w:sz w:val="28"/>
          <w:szCs w:val="28"/>
          <w:lang w:eastAsia="ru-RU"/>
        </w:rPr>
        <w:t xml:space="preserve"> на Контрактовій площі Києва встановлено композицію </w:t>
      </w:r>
      <w:r w:rsidRPr="008731F3">
        <w:rPr>
          <w:rFonts w:ascii="Times New Roman" w:eastAsia="Times New Roman" w:hAnsi="Times New Roman" w:cs="Times New Roman"/>
          <w:b/>
          <w:bCs/>
          <w:i/>
          <w:iCs/>
          <w:color w:val="363636"/>
          <w:sz w:val="28"/>
          <w:szCs w:val="28"/>
          <w:lang w:eastAsia="ru-RU"/>
        </w:rPr>
        <w:t>«Самсон, який роздирає пащу леву»</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(автор невідомий), що символізувала перемогу Росії над шведами у Полтавській битві 1709 р. До 100-річчя цієї події в Полтаві споруджено монумент Слави у стилі класицизму. В Одесі зведено пам'ятник А. Е. Рішельє з барельєфами на теми міського життя (скульптор І. Мартос, архітектор А. Мельников). </w:t>
      </w:r>
      <w:r w:rsidRPr="008731F3">
        <w:rPr>
          <w:rFonts w:ascii="Times New Roman" w:eastAsia="Times New Roman" w:hAnsi="Times New Roman" w:cs="Times New Roman"/>
          <w:b/>
          <w:bCs/>
          <w:i/>
          <w:iCs/>
          <w:color w:val="363636"/>
          <w:sz w:val="28"/>
          <w:szCs w:val="28"/>
          <w:lang w:eastAsia="ru-RU"/>
        </w:rPr>
        <w:t>У Києві 1853 р.</w:t>
      </w:r>
      <w:r w:rsidRPr="008731F3">
        <w:rPr>
          <w:rFonts w:ascii="Times New Roman" w:eastAsia="Times New Roman" w:hAnsi="Times New Roman" w:cs="Times New Roman"/>
          <w:color w:val="363636"/>
          <w:sz w:val="28"/>
          <w:szCs w:val="28"/>
          <w:lang w:eastAsia="ru-RU"/>
        </w:rPr>
        <w:t xml:space="preserve"> встановлено бронзовий </w:t>
      </w:r>
      <w:r w:rsidRPr="008731F3">
        <w:rPr>
          <w:rFonts w:ascii="Times New Roman" w:eastAsia="Times New Roman" w:hAnsi="Times New Roman" w:cs="Times New Roman"/>
          <w:b/>
          <w:bCs/>
          <w:i/>
          <w:iCs/>
          <w:color w:val="363636"/>
          <w:sz w:val="28"/>
          <w:szCs w:val="28"/>
          <w:lang w:eastAsia="ru-RU"/>
        </w:rPr>
        <w:t>пам'ятник князю Володимиру Святому</w:t>
      </w:r>
      <w:r w:rsidRPr="008731F3">
        <w:rPr>
          <w:rFonts w:ascii="Times New Roman" w:eastAsia="Times New Roman" w:hAnsi="Times New Roman" w:cs="Times New Roman"/>
          <w:color w:val="363636"/>
          <w:sz w:val="28"/>
          <w:szCs w:val="28"/>
          <w:lang w:eastAsia="ru-RU"/>
        </w:rPr>
        <w:t xml:space="preserve"> (автори проекту В. Демут-Малиновський, П. Клодт, О. Тон). Архітектурною окрасою Львова стали «Оссолінеум» (архітектор П. Небіле), ратуша на площі Ринок, будинок театру. В образотворчому мистецтві першої половини XIX ст. розвивалися різні жанри (побутовий, історичний, пейзажний) і стилі. Випускники Петербурзької академії мистецтв </w:t>
      </w:r>
      <w:r w:rsidRPr="008731F3">
        <w:rPr>
          <w:rFonts w:ascii="Times New Roman" w:eastAsia="Times New Roman" w:hAnsi="Times New Roman" w:cs="Times New Roman"/>
          <w:b/>
          <w:bCs/>
          <w:i/>
          <w:iCs/>
          <w:color w:val="363636"/>
          <w:sz w:val="28"/>
          <w:szCs w:val="28"/>
          <w:lang w:eastAsia="ru-RU"/>
        </w:rPr>
        <w:t>В. Тропінін, К. Павлов, А. Мокрицький, І. Сошенко, Г. Васько, Д. Безперчий</w:t>
      </w:r>
      <w:r w:rsidRPr="008731F3">
        <w:rPr>
          <w:rFonts w:ascii="Times New Roman" w:eastAsia="Times New Roman" w:hAnsi="Times New Roman" w:cs="Times New Roman"/>
          <w:color w:val="363636"/>
          <w:sz w:val="28"/>
          <w:szCs w:val="28"/>
          <w:lang w:eastAsia="ru-RU"/>
        </w:rPr>
        <w:t xml:space="preserve"> стали провідниками реалістичного напряму. Вагомий внесок у становлення реалістичного українського живопису зробив </w:t>
      </w:r>
      <w:r w:rsidRPr="008731F3">
        <w:rPr>
          <w:rFonts w:ascii="Times New Roman" w:eastAsia="Times New Roman" w:hAnsi="Times New Roman" w:cs="Times New Roman"/>
          <w:b/>
          <w:bCs/>
          <w:i/>
          <w:iCs/>
          <w:color w:val="363636"/>
          <w:sz w:val="28"/>
          <w:szCs w:val="28"/>
          <w:lang w:eastAsia="ru-RU"/>
        </w:rPr>
        <w:t>Т. Шевченко.</w:t>
      </w:r>
      <w:r w:rsidRPr="008731F3">
        <w:rPr>
          <w:rFonts w:ascii="Times New Roman" w:eastAsia="Times New Roman" w:hAnsi="Times New Roman" w:cs="Times New Roman"/>
          <w:color w:val="363636"/>
          <w:sz w:val="28"/>
          <w:szCs w:val="28"/>
          <w:lang w:eastAsia="ru-RU"/>
        </w:rPr>
        <w:t xml:space="preserve"> За творчі досягнення йому було присвоєно звання академіка гравюри. Вражає портретний доробок митця – понад 130 полотен, а також цикл малюнків «Притча про блудного сина». Серія полотен «Живописна Україна» розкриває Шевченка як людину, котра самовіддано любить свій край і свій народ. Помітною постаттю в образотворчому мистецтві Галичини був скульптор Красуцький, творчість якого відображала кращі традиції українського народного різьблення.</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79BF3E89" wp14:editId="38CEF59F">
            <wp:extent cx="2857500" cy="3619500"/>
            <wp:effectExtent l="0" t="0" r="0" b="0"/>
            <wp:docPr id="73" name="Рисунок 73"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Повний довідник для підготовки до ЗНО 2017 по Історії України"/>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857500" cy="3619500"/>
                    </a:xfrm>
                    <a:prstGeom prst="rect">
                      <a:avLst/>
                    </a:prstGeom>
                    <a:noFill/>
                    <a:ln>
                      <a:noFill/>
                    </a:ln>
                  </pic:spPr>
                </pic:pic>
              </a:graphicData>
            </a:graphic>
          </wp:inline>
        </w:drawing>
      </w: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76B1B0B2" wp14:editId="19D49800">
            <wp:extent cx="2857500" cy="3848100"/>
            <wp:effectExtent l="0" t="0" r="0" b="0"/>
            <wp:docPr id="72" name="Рисунок 72"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Повний довідник для підготовки до ЗНО 2017 по Історії України"/>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857500" cy="3848100"/>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2</w:t>
      </w:r>
      <w:r w:rsidR="00156AE4">
        <w:rPr>
          <w:rFonts w:ascii="Times New Roman" w:eastAsia="Times New Roman" w:hAnsi="Times New Roman" w:cs="Times New Roman"/>
          <w:b/>
          <w:bCs/>
          <w:i/>
          <w:iCs/>
          <w:color w:val="363636"/>
          <w:sz w:val="28"/>
          <w:szCs w:val="28"/>
          <w:lang w:val="uk-UA" w:eastAsia="ru-RU"/>
        </w:rPr>
        <w:t>0</w:t>
      </w:r>
      <w:r w:rsidRPr="008731F3">
        <w:rPr>
          <w:rFonts w:ascii="Times New Roman" w:eastAsia="Times New Roman" w:hAnsi="Times New Roman" w:cs="Times New Roman"/>
          <w:b/>
          <w:bCs/>
          <w:i/>
          <w:iCs/>
          <w:color w:val="363636"/>
          <w:sz w:val="28"/>
          <w:szCs w:val="28"/>
          <w:lang w:eastAsia="ru-RU"/>
        </w:rPr>
        <w:t>. Автопортрет Т. Шевченка.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2</w:t>
      </w:r>
      <w:r w:rsidR="00156AE4">
        <w:rPr>
          <w:rFonts w:ascii="Times New Roman" w:eastAsia="Times New Roman" w:hAnsi="Times New Roman" w:cs="Times New Roman"/>
          <w:b/>
          <w:bCs/>
          <w:i/>
          <w:iCs/>
          <w:color w:val="363636"/>
          <w:sz w:val="28"/>
          <w:szCs w:val="28"/>
          <w:lang w:val="uk-UA" w:eastAsia="ru-RU"/>
        </w:rPr>
        <w:t>1</w:t>
      </w:r>
      <w:r w:rsidRPr="008731F3">
        <w:rPr>
          <w:rFonts w:ascii="Times New Roman" w:eastAsia="Times New Roman" w:hAnsi="Times New Roman" w:cs="Times New Roman"/>
          <w:b/>
          <w:bCs/>
          <w:i/>
          <w:iCs/>
          <w:color w:val="363636"/>
          <w:sz w:val="28"/>
          <w:szCs w:val="28"/>
          <w:lang w:eastAsia="ru-RU"/>
        </w:rPr>
        <w:t>. "Катерина" Т. Шевченко.</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0BD7EABB" wp14:editId="7554BA48">
            <wp:extent cx="4267200" cy="3076575"/>
            <wp:effectExtent l="0" t="0" r="0" b="9525"/>
            <wp:docPr id="71" name="Рисунок 71"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Повний довідник для підготовки до ЗНО 2017 по Історії України"/>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267200" cy="3076575"/>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2</w:t>
      </w:r>
      <w:r w:rsidR="00156AE4">
        <w:rPr>
          <w:rFonts w:ascii="Times New Roman" w:eastAsia="Times New Roman" w:hAnsi="Times New Roman" w:cs="Times New Roman"/>
          <w:b/>
          <w:bCs/>
          <w:i/>
          <w:iCs/>
          <w:color w:val="363636"/>
          <w:sz w:val="28"/>
          <w:szCs w:val="28"/>
          <w:lang w:val="uk-UA" w:eastAsia="ru-RU"/>
        </w:rPr>
        <w:t>2</w:t>
      </w:r>
      <w:r w:rsidRPr="008731F3">
        <w:rPr>
          <w:rFonts w:ascii="Times New Roman" w:eastAsia="Times New Roman" w:hAnsi="Times New Roman" w:cs="Times New Roman"/>
          <w:b/>
          <w:bCs/>
          <w:i/>
          <w:iCs/>
          <w:color w:val="363636"/>
          <w:sz w:val="28"/>
          <w:szCs w:val="28"/>
          <w:lang w:eastAsia="ru-RU"/>
        </w:rPr>
        <w:t>. "Смерть Б. Хмельницького" Т. Шевченко.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12. Церковно-релігійне життя</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Переважна більшість віруючих українців на початку XIX ст. належала до православної церкви. На Правобережжі, Буковині, Закарпатті і Галичині конфесійна картина відзначалася строкатістю. Впливовою залишалася римо-католицька, а після Берестейської унії 1596 р. й греко-католицька (уніатська) церкви. Після польського повстання 1831 р. цар Микола І вжив заходів до послаблення впливу римо-католицької та уніатської церков на Правобережній Україні. Було закрито близько 200 католицьких монастирів, а також уніатські монастирі. Православним було повернуто Почаївський монастир, який знаходився в уніатів з 1721 р. У </w:t>
      </w:r>
      <w:r w:rsidRPr="008731F3">
        <w:rPr>
          <w:rFonts w:ascii="Times New Roman" w:eastAsia="Times New Roman" w:hAnsi="Times New Roman" w:cs="Times New Roman"/>
          <w:b/>
          <w:bCs/>
          <w:i/>
          <w:iCs/>
          <w:color w:val="363636"/>
          <w:sz w:val="28"/>
          <w:szCs w:val="28"/>
          <w:lang w:eastAsia="ru-RU"/>
        </w:rPr>
        <w:t>1832 р. остаточно ліквідовано Василіанський орден</w:t>
      </w:r>
      <w:r w:rsidRPr="008731F3">
        <w:rPr>
          <w:rFonts w:ascii="Times New Roman" w:eastAsia="Times New Roman" w:hAnsi="Times New Roman" w:cs="Times New Roman"/>
          <w:color w:val="363636"/>
          <w:sz w:val="28"/>
          <w:szCs w:val="28"/>
          <w:lang w:eastAsia="ru-RU"/>
        </w:rPr>
        <w:t xml:space="preserve"> і конфісковано його майно. Втілюючи русифікаторську політику, Микола І спрямував зусилля на «єднання» Правобережжя «з великоросійськими губерніями», піднесення православ'я. З цією метою передбачалося усунути будь-які адміністративно-правові, релігійні відмінності між Правобережною Україною і Великоросією. Одним з найпомітніших кроків у цьому напрямі стало скасування 1840 р. Литовського статуту. Прагнучи мати в Україні приручену, слухняну церкву, царизм вжив заходів до злиття греко-католицької церкви з православною. На початку 1839 р. греко-католицька церква була насильно включена до складу Російської православної церкви. Віруючих примусово навертали у православ'я. У Лівобережній, Слобідській та Південній Україні православ'я зберігало панівні позиції. Однак Українська православна церква була повністю підпорядкована російській. У Галичині більшість віруючих належала до греко-католицької церкви. На Буковині православні українці належали до Сербської православної церкви в Австрії. На Закарпатті австрійські цісарі Марія Терезія, Йосиф II та Леопольд II зрівняли в правах греко-католицьку й римо-католицьку церкви. В усіх цих регіонах проводилася політика переслідування українців, які вели національний рух.</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156AE4" w:rsidP="00156AE4">
      <w:pPr>
        <w:spacing w:before="45" w:after="45" w:line="240" w:lineRule="auto"/>
        <w:ind w:left="-851" w:right="-1"/>
        <w:jc w:val="center"/>
        <w:rPr>
          <w:rFonts w:ascii="Times New Roman" w:eastAsia="Times New Roman" w:hAnsi="Times New Roman" w:cs="Times New Roman"/>
          <w:color w:val="363636"/>
          <w:sz w:val="28"/>
          <w:szCs w:val="28"/>
          <w:lang w:eastAsia="ru-RU"/>
        </w:rPr>
      </w:pPr>
      <w:r>
        <w:rPr>
          <w:rFonts w:ascii="Times New Roman" w:eastAsia="Times New Roman" w:hAnsi="Times New Roman" w:cs="Times New Roman"/>
          <w:b/>
          <w:bCs/>
          <w:color w:val="363636"/>
          <w:sz w:val="28"/>
          <w:szCs w:val="28"/>
          <w:lang w:eastAsia="ru-RU"/>
        </w:rPr>
        <w:t>Тема</w:t>
      </w:r>
      <w:r>
        <w:rPr>
          <w:rFonts w:ascii="Times New Roman" w:eastAsia="Times New Roman" w:hAnsi="Times New Roman" w:cs="Times New Roman"/>
          <w:b/>
          <w:bCs/>
          <w:color w:val="363636"/>
          <w:sz w:val="28"/>
          <w:szCs w:val="28"/>
          <w:lang w:val="uk-UA" w:eastAsia="ru-RU"/>
        </w:rPr>
        <w:t>:</w:t>
      </w:r>
      <w:r w:rsidR="00053768" w:rsidRPr="008731F3">
        <w:rPr>
          <w:rFonts w:ascii="Times New Roman" w:eastAsia="Times New Roman" w:hAnsi="Times New Roman" w:cs="Times New Roman"/>
          <w:b/>
          <w:bCs/>
          <w:color w:val="363636"/>
          <w:sz w:val="28"/>
          <w:szCs w:val="28"/>
          <w:lang w:eastAsia="ru-RU"/>
        </w:rPr>
        <w:t xml:space="preserve"> НАДДНІПРЯНСЬКА УКРАЇНА В ДРУГІЙ ПОЛОВИНІ ХІХ СТ.</w:t>
      </w:r>
    </w:p>
    <w:p w:rsidR="00053768" w:rsidRPr="008731F3" w:rsidRDefault="00053768" w:rsidP="00156AE4">
      <w:pPr>
        <w:spacing w:before="45" w:after="45" w:line="240" w:lineRule="auto"/>
        <w:ind w:left="-851" w:right="-1"/>
        <w:jc w:val="center"/>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НАДДНІПРЯНСЬКА УКРАЇНА В ДРУГІЙ ПОЛОВИНІ ХІХ СТ.</w:t>
      </w:r>
    </w:p>
    <w:p w:rsidR="00053768" w:rsidRPr="008731F3" w:rsidRDefault="00053768" w:rsidP="00156AE4">
      <w:pPr>
        <w:spacing w:before="45" w:after="45" w:line="240" w:lineRule="auto"/>
        <w:ind w:left="-851" w:right="-1"/>
        <w:jc w:val="center"/>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Реформа 1861 р.</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4E7B5EC1" wp14:editId="6DEF0307">
            <wp:extent cx="2019300" cy="2990850"/>
            <wp:effectExtent l="0" t="0" r="0" b="0"/>
            <wp:docPr id="70" name="Рисунок 70"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Повний довідник для підготовки до ЗНО 2017 по Історії України"/>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019300" cy="2990850"/>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 Олександр ІІ.</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156AE4">
      <w:pPr>
        <w:spacing w:before="45" w:after="45" w:line="240" w:lineRule="auto"/>
        <w:ind w:left="-851" w:right="-1" w:firstLine="85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Поразка в Кримській війні засвідчила значне відставання Російської імперії від західних держав в економічному та технологічному розвитку. В роки війни значно пожвавився антикріпосницький рух українських селян  – «Київська козаччина» 1855 р., «Похід у Таврію за волею» 1856 р. Новий імператор </w:t>
      </w:r>
      <w:r w:rsidRPr="008731F3">
        <w:rPr>
          <w:rFonts w:ascii="Times New Roman" w:eastAsia="Times New Roman" w:hAnsi="Times New Roman" w:cs="Times New Roman"/>
          <w:b/>
          <w:bCs/>
          <w:i/>
          <w:iCs/>
          <w:color w:val="363636"/>
          <w:sz w:val="28"/>
          <w:szCs w:val="28"/>
          <w:lang w:eastAsia="ru-RU"/>
        </w:rPr>
        <w:t>Олександр ІІ (1855–1881 рр.)</w:t>
      </w:r>
      <w:r w:rsidRPr="008731F3">
        <w:rPr>
          <w:rFonts w:ascii="Times New Roman" w:eastAsia="Times New Roman" w:hAnsi="Times New Roman" w:cs="Times New Roman"/>
          <w:color w:val="363636"/>
          <w:sz w:val="28"/>
          <w:szCs w:val="28"/>
          <w:lang w:eastAsia="ru-RU"/>
        </w:rPr>
        <w:t xml:space="preserve"> розумів, що для подолання відставання Росії від західних суперників необхідно реформувати економіку, збройні сили, систему управління та освіту. Зміни вирішено було розпочати з сільського господарства. Занепад кріпосництва, його економічна неефективність стала очевидною навіть для багатьох дворян. Головним питанням було: на яких умовах надавати волю селянам (з землею чи без, якою повинна бути компенсація поміщикам). </w:t>
      </w:r>
      <w:r w:rsidRPr="008731F3">
        <w:rPr>
          <w:rFonts w:ascii="Times New Roman" w:eastAsia="Times New Roman" w:hAnsi="Times New Roman" w:cs="Times New Roman"/>
          <w:b/>
          <w:bCs/>
          <w:i/>
          <w:iCs/>
          <w:color w:val="363636"/>
          <w:sz w:val="28"/>
          <w:szCs w:val="28"/>
          <w:lang w:eastAsia="ru-RU"/>
        </w:rPr>
        <w:t>19 лютого 1861 р. маніфестом Олександра ІІ було скасоване кріпосне право.</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Це стало початком аграрних реформ. Скасування кріпосного права мало на меті:</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ліквідувати умови для можливого соціального вибуху (про можливість якого свідчило посилення антикріпосницької боротьби);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створити умови для розвитку сільського господарства та промисловості на капіталістичній основі (розкріпачення означало звільнення трудових ресурсів для найманої праці на приватних підприємствах та сільськогосподарських маєтках).</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Реформа 1861 року покращила соціальне становище колишніх кріпаків: скасовувалась особиста залежність селян від поміщиків. Селяни отримали право: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укладати торгівельні угоди, вільно займатись промислом, торгівлею;</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переходити у інші верстви (міщан, купців);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вступати до вищих навчальних закладів, на державну, військову службу;</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мати власне рухома та нерухоме майно;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отримували деякі громадянські права.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Проте зберігались тілесні покарання для селян, вони підпадали під юрисдикцію спеціальних судів, зберігалась функція нагляду за селянськими общинами з боку урядових чиновників (з місцевих дворян). При проведені реформи уряд орієнтувався у першу чергу на інтереси дворянства, тому в багатьох аспектах реформа виявилась непослідовною. В економічному плані становище більшості селян не покращилось. Поміщики залишали за собою половину землі, інші землі надавались селянам як наділи. За отримані у власність наділи селяни зобов’язані заплатити поміщикам по-завищеним цінам. Оскільки колишні кріпаки не мали необхідних коштів, держава сплачувала поміщикам 80 % вартості наділів. Цю суму (викупні платежі) селяни вимушені були сплачувати (повернути) державі впродовж 49 років. Інші 20 % селяни самі сплачували поміщикам (частіше відробляли – у наслідок чого довгий час спостерігались пережитки кріпосництва). Колишні кріпаки отримали від поміщиків у власність гірші та менші наділи, ніж до 1861 р. На Лівобережжі та Півдні селянські наділи скоротились на 30 %. Колишні кріпаки, які слугували при панських садибах, узагалі не отримали землі. Наступним етапом аграрної реформи було врегулювання статусу державних селян у 1866 р. Державні селяни отримали у власність ділянки, які вони мали до реформи (до 8–15 дес. (1 дес. = 1,054 га.)).</w:t>
      </w:r>
    </w:p>
    <w:p w:rsidR="00156AE4" w:rsidRDefault="00156AE4" w:rsidP="00B5148F">
      <w:pPr>
        <w:spacing w:before="45" w:after="45" w:line="240" w:lineRule="auto"/>
        <w:ind w:left="-851" w:right="-1"/>
        <w:jc w:val="both"/>
        <w:rPr>
          <w:rFonts w:ascii="Times New Roman" w:eastAsia="Times New Roman" w:hAnsi="Times New Roman" w:cs="Times New Roman"/>
          <w:b/>
          <w:bCs/>
          <w:color w:val="363636"/>
          <w:sz w:val="28"/>
          <w:szCs w:val="28"/>
          <w:lang w:val="uk-UA" w:eastAsia="ru-RU"/>
        </w:rPr>
      </w:pPr>
    </w:p>
    <w:p w:rsidR="00156AE4" w:rsidRDefault="00156AE4" w:rsidP="00B5148F">
      <w:pPr>
        <w:spacing w:before="45" w:after="45" w:line="240" w:lineRule="auto"/>
        <w:ind w:left="-851" w:right="-1"/>
        <w:jc w:val="both"/>
        <w:rPr>
          <w:rFonts w:ascii="Times New Roman" w:eastAsia="Times New Roman" w:hAnsi="Times New Roman" w:cs="Times New Roman"/>
          <w:b/>
          <w:bCs/>
          <w:color w:val="363636"/>
          <w:sz w:val="28"/>
          <w:szCs w:val="28"/>
          <w:lang w:val="uk-UA"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2. Реформи 60–70-х рр. ХІХ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З </w:t>
      </w:r>
      <w:r w:rsidRPr="008731F3">
        <w:rPr>
          <w:rFonts w:ascii="Times New Roman" w:eastAsia="Times New Roman" w:hAnsi="Times New Roman" w:cs="Times New Roman"/>
          <w:b/>
          <w:bCs/>
          <w:i/>
          <w:iCs/>
          <w:color w:val="363636"/>
          <w:sz w:val="28"/>
          <w:szCs w:val="28"/>
          <w:lang w:eastAsia="ru-RU"/>
        </w:rPr>
        <w:t>1862 р.</w:t>
      </w:r>
      <w:r w:rsidRPr="008731F3">
        <w:rPr>
          <w:rFonts w:ascii="Times New Roman" w:eastAsia="Times New Roman" w:hAnsi="Times New Roman" w:cs="Times New Roman"/>
          <w:color w:val="363636"/>
          <w:sz w:val="28"/>
          <w:szCs w:val="28"/>
          <w:lang w:eastAsia="ru-RU"/>
        </w:rPr>
        <w:t xml:space="preserve"> в Російській імперії розпочалася </w:t>
      </w:r>
      <w:r w:rsidRPr="008731F3">
        <w:rPr>
          <w:rFonts w:ascii="Times New Roman" w:eastAsia="Times New Roman" w:hAnsi="Times New Roman" w:cs="Times New Roman"/>
          <w:b/>
          <w:bCs/>
          <w:i/>
          <w:iCs/>
          <w:color w:val="363636"/>
          <w:sz w:val="28"/>
          <w:szCs w:val="28"/>
          <w:lang w:eastAsia="ru-RU"/>
        </w:rPr>
        <w:t>військова реформа</w:t>
      </w:r>
      <w:r w:rsidRPr="008731F3">
        <w:rPr>
          <w:rFonts w:ascii="Times New Roman" w:eastAsia="Times New Roman" w:hAnsi="Times New Roman" w:cs="Times New Roman"/>
          <w:color w:val="363636"/>
          <w:sz w:val="28"/>
          <w:szCs w:val="28"/>
          <w:lang w:eastAsia="ru-RU"/>
        </w:rPr>
        <w:t>, спрямована на модернізацію армії. Здійснено переозброєння та переобмундирування армії, реформовано систему підготовки солдат та офіцерів, постачання та управління збройними силами. З 1 січня 1874 р. було запроваджено новий військовий статут, згідно з яким колишні рекрутські набори замінялися загальною військовою повинністю для чоловіків, які досягли 20 років. Строк дійсної військової служби становив у сухопутних військах 6, на флоті – 7 років. Для осіб, які мали певний освітній ценз, дозволялося проходження військової служби строком від 6 місяців до 4 років.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Шкільна реформа 1864 р.</w:t>
      </w:r>
      <w:r w:rsidRPr="008731F3">
        <w:rPr>
          <w:rFonts w:ascii="Times New Roman" w:eastAsia="Times New Roman" w:hAnsi="Times New Roman" w:cs="Times New Roman"/>
          <w:color w:val="363636"/>
          <w:sz w:val="28"/>
          <w:szCs w:val="28"/>
          <w:lang w:eastAsia="ru-RU"/>
        </w:rPr>
        <w:t xml:space="preserve"> була спрямована на розвиток системи початкової освіти. Згідно з «Положенням про початкові народні училища», дозволялося створювати початкові школи державним, громадським установам та приватним особам. Статут 1864 р. передбачав реформування середньої освіти: створювалися класичні та реальні, чоловічі та жіночі гімназії. В галузі вищої освіти університетським статутом 1863 р. відновлювалася автономія університетів.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w:t>
      </w:r>
      <w:r w:rsidRPr="008731F3">
        <w:rPr>
          <w:rFonts w:ascii="Times New Roman" w:eastAsia="Times New Roman" w:hAnsi="Times New Roman" w:cs="Times New Roman"/>
          <w:b/>
          <w:bCs/>
          <w:i/>
          <w:iCs/>
          <w:color w:val="363636"/>
          <w:sz w:val="28"/>
          <w:szCs w:val="28"/>
          <w:lang w:eastAsia="ru-RU"/>
        </w:rPr>
        <w:t>1864 р. урядом була ініційована судова реформа.</w:t>
      </w:r>
      <w:r w:rsidRPr="008731F3">
        <w:rPr>
          <w:rFonts w:ascii="Times New Roman" w:eastAsia="Times New Roman" w:hAnsi="Times New Roman" w:cs="Times New Roman"/>
          <w:color w:val="363636"/>
          <w:sz w:val="28"/>
          <w:szCs w:val="28"/>
          <w:lang w:eastAsia="ru-RU"/>
        </w:rPr>
        <w:t xml:space="preserve"> Замість закритих станових судів вводилися суди присяжних, де незалежні від адміністративних органів присяжні, дібрані з заможних верств населення, разом з суддею виносили вирок. Завдяки реформі був започаткований новий судоустрій: створювалися окружні суди (відповідно у кожній губернії), що становили першу судову інстанцію. Кілька окружних судів утворювали окружну палату, де можна було оскаржити вирок, винесений без участі присяжних. В Україні було три судові палати – Київська, Харківська та Одеська. Касаційні функції покладалися на сенат, в компетенцію якого входило повернення справ на повторний розгляд.</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w:t>
      </w:r>
      <w:r w:rsidRPr="008731F3">
        <w:rPr>
          <w:rFonts w:ascii="Times New Roman" w:eastAsia="Times New Roman" w:hAnsi="Times New Roman" w:cs="Times New Roman"/>
          <w:b/>
          <w:bCs/>
          <w:i/>
          <w:iCs/>
          <w:color w:val="363636"/>
          <w:sz w:val="28"/>
          <w:szCs w:val="28"/>
          <w:lang w:eastAsia="ru-RU"/>
        </w:rPr>
        <w:t>1864 р. розпочата земська реформа</w:t>
      </w:r>
      <w:r w:rsidRPr="008731F3">
        <w:rPr>
          <w:rFonts w:ascii="Times New Roman" w:eastAsia="Times New Roman" w:hAnsi="Times New Roman" w:cs="Times New Roman"/>
          <w:color w:val="363636"/>
          <w:sz w:val="28"/>
          <w:szCs w:val="28"/>
          <w:lang w:eastAsia="ru-RU"/>
        </w:rPr>
        <w:t>, що передбачала створення органів місцевого (земського) самоврядування повітового і губернського рівнів. У земському самоврядуванні брали участь усі стани населення, які мали земельну власність, – дворянство, духовенство, селянство, міщани. У компетенції земств знаходилося економічне та культурне життя в регіонах. Земства опікувалися організацією сільської освіти, медичної допомоги населенню, популяризацією і впровадженням нововведень у сільське господарство, створенням магазинів для продажу новітньої сільгосптехніки тощо. Губернським управам підпорядковувались лікарні, освітні заклади, сільськогосподарські станції, бібліотеки, статистичні бюро тощо. В Україні земська реформа була проведена на Лівобережжі та Півдні, де було утворено 6 губернських і понад 60 повітових земських управ. На Правобережжі земську реформу провели лише у 1911 р., оскільки уряд побоювався, щоб земства не підпали під вплив польського визвольного руху.</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w:t>
      </w:r>
      <w:r w:rsidRPr="008731F3">
        <w:rPr>
          <w:rFonts w:ascii="Times New Roman" w:eastAsia="Times New Roman" w:hAnsi="Times New Roman" w:cs="Times New Roman"/>
          <w:b/>
          <w:bCs/>
          <w:i/>
          <w:iCs/>
          <w:color w:val="363636"/>
          <w:sz w:val="28"/>
          <w:szCs w:val="28"/>
          <w:lang w:eastAsia="ru-RU"/>
        </w:rPr>
        <w:t>1865 р. проведена реформа цензури,</w:t>
      </w:r>
      <w:r w:rsidRPr="008731F3">
        <w:rPr>
          <w:rFonts w:ascii="Times New Roman" w:eastAsia="Times New Roman" w:hAnsi="Times New Roman" w:cs="Times New Roman"/>
          <w:color w:val="363636"/>
          <w:sz w:val="28"/>
          <w:szCs w:val="28"/>
          <w:lang w:eastAsia="ru-RU"/>
        </w:rPr>
        <w:t xml:space="preserve"> яка передбачала передачу цензурних установ від Міністерства народної освіти до Міністерства внутрішніх справ і створення Головного управління у справах друку та центральний комітет іноземної цензури. Попередній цензурі підлягала лише друкована продукція для масового читача, а періодичні видання звільнялися від неї за умов грошової застави від 2,5 до 5 тис крб.</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Міська реформа 1870 р.</w:t>
      </w:r>
      <w:r w:rsidRPr="008731F3">
        <w:rPr>
          <w:rFonts w:ascii="Times New Roman" w:eastAsia="Times New Roman" w:hAnsi="Times New Roman" w:cs="Times New Roman"/>
          <w:color w:val="363636"/>
          <w:sz w:val="28"/>
          <w:szCs w:val="28"/>
          <w:lang w:eastAsia="ru-RU"/>
        </w:rPr>
        <w:t xml:space="preserve"> була спрямована на реорганізацію та удосконалення самоврядування міських общин. Створювалися міські думи, в обранні членів яких брали участь усі верстви міського населення, що були власниками нерухомого майна, сплачували податки. Нова система міського самоврядування була набагато демократичнішою за міське законодавство часів Катерини II, яке надавало право міського самоврядування лише одному станові – дворянству.</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2. Вплив реформ на соціально-економічний розвиток України в другій половині ХІХ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Скасування кріпосного права відкрило можливості для розвитку промисловості (розширився ринок дешевої робочої сили). Іншим фактором індустріалізації була урядова політика, спрямована на подолання економічної та військової відсталості імперії (були створені дуже сприятливі умови для іноземних інвестицій). Індустріалізація України розпочалась зі швидкого розвитку залізниць. У 1865 рр. побудована залізнична лінія Одеса – Балта. Протягом 70 – х років – створення системи залізничного сполучення в Україні. Станом на 1880 р. залізничний транспорт з’єднав між собою найбільші міста України. В 70-х роках ХІХ ст. почався стрімкий розвиток вугільної промисловості. У 1870 – 1900 р. – видобуток вугілля зріс на 1000 %. Поширення у 1880-х рр. залізниць, поява дешевого вугілля, у поєднанні з державною підтримкою інвестицій створили умови для розвитку металургії. Держава гарантовано купувала металургійну продукцію по високим цінам. Відбулось зростання видобутку руди в Україні у 1870–1900 рр. у 158 разів. Сприятливий інвестиційний клімат призвів до того, що власниками більшості підприємств були іноземні компанії. Соціальними наслідками реформ були: поява та кількісне зростання робітничого класу (великою мірою російськомовного), урбанізація.</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3. Український національно-визвольний рух</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0554197C" wp14:editId="066259C8">
            <wp:extent cx="2219325" cy="2990850"/>
            <wp:effectExtent l="0" t="0" r="9525" b="0"/>
            <wp:docPr id="69" name="Рисунок 69"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Повний довідник для підготовки до ЗНО 2017 по Історії України"/>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219325" cy="2990850"/>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2. В. Антонович.</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«Хлопоманство».</w:t>
      </w:r>
      <w:r w:rsidRPr="008731F3">
        <w:rPr>
          <w:rFonts w:ascii="Times New Roman" w:eastAsia="Times New Roman" w:hAnsi="Times New Roman" w:cs="Times New Roman"/>
          <w:color w:val="363636"/>
          <w:sz w:val="28"/>
          <w:szCs w:val="28"/>
          <w:lang w:eastAsia="ru-RU"/>
        </w:rPr>
        <w:t xml:space="preserve"> Після поразки повстання 1830–1831 рр. у Польщі, поляки знову почали збирати сили до нового масового виступу. Як і раніше, вони сподівалися на активну участь у повстанні всього населення Правобережжя. Однак частина української полонізованої молоді не підтримувала цієї ідеї, і почала зближатися з українською інтелігенцією. Як і їхні українські товариши, вони почали вивчати історію українського народу, його фольклор і мову. </w:t>
      </w:r>
      <w:r w:rsidRPr="008731F3">
        <w:rPr>
          <w:rFonts w:ascii="Times New Roman" w:eastAsia="Times New Roman" w:hAnsi="Times New Roman" w:cs="Times New Roman"/>
          <w:b/>
          <w:bCs/>
          <w:i/>
          <w:iCs/>
          <w:color w:val="363636"/>
          <w:sz w:val="28"/>
          <w:szCs w:val="28"/>
          <w:lang w:eastAsia="ru-RU"/>
        </w:rPr>
        <w:t>Цей рух очолив студент Київського університету Володимир Антонович.</w:t>
      </w:r>
      <w:r w:rsidRPr="008731F3">
        <w:rPr>
          <w:rFonts w:ascii="Times New Roman" w:eastAsia="Times New Roman" w:hAnsi="Times New Roman" w:cs="Times New Roman"/>
          <w:color w:val="363636"/>
          <w:sz w:val="28"/>
          <w:szCs w:val="28"/>
          <w:lang w:eastAsia="ru-RU"/>
        </w:rPr>
        <w:t xml:space="preserve"> Його погляди розділяли і підтримували Тадей Рильський, Борис Познанський та ін. Вони заперечували польські твердження, що, мовляв, Правобережжя – це частина Польщі, що український народ – лише відгалуження народу польського, а його мова – діалект польської мови. Поляки називали цю групу «хлопоманами» (хлоп – зневажлива польська назва простої людини) й звинувачували її в зраді польських інтересів. У відповідь Антонович опублікував на сторінках журналу «Основи» статтю, в якій закликав шляхтичів – поляків, які живуть в Україні повернутися до українського народу, якого колись зреклись їхні предки. Щоб продемонструвати свою єдність із народом, «хлопомани» розмовляли виключно українською мовою, носили національний одяг, дотримувалися народних звичаїв і обрядів. Під час студентських канікул вони подорожували по селах, збирали народні пісні, казки, прислів'я, звичаї і обряди. Одночасно студенти розповідали селянам про славне минуле України, про її тяжке становище, говорили про можливий вихід з нього. Така діяльність тривала протягом всього 1860 р. На початку 1861 р. під адміністративно-поліцейським тиском «хлопомани» були змушені припинити ходіння по селах і приєднатися до тих груп, що діяли в містах. Наступні події засвідчили, що відмовою Україні на власну державу польська шляхта відштовхнула від себе українську інтелігенцію, а українське селянство традиційно не довіряло польським панам. </w:t>
      </w:r>
      <w:r w:rsidRPr="008731F3">
        <w:rPr>
          <w:rFonts w:ascii="Times New Roman" w:eastAsia="Times New Roman" w:hAnsi="Times New Roman" w:cs="Times New Roman"/>
          <w:b/>
          <w:bCs/>
          <w:i/>
          <w:iCs/>
          <w:color w:val="363636"/>
          <w:sz w:val="28"/>
          <w:szCs w:val="28"/>
          <w:lang w:eastAsia="ru-RU"/>
        </w:rPr>
        <w:t>Польське повстання 1863–1864 рр.</w:t>
      </w:r>
      <w:r w:rsidRPr="008731F3">
        <w:rPr>
          <w:rFonts w:ascii="Times New Roman" w:eastAsia="Times New Roman" w:hAnsi="Times New Roman" w:cs="Times New Roman"/>
          <w:color w:val="363636"/>
          <w:sz w:val="28"/>
          <w:szCs w:val="28"/>
          <w:lang w:eastAsia="ru-RU"/>
        </w:rPr>
        <w:t xml:space="preserve"> підтвердило це. Чергове визвольне повстання почалося у січні 1863 р. Повстанці звернулися за підтримкою до українців. Однак на боці повсталих поляків воювали приблизно лише 500 українців, білорусів, росіян. Масової підтримки польське повстання не отримало. До травня 1864 р. Росія за допомогою Австрії та Пруссії придушила повстання.</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Громадівський рух в Україні у 60-90-х рр.</w:t>
      </w:r>
      <w:r w:rsidRPr="008731F3">
        <w:rPr>
          <w:rFonts w:ascii="Times New Roman" w:eastAsia="Times New Roman" w:hAnsi="Times New Roman" w:cs="Times New Roman"/>
          <w:color w:val="363636"/>
          <w:sz w:val="28"/>
          <w:szCs w:val="28"/>
          <w:lang w:eastAsia="ru-RU"/>
        </w:rPr>
        <w:t xml:space="preserve"> Важливою організаційною формою українського національно-визвольного руху у 60-90-х роках ХІХ ст. були напівлегальні непартійні об'єднання, які одержали назву громад. </w:t>
      </w:r>
      <w:r w:rsidRPr="008731F3">
        <w:rPr>
          <w:rFonts w:ascii="Times New Roman" w:eastAsia="Times New Roman" w:hAnsi="Times New Roman" w:cs="Times New Roman"/>
          <w:b/>
          <w:bCs/>
          <w:i/>
          <w:iCs/>
          <w:color w:val="363636"/>
          <w:sz w:val="28"/>
          <w:szCs w:val="28"/>
          <w:lang w:eastAsia="ru-RU"/>
        </w:rPr>
        <w:t>Перша така громада виникла у 1859 р. у Петербурзі.</w:t>
      </w:r>
      <w:r w:rsidRPr="008731F3">
        <w:rPr>
          <w:rFonts w:ascii="Times New Roman" w:eastAsia="Times New Roman" w:hAnsi="Times New Roman" w:cs="Times New Roman"/>
          <w:color w:val="363636"/>
          <w:sz w:val="28"/>
          <w:szCs w:val="28"/>
          <w:lang w:eastAsia="ru-RU"/>
        </w:rPr>
        <w:t xml:space="preserve"> Її створили українці, які мешкали у столиці імперії. Помітно пожвавилося життя української громади Петербурга після приїзду до нього колишніх членів Кирило-Мефодіївського товариства: В. Білозерського, М. Костомарова, Т. Шевченка. Значним успіхом громади стало створення у </w:t>
      </w:r>
      <w:r w:rsidRPr="008731F3">
        <w:rPr>
          <w:rFonts w:ascii="Times New Roman" w:eastAsia="Times New Roman" w:hAnsi="Times New Roman" w:cs="Times New Roman"/>
          <w:b/>
          <w:bCs/>
          <w:i/>
          <w:iCs/>
          <w:color w:val="363636"/>
          <w:sz w:val="28"/>
          <w:szCs w:val="28"/>
          <w:lang w:eastAsia="ru-RU"/>
        </w:rPr>
        <w:t>1861 р. першого українського журналу «Основа»</w:t>
      </w:r>
      <w:r w:rsidRPr="008731F3">
        <w:rPr>
          <w:rFonts w:ascii="Times New Roman" w:eastAsia="Times New Roman" w:hAnsi="Times New Roman" w:cs="Times New Roman"/>
          <w:color w:val="363636"/>
          <w:sz w:val="28"/>
          <w:szCs w:val="28"/>
          <w:lang w:eastAsia="ru-RU"/>
        </w:rPr>
        <w:t xml:space="preserve">, в якому друкувалися українською і російською мовами художні твори, праці з історії, народознавства. У 1862 р. через фінансові труднощі та переслідування цензури і поліції «Основа» припинила існування. Центром громадівського руху безпосередньо в Україні став Київ. </w:t>
      </w:r>
      <w:r w:rsidRPr="008731F3">
        <w:rPr>
          <w:rFonts w:ascii="Times New Roman" w:eastAsia="Times New Roman" w:hAnsi="Times New Roman" w:cs="Times New Roman"/>
          <w:b/>
          <w:bCs/>
          <w:i/>
          <w:iCs/>
          <w:color w:val="363636"/>
          <w:sz w:val="28"/>
          <w:szCs w:val="28"/>
          <w:lang w:eastAsia="ru-RU"/>
        </w:rPr>
        <w:t>Навесні 1860 р. студенти і викладачі Київського університету, місцева інтелігенція створили Українську громаду.</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b/>
          <w:bCs/>
          <w:i/>
          <w:iCs/>
          <w:color w:val="363636"/>
          <w:sz w:val="28"/>
          <w:szCs w:val="28"/>
          <w:lang w:eastAsia="ru-RU"/>
        </w:rPr>
        <w:t>Очолив її Володимир Антонович</w:t>
      </w:r>
      <w:r w:rsidRPr="008731F3">
        <w:rPr>
          <w:rFonts w:ascii="Times New Roman" w:eastAsia="Times New Roman" w:hAnsi="Times New Roman" w:cs="Times New Roman"/>
          <w:color w:val="363636"/>
          <w:sz w:val="28"/>
          <w:szCs w:val="28"/>
          <w:lang w:eastAsia="ru-RU"/>
        </w:rPr>
        <w:t>. Невдовзі кількість членів громади сягнула 200 осіб. На таємній сходці група громадівців затвердила програмні положення: український народ є окремою нацією, кожен свідомий українець повинен віддавати всі свої сили для розвитку самосвідомості народу, допомагати українцям у боротьбі з гнобителями. Услід за київською громади були створені в Чернігові, Катеринославі, Одесі, Харкові та інших містах. Одними із головних напрямів їхньої діяльності була організація недільних шкіл для дорослого населення (перша в Російській імперії недільна школа була організована у 1859 р. у Києві). Громадівці також відкривали щоденні школи, працювали в них вчителями, організовували публічні лекції, та бібліотеки, поширювали серед населення твори Т. Шевченка, М. Вовчка та інших письменників.</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061AF5D2" wp14:editId="53553A8D">
            <wp:extent cx="2238375" cy="2905125"/>
            <wp:effectExtent l="0" t="0" r="9525" b="9525"/>
            <wp:docPr id="68" name="Рисунок 68"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Повний довідник для підготовки до ЗНО 2017 по Історії України"/>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238375" cy="2905125"/>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3. П. Валуєв.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Активна культурно-просвітницька діяльність громад викликали серйозну тривогу серед місцевих керівників і урядових кіл. Влада розпочала репресії: було розгромлено деякі громади, проведені арешти в Києві та Харкові, закрито усі недільні школи. З боку офіційної преси було організовано цькування українського руху. Урядові кола, рупором яких був міністр внутрішніх справ Петро Валуєв, особливо турбувало поширення громадівцями популярних книжок українською мовою серед селян. </w:t>
      </w:r>
      <w:r w:rsidRPr="008731F3">
        <w:rPr>
          <w:rFonts w:ascii="Times New Roman" w:eastAsia="Times New Roman" w:hAnsi="Times New Roman" w:cs="Times New Roman"/>
          <w:b/>
          <w:bCs/>
          <w:i/>
          <w:iCs/>
          <w:color w:val="363636"/>
          <w:sz w:val="28"/>
          <w:szCs w:val="28"/>
          <w:lang w:eastAsia="ru-RU"/>
        </w:rPr>
        <w:t>20 червня 1863 р. таємним циркуляром Валуєв проголосив, що окремої «малоросійської мови не було, немає й бути не може»</w:t>
      </w:r>
      <w:r w:rsidRPr="008731F3">
        <w:rPr>
          <w:rFonts w:ascii="Times New Roman" w:eastAsia="Times New Roman" w:hAnsi="Times New Roman" w:cs="Times New Roman"/>
          <w:color w:val="363636"/>
          <w:sz w:val="28"/>
          <w:szCs w:val="28"/>
          <w:lang w:eastAsia="ru-RU"/>
        </w:rPr>
        <w:t xml:space="preserve">. Валуєвським циркуляром призупинялося друкування українською мовою шкільних і релігійних видань, наукової літератури, підручників. Дозволялося писати «українською говіркою» тільки художні твори. Чиновники впроваджували Валуєвський циркуляр з особливим ентузіазмом. Українська література практично перестала існувати в межах Російської імперії. Царські заборони призупинили національно-визвольний рух майже на десятиріччя. На початку 70-х років контроль за життям українського суспільства дещо послабився. За цих умов українська інтелігенція знову почала поступово відновлювати громади. Громадівський рух у 70–90-х роках піднімається на новий щабель: його учасники переходять від культурно-просвітницької роботи до політичної діяльності, метою якої повинно було стати відновлення української державності. Найбільшою і найвпливовішою наприкінці 60-х – на початку 70-х років була Київська громада («Стара громада»). У її складі були відомі професори й доценти університету, викладачі київських гімназій. Члени громади зуміли згуртувати кращі наукові сили. У </w:t>
      </w:r>
      <w:r w:rsidRPr="008731F3">
        <w:rPr>
          <w:rFonts w:ascii="Times New Roman" w:eastAsia="Times New Roman" w:hAnsi="Times New Roman" w:cs="Times New Roman"/>
          <w:b/>
          <w:bCs/>
          <w:i/>
          <w:iCs/>
          <w:color w:val="363636"/>
          <w:sz w:val="28"/>
          <w:szCs w:val="28"/>
          <w:lang w:eastAsia="ru-RU"/>
        </w:rPr>
        <w:t>1873 р. вони спочатку утворили історичне товариство Нестора Літописця</w:t>
      </w:r>
      <w:r w:rsidRPr="008731F3">
        <w:rPr>
          <w:rFonts w:ascii="Times New Roman" w:eastAsia="Times New Roman" w:hAnsi="Times New Roman" w:cs="Times New Roman"/>
          <w:color w:val="363636"/>
          <w:sz w:val="28"/>
          <w:szCs w:val="28"/>
          <w:lang w:eastAsia="ru-RU"/>
        </w:rPr>
        <w:t xml:space="preserve">, а невдовзі започаткували </w:t>
      </w:r>
      <w:r w:rsidRPr="008731F3">
        <w:rPr>
          <w:rFonts w:ascii="Times New Roman" w:eastAsia="Times New Roman" w:hAnsi="Times New Roman" w:cs="Times New Roman"/>
          <w:b/>
          <w:bCs/>
          <w:i/>
          <w:iCs/>
          <w:color w:val="363636"/>
          <w:sz w:val="28"/>
          <w:szCs w:val="28"/>
          <w:lang w:eastAsia="ru-RU"/>
        </w:rPr>
        <w:t>Південно-Західний відділ Російського географічного товариства.</w:t>
      </w:r>
      <w:r w:rsidRPr="008731F3">
        <w:rPr>
          <w:rFonts w:ascii="Times New Roman" w:eastAsia="Times New Roman" w:hAnsi="Times New Roman" w:cs="Times New Roman"/>
          <w:color w:val="363636"/>
          <w:sz w:val="28"/>
          <w:szCs w:val="28"/>
          <w:lang w:eastAsia="ru-RU"/>
        </w:rPr>
        <w:t xml:space="preserve"> Цей відділ насправді був цілком самостійним товариством, яке ставило за мету вивчення історії, географії рідного краю. Його першим головою став громадський діяч з Лівобережжя Григорій Галаган, а діловим керівником – знаний етнограф </w:t>
      </w:r>
      <w:r w:rsidRPr="008731F3">
        <w:rPr>
          <w:rFonts w:ascii="Times New Roman" w:eastAsia="Times New Roman" w:hAnsi="Times New Roman" w:cs="Times New Roman"/>
          <w:b/>
          <w:bCs/>
          <w:i/>
          <w:iCs/>
          <w:color w:val="363636"/>
          <w:sz w:val="28"/>
          <w:szCs w:val="28"/>
          <w:lang w:eastAsia="ru-RU"/>
        </w:rPr>
        <w:t>Павло Чубинський</w:t>
      </w:r>
      <w:r w:rsidRPr="008731F3">
        <w:rPr>
          <w:rFonts w:ascii="Times New Roman" w:eastAsia="Times New Roman" w:hAnsi="Times New Roman" w:cs="Times New Roman"/>
          <w:color w:val="363636"/>
          <w:sz w:val="28"/>
          <w:szCs w:val="28"/>
          <w:lang w:eastAsia="ru-RU"/>
        </w:rPr>
        <w:t>.</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07B41515" wp14:editId="229982A6">
            <wp:extent cx="2162175" cy="2990850"/>
            <wp:effectExtent l="0" t="0" r="9525" b="0"/>
            <wp:docPr id="67" name="Рисунок 67"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Повний довідник для підготовки до ЗНО 2017 по Історії України"/>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162175" cy="2990850"/>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4. П. Чубинський.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Членами Товариства були: історики В. Антонович і М. Драгоманов, економіст М. Зібер та багато інших. У 1875 р. в ньому налічувалося 200 членів, які вивчали рідний край. Вони збирали етнографічні, історичні й економічні матеріали з багатьох міст і сіл України. Друкованим органом Київської громади у </w:t>
      </w:r>
      <w:r w:rsidRPr="008731F3">
        <w:rPr>
          <w:rFonts w:ascii="Times New Roman" w:eastAsia="Times New Roman" w:hAnsi="Times New Roman" w:cs="Times New Roman"/>
          <w:b/>
          <w:bCs/>
          <w:i/>
          <w:iCs/>
          <w:color w:val="363636"/>
          <w:sz w:val="28"/>
          <w:szCs w:val="28"/>
          <w:lang w:eastAsia="ru-RU"/>
        </w:rPr>
        <w:t>1873–1875 рр. стала газета «Київський телеграф»</w:t>
      </w:r>
      <w:r w:rsidRPr="008731F3">
        <w:rPr>
          <w:rFonts w:ascii="Times New Roman" w:eastAsia="Times New Roman" w:hAnsi="Times New Roman" w:cs="Times New Roman"/>
          <w:color w:val="363636"/>
          <w:sz w:val="28"/>
          <w:szCs w:val="28"/>
          <w:lang w:eastAsia="ru-RU"/>
        </w:rPr>
        <w:t xml:space="preserve">. Газета друкувала статті на досить гострі соціально-економічні й політичні теми. Зокрема, наголошувалося, що реформа 1861 р. не дала селянам сподіваної волі, підкреслювалися нестерпні умови праці і життя робітників. Діяльність громад знову викликала занепокоєння царської влади. Олександр ІІ у 1875 р. створив спеціальну комісію «для вироблення засобів боротьби з українофільською діяльністю». І на підставі пропозицій комісії цар, який тоді відпочивав у німецькому місті Емс, підписав закон про повну заборону української мови. Закон отримав назву </w:t>
      </w:r>
      <w:r w:rsidRPr="008731F3">
        <w:rPr>
          <w:rFonts w:ascii="Times New Roman" w:eastAsia="Times New Roman" w:hAnsi="Times New Roman" w:cs="Times New Roman"/>
          <w:b/>
          <w:bCs/>
          <w:i/>
          <w:iCs/>
          <w:color w:val="363636"/>
          <w:sz w:val="28"/>
          <w:szCs w:val="28"/>
          <w:lang w:eastAsia="ru-RU"/>
        </w:rPr>
        <w:t>«Емський указ» 1876 р.</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Указом заборонялося писати, співати і давати спектаклі українською мовою, друкувати підручники, перекладати українською мовою твори авторів російської і світової літератури. Правда, у 1881 р. було скасовано заборону влаштовувати театральні вистави українською мовою. Указ забороняв також ввозити в межі імперії без спеціального дозволу будь-які книги, видані за кордоном українською мовою. Заборонялося використання української мови в початкових школах, судах, державних установах. Зі шкільних бібліотек вилучалися книги українською мовою, учителів-українофілів заміняли на росіян. Було закрито Південно-Західний відділ Російського географічного товариства, заборонено видавати «Київський телеграф» і звільнено ряд професорів Київського університету. Деякі активні громадівці емігрували за кордон.</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7635E0BC" wp14:editId="0BFB829D">
            <wp:extent cx="1981200" cy="2990850"/>
            <wp:effectExtent l="0" t="0" r="0" b="0"/>
            <wp:docPr id="66" name="Рисунок 66"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Повний довідник для підготовки до ЗНО 2017 по Історії України"/>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981200" cy="2990850"/>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5. М. Драгоманов.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Важливим етапом у розвитку суспільно-політичного життя українців стала закордонна діяльність </w:t>
      </w:r>
      <w:r w:rsidRPr="008731F3">
        <w:rPr>
          <w:rFonts w:ascii="Times New Roman" w:eastAsia="Times New Roman" w:hAnsi="Times New Roman" w:cs="Times New Roman"/>
          <w:b/>
          <w:bCs/>
          <w:i/>
          <w:iCs/>
          <w:color w:val="363636"/>
          <w:sz w:val="28"/>
          <w:szCs w:val="28"/>
          <w:lang w:eastAsia="ru-RU"/>
        </w:rPr>
        <w:t>Михайла Драгоманова.</w:t>
      </w:r>
      <w:r w:rsidRPr="008731F3">
        <w:rPr>
          <w:rFonts w:ascii="Times New Roman" w:eastAsia="Times New Roman" w:hAnsi="Times New Roman" w:cs="Times New Roman"/>
          <w:color w:val="363636"/>
          <w:sz w:val="28"/>
          <w:szCs w:val="28"/>
          <w:lang w:eastAsia="ru-RU"/>
        </w:rPr>
        <w:t xml:space="preserve"> За дорученням і на кошти київських громадівців Драгоманов організував у Відні видання українською мовою пропагандистської та науково-популярної літератури для нелегального поширення в Україні. У 1878 р. він переїхав до Женеви, де почав видавати український політичний журнал «Громада». Як політичний діяч, Драгоманов проповідував перебудову Росії на принципах федерації, оскільки в тогочасній Україні не бачив сил, на які можна було б опиратися в боротьбі за власну державність. Разом с тим він захоплювався соціалістичними ідеями, справедливого суспільного устрою держави. Він виступав не за створення незалежної України, а лише за її політичну автономію, у якій повинна була втілитися й автономія національна. Драгоманов критикував і громадівців, закликаючи їх перейти від просвітництва й етнографізму до політичної боротьби за автономію України в рамках федеративної Російської держави. Ідеї М. Драгоманова згодом заклали основу для формування першої української соціалістичної партії в Україні.</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«Братство тарасівців».</w:t>
      </w:r>
      <w:r w:rsidRPr="008731F3">
        <w:rPr>
          <w:rFonts w:ascii="Times New Roman" w:eastAsia="Times New Roman" w:hAnsi="Times New Roman" w:cs="Times New Roman"/>
          <w:color w:val="363636"/>
          <w:sz w:val="28"/>
          <w:szCs w:val="28"/>
          <w:lang w:eastAsia="ru-RU"/>
        </w:rPr>
        <w:t xml:space="preserve"> У 70–80-ті роки ХІХ ст. відбувається радикалізація громадівської молоді. Її вже не задовольняла суто культурницька діяльність громадівців старшого покоління. Серед молодого покоління інтелігенції посилилося прагнення вивести українство на шлях національної боротьби, надати їй політичного звучання. Першою такою українською політичною організацією стало </w:t>
      </w:r>
      <w:r w:rsidRPr="008731F3">
        <w:rPr>
          <w:rFonts w:ascii="Times New Roman" w:eastAsia="Times New Roman" w:hAnsi="Times New Roman" w:cs="Times New Roman"/>
          <w:b/>
          <w:bCs/>
          <w:i/>
          <w:iCs/>
          <w:color w:val="363636"/>
          <w:sz w:val="28"/>
          <w:szCs w:val="28"/>
          <w:lang w:eastAsia="ru-RU"/>
        </w:rPr>
        <w:t>«Братство тарасівців» організоване у 1891 р. харківськими та київськими студентами І. Липою, М. Міхновським, Б. Грінченком.</w:t>
      </w:r>
      <w:r w:rsidRPr="008731F3">
        <w:rPr>
          <w:rFonts w:ascii="Times New Roman" w:eastAsia="Times New Roman" w:hAnsi="Times New Roman" w:cs="Times New Roman"/>
          <w:color w:val="363636"/>
          <w:sz w:val="28"/>
          <w:szCs w:val="28"/>
          <w:lang w:eastAsia="ru-RU"/>
        </w:rPr>
        <w:t xml:space="preserve"> Організаційно братство оформилося під час зустрічі його фундаторів на могилі Шевченка. Найбільший успіх мали «Тарасівці» у Харкові, де з їхньої ініціативи більше 20 чол. об'єдналися в «Молоду гвардію». Товариство підтримувало зв'язки з аналогічними гуртками в Полтаві, Києві, Чернігові, Одесі. У своєму програмному документі «Кредо молодих українців» вони заявили про незгоду з українофілами через їхні зв'язки з російською культурою і про прагнення стати космофілами (люблячими увесь світ). Братство виступало за самостійну суверенну Україну, соборну й неподільну «від Сяну по Кубань, від Карпат по Кавказ». Обстоювали ідею створення Української федерації Лівобережної, Правобережної, степової України, Кубані й Галичини. На їх думку: державу повинен очолювати гетьман (президент) і сейм (парламент); у державній власності мають перебувати земля і земні надра, велика промисловість і гуртова торгівля; церква має бути відокремленою від держави, освіта – безкоштовною та ін. Проте, уже </w:t>
      </w:r>
      <w:r w:rsidRPr="008731F3">
        <w:rPr>
          <w:rFonts w:ascii="Times New Roman" w:eastAsia="Times New Roman" w:hAnsi="Times New Roman" w:cs="Times New Roman"/>
          <w:b/>
          <w:bCs/>
          <w:i/>
          <w:iCs/>
          <w:color w:val="363636"/>
          <w:sz w:val="28"/>
          <w:szCs w:val="28"/>
          <w:lang w:eastAsia="ru-RU"/>
        </w:rPr>
        <w:t>в травні 1893 р. братство припинило своє існування</w:t>
      </w:r>
      <w:r w:rsidRPr="008731F3">
        <w:rPr>
          <w:rFonts w:ascii="Times New Roman" w:eastAsia="Times New Roman" w:hAnsi="Times New Roman" w:cs="Times New Roman"/>
          <w:color w:val="363636"/>
          <w:sz w:val="28"/>
          <w:szCs w:val="28"/>
          <w:lang w:eastAsia="ru-RU"/>
        </w:rPr>
        <w:t xml:space="preserve"> в результаті арештів.</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156AE4" w:rsidRDefault="00053768" w:rsidP="00B5148F">
      <w:pPr>
        <w:spacing w:after="0" w:line="240" w:lineRule="auto"/>
        <w:ind w:left="-851" w:right="-1"/>
        <w:jc w:val="both"/>
        <w:rPr>
          <w:rFonts w:ascii="Times New Roman" w:eastAsia="Times New Roman" w:hAnsi="Times New Roman" w:cs="Times New Roman"/>
          <w:color w:val="363636"/>
          <w:sz w:val="28"/>
          <w:szCs w:val="28"/>
          <w:lang w:val="uk-UA"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4ACE6D51" wp14:editId="6C44A3AD">
            <wp:extent cx="1909187" cy="2873829"/>
            <wp:effectExtent l="0" t="0" r="0" b="3175"/>
            <wp:docPr id="65" name="Рисунок 65"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Повний довідник для підготовки до ЗНО 2017 по Історії України"/>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905000" cy="2867526"/>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2048093A" wp14:editId="0696C6C6">
            <wp:extent cx="1905000" cy="2876550"/>
            <wp:effectExtent l="0" t="0" r="0" b="0"/>
            <wp:docPr id="64" name="Рисунок 64"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Повний довідник для підготовки до ЗНО 2017 по Історії України"/>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05000" cy="2876550"/>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61543F18" wp14:editId="78055927">
            <wp:extent cx="2006747" cy="2160396"/>
            <wp:effectExtent l="0" t="0" r="0" b="0"/>
            <wp:docPr id="16390" name="Рисунок 16390"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Повний довідник для підготовки до ЗНО 2017 по Історії України"/>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009775" cy="2163656"/>
                    </a:xfrm>
                    <a:prstGeom prst="rect">
                      <a:avLst/>
                    </a:prstGeom>
                    <a:noFill/>
                    <a:ln>
                      <a:noFill/>
                    </a:ln>
                  </pic:spPr>
                </pic:pic>
              </a:graphicData>
            </a:graphic>
          </wp:inline>
        </w:drawing>
      </w:r>
      <w:r w:rsidR="00156AE4" w:rsidRPr="008731F3">
        <w:rPr>
          <w:rFonts w:ascii="Times New Roman" w:eastAsia="Times New Roman" w:hAnsi="Times New Roman" w:cs="Times New Roman"/>
          <w:noProof/>
          <w:color w:val="363636"/>
          <w:sz w:val="28"/>
          <w:szCs w:val="28"/>
          <w:lang w:val="en-US" w:eastAsia="zh-CN"/>
        </w:rPr>
        <w:drawing>
          <wp:inline distT="0" distB="0" distL="0" distR="0" wp14:anchorId="0DC441E5" wp14:editId="3D20B573">
            <wp:extent cx="1808703" cy="2451797"/>
            <wp:effectExtent l="0" t="0" r="1270" b="5715"/>
            <wp:docPr id="62" name="Рисунок 62"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Повний довідник для підготовки до ЗНО 2017 по Історії України"/>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806554" cy="2448884"/>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6. І. Липа.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7. М. Міхновський.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8. Б. Грінченко.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9. О. Кониський.</w:t>
      </w:r>
    </w:p>
    <w:p w:rsidR="00053768" w:rsidRPr="008731F3" w:rsidRDefault="00053768" w:rsidP="00156AE4">
      <w:pPr>
        <w:spacing w:before="45" w:after="45" w:line="240" w:lineRule="auto"/>
        <w:ind w:left="-851" w:right="-1" w:firstLine="85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ЗУБО.</w:t>
      </w:r>
      <w:r w:rsidRPr="008731F3">
        <w:rPr>
          <w:rFonts w:ascii="Times New Roman" w:eastAsia="Times New Roman" w:hAnsi="Times New Roman" w:cs="Times New Roman"/>
          <w:color w:val="363636"/>
          <w:sz w:val="28"/>
          <w:szCs w:val="28"/>
          <w:lang w:eastAsia="ru-RU"/>
        </w:rPr>
        <w:t xml:space="preserve"> Пізніше, у </w:t>
      </w:r>
      <w:r w:rsidRPr="008731F3">
        <w:rPr>
          <w:rFonts w:ascii="Times New Roman" w:eastAsia="Times New Roman" w:hAnsi="Times New Roman" w:cs="Times New Roman"/>
          <w:b/>
          <w:bCs/>
          <w:i/>
          <w:iCs/>
          <w:color w:val="363636"/>
          <w:sz w:val="28"/>
          <w:szCs w:val="28"/>
          <w:lang w:eastAsia="ru-RU"/>
        </w:rPr>
        <w:t>1897 р.</w:t>
      </w:r>
      <w:r w:rsidRPr="008731F3">
        <w:rPr>
          <w:rFonts w:ascii="Times New Roman" w:eastAsia="Times New Roman" w:hAnsi="Times New Roman" w:cs="Times New Roman"/>
          <w:color w:val="363636"/>
          <w:sz w:val="28"/>
          <w:szCs w:val="28"/>
          <w:lang w:eastAsia="ru-RU"/>
        </w:rPr>
        <w:t xml:space="preserve"> на нелегальному з'їзді всіх громад було утворено </w:t>
      </w:r>
      <w:r w:rsidRPr="008731F3">
        <w:rPr>
          <w:rFonts w:ascii="Times New Roman" w:eastAsia="Times New Roman" w:hAnsi="Times New Roman" w:cs="Times New Roman"/>
          <w:b/>
          <w:bCs/>
          <w:i/>
          <w:iCs/>
          <w:color w:val="363636"/>
          <w:sz w:val="28"/>
          <w:szCs w:val="28"/>
          <w:lang w:eastAsia="ru-RU"/>
        </w:rPr>
        <w:t>Загальноукраїнську безпартійну організацію (ЗУБО)</w:t>
      </w:r>
      <w:r w:rsidRPr="008731F3">
        <w:rPr>
          <w:rFonts w:ascii="Times New Roman" w:eastAsia="Times New Roman" w:hAnsi="Times New Roman" w:cs="Times New Roman"/>
          <w:color w:val="363636"/>
          <w:sz w:val="28"/>
          <w:szCs w:val="28"/>
          <w:lang w:eastAsia="ru-RU"/>
        </w:rPr>
        <w:t xml:space="preserve"> на чолі з </w:t>
      </w:r>
      <w:r w:rsidRPr="008731F3">
        <w:rPr>
          <w:rFonts w:ascii="Times New Roman" w:eastAsia="Times New Roman" w:hAnsi="Times New Roman" w:cs="Times New Roman"/>
          <w:b/>
          <w:bCs/>
          <w:i/>
          <w:iCs/>
          <w:color w:val="363636"/>
          <w:sz w:val="28"/>
          <w:szCs w:val="28"/>
          <w:lang w:eastAsia="ru-RU"/>
        </w:rPr>
        <w:t>В. Антоновичем та О. Кониським.</w:t>
      </w:r>
      <w:r w:rsidRPr="008731F3">
        <w:rPr>
          <w:rFonts w:ascii="Times New Roman" w:eastAsia="Times New Roman" w:hAnsi="Times New Roman" w:cs="Times New Roman"/>
          <w:color w:val="363636"/>
          <w:sz w:val="28"/>
          <w:szCs w:val="28"/>
          <w:lang w:eastAsia="ru-RU"/>
        </w:rPr>
        <w:t xml:space="preserve"> Вона поставила мету згуртувати всіх українських діячів в одному об'єднанні. До організації приєдналися всі громади, що існували в 20 різних містах під російської території України. ЗУБО заснувало літературне видавництво «Вік», книгарню в Києві, керувала організацією і проведенням шевченківських свят та інших культурно-національних маніфестацій. Важливим кроком ЗУБО на шляху політизації власної діяльності стало рішення, схвалене </w:t>
      </w:r>
      <w:r w:rsidRPr="008731F3">
        <w:rPr>
          <w:rFonts w:ascii="Times New Roman" w:eastAsia="Times New Roman" w:hAnsi="Times New Roman" w:cs="Times New Roman"/>
          <w:b/>
          <w:bCs/>
          <w:i/>
          <w:iCs/>
          <w:color w:val="363636"/>
          <w:sz w:val="28"/>
          <w:szCs w:val="28"/>
          <w:lang w:eastAsia="ru-RU"/>
        </w:rPr>
        <w:t>1904 р.</w:t>
      </w:r>
      <w:r w:rsidRPr="008731F3">
        <w:rPr>
          <w:rFonts w:ascii="Times New Roman" w:eastAsia="Times New Roman" w:hAnsi="Times New Roman" w:cs="Times New Roman"/>
          <w:color w:val="363636"/>
          <w:sz w:val="28"/>
          <w:szCs w:val="28"/>
          <w:lang w:eastAsia="ru-RU"/>
        </w:rPr>
        <w:t xml:space="preserve"> на конференції ЗУБО, про створення </w:t>
      </w:r>
      <w:r w:rsidRPr="008731F3">
        <w:rPr>
          <w:rFonts w:ascii="Times New Roman" w:eastAsia="Times New Roman" w:hAnsi="Times New Roman" w:cs="Times New Roman"/>
          <w:b/>
          <w:bCs/>
          <w:i/>
          <w:iCs/>
          <w:color w:val="363636"/>
          <w:sz w:val="28"/>
          <w:szCs w:val="28"/>
          <w:lang w:eastAsia="ru-RU"/>
        </w:rPr>
        <w:t>Української демократичної партії (УДП).</w:t>
      </w:r>
      <w:r w:rsidRPr="008731F3">
        <w:rPr>
          <w:rFonts w:ascii="Times New Roman" w:eastAsia="Times New Roman" w:hAnsi="Times New Roman" w:cs="Times New Roman"/>
          <w:color w:val="363636"/>
          <w:sz w:val="28"/>
          <w:szCs w:val="28"/>
          <w:lang w:eastAsia="ru-RU"/>
        </w:rPr>
        <w:t xml:space="preserve"> Серед її лідерів були С. Чикаленко, С. Єфремов, Б. Грінченко. Нова політична організація повинна була домагатися встановлення конституційного ладу, проведення соціальних реформ та надання Україні широких автономних прав у межах федеративної Росії. </w:t>
      </w:r>
      <w:r w:rsidRPr="008731F3">
        <w:rPr>
          <w:rFonts w:ascii="Times New Roman" w:eastAsia="Times New Roman" w:hAnsi="Times New Roman" w:cs="Times New Roman"/>
          <w:b/>
          <w:bCs/>
          <w:i/>
          <w:iCs/>
          <w:color w:val="363636"/>
          <w:sz w:val="28"/>
          <w:szCs w:val="28"/>
          <w:lang w:eastAsia="ru-RU"/>
        </w:rPr>
        <w:t>Восени 1905 р</w:t>
      </w:r>
      <w:r w:rsidRPr="008731F3">
        <w:rPr>
          <w:rFonts w:ascii="Times New Roman" w:eastAsia="Times New Roman" w:hAnsi="Times New Roman" w:cs="Times New Roman"/>
          <w:color w:val="363636"/>
          <w:sz w:val="28"/>
          <w:szCs w:val="28"/>
          <w:lang w:eastAsia="ru-RU"/>
        </w:rPr>
        <w:t xml:space="preserve">. зі складу УДП вийшла радикальна група на чолі з Б. Грінченком і С. Єфремовим , яка утворила </w:t>
      </w:r>
      <w:r w:rsidRPr="008731F3">
        <w:rPr>
          <w:rFonts w:ascii="Times New Roman" w:eastAsia="Times New Roman" w:hAnsi="Times New Roman" w:cs="Times New Roman"/>
          <w:b/>
          <w:bCs/>
          <w:i/>
          <w:iCs/>
          <w:color w:val="363636"/>
          <w:sz w:val="28"/>
          <w:szCs w:val="28"/>
          <w:lang w:eastAsia="ru-RU"/>
        </w:rPr>
        <w:t>Українську радикальну партію.</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Рух народників в Україні.</w:t>
      </w:r>
      <w:r w:rsidRPr="008731F3">
        <w:rPr>
          <w:rFonts w:ascii="Times New Roman" w:eastAsia="Times New Roman" w:hAnsi="Times New Roman" w:cs="Times New Roman"/>
          <w:color w:val="363636"/>
          <w:sz w:val="28"/>
          <w:szCs w:val="28"/>
          <w:lang w:eastAsia="ru-RU"/>
        </w:rPr>
        <w:t xml:space="preserve"> У другій половині ХІХ ст. домінуючою силою в загальноросійському революційному русі були народники. Їхню ідеологію та напрямки діяльності визначали три їхніх теоретика: </w:t>
      </w:r>
      <w:r w:rsidRPr="008731F3">
        <w:rPr>
          <w:rFonts w:ascii="Times New Roman" w:eastAsia="Times New Roman" w:hAnsi="Times New Roman" w:cs="Times New Roman"/>
          <w:b/>
          <w:bCs/>
          <w:i/>
          <w:iCs/>
          <w:color w:val="363636"/>
          <w:sz w:val="28"/>
          <w:szCs w:val="28"/>
          <w:lang w:eastAsia="ru-RU"/>
        </w:rPr>
        <w:t>М. Бакунін</w:t>
      </w:r>
      <w:r w:rsidRPr="008731F3">
        <w:rPr>
          <w:rFonts w:ascii="Times New Roman" w:eastAsia="Times New Roman" w:hAnsi="Times New Roman" w:cs="Times New Roman"/>
          <w:color w:val="363636"/>
          <w:sz w:val="28"/>
          <w:szCs w:val="28"/>
          <w:lang w:eastAsia="ru-RU"/>
        </w:rPr>
        <w:t xml:space="preserve"> – творець анархізму, </w:t>
      </w:r>
      <w:r w:rsidRPr="008731F3">
        <w:rPr>
          <w:rFonts w:ascii="Times New Roman" w:eastAsia="Times New Roman" w:hAnsi="Times New Roman" w:cs="Times New Roman"/>
          <w:b/>
          <w:bCs/>
          <w:i/>
          <w:iCs/>
          <w:color w:val="363636"/>
          <w:sz w:val="28"/>
          <w:szCs w:val="28"/>
          <w:lang w:eastAsia="ru-RU"/>
        </w:rPr>
        <w:t>П. Лавров</w:t>
      </w:r>
      <w:r w:rsidRPr="008731F3">
        <w:rPr>
          <w:rFonts w:ascii="Times New Roman" w:eastAsia="Times New Roman" w:hAnsi="Times New Roman" w:cs="Times New Roman"/>
          <w:color w:val="363636"/>
          <w:sz w:val="28"/>
          <w:szCs w:val="28"/>
          <w:lang w:eastAsia="ru-RU"/>
        </w:rPr>
        <w:t xml:space="preserve"> – ідеолог пропагандистського напрямку та </w:t>
      </w:r>
      <w:r w:rsidRPr="008731F3">
        <w:rPr>
          <w:rFonts w:ascii="Times New Roman" w:eastAsia="Times New Roman" w:hAnsi="Times New Roman" w:cs="Times New Roman"/>
          <w:b/>
          <w:bCs/>
          <w:i/>
          <w:iCs/>
          <w:color w:val="363636"/>
          <w:sz w:val="28"/>
          <w:szCs w:val="28"/>
          <w:lang w:eastAsia="ru-RU"/>
        </w:rPr>
        <w:t>П. Ткачов</w:t>
      </w:r>
      <w:r w:rsidRPr="008731F3">
        <w:rPr>
          <w:rFonts w:ascii="Times New Roman" w:eastAsia="Times New Roman" w:hAnsi="Times New Roman" w:cs="Times New Roman"/>
          <w:color w:val="363636"/>
          <w:sz w:val="28"/>
          <w:szCs w:val="28"/>
          <w:lang w:eastAsia="ru-RU"/>
        </w:rPr>
        <w:t xml:space="preserve">, який вважав за достатнє здійснити державний переворот шляхом змови при застосуванні терористичних методів. У </w:t>
      </w:r>
      <w:r w:rsidRPr="008731F3">
        <w:rPr>
          <w:rFonts w:ascii="Times New Roman" w:eastAsia="Times New Roman" w:hAnsi="Times New Roman" w:cs="Times New Roman"/>
          <w:b/>
          <w:bCs/>
          <w:i/>
          <w:iCs/>
          <w:color w:val="363636"/>
          <w:sz w:val="28"/>
          <w:szCs w:val="28"/>
          <w:lang w:eastAsia="ru-RU"/>
        </w:rPr>
        <w:t>1861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в Росії виникає нелегальна організація </w:t>
      </w:r>
      <w:r w:rsidRPr="008731F3">
        <w:rPr>
          <w:rFonts w:ascii="Times New Roman" w:eastAsia="Times New Roman" w:hAnsi="Times New Roman" w:cs="Times New Roman"/>
          <w:b/>
          <w:bCs/>
          <w:i/>
          <w:iCs/>
          <w:color w:val="363636"/>
          <w:sz w:val="28"/>
          <w:szCs w:val="28"/>
          <w:lang w:eastAsia="ru-RU"/>
        </w:rPr>
        <w:t>«Земля і воля»</w:t>
      </w:r>
      <w:r w:rsidRPr="008731F3">
        <w:rPr>
          <w:rFonts w:ascii="Times New Roman" w:eastAsia="Times New Roman" w:hAnsi="Times New Roman" w:cs="Times New Roman"/>
          <w:color w:val="363636"/>
          <w:sz w:val="28"/>
          <w:szCs w:val="28"/>
          <w:lang w:eastAsia="ru-RU"/>
        </w:rPr>
        <w:t xml:space="preserve">, яка з 70-х років переносить свою діяльність і в Україну. Виникають різноманітні гуртки з представників різних станів (різночинці). На початку 70-х років такі гуртки діяли в Києві, Одесі, Харкові. Найвідомішим став київський гурток («Київська комуна»). Широкого розмаху набуло друкування листівок, газет, брошур із закликами до повалення самодержавства, боротьби проти поміщиків. З 1874 р. серед прихильників П. Лаврова широкого розмаху набуло «ходіння в народ» під гаслами «Земля і воля народові!». Вони йшли в села як учителі, агрономи, лікарі, поширювали серед селян нелегальну літературу, формували нелегальні гуртки, навіть готували повстання. Так, група народників на чолі з Я. Стефановичем, організувавши в Чигиринському повіті у </w:t>
      </w:r>
      <w:r w:rsidRPr="008731F3">
        <w:rPr>
          <w:rFonts w:ascii="Times New Roman" w:eastAsia="Times New Roman" w:hAnsi="Times New Roman" w:cs="Times New Roman"/>
          <w:b/>
          <w:bCs/>
          <w:i/>
          <w:iCs/>
          <w:color w:val="363636"/>
          <w:sz w:val="28"/>
          <w:szCs w:val="28"/>
          <w:lang w:eastAsia="ru-RU"/>
        </w:rPr>
        <w:t>1877 р.</w:t>
      </w:r>
      <w:r w:rsidRPr="008731F3">
        <w:rPr>
          <w:rFonts w:ascii="Times New Roman" w:eastAsia="Times New Roman" w:hAnsi="Times New Roman" w:cs="Times New Roman"/>
          <w:color w:val="363636"/>
          <w:sz w:val="28"/>
          <w:szCs w:val="28"/>
          <w:lang w:eastAsia="ru-RU"/>
        </w:rPr>
        <w:t xml:space="preserve"> нелегальну організацію, зробили невдалу спробу за допомогою підробленого царського маніфесту закликати селян до повстання проти поміщиків </w:t>
      </w:r>
      <w:r w:rsidRPr="008731F3">
        <w:rPr>
          <w:rFonts w:ascii="Times New Roman" w:eastAsia="Times New Roman" w:hAnsi="Times New Roman" w:cs="Times New Roman"/>
          <w:b/>
          <w:bCs/>
          <w:i/>
          <w:iCs/>
          <w:color w:val="363636"/>
          <w:sz w:val="28"/>
          <w:szCs w:val="28"/>
          <w:lang w:eastAsia="ru-RU"/>
        </w:rPr>
        <w:t>(«чигиринська змова»)</w:t>
      </w:r>
      <w:r w:rsidRPr="008731F3">
        <w:rPr>
          <w:rFonts w:ascii="Times New Roman" w:eastAsia="Times New Roman" w:hAnsi="Times New Roman" w:cs="Times New Roman"/>
          <w:color w:val="363636"/>
          <w:sz w:val="28"/>
          <w:szCs w:val="28"/>
          <w:lang w:eastAsia="ru-RU"/>
        </w:rPr>
        <w:t xml:space="preserve">. Вони запевняли селян, що діють з відома царя, який нібито закликає їх до повстання проти поміщиків. Однак поліції стало відомо про цю акцію, і у вересні 1877 р. змовники були заарештовані. До слідства було притягнуто близько 1000 селян. Після слідства керівників організації засудили до смертної кари (їм вдалося втекти з в'язниці), а селянських ватажків до каторги. «Ходіння в народ» не привело до загального повстання, поліція досить легко знаходила й арештовувала пропагандистів. Провал ходіння в народ призвів до </w:t>
      </w:r>
      <w:r w:rsidRPr="008731F3">
        <w:rPr>
          <w:rFonts w:ascii="Times New Roman" w:eastAsia="Times New Roman" w:hAnsi="Times New Roman" w:cs="Times New Roman"/>
          <w:b/>
          <w:bCs/>
          <w:i/>
          <w:iCs/>
          <w:color w:val="363636"/>
          <w:sz w:val="28"/>
          <w:szCs w:val="28"/>
          <w:lang w:eastAsia="ru-RU"/>
        </w:rPr>
        <w:t>розколу у 1879 р. «Землі і волі»</w:t>
      </w:r>
      <w:r w:rsidRPr="008731F3">
        <w:rPr>
          <w:rFonts w:ascii="Times New Roman" w:eastAsia="Times New Roman" w:hAnsi="Times New Roman" w:cs="Times New Roman"/>
          <w:color w:val="363636"/>
          <w:sz w:val="28"/>
          <w:szCs w:val="28"/>
          <w:lang w:eastAsia="ru-RU"/>
        </w:rPr>
        <w:t xml:space="preserve"> на дві незалежні організації – </w:t>
      </w:r>
      <w:r w:rsidRPr="008731F3">
        <w:rPr>
          <w:rFonts w:ascii="Times New Roman" w:eastAsia="Times New Roman" w:hAnsi="Times New Roman" w:cs="Times New Roman"/>
          <w:b/>
          <w:bCs/>
          <w:i/>
          <w:iCs/>
          <w:color w:val="363636"/>
          <w:sz w:val="28"/>
          <w:szCs w:val="28"/>
          <w:lang w:eastAsia="ru-RU"/>
        </w:rPr>
        <w:t>«Чорний переділ» та «Народна воля».</w:t>
      </w:r>
      <w:r w:rsidRPr="008731F3">
        <w:rPr>
          <w:rFonts w:ascii="Times New Roman" w:eastAsia="Times New Roman" w:hAnsi="Times New Roman" w:cs="Times New Roman"/>
          <w:color w:val="363636"/>
          <w:sz w:val="28"/>
          <w:szCs w:val="28"/>
          <w:lang w:eastAsia="ru-RU"/>
        </w:rPr>
        <w:t xml:space="preserve"> Перша з них продовжувала агітаційну роботу серед селян, друга – зосередилася на підготовці і проведені терористичних акцій. 1 березня 1881 р. «Народна воля» здійснила смертельний замах на Олександра ІІ. Вбивство царя нічого не змінило, навпаки, наступний цар Олександр ІІІ проводив політику контрреформ.</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 xml:space="preserve">Тема </w:t>
      </w:r>
      <w:r w:rsidR="00156AE4">
        <w:rPr>
          <w:rFonts w:ascii="Times New Roman" w:eastAsia="Times New Roman" w:hAnsi="Times New Roman" w:cs="Times New Roman"/>
          <w:b/>
          <w:bCs/>
          <w:color w:val="363636"/>
          <w:sz w:val="28"/>
          <w:szCs w:val="28"/>
          <w:lang w:val="uk-UA" w:eastAsia="ru-RU"/>
        </w:rPr>
        <w:t>:</w:t>
      </w:r>
      <w:r w:rsidRPr="008731F3">
        <w:rPr>
          <w:rFonts w:ascii="Times New Roman" w:eastAsia="Times New Roman" w:hAnsi="Times New Roman" w:cs="Times New Roman"/>
          <w:b/>
          <w:bCs/>
          <w:color w:val="363636"/>
          <w:sz w:val="28"/>
          <w:szCs w:val="28"/>
          <w:lang w:eastAsia="ru-RU"/>
        </w:rPr>
        <w:t xml:space="preserve"> ЗАХІДНОУКРАЇНСЬКІ ЗЕМЛІ У СКЛАДІ АВСТРІЙСЬКОЇ ІМПЕРІЇ У ДРУГІЙ ПОЛОВИНІ ХІХ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ЗАХІДНОУКРАЇНСЬКІ ЗЕМЛІ У СКЛАДІ АВСТРІЙСЬКОЇ ІМПЕРІЇ У ДРУГІЙ ПОЛОВИНІ ХІХ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Соціально-економічний розвиток в другій половині ХІХ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Революційні події 1848 р., які охопили Австрію та багато інших країн Західної та Центральної Європи, спричинили скасування панщини в західноукраїнських землях. Поміщики також звільнялися від опікунських обов'язків щодо селян на випадок стихійного лиха, епідемії тощо. Держава зберегла за ними сервітутні володіння – ліси, пасовища, луки та ін. За користування ними селяни повинні були сплачувати поміщикам значні кошти або ж відробляти за них. Промисловий розвиток Австро-Угорщини здійснювався з явним відставанням від розвинутих європейських країн. Показовим свідченням цього є те, що австрійський уряд скасував середньовічні цехові відносини і дозволив вільну промислово-підприємницьку діяльність лише в </w:t>
      </w:r>
      <w:r w:rsidRPr="008731F3">
        <w:rPr>
          <w:rFonts w:ascii="Times New Roman" w:eastAsia="Times New Roman" w:hAnsi="Times New Roman" w:cs="Times New Roman"/>
          <w:b/>
          <w:bCs/>
          <w:i/>
          <w:iCs/>
          <w:color w:val="363636"/>
          <w:sz w:val="28"/>
          <w:szCs w:val="28"/>
          <w:lang w:eastAsia="ru-RU"/>
        </w:rPr>
        <w:t>1859 р.</w:t>
      </w:r>
      <w:r w:rsidRPr="008731F3">
        <w:rPr>
          <w:rFonts w:ascii="Times New Roman" w:eastAsia="Times New Roman" w:hAnsi="Times New Roman" w:cs="Times New Roman"/>
          <w:color w:val="363636"/>
          <w:sz w:val="28"/>
          <w:szCs w:val="28"/>
          <w:lang w:eastAsia="ru-RU"/>
        </w:rPr>
        <w:t xml:space="preserve"> Західноукраїнські землі за своїм промисловим розвитком залишилися найвідсталішими провінціями Австро-Угорщини, перетворившись на колоніальний додаток більш розвинутих частин імперії. Яскравим підтвердженням цього стало запізнення з промисловим переворотом. Якщо в західних провінціях Австро-Угорщини наприкінці 60-х років ХІХ ст. він уже завершувався, то в Східній Галичині тільки розпочинався. Промислові підприємства Галичини почали переобладнувати паровими двигунами лише з 70-х років XIX ст. На середину XIX ст. в Західній Україні найрозвиненішими були традиційні галузі промисловості: текстильна, шкіряна, соляна, тютюнова, паперова, скляна, керамічна. Найпоширенішими галузями залишалися ґуральництво й цукроваріння. Однак через відставання промислового перевороту її промисловість потрапила в надзвичайно скрутне становище. Ремісничі та мануфактурні вироби краю не витримували конкуренції фабрично-заводської промисловості німецьких і чеських провінцій імперії. У Східній Галичині найінтенсивніше розвивалося видобування нафти. Для буріння нафтових свердловин тут із</w:t>
      </w:r>
      <w:r w:rsidRPr="008731F3">
        <w:rPr>
          <w:rFonts w:ascii="Times New Roman" w:eastAsia="Times New Roman" w:hAnsi="Times New Roman" w:cs="Times New Roman"/>
          <w:b/>
          <w:bCs/>
          <w:i/>
          <w:iCs/>
          <w:color w:val="363636"/>
          <w:sz w:val="28"/>
          <w:szCs w:val="28"/>
          <w:lang w:eastAsia="ru-RU"/>
        </w:rPr>
        <w:t xml:space="preserve"> 1869 р.</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розпочали використовувати парові машини. Незважаючи на те, що видобування нафти безперервно зростало, вона вивозилася на переробку до Австрії та Угорщини, оскільки австрійський уряд тривалий час забороняв споруджувати в Східній Галичині нафтопереробні заводи. Одночасно в Східній Галичині та Закарпатті активізувалося видобування бурого вугілля. Його значна частина використовувалася для задоволення потреб західних провінцій. Розвивалося добування озокериту (гірського воску). Розширювалося традиційне видобування кам'яної солі, яку виварювали дідівським способом. Лише на трьох солеварнях – у Калуші, Косові й Стебнику – використовувалися парові машини. Великого значення набуло видобування кам'яної солі в Солотвині на Закарпатті – найбільшій соляній копальні в Україні. Наприкінці століття тут її видобували 200 тис. тонн щорічно. Це становило майже 20% від усієї соляної продукції України. У складному становищі перебувала харчова промисловість. Незважаючи на вирощування значної кількості зернових культур, борошномельна промисловість Західної України перебувала в занепаді. Причиною цього була митна політика австрійського уряду, який не обмежував вивезення зерна, зате накладав високі мита на експортування борошна. Уповільненими темпами розвивалася й легка промисловість. Будівництво залізниць Протягом 60-70-х років XIX ст. Західна Україна була з'єднана залізницею із Західною Європою. У</w:t>
      </w:r>
      <w:r w:rsidRPr="008731F3">
        <w:rPr>
          <w:rFonts w:ascii="Times New Roman" w:eastAsia="Times New Roman" w:hAnsi="Times New Roman" w:cs="Times New Roman"/>
          <w:b/>
          <w:bCs/>
          <w:i/>
          <w:iCs/>
          <w:color w:val="363636"/>
          <w:sz w:val="28"/>
          <w:szCs w:val="28"/>
          <w:lang w:eastAsia="ru-RU"/>
        </w:rPr>
        <w:t xml:space="preserve"> 1861 р. завершилося будівництво залізниці Краків – Перемишль,</w:t>
      </w:r>
      <w:r w:rsidRPr="008731F3">
        <w:rPr>
          <w:rFonts w:ascii="Times New Roman" w:eastAsia="Times New Roman" w:hAnsi="Times New Roman" w:cs="Times New Roman"/>
          <w:color w:val="363636"/>
          <w:sz w:val="28"/>
          <w:szCs w:val="28"/>
          <w:lang w:eastAsia="ru-RU"/>
        </w:rPr>
        <w:t xml:space="preserve"> яка з'єднала Західну Україну з Віднем. У</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b/>
          <w:bCs/>
          <w:i/>
          <w:iCs/>
          <w:color w:val="363636"/>
          <w:sz w:val="28"/>
          <w:szCs w:val="28"/>
          <w:lang w:eastAsia="ru-RU"/>
        </w:rPr>
        <w:t>1864 р. вона була прокладена до Львова.</w:t>
      </w:r>
      <w:r w:rsidRPr="008731F3">
        <w:rPr>
          <w:rFonts w:ascii="Times New Roman" w:eastAsia="Times New Roman" w:hAnsi="Times New Roman" w:cs="Times New Roman"/>
          <w:color w:val="363636"/>
          <w:sz w:val="28"/>
          <w:szCs w:val="28"/>
          <w:lang w:eastAsia="ru-RU"/>
        </w:rPr>
        <w:t xml:space="preserve"> У наступні десятиліття залізнична транспортна мережа охопила Чернівці, Стрий, Тернопіль, інші міста й містечка. Проте будівництво залізниці в Західній Україні не викликало бурхливого розвитку важкої індустрії, як це відбувалося в Західній Європі чи Росії. У західноукраїнських землях дещо пожвавилася лише лісова промисловість та виробництво будівельних матеріалів. Прокладання залізниць перетворило Західну Україну на легкодоступне джерело сировини та ринок збуту для західних промислових провінцій Австро-Угорської імперії.</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2. Кооперативний рух</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Українське селянство, ремісники й торговці, перебуваючи в надзвичайно важких економічних умовах, потребували захисту й підтримки. За цієї потреби й виникла кооперація – рух економічної самооборони економічно слабких і соціально принижених верств населення, які на засадах спілки створювали кредитні та ощадні установи, вели торгівлю та організовували виробництво. Швидко розвивався кооперативний рух і в Західній Україні. Кооперативи очолили молоді національно свідомі священики, учителі, юристи. Першим і одним із найпопулярніших у Західній Україні став кооператив </w:t>
      </w:r>
      <w:r w:rsidRPr="008731F3">
        <w:rPr>
          <w:rFonts w:ascii="Times New Roman" w:eastAsia="Times New Roman" w:hAnsi="Times New Roman" w:cs="Times New Roman"/>
          <w:b/>
          <w:bCs/>
          <w:i/>
          <w:iCs/>
          <w:color w:val="363636"/>
          <w:sz w:val="28"/>
          <w:szCs w:val="28"/>
          <w:lang w:eastAsia="ru-RU"/>
        </w:rPr>
        <w:t>«Народна торгівля»</w:t>
      </w:r>
      <w:r w:rsidRPr="008731F3">
        <w:rPr>
          <w:rFonts w:ascii="Times New Roman" w:eastAsia="Times New Roman" w:hAnsi="Times New Roman" w:cs="Times New Roman"/>
          <w:color w:val="363636"/>
          <w:sz w:val="28"/>
          <w:szCs w:val="28"/>
          <w:lang w:eastAsia="ru-RU"/>
        </w:rPr>
        <w:t xml:space="preserve">, створений </w:t>
      </w:r>
      <w:r w:rsidRPr="008731F3">
        <w:rPr>
          <w:rFonts w:ascii="Times New Roman" w:eastAsia="Times New Roman" w:hAnsi="Times New Roman" w:cs="Times New Roman"/>
          <w:b/>
          <w:bCs/>
          <w:i/>
          <w:iCs/>
          <w:color w:val="363636"/>
          <w:sz w:val="28"/>
          <w:szCs w:val="28"/>
          <w:lang w:eastAsia="ru-RU"/>
        </w:rPr>
        <w:t>1883 р</w:t>
      </w:r>
      <w:r w:rsidRPr="008731F3">
        <w:rPr>
          <w:rFonts w:ascii="Times New Roman" w:eastAsia="Times New Roman" w:hAnsi="Times New Roman" w:cs="Times New Roman"/>
          <w:color w:val="363636"/>
          <w:sz w:val="28"/>
          <w:szCs w:val="28"/>
          <w:lang w:eastAsia="ru-RU"/>
        </w:rPr>
        <w:t xml:space="preserve">. Наприкінці століття активно діяло товариство </w:t>
      </w:r>
      <w:r w:rsidRPr="008731F3">
        <w:rPr>
          <w:rFonts w:ascii="Times New Roman" w:eastAsia="Times New Roman" w:hAnsi="Times New Roman" w:cs="Times New Roman"/>
          <w:b/>
          <w:bCs/>
          <w:i/>
          <w:iCs/>
          <w:color w:val="363636"/>
          <w:sz w:val="28"/>
          <w:szCs w:val="28"/>
          <w:lang w:eastAsia="ru-RU"/>
        </w:rPr>
        <w:t>«Сільський господар» (1899–1944 рр.).</w:t>
      </w:r>
      <w:r w:rsidRPr="008731F3">
        <w:rPr>
          <w:rFonts w:ascii="Times New Roman" w:eastAsia="Times New Roman" w:hAnsi="Times New Roman" w:cs="Times New Roman"/>
          <w:color w:val="363636"/>
          <w:sz w:val="28"/>
          <w:szCs w:val="28"/>
          <w:lang w:eastAsia="ru-RU"/>
        </w:rPr>
        <w:t xml:space="preserve"> Дуже швидко воно перетворилося на розгалужену мережу господарських спілок, які вели роботу майже в кожному повіті Східної Галичини. Товариство мало свої дослідні поля, станції, видавало часописи. «Сільський господар» допомагав спілчанам купувати землю й реманент, успішно збувати готову продукцію. Товариство вело й широку просвітницьку роботу: відкривало хати-читальні, книгозбірні, сільськогосподарські та промислові школи, організовувало курси, виставки, з'їзди, віча, пропагувало сільськогосподарські знання серед населення.</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3. Суспільно-політичні течії другої половини ХІХ ст.</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 Течії суспільно-політичного руху на західноукраїнських землях в другій половині ХІХ ст.</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304BA921" wp14:editId="61A4218A">
            <wp:extent cx="2238375" cy="2924175"/>
            <wp:effectExtent l="0" t="0" r="9525" b="9525"/>
            <wp:docPr id="16391" name="Рисунок 16391"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Повний довідник для підготовки до ЗНО 2017 по Історії України"/>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238375" cy="2924175"/>
                    </a:xfrm>
                    <a:prstGeom prst="rect">
                      <a:avLst/>
                    </a:prstGeom>
                    <a:noFill/>
                    <a:ln>
                      <a:noFill/>
                    </a:ln>
                  </pic:spPr>
                </pic:pic>
              </a:graphicData>
            </a:graphic>
          </wp:inline>
        </w:drawing>
      </w:r>
      <w:r w:rsidRPr="008731F3">
        <w:rPr>
          <w:rFonts w:ascii="Times New Roman" w:eastAsia="Times New Roman" w:hAnsi="Times New Roman" w:cs="Times New Roman"/>
          <w:b/>
          <w:bCs/>
          <w:i/>
          <w:iCs/>
          <w:color w:val="363636"/>
          <w:sz w:val="28"/>
          <w:szCs w:val="28"/>
          <w:lang w:eastAsia="ru-RU"/>
        </w:rPr>
        <w:t>Мал. 2. Д. Зубрицький.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Москвофільський рух. </w:t>
      </w:r>
      <w:r w:rsidRPr="008731F3">
        <w:rPr>
          <w:rFonts w:ascii="Times New Roman" w:eastAsia="Times New Roman" w:hAnsi="Times New Roman" w:cs="Times New Roman"/>
          <w:color w:val="363636"/>
          <w:sz w:val="28"/>
          <w:szCs w:val="28"/>
          <w:lang w:eastAsia="ru-RU"/>
        </w:rPr>
        <w:t xml:space="preserve"> Москвофільство суспільно-політична течія на західноукраїнських землях другої половини ХІХ ст., яка обстоювала національно-культурну, а пізніше – державно-політичну єдність з російським народом і Росією. Першим пропагандистом загальноросійських ідей у Галичині був відомий ідеолог панславізму </w:t>
      </w:r>
      <w:r w:rsidRPr="008731F3">
        <w:rPr>
          <w:rFonts w:ascii="Times New Roman" w:eastAsia="Times New Roman" w:hAnsi="Times New Roman" w:cs="Times New Roman"/>
          <w:b/>
          <w:bCs/>
          <w:i/>
          <w:iCs/>
          <w:color w:val="363636"/>
          <w:sz w:val="28"/>
          <w:szCs w:val="28"/>
          <w:lang w:eastAsia="ru-RU"/>
        </w:rPr>
        <w:t>М. Погодін</w:t>
      </w:r>
      <w:r w:rsidRPr="008731F3">
        <w:rPr>
          <w:rFonts w:ascii="Times New Roman" w:eastAsia="Times New Roman" w:hAnsi="Times New Roman" w:cs="Times New Roman"/>
          <w:color w:val="363636"/>
          <w:sz w:val="28"/>
          <w:szCs w:val="28"/>
          <w:lang w:eastAsia="ru-RU"/>
        </w:rPr>
        <w:t xml:space="preserve">, який у 1835 і 1839–1840 рр. побував у Львові й познайомився з місцевою інтелігенцією. Особливо тісні зв'язки він налагодив з істориком </w:t>
      </w:r>
      <w:r w:rsidRPr="008731F3">
        <w:rPr>
          <w:rFonts w:ascii="Times New Roman" w:eastAsia="Times New Roman" w:hAnsi="Times New Roman" w:cs="Times New Roman"/>
          <w:b/>
          <w:bCs/>
          <w:i/>
          <w:iCs/>
          <w:color w:val="363636"/>
          <w:sz w:val="28"/>
          <w:szCs w:val="28"/>
          <w:lang w:eastAsia="ru-RU"/>
        </w:rPr>
        <w:t>Д. Зубрицьким</w:t>
      </w:r>
      <w:r w:rsidRPr="008731F3">
        <w:rPr>
          <w:rFonts w:ascii="Times New Roman" w:eastAsia="Times New Roman" w:hAnsi="Times New Roman" w:cs="Times New Roman"/>
          <w:color w:val="363636"/>
          <w:sz w:val="28"/>
          <w:szCs w:val="28"/>
          <w:lang w:eastAsia="ru-RU"/>
        </w:rPr>
        <w:t xml:space="preserve">, навколо якого й почало формуватися коло прихильників російської мови та національної єдності Галицької Русі з Великоросією. Перетворення москвофільства в окрему суспільно-політичну течію прискорила революція 1848–1849 рр. в Австрійській імперії. Поразка революції, відновлення союзу австрійського уряду з польською та угорською політичною верхівкою коштом обмеження національних прав інших народів, крах надій політичних лідерів галицьких українців на задоволення їх побажань сприяли </w:t>
      </w:r>
      <w:r w:rsidRPr="008731F3">
        <w:rPr>
          <w:rFonts w:ascii="Times New Roman" w:eastAsia="Times New Roman" w:hAnsi="Times New Roman" w:cs="Times New Roman"/>
          <w:b/>
          <w:bCs/>
          <w:i/>
          <w:iCs/>
          <w:color w:val="363636"/>
          <w:sz w:val="28"/>
          <w:szCs w:val="28"/>
          <w:lang w:eastAsia="ru-RU"/>
        </w:rPr>
        <w:t>переорієнтації значної частини духовної та світської інтелігенції Галичини й Закарпаття на іншого могутнього покровителя – російське самодержавство.</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В умовах реставрації абсолютизму 1849–1859 рр. москвофіли не могли вести відкриту політичну діяльність і зосередили свої зусилля в сфері освіти й культури. Відсутність єдиної, загальноприйнятої української літературної мови стала сприятливим ґрунтом для поширення об'єднавчих ідей. У листопаді 1848 р. на з'їзді руських вчених переважна більшість його учасників вирішила прийняти народну мову за основу розвитку літератури і поширення освіти. Однак, під впливом церковної ієрархії у кінцевому рішенні була допущена можливість для вираження вищих наук вдаватися до давньоруської і церковнослов’янської мов, що привело до тривалого засилля в літературі так званого «язичся». Серед найбільших прихильників мовної єдності в Галичині у 1850-х рр. були </w:t>
      </w:r>
      <w:r w:rsidRPr="008731F3">
        <w:rPr>
          <w:rFonts w:ascii="Times New Roman" w:eastAsia="Times New Roman" w:hAnsi="Times New Roman" w:cs="Times New Roman"/>
          <w:b/>
          <w:bCs/>
          <w:i/>
          <w:iCs/>
          <w:color w:val="363636"/>
          <w:sz w:val="28"/>
          <w:szCs w:val="28"/>
          <w:lang w:eastAsia="ru-RU"/>
        </w:rPr>
        <w:t>Д. Зубрицький, А. Петрушевич, М. Малиновський, Яків та Іван Головацькі, І. Гуталевич, Б. Дідицький, С. Шехович</w:t>
      </w:r>
      <w:r w:rsidRPr="008731F3">
        <w:rPr>
          <w:rFonts w:ascii="Times New Roman" w:eastAsia="Times New Roman" w:hAnsi="Times New Roman" w:cs="Times New Roman"/>
          <w:color w:val="363636"/>
          <w:sz w:val="28"/>
          <w:szCs w:val="28"/>
          <w:lang w:eastAsia="ru-RU"/>
        </w:rPr>
        <w:t xml:space="preserve"> та ін.</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70A7A111" wp14:editId="69DB05A1">
            <wp:extent cx="2152650" cy="2990850"/>
            <wp:effectExtent l="0" t="0" r="0" b="0"/>
            <wp:docPr id="16392" name="Рисунок 16392"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Повний довідник для підготовки до ЗНО 2017 по Історії України"/>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152650" cy="299085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1273E674" wp14:editId="035CB860">
            <wp:extent cx="1905168" cy="2984361"/>
            <wp:effectExtent l="0" t="0" r="0" b="6985"/>
            <wp:docPr id="16393" name="Рисунок 16393"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Повний довідник для підготовки до ЗНО 2017 по Історії України"/>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05000" cy="2984098"/>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3. А. Петрушевич.</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4. Б. Дідицький.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цей період під вплив москвофілів потрапили практично усі культурно-освітні установи, преса, наприклад, «Зоря Галицька», видання наукових праць і шкільних підручників, викладання «руської словесності» в університеті й гімназіях, та навіть публікація законів і розпоряджень державних і церковних властей. Подібні процеси у 50-х рр. відбувалися і у Закарпатті, де ширенням москвофільських ідей, у тісній взаємодії з галицькими однодумцями займалися відомі діячі національного відродження: А. Добрянський, О. Духнович, І. Раковський. Останній, зокрема, видавав русифікованою мовою Вістник державних законів (1850–1858 рр.) та часописи Церковна газета (1856–1858 рр.) і Церковний вістник (1858 р.). Загалом, відомими періодичними виданнями москвофілів були: Слово (1861–1887 рр.), Боян (1867 р.) і Славянская 3оря (1868 р.), Русская Рада (1871–1912 рр.), Наука (з 1871 р.), Пролом (з 1880), Галичанин (1893–1913 рр.) та ін. Фактичне запровадження польської автономії в Галичині після поразки Австрії у війні з Пруссією 1866 р. підштовхнули москвофілів до відкритого проголошення лозунгу національно-культурної єдності з Росією. У 1866 р. в москвофільських галицьких виданнях заявлялося, що «Русь Галицька, Угорська, Київська, Московська, Тобольська і пр. под взглядом етнографіческим, історическим, лексикальним, літературним, обрядовим єсть одна тая же самая Русь» та доводилась єдність літературної мови галицьких українців і росіян.  У 1870 москвофіли заснували Руську Раду – політичну організацію, яка нібито мала продовжувати традиції Головної Руської Ради. На противагу Просвіті 1868 р. було утворене москвофілами </w:t>
      </w:r>
      <w:r w:rsidRPr="008731F3">
        <w:rPr>
          <w:rFonts w:ascii="Times New Roman" w:eastAsia="Times New Roman" w:hAnsi="Times New Roman" w:cs="Times New Roman"/>
          <w:b/>
          <w:bCs/>
          <w:i/>
          <w:iCs/>
          <w:color w:val="363636"/>
          <w:sz w:val="28"/>
          <w:szCs w:val="28"/>
          <w:lang w:eastAsia="ru-RU"/>
        </w:rPr>
        <w:t>«Товариство ім. Качковського» 1876 р.</w:t>
      </w:r>
      <w:r w:rsidRPr="008731F3">
        <w:rPr>
          <w:rFonts w:ascii="Times New Roman" w:eastAsia="Times New Roman" w:hAnsi="Times New Roman" w:cs="Times New Roman"/>
          <w:color w:val="363636"/>
          <w:sz w:val="28"/>
          <w:szCs w:val="28"/>
          <w:lang w:eastAsia="ru-RU"/>
        </w:rPr>
        <w:t xml:space="preserve">, яке з часом створило паралельно сітку місцевих філій і читалень в Галичині, конкуруючи з аналогічними структурами народовців. Велику увагу москвофіли приділяли так званому обрядовому питанню, пропагуючи під виглядом очищення греко-католицького обряду від латинізації російське православ'я. У 1882 під впливом москвофілів оголосили про намір перейти на православ'я парафіяни с. Гнилички у самій Галичині. Австрійська адміністрація вжила рішучих заходів щоб запобігти поширенню цієї тенденції, домігшись відставки митрополита Й. Сембратовича та найактивніших прихильників москвофілів з керівництва церкви. Суд на над провідними москвофілами в 1882, відомий під назвою процесу проти О. Грабар і товаришів (А. Добрянського, І. Наумовича, В. Площанського, Й. Маркова та ін.) хоч і оправдав їх від звинувачення в державній зраді, завдав нищівного удару ідеології москвофілів, розвіявши міф про «патріотизм і вірнопідданство» лідерів «старої Русі» і довівши їх перетворення у платних агентів царизму. У середині 1880-х рр. москвофільство втратило свій вплив і на Буковині. В умовах кризи власної ідеології та зміцнення позицій народовців, галицькі москвофіли у 1900 р. об'єдналися в Русскую Народную Партію, радикальне крило якої (новокурсники) на чолі з В. Дудикевичем і Д. Марковим стало на позиції повної національно-політичної єдності з Росією і прийняття російської літературної мови. Це, а також співпраця з реакційними польськими колами остаточно дискредитувало москвофілів та привело до відходу поміркованих політичних діячів (І. Свенціцького, С. Дрималика, М. Короля та ін.) до табору українських національно-демократичних сил. Деяке пожвавлення діяльності москвофілів наступило напередодні й під час Першої світової війни 1914–1918 рр. Створений у Києві </w:t>
      </w:r>
      <w:r w:rsidRPr="008731F3">
        <w:rPr>
          <w:rFonts w:ascii="Times New Roman" w:eastAsia="Times New Roman" w:hAnsi="Times New Roman" w:cs="Times New Roman"/>
          <w:b/>
          <w:bCs/>
          <w:i/>
          <w:iCs/>
          <w:color w:val="363636"/>
          <w:sz w:val="28"/>
          <w:szCs w:val="28"/>
          <w:lang w:eastAsia="ru-RU"/>
        </w:rPr>
        <w:t>11 серпня 1914 р. «Карпато-Руський визвольний комітет»</w:t>
      </w:r>
      <w:r w:rsidRPr="008731F3">
        <w:rPr>
          <w:rFonts w:ascii="Times New Roman" w:eastAsia="Times New Roman" w:hAnsi="Times New Roman" w:cs="Times New Roman"/>
          <w:color w:val="363636"/>
          <w:sz w:val="28"/>
          <w:szCs w:val="28"/>
          <w:lang w:eastAsia="ru-RU"/>
        </w:rPr>
        <w:t xml:space="preserve"> закликав населення Галичини виступити на підтримку Російської імперії. Після зайняття Львова російськими військами комітет передав свої повноваження «Російській Народній Раді» під головуванням В. Дудикевича. Діяльність москвофілів привела до репресій австро-угорських військових властей проти мирного українського населення, арештів і масових розстрілів запідозрених у сприянні російській армії. Тисячі українців опинилися в концентраційних таборах: Таллєргофі, Терезієнштаті, та ін. Відступ російської армії призвів до еміграції багатьох москвофілів до Росії, де багато з них розчарувалися в ідеології москвофільства, і пізніше брали активну участь в українських національно-визвольних змаганнях 1917–1921 рр.</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Народовецький рух. </w:t>
      </w:r>
      <w:r w:rsidRPr="008731F3">
        <w:rPr>
          <w:rFonts w:ascii="Times New Roman" w:eastAsia="Times New Roman" w:hAnsi="Times New Roman" w:cs="Times New Roman"/>
          <w:color w:val="363636"/>
          <w:sz w:val="28"/>
          <w:szCs w:val="28"/>
          <w:lang w:eastAsia="ru-RU"/>
        </w:rPr>
        <w:t xml:space="preserve"> Народовецький рух виник на ґрунті ідей національного відродження, започаткованих «Руською Трійцею» та Кирило-Мефодіївським братством, і сформувався під впливом творчості Тараса Шевченка, Пантелеймона Куліша, Миколи Костомарова. Народовці, виходячи з того, що українці – це окрема нація, яка проживала на території від Кавказу до Карпат, виступали за єдність всіх українських земель та розвиток єдиної української мови на основі народної говірки. На початку своєї діяльності народовці проводили значну культурницьку роботу ліберального напряму. Організаційними центрами народовецького руху стали редакції журналів: «Вечерниці» (1862–1863 рр.), «Мета» (1863–1864 рр.), «Нива» (1865 р.), «Русалка» (1866 р.). До народовців належали переважно представники української інтелігенції-письменники, вчителі, лікарі, юристи, студенти. Зокрема, </w:t>
      </w:r>
      <w:r w:rsidRPr="008731F3">
        <w:rPr>
          <w:rFonts w:ascii="Times New Roman" w:eastAsia="Times New Roman" w:hAnsi="Times New Roman" w:cs="Times New Roman"/>
          <w:b/>
          <w:bCs/>
          <w:i/>
          <w:iCs/>
          <w:color w:val="363636"/>
          <w:sz w:val="28"/>
          <w:szCs w:val="28"/>
          <w:lang w:eastAsia="ru-RU"/>
        </w:rPr>
        <w:t>Сидір Воробкевич, Володимир Шашкевич, Ксенофонт Климкович, Федір Заревич, Кость Горбаль, Данило Танячкевич, Корнило Устиянович.</w:t>
      </w:r>
      <w:r w:rsidRPr="008731F3">
        <w:rPr>
          <w:rFonts w:ascii="Times New Roman" w:eastAsia="Times New Roman" w:hAnsi="Times New Roman" w:cs="Times New Roman"/>
          <w:color w:val="363636"/>
          <w:sz w:val="28"/>
          <w:szCs w:val="28"/>
          <w:lang w:eastAsia="ru-RU"/>
        </w:rPr>
        <w:t xml:space="preserve"> Використовуючи нові конституційні закони, прийняті австро-угорським урядом, народовці заснували ряд культурно-освітніх товариств «Руська Бесіда» (1861 р.), а при них – український театр (1864 р.), </w:t>
      </w:r>
      <w:r w:rsidRPr="008731F3">
        <w:rPr>
          <w:rFonts w:ascii="Times New Roman" w:eastAsia="Times New Roman" w:hAnsi="Times New Roman" w:cs="Times New Roman"/>
          <w:b/>
          <w:bCs/>
          <w:i/>
          <w:iCs/>
          <w:color w:val="363636"/>
          <w:sz w:val="28"/>
          <w:szCs w:val="28"/>
          <w:lang w:eastAsia="ru-RU"/>
        </w:rPr>
        <w:t>«Просвіту» (1868 р.).</w:t>
      </w:r>
      <w:r w:rsidRPr="008731F3">
        <w:rPr>
          <w:rFonts w:ascii="Times New Roman" w:eastAsia="Times New Roman" w:hAnsi="Times New Roman" w:cs="Times New Roman"/>
          <w:color w:val="363636"/>
          <w:sz w:val="28"/>
          <w:szCs w:val="28"/>
          <w:lang w:eastAsia="ru-RU"/>
        </w:rPr>
        <w:t xml:space="preserve"> Вони відкривали читальні, бібліотеки, видавали твори українських письменників, шкільні підручники, влаштовували театральні вистави та щорічні Шевченкові вечори-концерти. У </w:t>
      </w:r>
      <w:r w:rsidRPr="008731F3">
        <w:rPr>
          <w:rFonts w:ascii="Times New Roman" w:eastAsia="Times New Roman" w:hAnsi="Times New Roman" w:cs="Times New Roman"/>
          <w:b/>
          <w:bCs/>
          <w:i/>
          <w:iCs/>
          <w:color w:val="363636"/>
          <w:sz w:val="28"/>
          <w:szCs w:val="28"/>
          <w:lang w:eastAsia="ru-RU"/>
        </w:rPr>
        <w:t>1873 у Львові,</w:t>
      </w:r>
      <w:r w:rsidRPr="008731F3">
        <w:rPr>
          <w:rFonts w:ascii="Times New Roman" w:eastAsia="Times New Roman" w:hAnsi="Times New Roman" w:cs="Times New Roman"/>
          <w:color w:val="363636"/>
          <w:sz w:val="28"/>
          <w:szCs w:val="28"/>
          <w:lang w:eastAsia="ru-RU"/>
        </w:rPr>
        <w:t xml:space="preserve"> при фінансовій і моральній підтримці меценатів з Наддніпрянської України, </w:t>
      </w:r>
      <w:r w:rsidRPr="008731F3">
        <w:rPr>
          <w:rFonts w:ascii="Times New Roman" w:eastAsia="Times New Roman" w:hAnsi="Times New Roman" w:cs="Times New Roman"/>
          <w:b/>
          <w:bCs/>
          <w:i/>
          <w:iCs/>
          <w:color w:val="363636"/>
          <w:sz w:val="28"/>
          <w:szCs w:val="28"/>
          <w:lang w:eastAsia="ru-RU"/>
        </w:rPr>
        <w:t>виникло Літературне Товариство ім. Т. Шевченка, яке в 1892 р. реорганізувалося в Наукове Товариство ім. Т. Шевченка.</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Поштовхом до початку активної політичної діяльності народовців стали вибори 1879 р. до галицького сейму, на яких русини, очолювані москвофільською Руською Радою, змогли послати тільки трьох своїх представників. Нову роботу народовці розпочали з видання двох політичних часописів: «Батьківщина» (1879 р.) і «Діло» (1880 р.). Серед керівництва цих видань були головні ідеологи народовців: </w:t>
      </w:r>
      <w:r w:rsidRPr="008731F3">
        <w:rPr>
          <w:rFonts w:ascii="Times New Roman" w:eastAsia="Times New Roman" w:hAnsi="Times New Roman" w:cs="Times New Roman"/>
          <w:b/>
          <w:bCs/>
          <w:i/>
          <w:iCs/>
          <w:color w:val="363636"/>
          <w:sz w:val="28"/>
          <w:szCs w:val="28"/>
          <w:lang w:eastAsia="ru-RU"/>
        </w:rPr>
        <w:t>В. Барвінський, Володимир Навроцький, О. Огоновський, Юліан Романчук, Анатоль Вахнянин, Дем'ян Гладилович</w:t>
      </w:r>
      <w:r w:rsidRPr="008731F3">
        <w:rPr>
          <w:rFonts w:ascii="Times New Roman" w:eastAsia="Times New Roman" w:hAnsi="Times New Roman" w:cs="Times New Roman"/>
          <w:color w:val="363636"/>
          <w:sz w:val="28"/>
          <w:szCs w:val="28"/>
          <w:lang w:eastAsia="ru-RU"/>
        </w:rPr>
        <w:t xml:space="preserve"> та ін.</w:t>
      </w:r>
    </w:p>
    <w:p w:rsidR="00156AE4" w:rsidRDefault="00053768" w:rsidP="00B5148F">
      <w:pPr>
        <w:spacing w:after="0" w:line="240" w:lineRule="auto"/>
        <w:ind w:left="-851" w:right="-1"/>
        <w:jc w:val="both"/>
        <w:rPr>
          <w:rFonts w:ascii="Times New Roman" w:eastAsia="Times New Roman" w:hAnsi="Times New Roman" w:cs="Times New Roman"/>
          <w:noProof/>
          <w:color w:val="363636"/>
          <w:sz w:val="28"/>
          <w:szCs w:val="28"/>
          <w:lang w:val="uk-UA"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1719F240" wp14:editId="596F3DA4">
            <wp:extent cx="2238375" cy="2990850"/>
            <wp:effectExtent l="0" t="0" r="9525" b="0"/>
            <wp:docPr id="16394" name="Рисунок 16394"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Повний довідник для підготовки до ЗНО 2017 по Історії України"/>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238375" cy="299085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1B9CA5DB" wp14:editId="63937DE6">
            <wp:extent cx="2371411" cy="2983860"/>
            <wp:effectExtent l="0" t="0" r="0" b="7620"/>
            <wp:docPr id="16395" name="Рисунок 16395"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Повний довідник для підготовки до ЗНО 2017 по Історії України"/>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376966" cy="2990850"/>
                    </a:xfrm>
                    <a:prstGeom prst="rect">
                      <a:avLst/>
                    </a:prstGeom>
                    <a:noFill/>
                    <a:ln>
                      <a:noFill/>
                    </a:ln>
                  </pic:spPr>
                </pic:pic>
              </a:graphicData>
            </a:graphic>
          </wp:inline>
        </w:drawing>
      </w:r>
    </w:p>
    <w:p w:rsidR="00156AE4" w:rsidRDefault="00053768" w:rsidP="00156AE4">
      <w:pPr>
        <w:spacing w:after="0" w:line="240" w:lineRule="auto"/>
        <w:ind w:left="-851" w:right="-1"/>
        <w:jc w:val="both"/>
        <w:rPr>
          <w:rFonts w:ascii="Times New Roman" w:eastAsia="Times New Roman" w:hAnsi="Times New Roman" w:cs="Times New Roman"/>
          <w:b/>
          <w:bCs/>
          <w:i/>
          <w:iCs/>
          <w:color w:val="363636"/>
          <w:sz w:val="28"/>
          <w:szCs w:val="28"/>
          <w:lang w:val="uk-UA"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00893AF4" wp14:editId="2BA75C43">
            <wp:extent cx="1909187" cy="3004457"/>
            <wp:effectExtent l="0" t="0" r="0" b="5715"/>
            <wp:docPr id="16396" name="Рисунок 16396"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Повний довідник для підготовки до ЗНО 2017 по Історії України"/>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911708" cy="3008424"/>
                    </a:xfrm>
                    <a:prstGeom prst="rect">
                      <a:avLst/>
                    </a:prstGeom>
                    <a:noFill/>
                    <a:ln>
                      <a:noFill/>
                    </a:ln>
                  </pic:spPr>
                </pic:pic>
              </a:graphicData>
            </a:graphic>
          </wp:inline>
        </w:drawing>
      </w:r>
      <w:r w:rsidR="00156AE4" w:rsidRPr="008731F3">
        <w:rPr>
          <w:rFonts w:ascii="Times New Roman" w:eastAsia="Times New Roman" w:hAnsi="Times New Roman" w:cs="Times New Roman"/>
          <w:noProof/>
          <w:color w:val="363636"/>
          <w:sz w:val="28"/>
          <w:szCs w:val="28"/>
          <w:lang w:val="en-US" w:eastAsia="zh-CN"/>
        </w:rPr>
        <w:drawing>
          <wp:inline distT="0" distB="0" distL="0" distR="0" wp14:anchorId="4FBB46F7" wp14:editId="5E9E46FF">
            <wp:extent cx="2642716" cy="3004457"/>
            <wp:effectExtent l="0" t="0" r="5715" b="5715"/>
            <wp:docPr id="16397" name="Рисунок 16397"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Повний довідник для підготовки до ЗНО 2017 по Історії України"/>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642213" cy="3003885"/>
                    </a:xfrm>
                    <a:prstGeom prst="rect">
                      <a:avLst/>
                    </a:prstGeom>
                    <a:noFill/>
                    <a:ln>
                      <a:noFill/>
                    </a:ln>
                  </pic:spPr>
                </pic:pic>
              </a:graphicData>
            </a:graphic>
          </wp:inline>
        </w:drawing>
      </w:r>
    </w:p>
    <w:p w:rsidR="00053768" w:rsidRPr="00156AE4" w:rsidRDefault="00053768" w:rsidP="00B5148F">
      <w:pPr>
        <w:spacing w:before="45" w:after="45" w:line="240" w:lineRule="auto"/>
        <w:ind w:left="-851" w:right="-1"/>
        <w:jc w:val="both"/>
        <w:rPr>
          <w:rFonts w:ascii="Times New Roman" w:eastAsia="Times New Roman" w:hAnsi="Times New Roman" w:cs="Times New Roman"/>
          <w:color w:val="363636"/>
          <w:sz w:val="24"/>
          <w:szCs w:val="24"/>
          <w:lang w:eastAsia="ru-RU"/>
        </w:rPr>
      </w:pPr>
      <w:r w:rsidRPr="00156AE4">
        <w:rPr>
          <w:rFonts w:ascii="Times New Roman" w:eastAsia="Times New Roman" w:hAnsi="Times New Roman" w:cs="Times New Roman"/>
          <w:b/>
          <w:bCs/>
          <w:i/>
          <w:iCs/>
          <w:color w:val="363636"/>
          <w:sz w:val="24"/>
          <w:szCs w:val="24"/>
          <w:lang w:eastAsia="ru-RU"/>
        </w:rPr>
        <w:t>Мал. 5. В. Барвінський.</w:t>
      </w:r>
    </w:p>
    <w:p w:rsidR="00053768" w:rsidRPr="00156AE4" w:rsidRDefault="00053768" w:rsidP="00B5148F">
      <w:pPr>
        <w:spacing w:before="45" w:after="45" w:line="240" w:lineRule="auto"/>
        <w:ind w:left="-851" w:right="-1"/>
        <w:jc w:val="both"/>
        <w:rPr>
          <w:rFonts w:ascii="Times New Roman" w:eastAsia="Times New Roman" w:hAnsi="Times New Roman" w:cs="Times New Roman"/>
          <w:color w:val="363636"/>
          <w:sz w:val="24"/>
          <w:szCs w:val="24"/>
          <w:lang w:eastAsia="ru-RU"/>
        </w:rPr>
      </w:pPr>
      <w:r w:rsidRPr="00156AE4">
        <w:rPr>
          <w:rFonts w:ascii="Times New Roman" w:eastAsia="Times New Roman" w:hAnsi="Times New Roman" w:cs="Times New Roman"/>
          <w:b/>
          <w:bCs/>
          <w:i/>
          <w:iCs/>
          <w:color w:val="363636"/>
          <w:sz w:val="24"/>
          <w:szCs w:val="24"/>
          <w:lang w:eastAsia="ru-RU"/>
        </w:rPr>
        <w:t>Мал. 6. А. Вахнянин.</w:t>
      </w:r>
    </w:p>
    <w:p w:rsidR="00053768" w:rsidRPr="00156AE4" w:rsidRDefault="00053768" w:rsidP="00B5148F">
      <w:pPr>
        <w:spacing w:before="45" w:after="45" w:line="240" w:lineRule="auto"/>
        <w:ind w:left="-851" w:right="-1"/>
        <w:jc w:val="both"/>
        <w:rPr>
          <w:rFonts w:ascii="Times New Roman" w:eastAsia="Times New Roman" w:hAnsi="Times New Roman" w:cs="Times New Roman"/>
          <w:color w:val="363636"/>
          <w:sz w:val="24"/>
          <w:szCs w:val="24"/>
          <w:lang w:eastAsia="ru-RU"/>
        </w:rPr>
      </w:pPr>
      <w:r w:rsidRPr="00156AE4">
        <w:rPr>
          <w:rFonts w:ascii="Times New Roman" w:eastAsia="Times New Roman" w:hAnsi="Times New Roman" w:cs="Times New Roman"/>
          <w:b/>
          <w:bCs/>
          <w:i/>
          <w:iCs/>
          <w:color w:val="363636"/>
          <w:sz w:val="24"/>
          <w:szCs w:val="24"/>
          <w:lang w:eastAsia="ru-RU"/>
        </w:rPr>
        <w:t>Мал. 7. Й. Сембратович.</w:t>
      </w:r>
    </w:p>
    <w:p w:rsidR="00053768" w:rsidRPr="00156AE4" w:rsidRDefault="00053768" w:rsidP="00B5148F">
      <w:pPr>
        <w:spacing w:before="45" w:after="45" w:line="240" w:lineRule="auto"/>
        <w:ind w:left="-851" w:right="-1"/>
        <w:jc w:val="both"/>
        <w:rPr>
          <w:rFonts w:ascii="Times New Roman" w:eastAsia="Times New Roman" w:hAnsi="Times New Roman" w:cs="Times New Roman"/>
          <w:color w:val="363636"/>
          <w:sz w:val="24"/>
          <w:szCs w:val="24"/>
          <w:lang w:eastAsia="ru-RU"/>
        </w:rPr>
      </w:pPr>
      <w:r w:rsidRPr="00156AE4">
        <w:rPr>
          <w:rFonts w:ascii="Times New Roman" w:eastAsia="Times New Roman" w:hAnsi="Times New Roman" w:cs="Times New Roman"/>
          <w:b/>
          <w:bCs/>
          <w:i/>
          <w:iCs/>
          <w:color w:val="363636"/>
          <w:sz w:val="24"/>
          <w:szCs w:val="24"/>
          <w:lang w:eastAsia="ru-RU"/>
        </w:rPr>
        <w:t>Мал. 8. Ю. Федькович.</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На сеймових виборах на весні 1883 р. русини (українці) під проводом «Головного Руського Комітету Виборчого» виступили єдиним списком, де були представлені як «Руська Рада», так і народовці. Завдяки цьому народовці зуміли збільшити своє представництво у сеймі. У</w:t>
      </w:r>
      <w:r w:rsidRPr="008731F3">
        <w:rPr>
          <w:rFonts w:ascii="Times New Roman" w:eastAsia="Times New Roman" w:hAnsi="Times New Roman" w:cs="Times New Roman"/>
          <w:b/>
          <w:bCs/>
          <w:i/>
          <w:iCs/>
          <w:color w:val="363636"/>
          <w:sz w:val="28"/>
          <w:szCs w:val="28"/>
          <w:lang w:eastAsia="ru-RU"/>
        </w:rPr>
        <w:t xml:space="preserve"> 1885 р.</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народовці створили нову політичну організацію – </w:t>
      </w:r>
      <w:r w:rsidRPr="008731F3">
        <w:rPr>
          <w:rFonts w:ascii="Times New Roman" w:eastAsia="Times New Roman" w:hAnsi="Times New Roman" w:cs="Times New Roman"/>
          <w:b/>
          <w:bCs/>
          <w:i/>
          <w:iCs/>
          <w:color w:val="363636"/>
          <w:sz w:val="28"/>
          <w:szCs w:val="28"/>
          <w:lang w:eastAsia="ru-RU"/>
        </w:rPr>
        <w:t>Народну Раду,</w:t>
      </w:r>
      <w:r w:rsidRPr="008731F3">
        <w:rPr>
          <w:rFonts w:ascii="Times New Roman" w:eastAsia="Times New Roman" w:hAnsi="Times New Roman" w:cs="Times New Roman"/>
          <w:color w:val="363636"/>
          <w:sz w:val="28"/>
          <w:szCs w:val="28"/>
          <w:lang w:eastAsia="ru-RU"/>
        </w:rPr>
        <w:t xml:space="preserve"> яка повинна була продовжити справу Головної Руської Ради. Її керівником був , Романчук. Наростаючий український національно-визвольний рух, в якому основну роль відігравали народовці, загострення відносин між Австро-Угорщиною і Росією, примушували австрійський уряд шукати шляхи врегулювання українсько-польських відносин у Галичині. В </w:t>
      </w:r>
      <w:r w:rsidRPr="008731F3">
        <w:rPr>
          <w:rFonts w:ascii="Times New Roman" w:eastAsia="Times New Roman" w:hAnsi="Times New Roman" w:cs="Times New Roman"/>
          <w:b/>
          <w:bCs/>
          <w:i/>
          <w:iCs/>
          <w:color w:val="363636"/>
          <w:sz w:val="28"/>
          <w:szCs w:val="28"/>
          <w:lang w:eastAsia="ru-RU"/>
        </w:rPr>
        <w:t>1890 р. лідери Ю. Романчук, Сильвестр Сембратович, Олександр Барвінський при посередництві Володимира Антоновича уклали з польськими політичними колами і австрійським урядом компромісну угоду, яка отримала назву «Нової ери».</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Від імені уряду намісник Галичини граф Казимир Бадені пообіцяв надати кілька депутатських місць у парламенті, запровадити українську мову в судах і адміністративних органах, відкрити три українські гімназії, утворити кафедру української історії і другу кафедру української літератури у Львівському університеті, отримати право на створення страхового товариства «Дністер» та ін., видання українською мовою урядової газети «Народний Часопис». За ці незначні поступки Ю. Романчук від імені частини народовців заявив про підтримку політики австрійської держави, проголосив «нову еру» у польсько-українських відносинах у Галичині. Проте, не всі народовці погодилися із політикою «нової ери». Багато хто вважав це поступкою перед польською стороною. В </w:t>
      </w:r>
      <w:r w:rsidRPr="008731F3">
        <w:rPr>
          <w:rFonts w:ascii="Times New Roman" w:eastAsia="Times New Roman" w:hAnsi="Times New Roman" w:cs="Times New Roman"/>
          <w:b/>
          <w:bCs/>
          <w:i/>
          <w:iCs/>
          <w:color w:val="363636"/>
          <w:sz w:val="28"/>
          <w:szCs w:val="28"/>
          <w:lang w:eastAsia="ru-RU"/>
        </w:rPr>
        <w:t>1894 р. частина народовців на чолі з Ю. Романчуком перейшла до опозиції.</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На позиціях «нової ери» залишився митрополит С. Сембратович і невелика група народовців, на чолі з О. Барвінським і А. Вахнянином, які висунули гасло «Краще щось, ніж нічого». Це крило народовців пізніше оформилось у Християнсько-Суспільну Партію.  Слід відзначити, що народовецький рух розгорнувся також на </w:t>
      </w:r>
      <w:r w:rsidRPr="008731F3">
        <w:rPr>
          <w:rFonts w:ascii="Times New Roman" w:eastAsia="Times New Roman" w:hAnsi="Times New Roman" w:cs="Times New Roman"/>
          <w:b/>
          <w:bCs/>
          <w:i/>
          <w:iCs/>
          <w:color w:val="363636"/>
          <w:sz w:val="28"/>
          <w:szCs w:val="28"/>
          <w:lang w:eastAsia="ru-RU"/>
        </w:rPr>
        <w:t>Буковині і Закарпатті</w:t>
      </w:r>
      <w:r w:rsidRPr="008731F3">
        <w:rPr>
          <w:rFonts w:ascii="Times New Roman" w:eastAsia="Times New Roman" w:hAnsi="Times New Roman" w:cs="Times New Roman"/>
          <w:color w:val="363636"/>
          <w:sz w:val="28"/>
          <w:szCs w:val="28"/>
          <w:lang w:eastAsia="ru-RU"/>
        </w:rPr>
        <w:t xml:space="preserve">. В середині 1880-х років у діяльності народовецьких організацій на Буковині («Руській Бесіді» і «Руській Раді») активну участь брали </w:t>
      </w:r>
      <w:r w:rsidRPr="008731F3">
        <w:rPr>
          <w:rFonts w:ascii="Times New Roman" w:eastAsia="Times New Roman" w:hAnsi="Times New Roman" w:cs="Times New Roman"/>
          <w:b/>
          <w:bCs/>
          <w:i/>
          <w:iCs/>
          <w:color w:val="363636"/>
          <w:sz w:val="28"/>
          <w:szCs w:val="28"/>
          <w:lang w:eastAsia="ru-RU"/>
        </w:rPr>
        <w:t>Юрій Федькович, Єротей Пігуляк, Іван Тимінський, Омелян Попович</w:t>
      </w:r>
      <w:r w:rsidRPr="008731F3">
        <w:rPr>
          <w:rFonts w:ascii="Times New Roman" w:eastAsia="Times New Roman" w:hAnsi="Times New Roman" w:cs="Times New Roman"/>
          <w:color w:val="363636"/>
          <w:sz w:val="28"/>
          <w:szCs w:val="28"/>
          <w:lang w:eastAsia="ru-RU"/>
        </w:rPr>
        <w:t xml:space="preserve"> та ін. Національно-культурне відродження на Закарпатті в кінці 19 на початку 20 ст. відбувалось під ідеологічним впливом народовців, ідеї яких відстоювали такі визначні громадсько-політичні діячі на цих українських землях, як </w:t>
      </w:r>
      <w:r w:rsidRPr="008731F3">
        <w:rPr>
          <w:rFonts w:ascii="Times New Roman" w:eastAsia="Times New Roman" w:hAnsi="Times New Roman" w:cs="Times New Roman"/>
          <w:b/>
          <w:bCs/>
          <w:i/>
          <w:iCs/>
          <w:color w:val="363636"/>
          <w:sz w:val="28"/>
          <w:szCs w:val="28"/>
          <w:lang w:eastAsia="ru-RU"/>
        </w:rPr>
        <w:t>Василь Чопей, Августин Волошин, Юрій Жаткович, Гіядор Стрипський</w:t>
      </w:r>
      <w:r w:rsidRPr="008731F3">
        <w:rPr>
          <w:rFonts w:ascii="Times New Roman" w:eastAsia="Times New Roman" w:hAnsi="Times New Roman" w:cs="Times New Roman"/>
          <w:color w:val="363636"/>
          <w:sz w:val="28"/>
          <w:szCs w:val="28"/>
          <w:lang w:eastAsia="ru-RU"/>
        </w:rPr>
        <w:t xml:space="preserve"> та ін.Основні терміни, поняття, імена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4. Перші політичні партії</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У середині 70-х років XIX ст. в Галичині з'явилась молода інтелігенція, яка однаково з упе</w:t>
      </w:r>
      <w:r w:rsidRPr="008731F3">
        <w:rPr>
          <w:rFonts w:ascii="Times New Roman" w:eastAsia="Times New Roman" w:hAnsi="Times New Roman" w:cs="Times New Roman"/>
          <w:color w:val="363636"/>
          <w:sz w:val="28"/>
          <w:szCs w:val="28"/>
          <w:lang w:eastAsia="ru-RU"/>
        </w:rPr>
        <w:softHyphen/>
        <w:t>редженням відносилась як до «москвофілів» так і до «народовців». Консерватизм і провінційність обох цих течій відштовхнули від них українську революційну молодь. Під впливом М. Драгоманова, володаря дум тодішньої прогресивної молоді, такі галицькі гро</w:t>
      </w:r>
      <w:r w:rsidRPr="008731F3">
        <w:rPr>
          <w:rFonts w:ascii="Times New Roman" w:eastAsia="Times New Roman" w:hAnsi="Times New Roman" w:cs="Times New Roman"/>
          <w:color w:val="363636"/>
          <w:sz w:val="28"/>
          <w:szCs w:val="28"/>
          <w:lang w:eastAsia="ru-RU"/>
        </w:rPr>
        <w:softHyphen/>
        <w:t xml:space="preserve">мадські і культурні діячі як </w:t>
      </w:r>
      <w:r w:rsidRPr="008731F3">
        <w:rPr>
          <w:rFonts w:ascii="Times New Roman" w:eastAsia="Times New Roman" w:hAnsi="Times New Roman" w:cs="Times New Roman"/>
          <w:b/>
          <w:bCs/>
          <w:i/>
          <w:iCs/>
          <w:color w:val="363636"/>
          <w:sz w:val="28"/>
          <w:szCs w:val="28"/>
          <w:lang w:eastAsia="ru-RU"/>
        </w:rPr>
        <w:t>Іван Франко, Михайло Павлик, Остап Терлецький</w:t>
      </w:r>
      <w:r w:rsidRPr="008731F3">
        <w:rPr>
          <w:rFonts w:ascii="Times New Roman" w:eastAsia="Times New Roman" w:hAnsi="Times New Roman" w:cs="Times New Roman"/>
          <w:color w:val="363636"/>
          <w:sz w:val="28"/>
          <w:szCs w:val="28"/>
          <w:lang w:eastAsia="ru-RU"/>
        </w:rPr>
        <w:t xml:space="preserve"> та інші захопилися ідея</w:t>
      </w:r>
      <w:r w:rsidRPr="008731F3">
        <w:rPr>
          <w:rFonts w:ascii="Times New Roman" w:eastAsia="Times New Roman" w:hAnsi="Times New Roman" w:cs="Times New Roman"/>
          <w:color w:val="363636"/>
          <w:sz w:val="28"/>
          <w:szCs w:val="28"/>
          <w:lang w:eastAsia="ru-RU"/>
        </w:rPr>
        <w:softHyphen/>
        <w:t xml:space="preserve">ми соціалізму. Соціалізм для них уособлював усе модерне і європейське в політи1 чому житті України. Так, в Галичині з'явилась ще одна, </w:t>
      </w:r>
      <w:r w:rsidRPr="008731F3">
        <w:rPr>
          <w:rFonts w:ascii="Times New Roman" w:eastAsia="Times New Roman" w:hAnsi="Times New Roman" w:cs="Times New Roman"/>
          <w:b/>
          <w:bCs/>
          <w:i/>
          <w:iCs/>
          <w:color w:val="363636"/>
          <w:sz w:val="28"/>
          <w:szCs w:val="28"/>
          <w:lang w:eastAsia="ru-RU"/>
        </w:rPr>
        <w:t>радикальна течія</w:t>
      </w:r>
      <w:r w:rsidRPr="008731F3">
        <w:rPr>
          <w:rFonts w:ascii="Times New Roman" w:eastAsia="Times New Roman" w:hAnsi="Times New Roman" w:cs="Times New Roman"/>
          <w:color w:val="363636"/>
          <w:sz w:val="28"/>
          <w:szCs w:val="28"/>
          <w:lang w:eastAsia="ru-RU"/>
        </w:rPr>
        <w:t xml:space="preserve"> в суспільно-політичному русі українців. Появу цієї течії ознаменував перший судовий політичний процес проти українських соціалістів І. Франка, М. Павлика, О. Терлецького, який відбувся у Львові в 1877–1878 рр. У 70–80-х роках XIX ст. радикали видавали друком часописи «Громадський друг», «Дзвін», «Молот», «Світ», вели пропагандистську роботу серед українських селян і робітників.</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0C9E4884" wp14:editId="2F50AF58">
            <wp:extent cx="2143125" cy="2990850"/>
            <wp:effectExtent l="0" t="0" r="9525" b="0"/>
            <wp:docPr id="16398" name="Рисунок 16398"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Повний довідник для підготовки до ЗНО 2017 по Історії України"/>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143125" cy="299085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45639012" wp14:editId="179AD8DC">
            <wp:extent cx="2381459" cy="2980060"/>
            <wp:effectExtent l="0" t="0" r="0" b="0"/>
            <wp:docPr id="16399" name="Рисунок 16399"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Повний довідник для підготовки до ЗНО 2017 по Історії України"/>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81250" cy="2979798"/>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2A7E2CFD" wp14:editId="4590C12C">
            <wp:extent cx="1845413" cy="2984361"/>
            <wp:effectExtent l="0" t="0" r="2540" b="6985"/>
            <wp:docPr id="16400" name="Рисунок 16400"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Повний довідник для підготовки до ЗНО 2017 по Історії України"/>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847850" cy="2988301"/>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9. І. Франко.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10. М. Павлик.</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11. О. Терлецький.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У</w:t>
      </w:r>
      <w:r w:rsidRPr="008731F3">
        <w:rPr>
          <w:rFonts w:ascii="Times New Roman" w:eastAsia="Times New Roman" w:hAnsi="Times New Roman" w:cs="Times New Roman"/>
          <w:b/>
          <w:bCs/>
          <w:i/>
          <w:iCs/>
          <w:color w:val="363636"/>
          <w:sz w:val="28"/>
          <w:szCs w:val="28"/>
          <w:lang w:eastAsia="ru-RU"/>
        </w:rPr>
        <w:t xml:space="preserve"> 1890 р. була створена Русько-Українська Радикальна Партія (РУРП)</w:t>
      </w:r>
      <w:r w:rsidRPr="008731F3">
        <w:rPr>
          <w:rFonts w:ascii="Times New Roman" w:eastAsia="Times New Roman" w:hAnsi="Times New Roman" w:cs="Times New Roman"/>
          <w:color w:val="363636"/>
          <w:sz w:val="28"/>
          <w:szCs w:val="28"/>
          <w:lang w:eastAsia="ru-RU"/>
        </w:rPr>
        <w:t xml:space="preserve"> – це була </w:t>
      </w:r>
      <w:r w:rsidRPr="008731F3">
        <w:rPr>
          <w:rFonts w:ascii="Times New Roman" w:eastAsia="Times New Roman" w:hAnsi="Times New Roman" w:cs="Times New Roman"/>
          <w:b/>
          <w:bCs/>
          <w:i/>
          <w:iCs/>
          <w:color w:val="363636"/>
          <w:sz w:val="28"/>
          <w:szCs w:val="28"/>
          <w:lang w:eastAsia="ru-RU"/>
        </w:rPr>
        <w:t>перша українська політична партія.</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Вона різко засудила політику «нової ери» і продовжила опозиційну боротьбу. Її лідерами були </w:t>
      </w:r>
      <w:r w:rsidRPr="008731F3">
        <w:rPr>
          <w:rFonts w:ascii="Times New Roman" w:eastAsia="Times New Roman" w:hAnsi="Times New Roman" w:cs="Times New Roman"/>
          <w:b/>
          <w:bCs/>
          <w:i/>
          <w:iCs/>
          <w:color w:val="363636"/>
          <w:sz w:val="28"/>
          <w:szCs w:val="28"/>
          <w:lang w:eastAsia="ru-RU"/>
        </w:rPr>
        <w:t>І. Франко та М. Павлик</w:t>
      </w:r>
      <w:r w:rsidRPr="008731F3">
        <w:rPr>
          <w:rFonts w:ascii="Times New Roman" w:eastAsia="Times New Roman" w:hAnsi="Times New Roman" w:cs="Times New Roman"/>
          <w:color w:val="363636"/>
          <w:sz w:val="28"/>
          <w:szCs w:val="28"/>
          <w:lang w:eastAsia="ru-RU"/>
        </w:rPr>
        <w:t>. Партія обстоювала ідеї утвердження соціалізму, демократизації суспільства, автономії України. У</w:t>
      </w:r>
      <w:r w:rsidRPr="008731F3">
        <w:rPr>
          <w:rFonts w:ascii="Times New Roman" w:eastAsia="Times New Roman" w:hAnsi="Times New Roman" w:cs="Times New Roman"/>
          <w:b/>
          <w:bCs/>
          <w:i/>
          <w:iCs/>
          <w:color w:val="363636"/>
          <w:sz w:val="28"/>
          <w:szCs w:val="28"/>
          <w:lang w:eastAsia="ru-RU"/>
        </w:rPr>
        <w:t xml:space="preserve"> 1896 р. Юрій Бачинський опублікував брошуру «Ukraina irredenta» («Україна уярмлена»)</w:t>
      </w:r>
      <w:r w:rsidRPr="008731F3">
        <w:rPr>
          <w:rFonts w:ascii="Times New Roman" w:eastAsia="Times New Roman" w:hAnsi="Times New Roman" w:cs="Times New Roman"/>
          <w:color w:val="363636"/>
          <w:sz w:val="28"/>
          <w:szCs w:val="28"/>
          <w:lang w:eastAsia="ru-RU"/>
        </w:rPr>
        <w:t>, в якій доводив історичну необхідність здобуття Україною незалежності. Проте, РУРП внесла корективи до програми, поставивши незалежність України перспективною метою. Проте згодом в партії відбувається розкол, та й крім того вона не набула широкої підтримки серед мас населення. У</w:t>
      </w:r>
      <w:r w:rsidRPr="008731F3">
        <w:rPr>
          <w:rFonts w:ascii="Times New Roman" w:eastAsia="Times New Roman" w:hAnsi="Times New Roman" w:cs="Times New Roman"/>
          <w:b/>
          <w:bCs/>
          <w:i/>
          <w:iCs/>
          <w:color w:val="363636"/>
          <w:sz w:val="28"/>
          <w:szCs w:val="28"/>
          <w:lang w:eastAsia="ru-RU"/>
        </w:rPr>
        <w:t xml:space="preserve"> 1899 р.</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частина радикалів вкупі з народовцями організували </w:t>
      </w:r>
      <w:r w:rsidRPr="008731F3">
        <w:rPr>
          <w:rFonts w:ascii="Times New Roman" w:eastAsia="Times New Roman" w:hAnsi="Times New Roman" w:cs="Times New Roman"/>
          <w:b/>
          <w:bCs/>
          <w:i/>
          <w:iCs/>
          <w:color w:val="363636"/>
          <w:sz w:val="28"/>
          <w:szCs w:val="28"/>
          <w:lang w:eastAsia="ru-RU"/>
        </w:rPr>
        <w:t>Українську національно-демократичну партію (УНДП)</w:t>
      </w:r>
      <w:r w:rsidRPr="008731F3">
        <w:rPr>
          <w:rFonts w:ascii="Times New Roman" w:eastAsia="Times New Roman" w:hAnsi="Times New Roman" w:cs="Times New Roman"/>
          <w:color w:val="363636"/>
          <w:sz w:val="28"/>
          <w:szCs w:val="28"/>
          <w:lang w:eastAsia="ru-RU"/>
        </w:rPr>
        <w:t xml:space="preserve">, яка потім відіграла основну роль в уряді ЗУНР. Засновниками партії були </w:t>
      </w:r>
      <w:r w:rsidRPr="008731F3">
        <w:rPr>
          <w:rFonts w:ascii="Times New Roman" w:eastAsia="Times New Roman" w:hAnsi="Times New Roman" w:cs="Times New Roman"/>
          <w:b/>
          <w:bCs/>
          <w:i/>
          <w:iCs/>
          <w:color w:val="363636"/>
          <w:sz w:val="28"/>
          <w:szCs w:val="28"/>
          <w:lang w:eastAsia="ru-RU"/>
        </w:rPr>
        <w:t>В. Будзиновський, Ю. Романчук, К. Левицький та Є. Левицький, В. Охримович</w:t>
      </w:r>
      <w:r w:rsidRPr="008731F3">
        <w:rPr>
          <w:rFonts w:ascii="Times New Roman" w:eastAsia="Times New Roman" w:hAnsi="Times New Roman" w:cs="Times New Roman"/>
          <w:color w:val="363636"/>
          <w:sz w:val="28"/>
          <w:szCs w:val="28"/>
          <w:lang w:eastAsia="ru-RU"/>
        </w:rPr>
        <w:t xml:space="preserve">. До них також приєдналися І. Франко та М. Павлик. УНДП виступала за створення єдиної української національної провінції Австро-Угорщини з власним сеймом та адміністрацією. Але головною метою була соборність та незалежність України. Також, </w:t>
      </w:r>
      <w:r w:rsidRPr="008731F3">
        <w:rPr>
          <w:rFonts w:ascii="Times New Roman" w:eastAsia="Times New Roman" w:hAnsi="Times New Roman" w:cs="Times New Roman"/>
          <w:b/>
          <w:bCs/>
          <w:i/>
          <w:iCs/>
          <w:color w:val="363636"/>
          <w:sz w:val="28"/>
          <w:szCs w:val="28"/>
          <w:lang w:eastAsia="ru-RU"/>
        </w:rPr>
        <w:t>у 1899 р</w:t>
      </w:r>
      <w:r w:rsidRPr="008731F3">
        <w:rPr>
          <w:rFonts w:ascii="Times New Roman" w:eastAsia="Times New Roman" w:hAnsi="Times New Roman" w:cs="Times New Roman"/>
          <w:color w:val="363636"/>
          <w:sz w:val="28"/>
          <w:szCs w:val="28"/>
          <w:lang w:eastAsia="ru-RU"/>
        </w:rPr>
        <w:t xml:space="preserve">. внаслідок об'єднання лівих радикалів та соціалістів, котрі не увійшли до Польської соціал-демократичної партії, було створено </w:t>
      </w:r>
      <w:r w:rsidRPr="008731F3">
        <w:rPr>
          <w:rFonts w:ascii="Times New Roman" w:eastAsia="Times New Roman" w:hAnsi="Times New Roman" w:cs="Times New Roman"/>
          <w:b/>
          <w:bCs/>
          <w:i/>
          <w:iCs/>
          <w:color w:val="363636"/>
          <w:sz w:val="28"/>
          <w:szCs w:val="28"/>
          <w:lang w:eastAsia="ru-RU"/>
        </w:rPr>
        <w:t>Українську соціал-демократичну партію (УСДП)</w:t>
      </w:r>
      <w:r w:rsidRPr="008731F3">
        <w:rPr>
          <w:rFonts w:ascii="Times New Roman" w:eastAsia="Times New Roman" w:hAnsi="Times New Roman" w:cs="Times New Roman"/>
          <w:color w:val="363636"/>
          <w:sz w:val="28"/>
          <w:szCs w:val="28"/>
          <w:lang w:eastAsia="ru-RU"/>
        </w:rPr>
        <w:t xml:space="preserve">. Її лідерами були </w:t>
      </w:r>
      <w:r w:rsidRPr="008731F3">
        <w:rPr>
          <w:rFonts w:ascii="Times New Roman" w:eastAsia="Times New Roman" w:hAnsi="Times New Roman" w:cs="Times New Roman"/>
          <w:b/>
          <w:bCs/>
          <w:i/>
          <w:iCs/>
          <w:color w:val="363636"/>
          <w:sz w:val="28"/>
          <w:szCs w:val="28"/>
          <w:lang w:eastAsia="ru-RU"/>
        </w:rPr>
        <w:t>Микола Ганкевич, Семен Вітик та Юрій Бачинський.</w:t>
      </w:r>
      <w:r w:rsidRPr="008731F3">
        <w:rPr>
          <w:rFonts w:ascii="Times New Roman" w:eastAsia="Times New Roman" w:hAnsi="Times New Roman" w:cs="Times New Roman"/>
          <w:color w:val="363636"/>
          <w:sz w:val="28"/>
          <w:szCs w:val="28"/>
          <w:lang w:eastAsia="ru-RU"/>
        </w:rPr>
        <w:t xml:space="preserve"> Їхня програма передбачала досягнення соціалізму шляхом реформ, захист робітників, парламентські методи боротьби, перспективна мета полягала у створенні незалежної Української республіки.</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5D4F97F7" wp14:editId="5185B68C">
            <wp:extent cx="2133600" cy="2990850"/>
            <wp:effectExtent l="0" t="0" r="0" b="0"/>
            <wp:docPr id="16401" name="Рисунок 16401"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Повний довідник для підготовки до ЗНО 2017 по Історії України"/>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133600" cy="2990850"/>
                    </a:xfrm>
                    <a:prstGeom prst="rect">
                      <a:avLst/>
                    </a:prstGeom>
                    <a:noFill/>
                    <a:ln>
                      <a:noFill/>
                    </a:ln>
                  </pic:spPr>
                </pic:pic>
              </a:graphicData>
            </a:graphic>
          </wp:inline>
        </w:drawing>
      </w: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11B8EE35" wp14:editId="7E971675">
            <wp:extent cx="1901768" cy="2984360"/>
            <wp:effectExtent l="0" t="0" r="3810" b="6985"/>
            <wp:docPr id="16402" name="Рисунок 16402"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Повний довідник для підготовки до ЗНО 2017 по Історії України"/>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905000" cy="2989431"/>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12. Ю. Бачинський.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13. К. Левицький.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 xml:space="preserve">Тема </w:t>
      </w:r>
      <w:r w:rsidR="002739D0">
        <w:rPr>
          <w:rFonts w:ascii="Times New Roman" w:eastAsia="Times New Roman" w:hAnsi="Times New Roman" w:cs="Times New Roman"/>
          <w:b/>
          <w:bCs/>
          <w:color w:val="363636"/>
          <w:sz w:val="28"/>
          <w:szCs w:val="28"/>
          <w:lang w:val="uk-UA" w:eastAsia="ru-RU"/>
        </w:rPr>
        <w:t>:</w:t>
      </w:r>
      <w:r w:rsidRPr="008731F3">
        <w:rPr>
          <w:rFonts w:ascii="Times New Roman" w:eastAsia="Times New Roman" w:hAnsi="Times New Roman" w:cs="Times New Roman"/>
          <w:b/>
          <w:bCs/>
          <w:color w:val="363636"/>
          <w:sz w:val="28"/>
          <w:szCs w:val="28"/>
          <w:lang w:eastAsia="ru-RU"/>
        </w:rPr>
        <w:t>. НАДДНІПРЯНСЬКА УКРАЇНА НА ПОЧАТКУ ХХ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НАДДНІПРЯНСЬКА УКРАЇНА НА ПОЧАТКУ ХХ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1.Особливості економічного розвитку</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промисловості одночасно мали місце два процеси: завершення промислового перевороту та </w:t>
      </w:r>
      <w:r w:rsidRPr="008731F3">
        <w:rPr>
          <w:rFonts w:ascii="Times New Roman" w:eastAsia="Times New Roman" w:hAnsi="Times New Roman" w:cs="Times New Roman"/>
          <w:b/>
          <w:bCs/>
          <w:i/>
          <w:iCs/>
          <w:color w:val="363636"/>
          <w:sz w:val="28"/>
          <w:szCs w:val="28"/>
          <w:lang w:eastAsia="ru-RU"/>
        </w:rPr>
        <w:t>економічна криза 1900–1903 рр.,</w:t>
      </w:r>
      <w:r w:rsidRPr="008731F3">
        <w:rPr>
          <w:rFonts w:ascii="Times New Roman" w:eastAsia="Times New Roman" w:hAnsi="Times New Roman" w:cs="Times New Roman"/>
          <w:color w:val="363636"/>
          <w:sz w:val="28"/>
          <w:szCs w:val="28"/>
          <w:lang w:eastAsia="ru-RU"/>
        </w:rPr>
        <w:t xml:space="preserve"> котра згодом переросла у велику депресію. Завдяки кризі спостерігалась концентрація промисловості: дрібні підприємства розчинялися, а великі зміцнювались та об’єднувались. Похідними від цього прогресу було утворення монополій у промисловості. Перша монополія з’явилась у цукрозаводській промисловості ще у </w:t>
      </w:r>
      <w:r w:rsidRPr="008731F3">
        <w:rPr>
          <w:rFonts w:ascii="Times New Roman" w:eastAsia="Times New Roman" w:hAnsi="Times New Roman" w:cs="Times New Roman"/>
          <w:b/>
          <w:bCs/>
          <w:i/>
          <w:iCs/>
          <w:color w:val="363636"/>
          <w:sz w:val="28"/>
          <w:szCs w:val="28"/>
          <w:lang w:eastAsia="ru-RU"/>
        </w:rPr>
        <w:t>1887 р. (цукровий синдикат)</w:t>
      </w:r>
      <w:r w:rsidRPr="008731F3">
        <w:rPr>
          <w:rFonts w:ascii="Times New Roman" w:eastAsia="Times New Roman" w:hAnsi="Times New Roman" w:cs="Times New Roman"/>
          <w:color w:val="363636"/>
          <w:sz w:val="28"/>
          <w:szCs w:val="28"/>
          <w:lang w:eastAsia="ru-RU"/>
        </w:rPr>
        <w:t>. У</w:t>
      </w:r>
      <w:r w:rsidRPr="008731F3">
        <w:rPr>
          <w:rFonts w:ascii="Times New Roman" w:eastAsia="Times New Roman" w:hAnsi="Times New Roman" w:cs="Times New Roman"/>
          <w:b/>
          <w:bCs/>
          <w:i/>
          <w:iCs/>
          <w:color w:val="363636"/>
          <w:sz w:val="28"/>
          <w:szCs w:val="28"/>
          <w:lang w:eastAsia="ru-RU"/>
        </w:rPr>
        <w:t xml:space="preserve"> 1902 р.</w:t>
      </w:r>
      <w:r w:rsidRPr="008731F3">
        <w:rPr>
          <w:rFonts w:ascii="Times New Roman" w:eastAsia="Times New Roman" w:hAnsi="Times New Roman" w:cs="Times New Roman"/>
          <w:color w:val="363636"/>
          <w:sz w:val="28"/>
          <w:szCs w:val="28"/>
          <w:lang w:eastAsia="ru-RU"/>
        </w:rPr>
        <w:t xml:space="preserve"> з’явились одразу три монополії: «Продамет», «Трубопроводи», «Продвагон», у 1904 р. – «Продвугілля». Загалом, в Україні діяло 30 , які мали 60-80% збуту відповідної продукції. Одночасно з концентрацією промисловості відбувалась концентрація капіталу, злиття банківського капіталу з промисловістю. На початку ХХ ст. мав місце небачений до того приплив іноземного капіталу в промисловість України, у т. ч. бельгійського, французького, англійського. В другій половині ХІХ – на початку ХХ ст. сільському господарстві уряд намагався зупинити процес обезземелення селян через стимулювання общинного землеволодіння. Община (як правило - селянська громада одного села) на чолі з виборним старостою, стала найнижчою </w:t>
      </w:r>
      <w:r w:rsidRPr="008731F3">
        <w:rPr>
          <w:rFonts w:ascii="Times New Roman" w:eastAsia="Times New Roman" w:hAnsi="Times New Roman" w:cs="Times New Roman"/>
          <w:b/>
          <w:bCs/>
          <w:i/>
          <w:iCs/>
          <w:color w:val="363636"/>
          <w:sz w:val="28"/>
          <w:szCs w:val="28"/>
          <w:lang w:eastAsia="ru-RU"/>
        </w:rPr>
        <w:t>адміністративною ланкою (община – волость – повіт – губернія).</w:t>
      </w:r>
      <w:r w:rsidRPr="008731F3">
        <w:rPr>
          <w:rFonts w:ascii="Times New Roman" w:eastAsia="Times New Roman" w:hAnsi="Times New Roman" w:cs="Times New Roman"/>
          <w:color w:val="363636"/>
          <w:sz w:val="28"/>
          <w:szCs w:val="28"/>
          <w:lang w:eastAsia="ru-RU"/>
        </w:rPr>
        <w:t xml:space="preserve"> В общині існувала кругова порука за сплату податків. Община, була власником надільних ділянок та сільгоспугідь, а окремі члени общини були користувачами наділів. Наділи періодично перерозподілялись. Така система зрівнювали становище общинників, запобігала розоренню найбідніших. Разом з тим община обмежувала господарську ініціативу селян, переділи землі позбавляли стимулу для її ретельного обробітку.</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2. Формування українських політичних партій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Першою нелегальною українською політичною партією в Наддніпрянській Україні була </w:t>
      </w:r>
      <w:r w:rsidRPr="008731F3">
        <w:rPr>
          <w:rFonts w:ascii="Times New Roman" w:eastAsia="Times New Roman" w:hAnsi="Times New Roman" w:cs="Times New Roman"/>
          <w:b/>
          <w:bCs/>
          <w:i/>
          <w:iCs/>
          <w:color w:val="363636"/>
          <w:sz w:val="28"/>
          <w:szCs w:val="28"/>
          <w:lang w:eastAsia="ru-RU"/>
        </w:rPr>
        <w:t>Революційна Українська Партія (РУП),</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яка сформувалася </w:t>
      </w:r>
      <w:r w:rsidRPr="008731F3">
        <w:rPr>
          <w:rFonts w:ascii="Times New Roman" w:eastAsia="Times New Roman" w:hAnsi="Times New Roman" w:cs="Times New Roman"/>
          <w:b/>
          <w:bCs/>
          <w:i/>
          <w:iCs/>
          <w:color w:val="363636"/>
          <w:sz w:val="28"/>
          <w:szCs w:val="28"/>
          <w:lang w:eastAsia="ru-RU"/>
        </w:rPr>
        <w:t>в січні 1900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в Харкові на основі студентських гуртків. До неї входили: </w:t>
      </w:r>
      <w:r w:rsidRPr="008731F3">
        <w:rPr>
          <w:rFonts w:ascii="Times New Roman" w:eastAsia="Times New Roman" w:hAnsi="Times New Roman" w:cs="Times New Roman"/>
          <w:b/>
          <w:bCs/>
          <w:i/>
          <w:iCs/>
          <w:color w:val="363636"/>
          <w:sz w:val="28"/>
          <w:szCs w:val="28"/>
          <w:lang w:eastAsia="ru-RU"/>
        </w:rPr>
        <w:t>Д. Антонович, Б. Камінський, Л. Мацієвич та М. Русов.</w:t>
      </w:r>
      <w:r w:rsidRPr="008731F3">
        <w:rPr>
          <w:rFonts w:ascii="Times New Roman" w:eastAsia="Times New Roman" w:hAnsi="Times New Roman" w:cs="Times New Roman"/>
          <w:color w:val="363636"/>
          <w:sz w:val="28"/>
          <w:szCs w:val="28"/>
          <w:lang w:eastAsia="ru-RU"/>
        </w:rPr>
        <w:t xml:space="preserve"> Програму РУП склав </w:t>
      </w:r>
      <w:r w:rsidRPr="008731F3">
        <w:rPr>
          <w:rFonts w:ascii="Times New Roman" w:eastAsia="Times New Roman" w:hAnsi="Times New Roman" w:cs="Times New Roman"/>
          <w:b/>
          <w:bCs/>
          <w:i/>
          <w:iCs/>
          <w:color w:val="363636"/>
          <w:sz w:val="28"/>
          <w:szCs w:val="28"/>
          <w:lang w:eastAsia="ru-RU"/>
        </w:rPr>
        <w:t>М. Міхновський.</w:t>
      </w:r>
      <w:r w:rsidRPr="008731F3">
        <w:rPr>
          <w:rFonts w:ascii="Times New Roman" w:eastAsia="Times New Roman" w:hAnsi="Times New Roman" w:cs="Times New Roman"/>
          <w:color w:val="363636"/>
          <w:sz w:val="28"/>
          <w:szCs w:val="28"/>
          <w:lang w:eastAsia="ru-RU"/>
        </w:rPr>
        <w:t xml:space="preserve"> Вона була опублікована у Львові </w:t>
      </w:r>
      <w:r w:rsidRPr="008731F3">
        <w:rPr>
          <w:rFonts w:ascii="Times New Roman" w:eastAsia="Times New Roman" w:hAnsi="Times New Roman" w:cs="Times New Roman"/>
          <w:b/>
          <w:bCs/>
          <w:i/>
          <w:iCs/>
          <w:color w:val="363636"/>
          <w:sz w:val="28"/>
          <w:szCs w:val="28"/>
          <w:lang w:eastAsia="ru-RU"/>
        </w:rPr>
        <w:t>у 1900 р. у вигляді брошури «Самостійна Україна»</w:t>
      </w:r>
      <w:r w:rsidRPr="008731F3">
        <w:rPr>
          <w:rFonts w:ascii="Times New Roman" w:eastAsia="Times New Roman" w:hAnsi="Times New Roman" w:cs="Times New Roman"/>
          <w:color w:val="363636"/>
          <w:sz w:val="28"/>
          <w:szCs w:val="28"/>
          <w:lang w:eastAsia="ru-RU"/>
        </w:rPr>
        <w:t>. Основними положеннями цього документу були: мета партії – створення незалежної української держави; лідер національного руху – інтелігенція, що служить своєму народові; засоби досягнення головної мети – будь-які, включаючи насильницькі;  основні лозунги боротьби – «хто не з нами, той проти нас», «Україна для українців», «переможемо або вмремо»;  ніяких компромісів з помірними українофілами. Незабаром у РУП відбувся розкол – багатьом її членам не подобалася націоналістична категоричність і безкомпромісність висунутих у брошурі М. Міхновського ідей.</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054570FB" wp14:editId="540C0501">
            <wp:extent cx="1924050" cy="2990850"/>
            <wp:effectExtent l="0" t="0" r="0" b="0"/>
            <wp:docPr id="16403" name="Рисунок 16403"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Повний довідник для підготовки до ЗНО 2017 по Історії України"/>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924050" cy="299085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6C28DD90" wp14:editId="76C8D438">
            <wp:extent cx="1905000" cy="2876550"/>
            <wp:effectExtent l="0" t="0" r="0" b="0"/>
            <wp:docPr id="16404" name="Рисунок 16404"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Повний довідник для підготовки до ЗНО 2017 по Історії України"/>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05000" cy="2876550"/>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 Д. Антонович.</w:t>
      </w:r>
      <w:r w:rsidR="002739D0">
        <w:rPr>
          <w:rFonts w:ascii="Times New Roman" w:eastAsia="Times New Roman" w:hAnsi="Times New Roman" w:cs="Times New Roman"/>
          <w:b/>
          <w:bCs/>
          <w:i/>
          <w:iCs/>
          <w:color w:val="363636"/>
          <w:sz w:val="28"/>
          <w:szCs w:val="28"/>
          <w:lang w:val="uk-UA" w:eastAsia="ru-RU"/>
        </w:rPr>
        <w:t xml:space="preserve"> </w:t>
      </w:r>
      <w:r w:rsidRPr="008731F3">
        <w:rPr>
          <w:rFonts w:ascii="Times New Roman" w:eastAsia="Times New Roman" w:hAnsi="Times New Roman" w:cs="Times New Roman"/>
          <w:b/>
          <w:bCs/>
          <w:i/>
          <w:iCs/>
          <w:color w:val="363636"/>
          <w:sz w:val="28"/>
          <w:szCs w:val="28"/>
          <w:lang w:eastAsia="ru-RU"/>
        </w:rPr>
        <w:t>Мал. 2. М. Міхновський.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w:t>
      </w:r>
      <w:r w:rsidRPr="008731F3">
        <w:rPr>
          <w:rFonts w:ascii="Times New Roman" w:eastAsia="Times New Roman" w:hAnsi="Times New Roman" w:cs="Times New Roman"/>
          <w:b/>
          <w:bCs/>
          <w:i/>
          <w:iCs/>
          <w:color w:val="363636"/>
          <w:sz w:val="28"/>
          <w:szCs w:val="28"/>
          <w:lang w:eastAsia="ru-RU"/>
        </w:rPr>
        <w:t>1900 р.</w:t>
      </w:r>
      <w:r w:rsidRPr="008731F3">
        <w:rPr>
          <w:rFonts w:ascii="Times New Roman" w:eastAsia="Times New Roman" w:hAnsi="Times New Roman" w:cs="Times New Roman"/>
          <w:color w:val="363636"/>
          <w:sz w:val="28"/>
          <w:szCs w:val="28"/>
          <w:lang w:eastAsia="ru-RU"/>
        </w:rPr>
        <w:t xml:space="preserve"> незалежно від РУП була створена ще одна нелегальна соціалістична організація – </w:t>
      </w:r>
      <w:r w:rsidRPr="008731F3">
        <w:rPr>
          <w:rFonts w:ascii="Times New Roman" w:eastAsia="Times New Roman" w:hAnsi="Times New Roman" w:cs="Times New Roman"/>
          <w:b/>
          <w:bCs/>
          <w:i/>
          <w:iCs/>
          <w:color w:val="363636"/>
          <w:sz w:val="28"/>
          <w:szCs w:val="28"/>
          <w:lang w:eastAsia="ru-RU"/>
        </w:rPr>
        <w:t>Українська соціалістична партія (УСП).</w:t>
      </w:r>
      <w:r w:rsidRPr="008731F3">
        <w:rPr>
          <w:rFonts w:ascii="Times New Roman" w:eastAsia="Times New Roman" w:hAnsi="Times New Roman" w:cs="Times New Roman"/>
          <w:color w:val="363636"/>
          <w:sz w:val="28"/>
          <w:szCs w:val="28"/>
          <w:lang w:eastAsia="ru-RU"/>
        </w:rPr>
        <w:t xml:space="preserve"> Її лідерами були </w:t>
      </w:r>
      <w:r w:rsidRPr="008731F3">
        <w:rPr>
          <w:rFonts w:ascii="Times New Roman" w:eastAsia="Times New Roman" w:hAnsi="Times New Roman" w:cs="Times New Roman"/>
          <w:b/>
          <w:bCs/>
          <w:i/>
          <w:iCs/>
          <w:color w:val="363636"/>
          <w:sz w:val="28"/>
          <w:szCs w:val="28"/>
          <w:lang w:eastAsia="ru-RU"/>
        </w:rPr>
        <w:t>Б. Ярошевський та М. Меленевський</w:t>
      </w:r>
      <w:r w:rsidRPr="008731F3">
        <w:rPr>
          <w:rFonts w:ascii="Times New Roman" w:eastAsia="Times New Roman" w:hAnsi="Times New Roman" w:cs="Times New Roman"/>
          <w:color w:val="363636"/>
          <w:sz w:val="28"/>
          <w:szCs w:val="28"/>
          <w:lang w:eastAsia="ru-RU"/>
        </w:rPr>
        <w:t>. Основною метою програми було створення Демократичної Республіки із суспільною власністю на засоби виробництва.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Українська народна партія (1902 р.)</w:t>
      </w:r>
      <w:r w:rsidRPr="008731F3">
        <w:rPr>
          <w:rFonts w:ascii="Times New Roman" w:eastAsia="Times New Roman" w:hAnsi="Times New Roman" w:cs="Times New Roman"/>
          <w:color w:val="363636"/>
          <w:sz w:val="28"/>
          <w:szCs w:val="28"/>
          <w:lang w:eastAsia="ru-RU"/>
        </w:rPr>
        <w:t xml:space="preserve"> представляла націоналістичний напрямок у політичному житті України початку ХХ ст. Організаторами УНП виступили </w:t>
      </w:r>
      <w:r w:rsidRPr="008731F3">
        <w:rPr>
          <w:rFonts w:ascii="Times New Roman" w:eastAsia="Times New Roman" w:hAnsi="Times New Roman" w:cs="Times New Roman"/>
          <w:b/>
          <w:bCs/>
          <w:i/>
          <w:iCs/>
          <w:color w:val="363636"/>
          <w:sz w:val="28"/>
          <w:szCs w:val="28"/>
          <w:lang w:eastAsia="ru-RU"/>
        </w:rPr>
        <w:t>М. Міхновський та О. Макаренко.</w:t>
      </w:r>
      <w:r w:rsidRPr="008731F3">
        <w:rPr>
          <w:rFonts w:ascii="Times New Roman" w:eastAsia="Times New Roman" w:hAnsi="Times New Roman" w:cs="Times New Roman"/>
          <w:color w:val="363636"/>
          <w:sz w:val="28"/>
          <w:szCs w:val="28"/>
          <w:lang w:eastAsia="ru-RU"/>
        </w:rPr>
        <w:t xml:space="preserve"> Партія виступала з позицій цілковитої державної самостійності України.</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7BB9F166" wp14:editId="276EC34D">
            <wp:extent cx="2162175" cy="2990850"/>
            <wp:effectExtent l="0" t="0" r="9525" b="0"/>
            <wp:docPr id="16405" name="Рисунок 16405"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Повний довідник для підготовки до ЗНО 2017 по Історії України"/>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162175" cy="299085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5F47345E" wp14:editId="49B0DA5B">
            <wp:extent cx="2238375" cy="2914650"/>
            <wp:effectExtent l="0" t="0" r="9525" b="0"/>
            <wp:docPr id="16406" name="Рисунок 16406"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Повний довідник для підготовки до ЗНО 2017 по Історії України"/>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238375" cy="2914650"/>
                    </a:xfrm>
                    <a:prstGeom prst="rect">
                      <a:avLst/>
                    </a:prstGeom>
                    <a:noFill/>
                    <a:ln>
                      <a:noFill/>
                    </a:ln>
                  </pic:spPr>
                </pic:pic>
              </a:graphicData>
            </a:graphic>
          </wp:inline>
        </w:drawing>
      </w:r>
      <w:r w:rsidR="002739D0" w:rsidRPr="008731F3">
        <w:rPr>
          <w:rFonts w:ascii="Times New Roman" w:eastAsia="Times New Roman" w:hAnsi="Times New Roman" w:cs="Times New Roman"/>
          <w:noProof/>
          <w:color w:val="363636"/>
          <w:sz w:val="28"/>
          <w:szCs w:val="28"/>
          <w:lang w:val="en-US" w:eastAsia="zh-CN"/>
        </w:rPr>
        <w:drawing>
          <wp:inline distT="0" distB="0" distL="0" distR="0" wp14:anchorId="7680C864" wp14:editId="45948C41">
            <wp:extent cx="2006746" cy="2903973"/>
            <wp:effectExtent l="0" t="0" r="0" b="0"/>
            <wp:docPr id="16407" name="Рисунок 16407"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Повний довідник для підготовки до ЗНО 2017 по Історії України"/>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009775" cy="2908356"/>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3. О. Лотоцький.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4. Є. Чикаленко.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5. Б. Грінченко.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До ліберально-демократичної течії українського політикуму варто віднести </w:t>
      </w:r>
      <w:r w:rsidRPr="008731F3">
        <w:rPr>
          <w:rFonts w:ascii="Times New Roman" w:eastAsia="Times New Roman" w:hAnsi="Times New Roman" w:cs="Times New Roman"/>
          <w:b/>
          <w:bCs/>
          <w:i/>
          <w:iCs/>
          <w:color w:val="363636"/>
          <w:sz w:val="28"/>
          <w:szCs w:val="28"/>
          <w:lang w:eastAsia="ru-RU"/>
        </w:rPr>
        <w:t>Українську демократичну партію (УДП),</w:t>
      </w:r>
      <w:r w:rsidRPr="008731F3">
        <w:rPr>
          <w:rFonts w:ascii="Times New Roman" w:eastAsia="Times New Roman" w:hAnsi="Times New Roman" w:cs="Times New Roman"/>
          <w:color w:val="363636"/>
          <w:sz w:val="28"/>
          <w:szCs w:val="28"/>
          <w:lang w:eastAsia="ru-RU"/>
        </w:rPr>
        <w:t xml:space="preserve"> яка утворилась у </w:t>
      </w:r>
      <w:r w:rsidRPr="008731F3">
        <w:rPr>
          <w:rFonts w:ascii="Times New Roman" w:eastAsia="Times New Roman" w:hAnsi="Times New Roman" w:cs="Times New Roman"/>
          <w:b/>
          <w:bCs/>
          <w:i/>
          <w:iCs/>
          <w:color w:val="363636"/>
          <w:sz w:val="28"/>
          <w:szCs w:val="28"/>
          <w:lang w:eastAsia="ru-RU"/>
        </w:rPr>
        <w:t>1904 р.</w:t>
      </w:r>
      <w:r w:rsidRPr="008731F3">
        <w:rPr>
          <w:rFonts w:ascii="Times New Roman" w:eastAsia="Times New Roman" w:hAnsi="Times New Roman" w:cs="Times New Roman"/>
          <w:color w:val="363636"/>
          <w:sz w:val="28"/>
          <w:szCs w:val="28"/>
          <w:lang w:eastAsia="ru-RU"/>
        </w:rPr>
        <w:t xml:space="preserve"> Її лідерами були </w:t>
      </w:r>
      <w:r w:rsidRPr="008731F3">
        <w:rPr>
          <w:rFonts w:ascii="Times New Roman" w:eastAsia="Times New Roman" w:hAnsi="Times New Roman" w:cs="Times New Roman"/>
          <w:b/>
          <w:bCs/>
          <w:i/>
          <w:iCs/>
          <w:color w:val="363636"/>
          <w:sz w:val="28"/>
          <w:szCs w:val="28"/>
          <w:lang w:eastAsia="ru-RU"/>
        </w:rPr>
        <w:t>О. Лотоцький, Є. Тимченко, Є. Чикаленко.</w:t>
      </w:r>
      <w:r w:rsidRPr="008731F3">
        <w:rPr>
          <w:rFonts w:ascii="Times New Roman" w:eastAsia="Times New Roman" w:hAnsi="Times New Roman" w:cs="Times New Roman"/>
          <w:color w:val="363636"/>
          <w:sz w:val="28"/>
          <w:szCs w:val="28"/>
          <w:lang w:eastAsia="ru-RU"/>
        </w:rPr>
        <w:t xml:space="preserve"> У 1905 р. було опубліковано програму УДП. У ній засуджувався самодержавно-бюрократичний лад, що протягом тривалого часу гнітив народи Російської держави, і доводилась необхідність запровадження конституційної форми правління. У національному питанні ставилися вимоги: надання широкої національної автономії Україні; створення Українського сейму, який міг би самостійно проводити фінансову й економічну політику, враховуючи загальнодержавні потреби. Програма відстоювала повноправне використання української мови в шкільництві, судочинстві, адміністрації. Для вирішення аграрного питання в Україні передбачалося передати державні, удільні та монастирські землі у власність краю, щоб за невелику плату наділити нею тих, хто її обробляє.</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1904 р. відбувся розкол в УДП і більш радикальні члени утворили у </w:t>
      </w:r>
      <w:r w:rsidRPr="008731F3">
        <w:rPr>
          <w:rFonts w:ascii="Times New Roman" w:eastAsia="Times New Roman" w:hAnsi="Times New Roman" w:cs="Times New Roman"/>
          <w:b/>
          <w:bCs/>
          <w:i/>
          <w:iCs/>
          <w:color w:val="363636"/>
          <w:sz w:val="28"/>
          <w:szCs w:val="28"/>
          <w:lang w:eastAsia="ru-RU"/>
        </w:rPr>
        <w:t>1905 р. Українську радикальну партію (Б. Грінченко, С. Єфремов, Ф. Матушевський).</w:t>
      </w:r>
      <w:r w:rsidRPr="008731F3">
        <w:rPr>
          <w:rFonts w:ascii="Times New Roman" w:eastAsia="Times New Roman" w:hAnsi="Times New Roman" w:cs="Times New Roman"/>
          <w:color w:val="363636"/>
          <w:sz w:val="28"/>
          <w:szCs w:val="28"/>
          <w:lang w:eastAsia="ru-RU"/>
        </w:rPr>
        <w:t xml:space="preserve"> УРП висувала вимоги надання широкої національно-територіальної автономії Україні, яка повинна була стати рівноправною складовою частиною реформованої федеративної держави; виступала за вільне вживання української мови в школах і адміністративних установах України тощо. Основні програмні засади УРП зазнавали значного пливу соціал-демократичних ідей.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w:t>
      </w:r>
      <w:r w:rsidRPr="008731F3">
        <w:rPr>
          <w:rFonts w:ascii="Times New Roman" w:eastAsia="Times New Roman" w:hAnsi="Times New Roman" w:cs="Times New Roman"/>
          <w:b/>
          <w:bCs/>
          <w:i/>
          <w:iCs/>
          <w:color w:val="363636"/>
          <w:sz w:val="28"/>
          <w:szCs w:val="28"/>
          <w:lang w:eastAsia="ru-RU"/>
        </w:rPr>
        <w:t>1904 р. була створена Українська соціал-демократична  спілка («Спілка»)</w:t>
      </w:r>
      <w:r w:rsidRPr="008731F3">
        <w:rPr>
          <w:rFonts w:ascii="Times New Roman" w:eastAsia="Times New Roman" w:hAnsi="Times New Roman" w:cs="Times New Roman"/>
          <w:color w:val="363636"/>
          <w:sz w:val="28"/>
          <w:szCs w:val="28"/>
          <w:lang w:eastAsia="ru-RU"/>
        </w:rPr>
        <w:t xml:space="preserve">. Її лідером був </w:t>
      </w:r>
      <w:r w:rsidRPr="008731F3">
        <w:rPr>
          <w:rFonts w:ascii="Times New Roman" w:eastAsia="Times New Roman" w:hAnsi="Times New Roman" w:cs="Times New Roman"/>
          <w:b/>
          <w:bCs/>
          <w:i/>
          <w:iCs/>
          <w:color w:val="363636"/>
          <w:sz w:val="28"/>
          <w:szCs w:val="28"/>
          <w:lang w:eastAsia="ru-RU"/>
        </w:rPr>
        <w:t>М. Меленський</w:t>
      </w:r>
      <w:r w:rsidRPr="008731F3">
        <w:rPr>
          <w:rFonts w:ascii="Times New Roman" w:eastAsia="Times New Roman" w:hAnsi="Times New Roman" w:cs="Times New Roman"/>
          <w:color w:val="363636"/>
          <w:sz w:val="28"/>
          <w:szCs w:val="28"/>
          <w:lang w:eastAsia="ru-RU"/>
        </w:rPr>
        <w:t>. Партія в основному базувалася на марксистських ідеях. Вона прагнула виражати інтереси всіх робітників України незалежно від їх національної приналежності.</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w:t>
      </w:r>
      <w:r w:rsidRPr="008731F3">
        <w:rPr>
          <w:rFonts w:ascii="Times New Roman" w:eastAsia="Times New Roman" w:hAnsi="Times New Roman" w:cs="Times New Roman"/>
          <w:b/>
          <w:bCs/>
          <w:i/>
          <w:iCs/>
          <w:color w:val="363636"/>
          <w:sz w:val="28"/>
          <w:szCs w:val="28"/>
          <w:lang w:eastAsia="ru-RU"/>
        </w:rPr>
        <w:t>грудні 1905 р.</w:t>
      </w:r>
      <w:r w:rsidRPr="008731F3">
        <w:rPr>
          <w:rFonts w:ascii="Times New Roman" w:eastAsia="Times New Roman" w:hAnsi="Times New Roman" w:cs="Times New Roman"/>
          <w:color w:val="363636"/>
          <w:sz w:val="28"/>
          <w:szCs w:val="28"/>
          <w:lang w:eastAsia="ru-RU"/>
        </w:rPr>
        <w:t xml:space="preserve"> на II з'їзді РУП більшість її учасників на чолі з </w:t>
      </w:r>
      <w:r w:rsidRPr="008731F3">
        <w:rPr>
          <w:rFonts w:ascii="Times New Roman" w:eastAsia="Times New Roman" w:hAnsi="Times New Roman" w:cs="Times New Roman"/>
          <w:b/>
          <w:bCs/>
          <w:i/>
          <w:iCs/>
          <w:color w:val="363636"/>
          <w:sz w:val="28"/>
          <w:szCs w:val="28"/>
          <w:lang w:eastAsia="ru-RU"/>
        </w:rPr>
        <w:t>М. Поршем, В. Винниченком і С. Петлюрою</w:t>
      </w:r>
      <w:r w:rsidRPr="008731F3">
        <w:rPr>
          <w:rFonts w:ascii="Times New Roman" w:eastAsia="Times New Roman" w:hAnsi="Times New Roman" w:cs="Times New Roman"/>
          <w:color w:val="363636"/>
          <w:sz w:val="28"/>
          <w:szCs w:val="28"/>
          <w:lang w:eastAsia="ru-RU"/>
        </w:rPr>
        <w:t xml:space="preserve"> дійшли висновку про необхідність об'єднання національної ідеї з марксизмом і перетворили РУП на </w:t>
      </w:r>
      <w:r w:rsidRPr="008731F3">
        <w:rPr>
          <w:rFonts w:ascii="Times New Roman" w:eastAsia="Times New Roman" w:hAnsi="Times New Roman" w:cs="Times New Roman"/>
          <w:b/>
          <w:bCs/>
          <w:i/>
          <w:iCs/>
          <w:color w:val="363636"/>
          <w:sz w:val="28"/>
          <w:szCs w:val="28"/>
          <w:lang w:eastAsia="ru-RU"/>
        </w:rPr>
        <w:t>Українську соціал-демократичну робітничу партію (УСДРП).</w:t>
      </w:r>
      <w:r w:rsidRPr="008731F3">
        <w:rPr>
          <w:rFonts w:ascii="Times New Roman" w:eastAsia="Times New Roman" w:hAnsi="Times New Roman" w:cs="Times New Roman"/>
          <w:color w:val="363636"/>
          <w:sz w:val="28"/>
          <w:szCs w:val="28"/>
          <w:lang w:eastAsia="ru-RU"/>
        </w:rPr>
        <w:t xml:space="preserve"> Таким чином, партія визнавала марксистську ідеологію; складалася з інтелігенції, частково з робітників і селян. Підкреслюючи національне питання,  вона вимагала автономії України. Крім того, УСДРП вела свою діяльність незалежно від Російської соціал-демократичної робітничої партії.</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62A955D4" wp14:editId="154E9297">
            <wp:extent cx="1914525" cy="2990850"/>
            <wp:effectExtent l="0" t="0" r="9525" b="0"/>
            <wp:docPr id="16408" name="Рисунок 16408"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Повний довідник для підготовки до ЗНО 2017 по Історії України"/>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914525" cy="2990850"/>
                    </a:xfrm>
                    <a:prstGeom prst="rect">
                      <a:avLst/>
                    </a:prstGeom>
                    <a:noFill/>
                    <a:ln>
                      <a:noFill/>
                    </a:ln>
                  </pic:spPr>
                </pic:pic>
              </a:graphicData>
            </a:graphic>
          </wp:inline>
        </w:drawing>
      </w: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025A65E7" wp14:editId="6104077D">
            <wp:extent cx="1981200" cy="2990850"/>
            <wp:effectExtent l="0" t="0" r="0" b="0"/>
            <wp:docPr id="16409" name="Рисунок 16409"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Повний довідник для підготовки до ЗНО 2017 по Історії України"/>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981200" cy="2990850"/>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6. В. Винниченко.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7. С. Петлюра.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w:t>
      </w:r>
      <w:r w:rsidRPr="008731F3">
        <w:rPr>
          <w:rFonts w:ascii="Times New Roman" w:eastAsia="Times New Roman" w:hAnsi="Times New Roman" w:cs="Times New Roman"/>
          <w:b/>
          <w:bCs/>
          <w:i/>
          <w:iCs/>
          <w:color w:val="363636"/>
          <w:sz w:val="28"/>
          <w:szCs w:val="28"/>
          <w:lang w:eastAsia="ru-RU"/>
        </w:rPr>
        <w:t xml:space="preserve">1905 р. була створена Українська демократично-радикальна партія (УДРП). </w:t>
      </w:r>
      <w:r w:rsidRPr="008731F3">
        <w:rPr>
          <w:rFonts w:ascii="Times New Roman" w:eastAsia="Times New Roman" w:hAnsi="Times New Roman" w:cs="Times New Roman"/>
          <w:color w:val="363636"/>
          <w:sz w:val="28"/>
          <w:szCs w:val="28"/>
          <w:lang w:eastAsia="ru-RU"/>
        </w:rPr>
        <w:t>Її лідерами були</w:t>
      </w:r>
      <w:r w:rsidRPr="008731F3">
        <w:rPr>
          <w:rFonts w:ascii="Times New Roman" w:eastAsia="Times New Roman" w:hAnsi="Times New Roman" w:cs="Times New Roman"/>
          <w:b/>
          <w:bCs/>
          <w:i/>
          <w:iCs/>
          <w:color w:val="363636"/>
          <w:sz w:val="28"/>
          <w:szCs w:val="28"/>
          <w:lang w:eastAsia="ru-RU"/>
        </w:rPr>
        <w:t xml:space="preserve"> А. Лотоцький, Є. Чикаленко та Б. Грінченко.</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Партія виникла в результаті злиття Української демократичної партії та Української радикальної партії. Вона відстоювала ліберально-демократичні позиції, ідею встановлення в Російській імперії конституційної монархії, яка надала б Україні автономію в складі Росії.</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w:t>
      </w:r>
      <w:r w:rsidRPr="008731F3">
        <w:rPr>
          <w:rFonts w:ascii="Times New Roman" w:eastAsia="Times New Roman" w:hAnsi="Times New Roman" w:cs="Times New Roman"/>
          <w:b/>
          <w:bCs/>
          <w:i/>
          <w:iCs/>
          <w:color w:val="363636"/>
          <w:sz w:val="28"/>
          <w:szCs w:val="28"/>
          <w:lang w:eastAsia="ru-RU"/>
        </w:rPr>
        <w:t>1908 р.</w:t>
      </w:r>
      <w:r w:rsidRPr="008731F3">
        <w:rPr>
          <w:rFonts w:ascii="Times New Roman" w:eastAsia="Times New Roman" w:hAnsi="Times New Roman" w:cs="Times New Roman"/>
          <w:color w:val="363636"/>
          <w:sz w:val="28"/>
          <w:szCs w:val="28"/>
          <w:lang w:eastAsia="ru-RU"/>
        </w:rPr>
        <w:t xml:space="preserve"> була створено </w:t>
      </w:r>
      <w:r w:rsidRPr="008731F3">
        <w:rPr>
          <w:rFonts w:ascii="Times New Roman" w:eastAsia="Times New Roman" w:hAnsi="Times New Roman" w:cs="Times New Roman"/>
          <w:b/>
          <w:bCs/>
          <w:i/>
          <w:iCs/>
          <w:color w:val="363636"/>
          <w:sz w:val="28"/>
          <w:szCs w:val="28"/>
          <w:lang w:eastAsia="ru-RU"/>
        </w:rPr>
        <w:t>Товариство українських поступовців</w:t>
      </w:r>
      <w:r w:rsidRPr="008731F3">
        <w:rPr>
          <w:rFonts w:ascii="Times New Roman" w:eastAsia="Times New Roman" w:hAnsi="Times New Roman" w:cs="Times New Roman"/>
          <w:color w:val="363636"/>
          <w:sz w:val="28"/>
          <w:szCs w:val="28"/>
          <w:lang w:eastAsia="ru-RU"/>
        </w:rPr>
        <w:t xml:space="preserve"> – нелегальна міжпартійна громадсько-політична організація, що діяла у Наддніпрянській Україні протягом 1908–1917 рр. ТУП було створено у Києві з ініціативи членів Української демократично-радикальної партії (УДРП) для координації діяльності українського національного руху в період наростання реакції в Російській імперії. Так її лідерами були: </w:t>
      </w:r>
      <w:r w:rsidRPr="008731F3">
        <w:rPr>
          <w:rFonts w:ascii="Times New Roman" w:eastAsia="Times New Roman" w:hAnsi="Times New Roman" w:cs="Times New Roman"/>
          <w:b/>
          <w:bCs/>
          <w:i/>
          <w:iCs/>
          <w:color w:val="363636"/>
          <w:sz w:val="28"/>
          <w:szCs w:val="28"/>
          <w:lang w:eastAsia="ru-RU"/>
        </w:rPr>
        <w:t>М. Грушевський, С. Єфремов та Є. Чикаленко.</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До Товариства українських поступовців, крім УДРП, увійшли діячі соціал-демократичних (</w:t>
      </w:r>
      <w:r w:rsidRPr="008731F3">
        <w:rPr>
          <w:rFonts w:ascii="Times New Roman" w:eastAsia="Times New Roman" w:hAnsi="Times New Roman" w:cs="Times New Roman"/>
          <w:b/>
          <w:bCs/>
          <w:i/>
          <w:iCs/>
          <w:color w:val="363636"/>
          <w:sz w:val="28"/>
          <w:szCs w:val="28"/>
          <w:lang w:eastAsia="ru-RU"/>
        </w:rPr>
        <w:t>С. Петлюра, М. Шаповал, В. Винниченко</w:t>
      </w:r>
      <w:r w:rsidRPr="008731F3">
        <w:rPr>
          <w:rFonts w:ascii="Times New Roman" w:eastAsia="Times New Roman" w:hAnsi="Times New Roman" w:cs="Times New Roman"/>
          <w:color w:val="363636"/>
          <w:sz w:val="28"/>
          <w:szCs w:val="28"/>
          <w:lang w:eastAsia="ru-RU"/>
        </w:rPr>
        <w:t>) та ліберальних (</w:t>
      </w:r>
      <w:r w:rsidRPr="008731F3">
        <w:rPr>
          <w:rFonts w:ascii="Times New Roman" w:eastAsia="Times New Roman" w:hAnsi="Times New Roman" w:cs="Times New Roman"/>
          <w:b/>
          <w:bCs/>
          <w:i/>
          <w:iCs/>
          <w:color w:val="363636"/>
          <w:sz w:val="28"/>
          <w:szCs w:val="28"/>
          <w:lang w:eastAsia="ru-RU"/>
        </w:rPr>
        <w:t>А. В'язлов, Є. Чикаленко, А. Ніковський та ін.</w:t>
      </w:r>
      <w:r w:rsidRPr="008731F3">
        <w:rPr>
          <w:rFonts w:ascii="Times New Roman" w:eastAsia="Times New Roman" w:hAnsi="Times New Roman" w:cs="Times New Roman"/>
          <w:color w:val="363636"/>
          <w:sz w:val="28"/>
          <w:szCs w:val="28"/>
          <w:lang w:eastAsia="ru-RU"/>
        </w:rPr>
        <w:t>) організацій, які об'єднались у ній на засадах парламентаризму та конституціоналізму. Керівним органом ТУП була Рада (знаходилася у Києві), яка обиралася на щорічних з'їздах організації. Осередки організації – «громади ТУП» діяли по всій Україні (близько 60), а також у Петербурзі та Москві. Основні напрями діяльності ТУП були: культурницька робота (створення «Просвіт», клубів, поширення видань), виховання національної свідомості, створення блоків з іншими організаціями у відстоюванні політичних свобод, участь у виборах і роботі Державної думи, поширення кооперативного руху. ТУП виступало за проведення українізації шкільництва, запровадження української мови у середній школі, судівництві, церковному житті. Політична програма ТУП зводилась до трьох основних вимог: впровадженні парламентаризму; перебудови Російської держави на федеративних засадах; національно-територіальної автономії України. 3 початку Першої світової війни виникли розходження серед членів ТУП щодо участі Росії у війні. Одна частина тупівців (Є. Чикаленко, А. Ніковський та ін.) виступила за поразку Росії у війні; інша – стояла за повний розгром Австро-Угорщини та приєднання Галичини до Росії. Восени 1914 р. було прийнято компромісне рішення – ТУП зайняло нейтральну позицію щодо війни та воюючих сторін. Рада ТУП засудила російську політику в окупованій Галичині, а в грудні 1916 р. випустила декларацію під заголовком «Наша позиція» з вимогами: припинення війни, надання Україні автономного статусу у федеративній Росії, забезпечення культурно-національних і політичних прав українського народу тощо.</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72A02592" wp14:editId="04CE36BF">
            <wp:extent cx="2047875" cy="2990850"/>
            <wp:effectExtent l="0" t="0" r="9525" b="0"/>
            <wp:docPr id="16410" name="Рисунок 16410"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Повний довідник для підготовки до ЗНО 2017 по Історії України"/>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047875" cy="299085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7616F5A8" wp14:editId="69DB17AE">
            <wp:extent cx="1905000" cy="2867025"/>
            <wp:effectExtent l="0" t="0" r="0" b="9525"/>
            <wp:docPr id="16411" name="Рисунок 16411"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Повний довідник для підготовки до ЗНО 2017 по Історії України"/>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905000" cy="2867025"/>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8. М. Грушевський.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9. С. Єфремов.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3. Революція1905–1907 рр.</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Головними причинами революції були: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поразка Росії у російсько-японській війні 1904–1905 рр. і падіння авторитету влади;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зволікання влади з вирішенням аграрного питання;</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потреба припинити національний гніт народів, зокрема в Україні, – русифікацію;</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жахливі умови праці і життя більшості робітників.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Приводом для початку революційних подій став розстріл мирної демонстрації у Петербурзі </w:t>
      </w:r>
      <w:r w:rsidRPr="008731F3">
        <w:rPr>
          <w:rFonts w:ascii="Times New Roman" w:eastAsia="Times New Roman" w:hAnsi="Times New Roman" w:cs="Times New Roman"/>
          <w:b/>
          <w:bCs/>
          <w:i/>
          <w:iCs/>
          <w:color w:val="363636"/>
          <w:sz w:val="28"/>
          <w:szCs w:val="28"/>
          <w:lang w:eastAsia="ru-RU"/>
        </w:rPr>
        <w:t>9 січня 1905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Ця подія увійшла в історію як </w:t>
      </w:r>
      <w:r w:rsidRPr="008731F3">
        <w:rPr>
          <w:rFonts w:ascii="Times New Roman" w:eastAsia="Times New Roman" w:hAnsi="Times New Roman" w:cs="Times New Roman"/>
          <w:b/>
          <w:bCs/>
          <w:i/>
          <w:iCs/>
          <w:color w:val="363636"/>
          <w:sz w:val="28"/>
          <w:szCs w:val="28"/>
          <w:lang w:eastAsia="ru-RU"/>
        </w:rPr>
        <w:t>«кривава неділя»</w:t>
      </w:r>
      <w:r w:rsidRPr="008731F3">
        <w:rPr>
          <w:rFonts w:ascii="Times New Roman" w:eastAsia="Times New Roman" w:hAnsi="Times New Roman" w:cs="Times New Roman"/>
          <w:color w:val="363636"/>
          <w:sz w:val="28"/>
          <w:szCs w:val="28"/>
          <w:lang w:eastAsia="ru-RU"/>
        </w:rPr>
        <w:t xml:space="preserve">. Після цього в різних регіонах імперії розпочалися збройні повстання. Ради робітничих депутатів та профспілки висунули такі вимоги: встановлення робітничого контролю над виробництвом, 8-годинний робочий день, зниження цін на товари у фабрично-заводських крамницях тощо. Висувалося гасло «Геть самодержавство». </w:t>
      </w:r>
      <w:r w:rsidRPr="008731F3">
        <w:rPr>
          <w:rFonts w:ascii="Times New Roman" w:eastAsia="Times New Roman" w:hAnsi="Times New Roman" w:cs="Times New Roman"/>
          <w:b/>
          <w:bCs/>
          <w:i/>
          <w:iCs/>
          <w:color w:val="363636"/>
          <w:sz w:val="28"/>
          <w:szCs w:val="28"/>
          <w:lang w:eastAsia="ru-RU"/>
        </w:rPr>
        <w:t>14 червня 1905 р.</w:t>
      </w:r>
      <w:r w:rsidRPr="008731F3">
        <w:rPr>
          <w:rFonts w:ascii="Times New Roman" w:eastAsia="Times New Roman" w:hAnsi="Times New Roman" w:cs="Times New Roman"/>
          <w:color w:val="363636"/>
          <w:sz w:val="28"/>
          <w:szCs w:val="28"/>
          <w:lang w:eastAsia="ru-RU"/>
        </w:rPr>
        <w:t xml:space="preserve"> в одеському порту вибухнуло повстання на панцернику </w:t>
      </w:r>
      <w:r w:rsidRPr="008731F3">
        <w:rPr>
          <w:rFonts w:ascii="Times New Roman" w:eastAsia="Times New Roman" w:hAnsi="Times New Roman" w:cs="Times New Roman"/>
          <w:b/>
          <w:bCs/>
          <w:i/>
          <w:iCs/>
          <w:color w:val="363636"/>
          <w:sz w:val="28"/>
          <w:szCs w:val="28"/>
          <w:lang w:eastAsia="ru-RU"/>
        </w:rPr>
        <w:t>«Потьомкін»</w:t>
      </w:r>
      <w:r w:rsidRPr="008731F3">
        <w:rPr>
          <w:rFonts w:ascii="Times New Roman" w:eastAsia="Times New Roman" w:hAnsi="Times New Roman" w:cs="Times New Roman"/>
          <w:color w:val="363636"/>
          <w:sz w:val="28"/>
          <w:szCs w:val="28"/>
          <w:lang w:eastAsia="ru-RU"/>
        </w:rPr>
        <w:t xml:space="preserve">. У листопаді 1905 р. відбулося повстання моряків Севастополя на чолі з лейтенантом </w:t>
      </w:r>
      <w:r w:rsidRPr="008731F3">
        <w:rPr>
          <w:rFonts w:ascii="Times New Roman" w:eastAsia="Times New Roman" w:hAnsi="Times New Roman" w:cs="Times New Roman"/>
          <w:b/>
          <w:bCs/>
          <w:i/>
          <w:iCs/>
          <w:color w:val="363636"/>
          <w:sz w:val="28"/>
          <w:szCs w:val="28"/>
          <w:lang w:eastAsia="ru-RU"/>
        </w:rPr>
        <w:t>П. Шмідтом</w:t>
      </w:r>
      <w:r w:rsidRPr="008731F3">
        <w:rPr>
          <w:rFonts w:ascii="Times New Roman" w:eastAsia="Times New Roman" w:hAnsi="Times New Roman" w:cs="Times New Roman"/>
          <w:color w:val="363636"/>
          <w:sz w:val="28"/>
          <w:szCs w:val="28"/>
          <w:lang w:eastAsia="ru-RU"/>
        </w:rPr>
        <w:t xml:space="preserve">. Всі збройні виступи було придушено, але царизм вимушений був піти на тимчасові поступки. </w:t>
      </w:r>
      <w:r w:rsidRPr="008731F3">
        <w:rPr>
          <w:rFonts w:ascii="Times New Roman" w:eastAsia="Times New Roman" w:hAnsi="Times New Roman" w:cs="Times New Roman"/>
          <w:b/>
          <w:bCs/>
          <w:i/>
          <w:iCs/>
          <w:color w:val="363636"/>
          <w:sz w:val="28"/>
          <w:szCs w:val="28"/>
          <w:lang w:eastAsia="ru-RU"/>
        </w:rPr>
        <w:t>17 жовтня 1905 р. Микола ІІ видав маніфест</w:t>
      </w:r>
      <w:r w:rsidRPr="008731F3">
        <w:rPr>
          <w:rFonts w:ascii="Times New Roman" w:eastAsia="Times New Roman" w:hAnsi="Times New Roman" w:cs="Times New Roman"/>
          <w:color w:val="363636"/>
          <w:sz w:val="28"/>
          <w:szCs w:val="28"/>
          <w:lang w:eastAsia="ru-RU"/>
        </w:rPr>
        <w:t xml:space="preserve">, яким проголошувались демократичні свободи (свобода слова, совісті, друку, зборів, об’єднань) і надання Державній Думі законодавчих прав. </w:t>
      </w:r>
      <w:r w:rsidRPr="008731F3">
        <w:rPr>
          <w:rFonts w:ascii="Times New Roman" w:eastAsia="Times New Roman" w:hAnsi="Times New Roman" w:cs="Times New Roman"/>
          <w:b/>
          <w:bCs/>
          <w:i/>
          <w:iCs/>
          <w:color w:val="363636"/>
          <w:sz w:val="28"/>
          <w:szCs w:val="28"/>
          <w:lang w:eastAsia="ru-RU"/>
        </w:rPr>
        <w:t>Навесні 1906 р. відбулися вибори до І Державної думи.</w:t>
      </w:r>
      <w:r w:rsidRPr="008731F3">
        <w:rPr>
          <w:rFonts w:ascii="Times New Roman" w:eastAsia="Times New Roman" w:hAnsi="Times New Roman" w:cs="Times New Roman"/>
          <w:color w:val="363636"/>
          <w:sz w:val="28"/>
          <w:szCs w:val="28"/>
          <w:lang w:eastAsia="ru-RU"/>
        </w:rPr>
        <w:t xml:space="preserve"> У результаті від України було обрано 102 депутати від дев'яти українських губерній. Українці створили в Думі для відстоювання своїх інтересів Українську парламентську громаду на чолі з чернігівським адвокатом </w:t>
      </w:r>
      <w:r w:rsidRPr="008731F3">
        <w:rPr>
          <w:rFonts w:ascii="Times New Roman" w:eastAsia="Times New Roman" w:hAnsi="Times New Roman" w:cs="Times New Roman"/>
          <w:b/>
          <w:bCs/>
          <w:i/>
          <w:iCs/>
          <w:color w:val="363636"/>
          <w:sz w:val="28"/>
          <w:szCs w:val="28"/>
          <w:lang w:eastAsia="ru-RU"/>
        </w:rPr>
        <w:t>І. Шрагом</w:t>
      </w:r>
      <w:r w:rsidRPr="008731F3">
        <w:rPr>
          <w:rFonts w:ascii="Times New Roman" w:eastAsia="Times New Roman" w:hAnsi="Times New Roman" w:cs="Times New Roman"/>
          <w:color w:val="363636"/>
          <w:sz w:val="28"/>
          <w:szCs w:val="28"/>
          <w:lang w:eastAsia="ru-RU"/>
        </w:rPr>
        <w:t>, до складу якої увійшли 42 особи. Проте уже 8 липня 1906 р. І Державна Дума була розпущена, а тому національне питання не вдалося реалізувати. В с</w:t>
      </w:r>
      <w:r w:rsidRPr="008731F3">
        <w:rPr>
          <w:rFonts w:ascii="Times New Roman" w:eastAsia="Times New Roman" w:hAnsi="Times New Roman" w:cs="Times New Roman"/>
          <w:b/>
          <w:bCs/>
          <w:i/>
          <w:iCs/>
          <w:color w:val="363636"/>
          <w:sz w:val="28"/>
          <w:szCs w:val="28"/>
          <w:lang w:eastAsia="ru-RU"/>
        </w:rPr>
        <w:t>ічні 1907 р. відбулися вибори до ІІ Державної Думи.</w:t>
      </w:r>
      <w:r w:rsidRPr="008731F3">
        <w:rPr>
          <w:rFonts w:ascii="Times New Roman" w:eastAsia="Times New Roman" w:hAnsi="Times New Roman" w:cs="Times New Roman"/>
          <w:color w:val="363636"/>
          <w:sz w:val="28"/>
          <w:szCs w:val="28"/>
          <w:lang w:eastAsia="ru-RU"/>
        </w:rPr>
        <w:t xml:space="preserve"> Україну в органі тепер теж представляло 102 депутати, проте вже від усіх політичних партій. Знову було створено українську фракцію із 47 осіб, котра вимагала автономії України, запровадження української мови в систему освіти та державного управління, створення кафедр української мови, літератури, історії в університетах тощо. Але, знову ж таки ІІ Державна Дума була через 102 дні роботи розпущена. Починаючи з червня 1907 р. відбувається згортання демократичних реформ. Так </w:t>
      </w:r>
      <w:r w:rsidRPr="008731F3">
        <w:rPr>
          <w:rFonts w:ascii="Times New Roman" w:eastAsia="Times New Roman" w:hAnsi="Times New Roman" w:cs="Times New Roman"/>
          <w:b/>
          <w:bCs/>
          <w:i/>
          <w:iCs/>
          <w:color w:val="363636"/>
          <w:sz w:val="28"/>
          <w:szCs w:val="28"/>
          <w:lang w:eastAsia="ru-RU"/>
        </w:rPr>
        <w:t>3 червня 1907 р. імператор підписав новий виборчий закон</w:t>
      </w:r>
      <w:r w:rsidRPr="008731F3">
        <w:rPr>
          <w:rFonts w:ascii="Times New Roman" w:eastAsia="Times New Roman" w:hAnsi="Times New Roman" w:cs="Times New Roman"/>
          <w:color w:val="363636"/>
          <w:sz w:val="28"/>
          <w:szCs w:val="28"/>
          <w:lang w:eastAsia="ru-RU"/>
        </w:rPr>
        <w:t xml:space="preserve">, який значно обмежив виборчі права селян і робітників. Прийняття закону без участі Думи було порушенням Маніфесту 17 жовтня. Тому, </w:t>
      </w:r>
      <w:r w:rsidRPr="008731F3">
        <w:rPr>
          <w:rFonts w:ascii="Times New Roman" w:eastAsia="Times New Roman" w:hAnsi="Times New Roman" w:cs="Times New Roman"/>
          <w:b/>
          <w:bCs/>
          <w:i/>
          <w:iCs/>
          <w:color w:val="363636"/>
          <w:sz w:val="28"/>
          <w:szCs w:val="28"/>
          <w:lang w:eastAsia="ru-RU"/>
        </w:rPr>
        <w:t>події 3 червня 1907 р. вважають державним переворотом</w:t>
      </w:r>
      <w:r w:rsidRPr="008731F3">
        <w:rPr>
          <w:rFonts w:ascii="Times New Roman" w:eastAsia="Times New Roman" w:hAnsi="Times New Roman" w:cs="Times New Roman"/>
          <w:color w:val="363636"/>
          <w:sz w:val="28"/>
          <w:szCs w:val="28"/>
          <w:lang w:eastAsia="ru-RU"/>
        </w:rPr>
        <w:t xml:space="preserve"> і закінченням російської революції, а політичний режим, який при цьому склався, «третьочервневою монархією». В країні почалася реакційна політика, відомою під назвою </w:t>
      </w:r>
      <w:r w:rsidRPr="008731F3">
        <w:rPr>
          <w:rFonts w:ascii="Times New Roman" w:eastAsia="Times New Roman" w:hAnsi="Times New Roman" w:cs="Times New Roman"/>
          <w:b/>
          <w:bCs/>
          <w:i/>
          <w:iCs/>
          <w:color w:val="363636"/>
          <w:sz w:val="28"/>
          <w:szCs w:val="28"/>
          <w:lang w:eastAsia="ru-RU"/>
        </w:rPr>
        <w:t>«столипінщина»</w:t>
      </w:r>
      <w:r w:rsidRPr="008731F3">
        <w:rPr>
          <w:rFonts w:ascii="Times New Roman" w:eastAsia="Times New Roman" w:hAnsi="Times New Roman" w:cs="Times New Roman"/>
          <w:color w:val="363636"/>
          <w:sz w:val="28"/>
          <w:szCs w:val="28"/>
          <w:lang w:eastAsia="ru-RU"/>
        </w:rPr>
        <w:t xml:space="preserve"> (від прізвища голови Ради Міністрів Росії – Петра Столипіна (1906–1911 рр.)). Проти учасників революції були застосовані жорстокі репресії.</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4. Столипінська аграрна реформа 1906–1911 рр.</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15284C66" wp14:editId="4607A4E5">
            <wp:extent cx="2210637" cy="2539807"/>
            <wp:effectExtent l="0" t="0" r="0" b="0"/>
            <wp:docPr id="16412" name="Рисунок 16412"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Повний довідник для підготовки до ЗНО 2017 по Історії України"/>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209800" cy="2538845"/>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10. П. Столипін.</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Придушивши революцію 1905–1907 рр., царський уряд розумів, що одними репресіями зняти соціальну напругу в суспільстві неможливо. Однією з головних причин революції було аграрне питання, вирішити яке запропонував </w:t>
      </w:r>
      <w:r w:rsidRPr="008731F3">
        <w:rPr>
          <w:rFonts w:ascii="Times New Roman" w:eastAsia="Times New Roman" w:hAnsi="Times New Roman" w:cs="Times New Roman"/>
          <w:b/>
          <w:bCs/>
          <w:i/>
          <w:iCs/>
          <w:color w:val="363636"/>
          <w:sz w:val="28"/>
          <w:szCs w:val="28"/>
          <w:lang w:eastAsia="ru-RU"/>
        </w:rPr>
        <w:t>голова Ради Міністрів і міністр внутрішніх справ</w:t>
      </w:r>
      <w:r w:rsidRPr="008731F3">
        <w:rPr>
          <w:rFonts w:ascii="Times New Roman" w:eastAsia="Times New Roman" w:hAnsi="Times New Roman" w:cs="Times New Roman"/>
          <w:color w:val="363636"/>
          <w:sz w:val="28"/>
          <w:szCs w:val="28"/>
          <w:lang w:eastAsia="ru-RU"/>
        </w:rPr>
        <w:t xml:space="preserve"> </w:t>
      </w:r>
      <w:r w:rsidRPr="008731F3">
        <w:rPr>
          <w:rFonts w:ascii="Times New Roman" w:eastAsia="Times New Roman" w:hAnsi="Times New Roman" w:cs="Times New Roman"/>
          <w:b/>
          <w:bCs/>
          <w:i/>
          <w:iCs/>
          <w:color w:val="363636"/>
          <w:sz w:val="28"/>
          <w:szCs w:val="28"/>
          <w:lang w:eastAsia="ru-RU"/>
        </w:rPr>
        <w:t>П. Столипін</w:t>
      </w:r>
      <w:r w:rsidRPr="008731F3">
        <w:rPr>
          <w:rFonts w:ascii="Times New Roman" w:eastAsia="Times New Roman" w:hAnsi="Times New Roman" w:cs="Times New Roman"/>
          <w:color w:val="363636"/>
          <w:sz w:val="28"/>
          <w:szCs w:val="28"/>
          <w:lang w:eastAsia="ru-RU"/>
        </w:rPr>
        <w:t xml:space="preserve">. У листопаді </w:t>
      </w:r>
      <w:r w:rsidRPr="008731F3">
        <w:rPr>
          <w:rFonts w:ascii="Times New Roman" w:eastAsia="Times New Roman" w:hAnsi="Times New Roman" w:cs="Times New Roman"/>
          <w:b/>
          <w:bCs/>
          <w:i/>
          <w:iCs/>
          <w:color w:val="363636"/>
          <w:sz w:val="28"/>
          <w:szCs w:val="28"/>
          <w:lang w:eastAsia="ru-RU"/>
        </w:rPr>
        <w:t>1906 р. ним було видано указ</w:t>
      </w:r>
      <w:r w:rsidRPr="008731F3">
        <w:rPr>
          <w:rFonts w:ascii="Times New Roman" w:eastAsia="Times New Roman" w:hAnsi="Times New Roman" w:cs="Times New Roman"/>
          <w:color w:val="363636"/>
          <w:sz w:val="28"/>
          <w:szCs w:val="28"/>
          <w:lang w:eastAsia="ru-RU"/>
        </w:rPr>
        <w:t>, який був затверджений царем і став законом 14 червня 1910 р. В указі містились основні положення реформи. При розробці реформи П. Столипін виходив з положення, що ліквідація поміщицького землеволодіння призведе до втрати виробників товарного хліба, а з часом знову постане проблема малоземельності. Він пропонував реформувати селянське господарство шляхом руйнування селянської общини і перерозподілу селянських земель на користь заможних селян (куркулів). Куркулі повинні були стати опорою царського режиму і, одночасно, виробниками додаткового товарного хліба.</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Столипінська аграрна реформа передбачала: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ліквідація общинного землеволодіння, передача селянських наділів у приватну власність;</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кредитне забезпечення новоутворених селянських приватних господарств (фермерського типу) за допомогою Селянського земельного банку;</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переселення українських селян з густозаселених українських губерній у східні регіони Росії (до Сибіру, Північного Кавказу, Середньої Азії) з метою подолання малоземелля та господарського освоєння віддалених регіонів.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Одержуючи надільну землю у власність, селянин мав можливість об'єднати свої ділянки в один так званий відруб і переселитися туди (на хутір) або залишатися на старому помешканні. Столипін у проведенні реформ зустрів сильний опір як з боку правих, які не були зацікавлені у руйнуванні традиційного сільського укладу, так і з боку лівих (особливо есерів, більшовиків), які в розрахунку на майбутню революцію не бажали зменшувати соціальної напруги на селі. Селяни, побоюючись розорення, теж опирались реформі. У </w:t>
      </w:r>
      <w:r w:rsidRPr="008731F3">
        <w:rPr>
          <w:rFonts w:ascii="Times New Roman" w:eastAsia="Times New Roman" w:hAnsi="Times New Roman" w:cs="Times New Roman"/>
          <w:b/>
          <w:bCs/>
          <w:i/>
          <w:iCs/>
          <w:color w:val="363636"/>
          <w:sz w:val="28"/>
          <w:szCs w:val="28"/>
          <w:lang w:eastAsia="ru-RU"/>
        </w:rPr>
        <w:t>вересні 1911 р. Петро Столипін був убитий</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у Київському оперному театрі агентом охранки есером Д. Багровим.</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 xml:space="preserve">Тема </w:t>
      </w:r>
      <w:r w:rsidR="00F042E5">
        <w:rPr>
          <w:rFonts w:ascii="Times New Roman" w:eastAsia="Times New Roman" w:hAnsi="Times New Roman" w:cs="Times New Roman"/>
          <w:b/>
          <w:bCs/>
          <w:color w:val="363636"/>
          <w:sz w:val="28"/>
          <w:szCs w:val="28"/>
          <w:lang w:val="uk-UA" w:eastAsia="ru-RU"/>
        </w:rPr>
        <w:t>:</w:t>
      </w:r>
      <w:r w:rsidRPr="008731F3">
        <w:rPr>
          <w:rFonts w:ascii="Times New Roman" w:eastAsia="Times New Roman" w:hAnsi="Times New Roman" w:cs="Times New Roman"/>
          <w:b/>
          <w:bCs/>
          <w:color w:val="363636"/>
          <w:sz w:val="28"/>
          <w:szCs w:val="28"/>
          <w:lang w:eastAsia="ru-RU"/>
        </w:rPr>
        <w:t xml:space="preserve"> ЗАХІДНОУКРАЇНСЬКІ ЗЕМЛІ НА ПОЧАТКУ ХХ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ЗАХІДНОУКРАЇНСЬКІ ЗЕМЛІ НА ПОЧАТКУ ХХ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Соціально-економічний розвиток</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На початок ХХ ст. в Галичині проживало біля 3 млн. українців, або 63,09% всього населення краю, поляків – 32,7% і 3,7% німців. На Буковині на 1900р. проживало 305,1 тис. українців, що складало 41% від загальної кількості населення краю. На Закарпатті проживало 400,3 тис. українців. Основними рисами промислового розвитку у Західній Україні були штучні гальмівні процеси збоку метрополії. У краї переважав кустарно-ремісничий характер виробництва. У Західній Україні були великі запаси таких корисних копалин, як нафта, сіль, озокерит та ін. Незважаючи на це, її економіка розвивалась дуже повільно, оскільки Австрія перетворила ці землі на свої внутрішні колонії – на ринок збуту товарів австрійської промисловості, джерело отримання сировини й дешевої робочої сили. Основними галузями промисловості Галичини були: нафтова, соляна, лісорубна. Австро-угорська влада не заохочувала переробки нафти на місцях. Вивізне мито на не перероблену нафту було нижче, ніж на перероблену. Це привело до того, що на місці перероблялась лише третина видобутої нафти. Лісорубна промисловість розвивалась лише як сировинна. 85% населення було зайнято в сільському господарстві, воно давало 70 % національного прибутку. У Закарпатті сільське населення складало 83 %. 40% усіх земель належало польським, угорським, румунським, австрійським, українським поміщикам. Характерним явищем цього періоду була масова </w:t>
      </w:r>
      <w:r w:rsidRPr="008731F3">
        <w:rPr>
          <w:rFonts w:ascii="Times New Roman" w:eastAsia="Times New Roman" w:hAnsi="Times New Roman" w:cs="Times New Roman"/>
          <w:b/>
          <w:bCs/>
          <w:i/>
          <w:iCs/>
          <w:color w:val="363636"/>
          <w:sz w:val="28"/>
          <w:szCs w:val="28"/>
          <w:lang w:eastAsia="ru-RU"/>
        </w:rPr>
        <w:t>еміграція.</w:t>
      </w:r>
      <w:r w:rsidRPr="008731F3">
        <w:rPr>
          <w:rFonts w:ascii="Times New Roman" w:eastAsia="Times New Roman" w:hAnsi="Times New Roman" w:cs="Times New Roman"/>
          <w:color w:val="363636"/>
          <w:sz w:val="28"/>
          <w:szCs w:val="28"/>
          <w:lang w:eastAsia="ru-RU"/>
        </w:rPr>
        <w:t xml:space="preserve"> Українці з Галичини, Буковини і Закарпаття переселялися на американський континент, передусім до США.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2. Розвиток національно-визвольного руху</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Українці Галичини, Буковини, Закарпаття зазнавали політичного гніту і національної дискримінації. На освіту в Галичині кошти виділялись нерівномірно для української і польської громади. У </w:t>
      </w:r>
      <w:r w:rsidRPr="008731F3">
        <w:rPr>
          <w:rFonts w:ascii="Times New Roman" w:eastAsia="Times New Roman" w:hAnsi="Times New Roman" w:cs="Times New Roman"/>
          <w:b/>
          <w:bCs/>
          <w:i/>
          <w:iCs/>
          <w:color w:val="363636"/>
          <w:sz w:val="28"/>
          <w:szCs w:val="28"/>
          <w:lang w:eastAsia="ru-RU"/>
        </w:rPr>
        <w:t>1903 р.</w:t>
      </w:r>
      <w:r w:rsidRPr="008731F3">
        <w:rPr>
          <w:rFonts w:ascii="Times New Roman" w:eastAsia="Times New Roman" w:hAnsi="Times New Roman" w:cs="Times New Roman"/>
          <w:color w:val="363636"/>
          <w:sz w:val="28"/>
          <w:szCs w:val="28"/>
          <w:lang w:eastAsia="ru-RU"/>
        </w:rPr>
        <w:t xml:space="preserve"> в Галичині було 49 гімназій, із них українських – 4. На початку ХХ ст. на західноукраїнських землях в умовах режиму конституційної монархії, який надавав українському населенню ширшу, ніж в Російській імперії, свободу слова та діяльності різного роду об’єднань, дедалі більше активізувалось суспільно-політичне життя і розгортався національно-визвольний рух. Першими політичними партіями в Галичині були: </w:t>
      </w:r>
      <w:r w:rsidRPr="008731F3">
        <w:rPr>
          <w:rFonts w:ascii="Times New Roman" w:eastAsia="Times New Roman" w:hAnsi="Times New Roman" w:cs="Times New Roman"/>
          <w:b/>
          <w:bCs/>
          <w:i/>
          <w:iCs/>
          <w:color w:val="363636"/>
          <w:sz w:val="28"/>
          <w:szCs w:val="28"/>
          <w:lang w:eastAsia="ru-RU"/>
        </w:rPr>
        <w:t>Русько-українська радикальна партія (1890 р.), Українська народно-демократична партія (1899 р.), Руська народна партія(1900 р.).</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2E4DB5BE" wp14:editId="7641F79D">
            <wp:extent cx="2085975" cy="2990850"/>
            <wp:effectExtent l="0" t="0" r="9525" b="0"/>
            <wp:docPr id="16413" name="Рисунок 16413"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Повний довідник для підготовки до ЗНО 2017 по Історії України"/>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085975" cy="2990850"/>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 А. Шептицький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Усі вони тяжіли або до москвофілів, або до народовців. Під впливом політичних партій західноукраїнський рух став опозиційним до влади, все більше орієнтувався на власні сили, організацію народних мас. Значного успіху добилися галичани і буковинці в демократизації виборчої системи. У</w:t>
      </w:r>
      <w:r w:rsidRPr="008731F3">
        <w:rPr>
          <w:rFonts w:ascii="Times New Roman" w:eastAsia="Times New Roman" w:hAnsi="Times New Roman" w:cs="Times New Roman"/>
          <w:b/>
          <w:bCs/>
          <w:i/>
          <w:iCs/>
          <w:color w:val="363636"/>
          <w:sz w:val="28"/>
          <w:szCs w:val="28"/>
          <w:lang w:eastAsia="ru-RU"/>
        </w:rPr>
        <w:t xml:space="preserve"> січні 1907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австро-угорський уряд проголосив нове положення щодо виборів до федерального парламенту. На виборах до парламенту у 1907 р. українці мали 22 депутати від Галичини і 5 – від Буковини проти трьох депутатів, обраних до парламенту у 1879 р. Депутатів могло бути ще більше, якби не фальсифікації виборів з боку польської адміністрації. До крайових сеймів у Львові і Чернівцях обрано 12 депутатів у Галичині і 17 – на Буковині. На початку ХХ ст. «Просвіта» залишалася найбільш авторитетною громадською організацією Східної Галичини. На цей час налічувалось 77 філій «Просвіти», 3 тис. сільських читалень, читачами яких було понад 200 тис. осіб. Крім підвищення національної свідомості серед українців «Просвіта» вчила галичан веденню кооперації, кращим зразкам господарювання, займалася видавничою справою, здійснювала перевидання і поширення творів Т. Шевченка, І. Котляревського, Л. Українки та ін. З </w:t>
      </w:r>
      <w:r w:rsidRPr="008731F3">
        <w:rPr>
          <w:rFonts w:ascii="Times New Roman" w:eastAsia="Times New Roman" w:hAnsi="Times New Roman" w:cs="Times New Roman"/>
          <w:b/>
          <w:bCs/>
          <w:i/>
          <w:iCs/>
          <w:color w:val="363636"/>
          <w:sz w:val="28"/>
          <w:szCs w:val="28"/>
          <w:lang w:eastAsia="ru-RU"/>
        </w:rPr>
        <w:t>1892 р. у Львові діяло НТШ, головою якого був М. Грушевський</w:t>
      </w:r>
      <w:r w:rsidRPr="008731F3">
        <w:rPr>
          <w:rFonts w:ascii="Times New Roman" w:eastAsia="Times New Roman" w:hAnsi="Times New Roman" w:cs="Times New Roman"/>
          <w:color w:val="363636"/>
          <w:sz w:val="28"/>
          <w:szCs w:val="28"/>
          <w:lang w:eastAsia="ru-RU"/>
        </w:rPr>
        <w:t xml:space="preserve">, а активними членами – </w:t>
      </w:r>
      <w:r w:rsidRPr="008731F3">
        <w:rPr>
          <w:rFonts w:ascii="Times New Roman" w:eastAsia="Times New Roman" w:hAnsi="Times New Roman" w:cs="Times New Roman"/>
          <w:b/>
          <w:bCs/>
          <w:i/>
          <w:iCs/>
          <w:color w:val="363636"/>
          <w:sz w:val="28"/>
          <w:szCs w:val="28"/>
          <w:lang w:eastAsia="ru-RU"/>
        </w:rPr>
        <w:t>І. Франко, В. Гнатюк, М. Павлик</w:t>
      </w:r>
      <w:r w:rsidRPr="008731F3">
        <w:rPr>
          <w:rFonts w:ascii="Times New Roman" w:eastAsia="Times New Roman" w:hAnsi="Times New Roman" w:cs="Times New Roman"/>
          <w:color w:val="363636"/>
          <w:sz w:val="28"/>
          <w:szCs w:val="28"/>
          <w:lang w:eastAsia="ru-RU"/>
        </w:rPr>
        <w:t xml:space="preserve"> та ін. До 1914 р. вчені Галичини випустили українською мовою 300 томів наукових праць з різних галузей знань. В національно-визвольних змаганнях українців велику роль відіграв </w:t>
      </w:r>
      <w:r w:rsidRPr="008731F3">
        <w:rPr>
          <w:rFonts w:ascii="Times New Roman" w:eastAsia="Times New Roman" w:hAnsi="Times New Roman" w:cs="Times New Roman"/>
          <w:b/>
          <w:bCs/>
          <w:i/>
          <w:iCs/>
          <w:color w:val="363636"/>
          <w:sz w:val="28"/>
          <w:szCs w:val="28"/>
          <w:lang w:eastAsia="ru-RU"/>
        </w:rPr>
        <w:t>Андрей Шептицький.</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У</w:t>
      </w:r>
      <w:r w:rsidRPr="008731F3">
        <w:rPr>
          <w:rFonts w:ascii="Times New Roman" w:eastAsia="Times New Roman" w:hAnsi="Times New Roman" w:cs="Times New Roman"/>
          <w:b/>
          <w:bCs/>
          <w:i/>
          <w:iCs/>
          <w:color w:val="363636"/>
          <w:sz w:val="28"/>
          <w:szCs w:val="28"/>
          <w:lang w:eastAsia="ru-RU"/>
        </w:rPr>
        <w:t xml:space="preserve"> 1900 р.</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він став митрополитом греко-католицької церкви. Він виступив за дотримання християнської моралі в суспільстві, за увагу до господарчих і культурних потреб населення. З цих пір роль церкви у політичному житті галичан помітно зросла. У 1913 р. за сприяння митрополита у Львові було засновано Український національний музей.</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5BC527B6" wp14:editId="35915DB0">
            <wp:extent cx="2047875" cy="2990850"/>
            <wp:effectExtent l="0" t="0" r="9525" b="0"/>
            <wp:docPr id="16414" name="Рисунок 16414"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Повний довідник для підготовки до ЗНО 2017 по Історії України"/>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047875" cy="299085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24C40A59" wp14:editId="0FCDB0E8">
            <wp:extent cx="1971675" cy="2990850"/>
            <wp:effectExtent l="0" t="0" r="9525" b="0"/>
            <wp:docPr id="16415" name="Рисунок 16415"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Повний довідник для підготовки до ЗНО 2017 по Історії України"/>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971675" cy="299085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61086D13" wp14:editId="1B4D65F8">
            <wp:extent cx="1905000" cy="2952750"/>
            <wp:effectExtent l="0" t="0" r="0" b="0"/>
            <wp:docPr id="30720" name="Рисунок 30720"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Повний довідник для підготовки до ЗНО 2017 по Історії України"/>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905000" cy="2952750"/>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2. М. Грушевський.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3. І. Франко.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4. В. Гнатюк.</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Наприкінці ХІХ – початку ХХ ст. на теренах Західної України почали виникати різні молодіжні організації. Так, </w:t>
      </w:r>
      <w:r w:rsidRPr="008731F3">
        <w:rPr>
          <w:rFonts w:ascii="Times New Roman" w:eastAsia="Times New Roman" w:hAnsi="Times New Roman" w:cs="Times New Roman"/>
          <w:b/>
          <w:bCs/>
          <w:i/>
          <w:iCs/>
          <w:color w:val="363636"/>
          <w:sz w:val="28"/>
          <w:szCs w:val="28"/>
          <w:lang w:eastAsia="ru-RU"/>
        </w:rPr>
        <w:t>11 лютого 1894 р. В. Нагірний</w:t>
      </w:r>
      <w:r w:rsidRPr="008731F3">
        <w:rPr>
          <w:rFonts w:ascii="Times New Roman" w:eastAsia="Times New Roman" w:hAnsi="Times New Roman" w:cs="Times New Roman"/>
          <w:color w:val="363636"/>
          <w:sz w:val="28"/>
          <w:szCs w:val="28"/>
          <w:lang w:eastAsia="ru-RU"/>
        </w:rPr>
        <w:t xml:space="preserve"> заснував у Львові спортивне товариство </w:t>
      </w:r>
      <w:r w:rsidRPr="008731F3">
        <w:rPr>
          <w:rFonts w:ascii="Times New Roman" w:eastAsia="Times New Roman" w:hAnsi="Times New Roman" w:cs="Times New Roman"/>
          <w:b/>
          <w:bCs/>
          <w:i/>
          <w:iCs/>
          <w:color w:val="363636"/>
          <w:sz w:val="28"/>
          <w:szCs w:val="28"/>
          <w:lang w:eastAsia="ru-RU"/>
        </w:rPr>
        <w:t>«Сокіл». 5 травня 1900 р.</w:t>
      </w:r>
      <w:r w:rsidRPr="008731F3">
        <w:rPr>
          <w:rFonts w:ascii="Times New Roman" w:eastAsia="Times New Roman" w:hAnsi="Times New Roman" w:cs="Times New Roman"/>
          <w:color w:val="363636"/>
          <w:sz w:val="28"/>
          <w:szCs w:val="28"/>
          <w:lang w:eastAsia="ru-RU"/>
        </w:rPr>
        <w:t xml:space="preserve"> в с. Завалля Снятинського повіту </w:t>
      </w:r>
      <w:r w:rsidRPr="008731F3">
        <w:rPr>
          <w:rFonts w:ascii="Times New Roman" w:eastAsia="Times New Roman" w:hAnsi="Times New Roman" w:cs="Times New Roman"/>
          <w:b/>
          <w:bCs/>
          <w:i/>
          <w:iCs/>
          <w:color w:val="363636"/>
          <w:sz w:val="28"/>
          <w:szCs w:val="28"/>
          <w:lang w:eastAsia="ru-RU"/>
        </w:rPr>
        <w:t>К. Трильовський</w:t>
      </w:r>
      <w:r w:rsidRPr="008731F3">
        <w:rPr>
          <w:rFonts w:ascii="Times New Roman" w:eastAsia="Times New Roman" w:hAnsi="Times New Roman" w:cs="Times New Roman"/>
          <w:color w:val="363636"/>
          <w:sz w:val="28"/>
          <w:szCs w:val="28"/>
          <w:lang w:eastAsia="ru-RU"/>
        </w:rPr>
        <w:t xml:space="preserve"> створив  спортивно-пожежне товариство </w:t>
      </w:r>
      <w:r w:rsidRPr="008731F3">
        <w:rPr>
          <w:rFonts w:ascii="Times New Roman" w:eastAsia="Times New Roman" w:hAnsi="Times New Roman" w:cs="Times New Roman"/>
          <w:b/>
          <w:bCs/>
          <w:i/>
          <w:iCs/>
          <w:color w:val="363636"/>
          <w:sz w:val="28"/>
          <w:szCs w:val="28"/>
          <w:lang w:eastAsia="ru-RU"/>
        </w:rPr>
        <w:t>«Січ»</w:t>
      </w:r>
      <w:r w:rsidRPr="008731F3">
        <w:rPr>
          <w:rFonts w:ascii="Times New Roman" w:eastAsia="Times New Roman" w:hAnsi="Times New Roman" w:cs="Times New Roman"/>
          <w:color w:val="363636"/>
          <w:sz w:val="28"/>
          <w:szCs w:val="28"/>
          <w:lang w:eastAsia="ru-RU"/>
        </w:rPr>
        <w:t xml:space="preserve">. А щоб проводити військове навчання, учні львівських середніх шкіл у </w:t>
      </w:r>
      <w:r w:rsidRPr="008731F3">
        <w:rPr>
          <w:rFonts w:ascii="Times New Roman" w:eastAsia="Times New Roman" w:hAnsi="Times New Roman" w:cs="Times New Roman"/>
          <w:b/>
          <w:bCs/>
          <w:i/>
          <w:iCs/>
          <w:color w:val="363636"/>
          <w:sz w:val="28"/>
          <w:szCs w:val="28"/>
          <w:lang w:eastAsia="ru-RU"/>
        </w:rPr>
        <w:t>1911 р. створили таємний гурток «Пласт».</w:t>
      </w:r>
      <w:r w:rsidRPr="008731F3">
        <w:rPr>
          <w:rFonts w:ascii="Times New Roman" w:eastAsia="Times New Roman" w:hAnsi="Times New Roman" w:cs="Times New Roman"/>
          <w:color w:val="363636"/>
          <w:sz w:val="28"/>
          <w:szCs w:val="28"/>
          <w:lang w:eastAsia="ru-RU"/>
        </w:rPr>
        <w:t xml:space="preserve"> Військове навчання молоді здійснювало також утворене у </w:t>
      </w:r>
      <w:r w:rsidRPr="008731F3">
        <w:rPr>
          <w:rFonts w:ascii="Times New Roman" w:eastAsia="Times New Roman" w:hAnsi="Times New Roman" w:cs="Times New Roman"/>
          <w:b/>
          <w:bCs/>
          <w:i/>
          <w:iCs/>
          <w:color w:val="363636"/>
          <w:sz w:val="28"/>
          <w:szCs w:val="28"/>
          <w:lang w:eastAsia="ru-RU"/>
        </w:rPr>
        <w:t>1912 р. товариство «Січові стрільці»</w:t>
      </w:r>
      <w:r w:rsidRPr="008731F3">
        <w:rPr>
          <w:rFonts w:ascii="Times New Roman" w:eastAsia="Times New Roman" w:hAnsi="Times New Roman" w:cs="Times New Roman"/>
          <w:color w:val="363636"/>
          <w:sz w:val="28"/>
          <w:szCs w:val="28"/>
          <w:lang w:eastAsia="ru-RU"/>
        </w:rPr>
        <w:t>. Ці гуртки виникли на базі ідейної підготовки галицької молоді до боротьби за незалежність.</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034D9C6F" wp14:editId="537710C9">
            <wp:extent cx="1904245" cy="2974312"/>
            <wp:effectExtent l="0" t="0" r="1270" b="0"/>
            <wp:docPr id="30721" name="Рисунок 30721"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Повний довідник для підготовки до ЗНО 2017 по Історії України"/>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905000" cy="2975491"/>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19CBCD49" wp14:editId="3A8F20F8">
            <wp:extent cx="2000250" cy="2990850"/>
            <wp:effectExtent l="0" t="0" r="0" b="0"/>
            <wp:docPr id="30722" name="Рисунок 30722"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Повний довідник для підготовки до ЗНО 2017 по Історії України"/>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000250" cy="2990850"/>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5. В. Нагірний.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6. К. Трильовський.</w:t>
      </w:r>
    </w:p>
    <w:p w:rsidR="00053768" w:rsidRPr="008731F3" w:rsidRDefault="00F042E5"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Pr>
          <w:rFonts w:ascii="Times New Roman" w:eastAsia="Times New Roman" w:hAnsi="Times New Roman" w:cs="Times New Roman"/>
          <w:b/>
          <w:bCs/>
          <w:color w:val="363636"/>
          <w:sz w:val="28"/>
          <w:szCs w:val="28"/>
          <w:lang w:eastAsia="ru-RU"/>
        </w:rPr>
        <w:t>Тема</w:t>
      </w:r>
      <w:r>
        <w:rPr>
          <w:rFonts w:ascii="Times New Roman" w:eastAsia="Times New Roman" w:hAnsi="Times New Roman" w:cs="Times New Roman"/>
          <w:b/>
          <w:bCs/>
          <w:color w:val="363636"/>
          <w:sz w:val="28"/>
          <w:szCs w:val="28"/>
          <w:lang w:val="uk-UA" w:eastAsia="ru-RU"/>
        </w:rPr>
        <w:t xml:space="preserve">: </w:t>
      </w:r>
      <w:r w:rsidR="00053768" w:rsidRPr="008731F3">
        <w:rPr>
          <w:rFonts w:ascii="Times New Roman" w:eastAsia="Times New Roman" w:hAnsi="Times New Roman" w:cs="Times New Roman"/>
          <w:b/>
          <w:bCs/>
          <w:color w:val="363636"/>
          <w:sz w:val="28"/>
          <w:szCs w:val="28"/>
          <w:lang w:eastAsia="ru-RU"/>
        </w:rPr>
        <w:t>КУЛЬТУРА УКРАЇНИ В ДРУГІЙ ПОЛОВИНІ ХІХ СТ. – ПОЧАТКУ ХХ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КУЛЬТУРА УКРАЇНИ В ДРУГІЙ ПОЛОВИНІ ХІХ СТ. – ПОЧАТКУ ХХ СТ.</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1. Розвиток освіти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Початкова освіта.</w:t>
      </w:r>
      <w:r w:rsidRPr="008731F3">
        <w:rPr>
          <w:rFonts w:ascii="Times New Roman" w:eastAsia="Times New Roman" w:hAnsi="Times New Roman" w:cs="Times New Roman"/>
          <w:color w:val="363636"/>
          <w:sz w:val="28"/>
          <w:szCs w:val="28"/>
          <w:lang w:eastAsia="ru-RU"/>
        </w:rPr>
        <w:t xml:space="preserve"> За </w:t>
      </w:r>
      <w:r w:rsidRPr="008731F3">
        <w:rPr>
          <w:rFonts w:ascii="Times New Roman" w:eastAsia="Times New Roman" w:hAnsi="Times New Roman" w:cs="Times New Roman"/>
          <w:b/>
          <w:bCs/>
          <w:i/>
          <w:iCs/>
          <w:color w:val="363636"/>
          <w:sz w:val="28"/>
          <w:szCs w:val="28"/>
          <w:lang w:eastAsia="ru-RU"/>
        </w:rPr>
        <w:t>шкільною реформою 1864 р</w:t>
      </w:r>
      <w:r w:rsidRPr="008731F3">
        <w:rPr>
          <w:rFonts w:ascii="Times New Roman" w:eastAsia="Times New Roman" w:hAnsi="Times New Roman" w:cs="Times New Roman"/>
          <w:color w:val="363636"/>
          <w:sz w:val="28"/>
          <w:szCs w:val="28"/>
          <w:lang w:eastAsia="ru-RU"/>
        </w:rPr>
        <w:t xml:space="preserve">. початкові школи (офіційно вони називалися народними училищами) поділялися на однокласні з трирічним терміном навчання та двокласні, де навчалися п'ять років. Ці школи проголошувалися позастановими. Для них було визначено чіткий перелік предметів: Закон Божий, читання книг цивільного та церковного змісту, письмо, арифметика (перші чотири дії), церковний спів. Проте навіть у такому вигляді початкова освіта дуже відставала від потреб духовного й економічного розвитку українського суспільства. Початкових шкіл не вистачало навіть для тих, хто був спроможний платити за навчання. Не кращим був стан справ із початковою освітою в Західній Україні. У </w:t>
      </w:r>
      <w:r w:rsidRPr="008731F3">
        <w:rPr>
          <w:rFonts w:ascii="Times New Roman" w:eastAsia="Times New Roman" w:hAnsi="Times New Roman" w:cs="Times New Roman"/>
          <w:b/>
          <w:bCs/>
          <w:i/>
          <w:iCs/>
          <w:color w:val="363636"/>
          <w:sz w:val="28"/>
          <w:szCs w:val="28"/>
          <w:lang w:eastAsia="ru-RU"/>
        </w:rPr>
        <w:t>1869 р. Австро-Угорська імперія проголосила загальне обов'язкове початкове навчання</w:t>
      </w:r>
      <w:r w:rsidRPr="008731F3">
        <w:rPr>
          <w:rFonts w:ascii="Times New Roman" w:eastAsia="Times New Roman" w:hAnsi="Times New Roman" w:cs="Times New Roman"/>
          <w:color w:val="363636"/>
          <w:sz w:val="28"/>
          <w:szCs w:val="28"/>
          <w:lang w:eastAsia="ru-RU"/>
        </w:rPr>
        <w:t xml:space="preserve"> для дітей віком від 6 до 14 років. Проте значна частина учнів через матеріальні нестатки, брак шкільних приміщень, відсутність кваліфікованих учителів не мали можливості регулярно відвідувати школу. Австро-угорські власті не забороняли навчання рідною мовою, проте в більшості шкіл Східної Галичини воно велося польською, у Північній Буковині – німецькою, на Закарпатті – угорською. Кількість українських шкіл постійно скорочувалася. Оскільки мережа початкових шкіл не задовольняла потреби населення, представники української інтелігенції стали організовувати недільні школи для дорослих. У них навчалися селяни, робітники, ремісники. Ці школи, які працювали в неробочі дні, отримали назву «недільні». </w:t>
      </w:r>
      <w:r w:rsidRPr="008731F3">
        <w:rPr>
          <w:rFonts w:ascii="Times New Roman" w:eastAsia="Times New Roman" w:hAnsi="Times New Roman" w:cs="Times New Roman"/>
          <w:b/>
          <w:bCs/>
          <w:i/>
          <w:iCs/>
          <w:color w:val="363636"/>
          <w:sz w:val="28"/>
          <w:szCs w:val="28"/>
          <w:lang w:eastAsia="ru-RU"/>
        </w:rPr>
        <w:t>Перша недільна школа в Україні була відкрита в жовтні 1859 р. в Києві.</w:t>
      </w:r>
      <w:r w:rsidRPr="008731F3">
        <w:rPr>
          <w:rFonts w:ascii="Times New Roman" w:eastAsia="Times New Roman" w:hAnsi="Times New Roman" w:cs="Times New Roman"/>
          <w:color w:val="363636"/>
          <w:sz w:val="28"/>
          <w:szCs w:val="28"/>
          <w:lang w:eastAsia="ru-RU"/>
        </w:rPr>
        <w:t xml:space="preserve"> Згодом розпочали свою роботу такі школи в Харкові, Полтаві, Чернівцях, Одесі та інших містах. Усього протягом 1859–1862 рр. в Україні діяло 111 недільних шкіл.</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Середня освіта.</w:t>
      </w:r>
      <w:r w:rsidRPr="008731F3">
        <w:rPr>
          <w:rFonts w:ascii="Times New Roman" w:eastAsia="Times New Roman" w:hAnsi="Times New Roman" w:cs="Times New Roman"/>
          <w:color w:val="363636"/>
          <w:sz w:val="28"/>
          <w:szCs w:val="28"/>
          <w:lang w:eastAsia="ru-RU"/>
        </w:rPr>
        <w:t xml:space="preserve"> Значно більше уваги царизм звертав на середню освіту. Адже вона була основою вищої освіти, яка готувала фахівців для підприємств, державних, наукових і культурних установ. До мережі середніх навчальних закладів належали класичні восьмирічні гімназії. У </w:t>
      </w:r>
      <w:r w:rsidRPr="008731F3">
        <w:rPr>
          <w:rFonts w:ascii="Times New Roman" w:eastAsia="Times New Roman" w:hAnsi="Times New Roman" w:cs="Times New Roman"/>
          <w:b/>
          <w:bCs/>
          <w:i/>
          <w:iCs/>
          <w:color w:val="363636"/>
          <w:sz w:val="28"/>
          <w:szCs w:val="28"/>
          <w:lang w:eastAsia="ru-RU"/>
        </w:rPr>
        <w:t>1850 р. в Києві було відкрито першу жіночу гімназію.</w:t>
      </w:r>
      <w:r w:rsidRPr="008731F3">
        <w:rPr>
          <w:rFonts w:ascii="Times New Roman" w:eastAsia="Times New Roman" w:hAnsi="Times New Roman" w:cs="Times New Roman"/>
          <w:color w:val="363636"/>
          <w:sz w:val="28"/>
          <w:szCs w:val="28"/>
          <w:lang w:eastAsia="ru-RU"/>
        </w:rPr>
        <w:t xml:space="preserve"> Разом із ними функціонували чотирирічні прогімназії. Вони давали переважно гуманітарну освіту. Освіту з природничим і фізико-математичним ухилом надавали семирічні реальні гімназії. Із 1871 р. їх перейменували на реальні училища. У них давні мови не вивчали, а докладно опановували природознавство, хімію, фізику, математику, креслення, сучасні мови. Навчання в реальних училищах було більше наближеним до потреб життя. Проте, випускникам класичних гімназій надавалося право вступати в університети без вступних екзаменів. Випускники ж реальних училищ могли вступати лише до вищих технічних навчальних закладів. Гімназії так само проголошувалися безстановими і загальнодоступними. Однак, щоб поступити до них, учні мусили бути відповідно підготовленими й платити за навчання. Проміжною ланкою між гімназіями й університетами були ліцеї. Окремо функціонувала мережа середніх закладів, де учні отримували фахову підготовку. Учителі навчалися в учительських семінаріях. Військовики закінчували семирічні кадетські корпуси. Священиків готували в духовних семінаріях. Кваліфіковані фахівці для сільського господарства, промисловості й торгівлі закінчували комерційні та сільськогосподарські училища. На західноукраїнських землях середню освіту теж здобували в гімназіях. У </w:t>
      </w:r>
      <w:r w:rsidRPr="008731F3">
        <w:rPr>
          <w:rFonts w:ascii="Times New Roman" w:eastAsia="Times New Roman" w:hAnsi="Times New Roman" w:cs="Times New Roman"/>
          <w:b/>
          <w:bCs/>
          <w:i/>
          <w:iCs/>
          <w:color w:val="363636"/>
          <w:sz w:val="28"/>
          <w:szCs w:val="28"/>
          <w:lang w:eastAsia="ru-RU"/>
        </w:rPr>
        <w:t>1874 р.</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австрійський уряд дозволив вести навчання в них рідною мовою. </w:t>
      </w:r>
      <w:r w:rsidRPr="008731F3">
        <w:rPr>
          <w:rFonts w:ascii="Times New Roman" w:eastAsia="Times New Roman" w:hAnsi="Times New Roman" w:cs="Times New Roman"/>
          <w:b/>
          <w:bCs/>
          <w:i/>
          <w:iCs/>
          <w:color w:val="363636"/>
          <w:sz w:val="28"/>
          <w:szCs w:val="28"/>
          <w:lang w:eastAsia="ru-RU"/>
        </w:rPr>
        <w:t>Перша українська гімназія була відкрита в Перемишлі в 1887 р.</w:t>
      </w:r>
      <w:r w:rsidRPr="008731F3">
        <w:rPr>
          <w:rFonts w:ascii="Times New Roman" w:eastAsia="Times New Roman" w:hAnsi="Times New Roman" w:cs="Times New Roman"/>
          <w:color w:val="363636"/>
          <w:sz w:val="28"/>
          <w:szCs w:val="28"/>
          <w:lang w:eastAsia="ru-RU"/>
        </w:rPr>
        <w:t xml:space="preserve"> Наприкінці XIX ст. також у Галичині було 6 українських гімназій, тоді як польських – 29. Дві німецько-українські гімназії працювали на Буковині. Тут українська мова викладалася лише як окремий предмет. У трьох гімназіях Закарпаття навчання велося тільки угорською мовою.</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Вища освіта.</w:t>
      </w:r>
      <w:r w:rsidRPr="008731F3">
        <w:rPr>
          <w:rFonts w:ascii="Times New Roman" w:eastAsia="Times New Roman" w:hAnsi="Times New Roman" w:cs="Times New Roman"/>
          <w:color w:val="363636"/>
          <w:sz w:val="28"/>
          <w:szCs w:val="28"/>
          <w:lang w:eastAsia="ru-RU"/>
        </w:rPr>
        <w:t xml:space="preserve"> Поряд зі Львівським, Харківським і Київським університетами протягом другої половини XIX ст. почали діяти кілька нових. У </w:t>
      </w:r>
      <w:r w:rsidRPr="008731F3">
        <w:rPr>
          <w:rFonts w:ascii="Times New Roman" w:eastAsia="Times New Roman" w:hAnsi="Times New Roman" w:cs="Times New Roman"/>
          <w:b/>
          <w:bCs/>
          <w:i/>
          <w:iCs/>
          <w:color w:val="363636"/>
          <w:sz w:val="28"/>
          <w:szCs w:val="28"/>
          <w:lang w:eastAsia="ru-RU"/>
        </w:rPr>
        <w:t>1865 р. на базі Рішельєвського ліцею в Одесі відкрито Новоросійський університет</w:t>
      </w:r>
      <w:r w:rsidRPr="008731F3">
        <w:rPr>
          <w:rFonts w:ascii="Times New Roman" w:eastAsia="Times New Roman" w:hAnsi="Times New Roman" w:cs="Times New Roman"/>
          <w:color w:val="363636"/>
          <w:sz w:val="28"/>
          <w:szCs w:val="28"/>
          <w:lang w:eastAsia="ru-RU"/>
        </w:rPr>
        <w:t xml:space="preserve">, що було зумовлене зростанням освітніх потреб півдня України. У </w:t>
      </w:r>
      <w:r w:rsidRPr="008731F3">
        <w:rPr>
          <w:rFonts w:ascii="Times New Roman" w:eastAsia="Times New Roman" w:hAnsi="Times New Roman" w:cs="Times New Roman"/>
          <w:b/>
          <w:bCs/>
          <w:i/>
          <w:iCs/>
          <w:color w:val="363636"/>
          <w:sz w:val="28"/>
          <w:szCs w:val="28"/>
          <w:lang w:eastAsia="ru-RU"/>
        </w:rPr>
        <w:t>1875 р. було засновано Чернівецький університет</w:t>
      </w:r>
      <w:r w:rsidRPr="008731F3">
        <w:rPr>
          <w:rFonts w:ascii="Times New Roman" w:eastAsia="Times New Roman" w:hAnsi="Times New Roman" w:cs="Times New Roman"/>
          <w:color w:val="363636"/>
          <w:sz w:val="28"/>
          <w:szCs w:val="28"/>
          <w:lang w:eastAsia="ru-RU"/>
        </w:rPr>
        <w:t xml:space="preserve">. Потреби промислового розвитку зумовили необхідність відкриття в останній чверті XIX ст. двох політехнічних інститутів – у Львові та Києві, технологічного в Харкові (1885 р.), гірничого в Катеринославі, двох ветеринарних інститутів у Харкові та Львові, сільськогосподарського в Одесі. Слід відзначити, що політехнічний інститут у Києві став одним із центрів технічного прогресу всієї Російської імперії. Тут було організовано одне із перших товариств повітроплавання, а його член – військовий льотчик Петро Нестеров у </w:t>
      </w:r>
      <w:r w:rsidRPr="008731F3">
        <w:rPr>
          <w:rFonts w:ascii="Times New Roman" w:eastAsia="Times New Roman" w:hAnsi="Times New Roman" w:cs="Times New Roman"/>
          <w:b/>
          <w:bCs/>
          <w:i/>
          <w:iCs/>
          <w:color w:val="363636"/>
          <w:sz w:val="28"/>
          <w:szCs w:val="28"/>
          <w:lang w:eastAsia="ru-RU"/>
        </w:rPr>
        <w:t>1913 р.</w:t>
      </w:r>
      <w:r w:rsidRPr="008731F3">
        <w:rPr>
          <w:rFonts w:ascii="Times New Roman" w:eastAsia="Times New Roman" w:hAnsi="Times New Roman" w:cs="Times New Roman"/>
          <w:color w:val="363636"/>
          <w:sz w:val="28"/>
          <w:szCs w:val="28"/>
          <w:lang w:eastAsia="ru-RU"/>
        </w:rPr>
        <w:t xml:space="preserve"> виконав вперше в світі </w:t>
      </w:r>
      <w:r w:rsidRPr="008731F3">
        <w:rPr>
          <w:rFonts w:ascii="Times New Roman" w:eastAsia="Times New Roman" w:hAnsi="Times New Roman" w:cs="Times New Roman"/>
          <w:b/>
          <w:bCs/>
          <w:i/>
          <w:iCs/>
          <w:color w:val="363636"/>
          <w:sz w:val="28"/>
          <w:szCs w:val="28"/>
          <w:lang w:eastAsia="ru-RU"/>
        </w:rPr>
        <w:t>«мертву петлю»</w:t>
      </w:r>
      <w:r w:rsidRPr="008731F3">
        <w:rPr>
          <w:rFonts w:ascii="Times New Roman" w:eastAsia="Times New Roman" w:hAnsi="Times New Roman" w:cs="Times New Roman"/>
          <w:color w:val="363636"/>
          <w:sz w:val="28"/>
          <w:szCs w:val="28"/>
          <w:lang w:eastAsia="ru-RU"/>
        </w:rPr>
        <w:t>. На базі ліцею князя О. Безбородька в Ніжині почав діяти Історико-філологічний інститут. У всіх цих навчальних закладах студенти навчалися нерідною мовою, тому більшість із них поступово втрачала зв'язок зі своїм народом. Винятком були кафедра історії України у Львівському університеті, відкрита в 1894 р.(очолював М.Грушевський), і кафедра української мови та літератури в Чернівецькому університеті (очолював С. Смаль-Стоцький). У 1897 р. у Львові засновано Академію ветеринарної медицини.</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2. Розвиток науки</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1FF08D75" wp14:editId="6A6F804B">
            <wp:extent cx="2238375" cy="2743200"/>
            <wp:effectExtent l="0" t="0" r="9525" b="0"/>
            <wp:docPr id="30723" name="Рисунок 30723"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Повний довідник для підготовки до ЗНО 2017 по Історії України"/>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238375" cy="274320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52999F54" wp14:editId="6A822A70">
            <wp:extent cx="2200275" cy="2990850"/>
            <wp:effectExtent l="0" t="0" r="9525" b="0"/>
            <wp:docPr id="30725" name="Рисунок 30725"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Повний довідник для підготовки до ЗНО 2017 по Історії України"/>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200275" cy="2990850"/>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 І. Пулюй.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2. І. Мечников.</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пореформений період особливого розвитку набули природничі науки. Професори Київського університету стали засновниками нової алгебраїчної школи. Професор Харківського університету </w:t>
      </w:r>
      <w:r w:rsidRPr="008731F3">
        <w:rPr>
          <w:rFonts w:ascii="Times New Roman" w:eastAsia="Times New Roman" w:hAnsi="Times New Roman" w:cs="Times New Roman"/>
          <w:b/>
          <w:bCs/>
          <w:i/>
          <w:iCs/>
          <w:color w:val="363636"/>
          <w:sz w:val="28"/>
          <w:szCs w:val="28"/>
          <w:lang w:eastAsia="ru-RU"/>
        </w:rPr>
        <w:t>Олександр Ляпунов</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отримав широке визнання завдяки дослідженню та виявленню багатьох закономірностей рівноваги механічних систем. Професор Київського університету </w:t>
      </w:r>
      <w:r w:rsidRPr="008731F3">
        <w:rPr>
          <w:rFonts w:ascii="Times New Roman" w:eastAsia="Times New Roman" w:hAnsi="Times New Roman" w:cs="Times New Roman"/>
          <w:b/>
          <w:bCs/>
          <w:i/>
          <w:iCs/>
          <w:color w:val="363636"/>
          <w:sz w:val="28"/>
          <w:szCs w:val="28"/>
          <w:lang w:eastAsia="ru-RU"/>
        </w:rPr>
        <w:t>Михайло Авенаріус</w:t>
      </w:r>
      <w:r w:rsidRPr="008731F3">
        <w:rPr>
          <w:rFonts w:ascii="Times New Roman" w:eastAsia="Times New Roman" w:hAnsi="Times New Roman" w:cs="Times New Roman"/>
          <w:color w:val="363636"/>
          <w:sz w:val="28"/>
          <w:szCs w:val="28"/>
          <w:lang w:eastAsia="ru-RU"/>
        </w:rPr>
        <w:t xml:space="preserve"> успішно займався дослідженнями у сфері молекулярної фізики. За свої наукові досягнення в 1881р. був нагороджений французьким орденом Почесного легіону. Західноукраїнський фізик </w:t>
      </w:r>
      <w:r w:rsidRPr="008731F3">
        <w:rPr>
          <w:rFonts w:ascii="Times New Roman" w:eastAsia="Times New Roman" w:hAnsi="Times New Roman" w:cs="Times New Roman"/>
          <w:b/>
          <w:bCs/>
          <w:i/>
          <w:iCs/>
          <w:color w:val="363636"/>
          <w:sz w:val="28"/>
          <w:szCs w:val="28"/>
          <w:lang w:eastAsia="ru-RU"/>
        </w:rPr>
        <w:t>Іван Пулюй</w:t>
      </w:r>
      <w:r w:rsidRPr="008731F3">
        <w:rPr>
          <w:rFonts w:ascii="Times New Roman" w:eastAsia="Times New Roman" w:hAnsi="Times New Roman" w:cs="Times New Roman"/>
          <w:color w:val="363636"/>
          <w:sz w:val="28"/>
          <w:szCs w:val="28"/>
          <w:lang w:eastAsia="ru-RU"/>
        </w:rPr>
        <w:t xml:space="preserve">, працюючи в провідних наукових центрах Європи, зробив відкриття так званих ікс-променів, пізніше названих рентгенівськими. Також він разом із П. Кулішем та І. Нечуєм-Левицьким переклав із староєврейської мови Псалтир та з грецької Євангеліє. Провідні позиції у світі зайняла біологічна наука. її досягнення насамперед пов'язані з іменем видатного мікробіолога </w:t>
      </w:r>
      <w:r w:rsidRPr="008731F3">
        <w:rPr>
          <w:rFonts w:ascii="Times New Roman" w:eastAsia="Times New Roman" w:hAnsi="Times New Roman" w:cs="Times New Roman"/>
          <w:b/>
          <w:bCs/>
          <w:i/>
          <w:iCs/>
          <w:color w:val="363636"/>
          <w:sz w:val="28"/>
          <w:szCs w:val="28"/>
          <w:lang w:eastAsia="ru-RU"/>
        </w:rPr>
        <w:t>Іллі Мечникова</w:t>
      </w:r>
      <w:r w:rsidRPr="008731F3">
        <w:rPr>
          <w:rFonts w:ascii="Times New Roman" w:eastAsia="Times New Roman" w:hAnsi="Times New Roman" w:cs="Times New Roman"/>
          <w:color w:val="363636"/>
          <w:sz w:val="28"/>
          <w:szCs w:val="28"/>
          <w:lang w:eastAsia="ru-RU"/>
        </w:rPr>
        <w:t xml:space="preserve">. Вихованець Харківського університету, він тривалий час працював в Одеському університеті. Разом із мікробіологом </w:t>
      </w:r>
      <w:r w:rsidRPr="008731F3">
        <w:rPr>
          <w:rFonts w:ascii="Times New Roman" w:eastAsia="Times New Roman" w:hAnsi="Times New Roman" w:cs="Times New Roman"/>
          <w:b/>
          <w:bCs/>
          <w:i/>
          <w:iCs/>
          <w:color w:val="363636"/>
          <w:sz w:val="28"/>
          <w:szCs w:val="28"/>
          <w:lang w:eastAsia="ru-RU"/>
        </w:rPr>
        <w:t>Миколою Гамалією</w:t>
      </w:r>
      <w:r w:rsidRPr="008731F3">
        <w:rPr>
          <w:rFonts w:ascii="Times New Roman" w:eastAsia="Times New Roman" w:hAnsi="Times New Roman" w:cs="Times New Roman"/>
          <w:color w:val="363636"/>
          <w:sz w:val="28"/>
          <w:szCs w:val="28"/>
          <w:lang w:eastAsia="ru-RU"/>
        </w:rPr>
        <w:t xml:space="preserve"> він у </w:t>
      </w:r>
      <w:r w:rsidRPr="008731F3">
        <w:rPr>
          <w:rFonts w:ascii="Times New Roman" w:eastAsia="Times New Roman" w:hAnsi="Times New Roman" w:cs="Times New Roman"/>
          <w:b/>
          <w:bCs/>
          <w:i/>
          <w:iCs/>
          <w:color w:val="363636"/>
          <w:sz w:val="28"/>
          <w:szCs w:val="28"/>
          <w:lang w:eastAsia="ru-RU"/>
        </w:rPr>
        <w:t>1886 р. заснував першу в Україні та другу в світі бактеріологічну станцію</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й почав виготовляти та з успіхом застосовувати запобіжні вакцини й сироватки для попередження та лікування таких небезпечних інфекційних захворювань, як чума,холера, тиф, туберкульоз, сказ, ящур. За відкриття явища фагоцитозу (знищення кров'яними тільцями – фагоцитами – збудників інфекції) Ілля Мечников – учений з України – отримав найпрестижнішу наукову нагороду – Нобелівську премію. </w:t>
      </w:r>
      <w:r w:rsidRPr="008731F3">
        <w:rPr>
          <w:rFonts w:ascii="Times New Roman" w:eastAsia="Times New Roman" w:hAnsi="Times New Roman" w:cs="Times New Roman"/>
          <w:b/>
          <w:bCs/>
          <w:i/>
          <w:iCs/>
          <w:color w:val="363636"/>
          <w:sz w:val="28"/>
          <w:szCs w:val="28"/>
          <w:lang w:eastAsia="ru-RU"/>
        </w:rPr>
        <w:t>Ю Шимановський</w:t>
      </w:r>
      <w:r w:rsidRPr="008731F3">
        <w:rPr>
          <w:rFonts w:ascii="Times New Roman" w:eastAsia="Times New Roman" w:hAnsi="Times New Roman" w:cs="Times New Roman"/>
          <w:color w:val="363636"/>
          <w:sz w:val="28"/>
          <w:szCs w:val="28"/>
          <w:lang w:eastAsia="ru-RU"/>
        </w:rPr>
        <w:t xml:space="preserve"> винайшов чи мало медичних інструментів та працював над проблемами хірургії. Уродженець і патріот України вчений-енциклопедист </w:t>
      </w:r>
      <w:r w:rsidRPr="008731F3">
        <w:rPr>
          <w:rFonts w:ascii="Times New Roman" w:eastAsia="Times New Roman" w:hAnsi="Times New Roman" w:cs="Times New Roman"/>
          <w:b/>
          <w:bCs/>
          <w:i/>
          <w:iCs/>
          <w:color w:val="363636"/>
          <w:sz w:val="28"/>
          <w:szCs w:val="28"/>
          <w:lang w:eastAsia="ru-RU"/>
        </w:rPr>
        <w:t>Микола Миклухо-Маклай</w:t>
      </w:r>
      <w:r w:rsidRPr="008731F3">
        <w:rPr>
          <w:rFonts w:ascii="Times New Roman" w:eastAsia="Times New Roman" w:hAnsi="Times New Roman" w:cs="Times New Roman"/>
          <w:color w:val="363636"/>
          <w:sz w:val="28"/>
          <w:szCs w:val="28"/>
          <w:lang w:eastAsia="ru-RU"/>
        </w:rPr>
        <w:t xml:space="preserve"> упродовж 17 років вивчав народи Океанії, Південно-Східної Азії та Австралії. Зібраний ним багатий етнографічний матеріал став основою спеціальної науки про людину – антропології.</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1EA2EB1F" wp14:editId="6B22D555">
            <wp:extent cx="2238375" cy="2867025"/>
            <wp:effectExtent l="0" t="0" r="9525" b="9525"/>
            <wp:docPr id="30726" name="Рисунок 30726"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Повний довідник для підготовки до ЗНО 2017 по Історії України"/>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238375" cy="2867025"/>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3. Ф. Вовк.</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Знаним етнографом і археологом був </w:t>
      </w:r>
      <w:r w:rsidRPr="008731F3">
        <w:rPr>
          <w:rFonts w:ascii="Times New Roman" w:eastAsia="Times New Roman" w:hAnsi="Times New Roman" w:cs="Times New Roman"/>
          <w:b/>
          <w:bCs/>
          <w:i/>
          <w:iCs/>
          <w:color w:val="363636"/>
          <w:sz w:val="28"/>
          <w:szCs w:val="28"/>
          <w:lang w:eastAsia="ru-RU"/>
        </w:rPr>
        <w:t>Федір Вовк</w:t>
      </w:r>
      <w:r w:rsidRPr="008731F3">
        <w:rPr>
          <w:rFonts w:ascii="Times New Roman" w:eastAsia="Times New Roman" w:hAnsi="Times New Roman" w:cs="Times New Roman"/>
          <w:color w:val="363636"/>
          <w:sz w:val="28"/>
          <w:szCs w:val="28"/>
          <w:lang w:eastAsia="ru-RU"/>
        </w:rPr>
        <w:t xml:space="preserve">. Заслуговують уваги дослідження </w:t>
      </w:r>
      <w:r w:rsidRPr="008731F3">
        <w:rPr>
          <w:rFonts w:ascii="Times New Roman" w:eastAsia="Times New Roman" w:hAnsi="Times New Roman" w:cs="Times New Roman"/>
          <w:b/>
          <w:bCs/>
          <w:i/>
          <w:iCs/>
          <w:color w:val="363636"/>
          <w:sz w:val="28"/>
          <w:szCs w:val="28"/>
          <w:lang w:eastAsia="ru-RU"/>
        </w:rPr>
        <w:t>Володимира Вернадського</w:t>
      </w:r>
      <w:r w:rsidRPr="008731F3">
        <w:rPr>
          <w:rFonts w:ascii="Times New Roman" w:eastAsia="Times New Roman" w:hAnsi="Times New Roman" w:cs="Times New Roman"/>
          <w:color w:val="363636"/>
          <w:sz w:val="28"/>
          <w:szCs w:val="28"/>
          <w:lang w:eastAsia="ru-RU"/>
        </w:rPr>
        <w:t xml:space="preserve"> про біосферу та ноосферу. Продовжили свій розвиток і суспільні науки. Нових успіхів досягла історична наука. Протягом другої половини XIX ст. </w:t>
      </w:r>
      <w:r w:rsidRPr="008731F3">
        <w:rPr>
          <w:rFonts w:ascii="Times New Roman" w:eastAsia="Times New Roman" w:hAnsi="Times New Roman" w:cs="Times New Roman"/>
          <w:b/>
          <w:bCs/>
          <w:i/>
          <w:iCs/>
          <w:color w:val="363636"/>
          <w:sz w:val="28"/>
          <w:szCs w:val="28"/>
          <w:lang w:eastAsia="ru-RU"/>
        </w:rPr>
        <w:t>Дмитром Яворницьким</w:t>
      </w:r>
      <w:r w:rsidRPr="008731F3">
        <w:rPr>
          <w:rFonts w:ascii="Times New Roman" w:eastAsia="Times New Roman" w:hAnsi="Times New Roman" w:cs="Times New Roman"/>
          <w:color w:val="363636"/>
          <w:sz w:val="28"/>
          <w:szCs w:val="28"/>
          <w:lang w:eastAsia="ru-RU"/>
        </w:rPr>
        <w:t xml:space="preserve"> була опублікована величезна кількість історичних джерел. Це насамперед 35 томів «Архива Юго-Западной России» та 15 томів «Актов, относящихся к истории Южной и Западной России». </w:t>
      </w:r>
      <w:r w:rsidRPr="008731F3">
        <w:rPr>
          <w:rFonts w:ascii="Times New Roman" w:eastAsia="Times New Roman" w:hAnsi="Times New Roman" w:cs="Times New Roman"/>
          <w:b/>
          <w:bCs/>
          <w:i/>
          <w:iCs/>
          <w:color w:val="363636"/>
          <w:sz w:val="28"/>
          <w:szCs w:val="28"/>
          <w:lang w:eastAsia="ru-RU"/>
        </w:rPr>
        <w:t>М. Костомаров</w:t>
      </w:r>
      <w:r w:rsidRPr="008731F3">
        <w:rPr>
          <w:rFonts w:ascii="Times New Roman" w:eastAsia="Times New Roman" w:hAnsi="Times New Roman" w:cs="Times New Roman"/>
          <w:color w:val="363636"/>
          <w:sz w:val="28"/>
          <w:szCs w:val="28"/>
          <w:lang w:eastAsia="ru-RU"/>
        </w:rPr>
        <w:t xml:space="preserve">, написав такі визначні праці, як «Богдан Хмельницький», «Руїна» та багато інших. Засновником української історичної школи став джерелознавець, археолог, історик </w:t>
      </w:r>
      <w:r w:rsidRPr="008731F3">
        <w:rPr>
          <w:rFonts w:ascii="Times New Roman" w:eastAsia="Times New Roman" w:hAnsi="Times New Roman" w:cs="Times New Roman"/>
          <w:b/>
          <w:bCs/>
          <w:i/>
          <w:iCs/>
          <w:color w:val="363636"/>
          <w:sz w:val="28"/>
          <w:szCs w:val="28"/>
          <w:lang w:eastAsia="ru-RU"/>
        </w:rPr>
        <w:t>В. Антонович</w:t>
      </w:r>
      <w:r w:rsidRPr="008731F3">
        <w:rPr>
          <w:rFonts w:ascii="Times New Roman" w:eastAsia="Times New Roman" w:hAnsi="Times New Roman" w:cs="Times New Roman"/>
          <w:color w:val="363636"/>
          <w:sz w:val="28"/>
          <w:szCs w:val="28"/>
          <w:lang w:eastAsia="ru-RU"/>
        </w:rPr>
        <w:t xml:space="preserve">. Його праці «Про походження козацтва», «Бесіди про часи козацькі на Україні» обґрунтовували самобутність українського народу, історичні корені його національної самобутності. Учений також став засновником української археології, розпочавши систематичні археологічні розкопки слов'янських пам'яток.  Відомим істориками також були </w:t>
      </w:r>
      <w:r w:rsidRPr="008731F3">
        <w:rPr>
          <w:rFonts w:ascii="Times New Roman" w:eastAsia="Times New Roman" w:hAnsi="Times New Roman" w:cs="Times New Roman"/>
          <w:b/>
          <w:bCs/>
          <w:i/>
          <w:iCs/>
          <w:color w:val="363636"/>
          <w:sz w:val="28"/>
          <w:szCs w:val="28"/>
          <w:lang w:eastAsia="ru-RU"/>
        </w:rPr>
        <w:t>М. Грушевський</w:t>
      </w:r>
      <w:r w:rsidRPr="008731F3">
        <w:rPr>
          <w:rFonts w:ascii="Times New Roman" w:eastAsia="Times New Roman" w:hAnsi="Times New Roman" w:cs="Times New Roman"/>
          <w:color w:val="363636"/>
          <w:sz w:val="28"/>
          <w:szCs w:val="28"/>
          <w:lang w:eastAsia="ru-RU"/>
        </w:rPr>
        <w:t xml:space="preserve"> («Історія України¬-Руси»), </w:t>
      </w:r>
      <w:r w:rsidRPr="008731F3">
        <w:rPr>
          <w:rFonts w:ascii="Times New Roman" w:eastAsia="Times New Roman" w:hAnsi="Times New Roman" w:cs="Times New Roman"/>
          <w:b/>
          <w:bCs/>
          <w:i/>
          <w:iCs/>
          <w:color w:val="363636"/>
          <w:sz w:val="28"/>
          <w:szCs w:val="28"/>
          <w:lang w:eastAsia="ru-RU"/>
        </w:rPr>
        <w:t>Олександра Єфименко, Дмитро Багалій</w:t>
      </w:r>
      <w:r w:rsidRPr="008731F3">
        <w:rPr>
          <w:rFonts w:ascii="Times New Roman" w:eastAsia="Times New Roman" w:hAnsi="Times New Roman" w:cs="Times New Roman"/>
          <w:color w:val="363636"/>
          <w:sz w:val="28"/>
          <w:szCs w:val="28"/>
          <w:lang w:eastAsia="ru-RU"/>
        </w:rPr>
        <w:t>.</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325F0C40" wp14:editId="0365BC29">
            <wp:extent cx="2143125" cy="2990850"/>
            <wp:effectExtent l="0" t="0" r="9525" b="0"/>
            <wp:docPr id="30727" name="Рисунок 30727"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Повний довідник для підготовки до ЗНО 2017 по Історії України"/>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143125" cy="299085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70F01A41" wp14:editId="462C13A4">
            <wp:extent cx="2047875" cy="2990850"/>
            <wp:effectExtent l="0" t="0" r="9525" b="0"/>
            <wp:docPr id="30728" name="Рисунок 30728"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Повний довідник для підготовки до ЗНО 2017 по Історії України"/>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047875" cy="299085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23FA674D" wp14:editId="5859BDF4">
            <wp:extent cx="2057400" cy="2990850"/>
            <wp:effectExtent l="0" t="0" r="0" b="0"/>
            <wp:docPr id="30729" name="Рисунок 30729"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Повний довідник для підготовки до ЗНО 2017 по Історії України"/>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057400" cy="2990850"/>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4. Д. Яворницький.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5. М. Грушевський.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6. Д. Багалій.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Політика жорстокого національного гноблення, що її проводив царський уряд (мається на увазі Валуєвський циркуляр 1863 р. і Емський акт 1876 p., згідно з якими заборонялося друкувати літературу українською мовою), значно ускладнила розвиток філологічних наук. Однак і в цей складний час учені дбали про прогрес українського мовознавства. Значна робота провадилася в галузі лексикографії. Численні праці з історії української мови, літератури й фольклору написав </w:t>
      </w:r>
      <w:r w:rsidRPr="008731F3">
        <w:rPr>
          <w:rFonts w:ascii="Times New Roman" w:eastAsia="Times New Roman" w:hAnsi="Times New Roman" w:cs="Times New Roman"/>
          <w:b/>
          <w:bCs/>
          <w:i/>
          <w:iCs/>
          <w:color w:val="363636"/>
          <w:sz w:val="28"/>
          <w:szCs w:val="28"/>
          <w:lang w:eastAsia="ru-RU"/>
        </w:rPr>
        <w:t>П. Г. Житецький</w:t>
      </w:r>
      <w:r w:rsidRPr="008731F3">
        <w:rPr>
          <w:rFonts w:ascii="Times New Roman" w:eastAsia="Times New Roman" w:hAnsi="Times New Roman" w:cs="Times New Roman"/>
          <w:i/>
          <w:i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 «Очерк звуковой истории малорусского наречия», «Очерк литературной истории малорусского наречия в XVII в.» та ін. Глибоко розробляв проблеми вітчизняного мовознавства </w:t>
      </w:r>
      <w:r w:rsidRPr="008731F3">
        <w:rPr>
          <w:rFonts w:ascii="Times New Roman" w:eastAsia="Times New Roman" w:hAnsi="Times New Roman" w:cs="Times New Roman"/>
          <w:b/>
          <w:bCs/>
          <w:i/>
          <w:iCs/>
          <w:color w:val="363636"/>
          <w:sz w:val="28"/>
          <w:szCs w:val="28"/>
          <w:lang w:eastAsia="ru-RU"/>
        </w:rPr>
        <w:t>О. О. Потебня</w:t>
      </w:r>
      <w:r w:rsidRPr="008731F3">
        <w:rPr>
          <w:rFonts w:ascii="Times New Roman" w:eastAsia="Times New Roman" w:hAnsi="Times New Roman" w:cs="Times New Roman"/>
          <w:color w:val="363636"/>
          <w:sz w:val="28"/>
          <w:szCs w:val="28"/>
          <w:lang w:eastAsia="ru-RU"/>
        </w:rPr>
        <w:t xml:space="preserve">. Вони знайшли відображення в його фундаментальних працях: «Из записок по русской грамматике», «Мысль и речь», «Заметки о малорусском наречи» та ін. Відомими науковцями-філологами були </w:t>
      </w:r>
      <w:r w:rsidRPr="008731F3">
        <w:rPr>
          <w:rFonts w:ascii="Times New Roman" w:eastAsia="Times New Roman" w:hAnsi="Times New Roman" w:cs="Times New Roman"/>
          <w:b/>
          <w:bCs/>
          <w:i/>
          <w:iCs/>
          <w:color w:val="363636"/>
          <w:sz w:val="28"/>
          <w:szCs w:val="28"/>
          <w:lang w:eastAsia="ru-RU"/>
        </w:rPr>
        <w:t>Борис Грінченко та Агатангел Кримський.</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05D91056" wp14:editId="73546CC9">
            <wp:extent cx="2047875" cy="2990850"/>
            <wp:effectExtent l="0" t="0" r="9525" b="0"/>
            <wp:docPr id="30730" name="Рисунок 30730"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Повний довідник для підготовки до ЗНО 2017 по Історії України"/>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047875" cy="299085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08DE480B" wp14:editId="527E8C8F">
            <wp:extent cx="2009775" cy="2847975"/>
            <wp:effectExtent l="0" t="0" r="9525" b="9525"/>
            <wp:docPr id="30731" name="Рисунок 30731"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овний довідник для підготовки до ЗНО 2017 по Історії України"/>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009775" cy="2847975"/>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5BE33D7D" wp14:editId="37BAC1B2">
            <wp:extent cx="2009775" cy="2933700"/>
            <wp:effectExtent l="0" t="0" r="9525" b="0"/>
            <wp:docPr id="30732" name="Рисунок 30732"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Повний довідник для підготовки до ЗНО 2017 по Історії України"/>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009775" cy="2933700"/>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7. О. Потебня.</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8. Б. Грінченко.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9. А. Кримський.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3. Література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Українська література цього періоду характеризувалася різноманітністю художніх напрямів. Вона охоплювала найрізноманітніші теми та проблеми життя,торкалася всіх без винятку класів, станів і верств тогочасного українського суспільства. Найяскравішими рисами літератури стали насамперед реалізм і романтизм, які органічно поєднувалися та доповнювали один одного. Реалістичний напрям у літературі започаткувала своєю творчістю </w:t>
      </w:r>
      <w:r w:rsidRPr="008731F3">
        <w:rPr>
          <w:rFonts w:ascii="Times New Roman" w:eastAsia="Times New Roman" w:hAnsi="Times New Roman" w:cs="Times New Roman"/>
          <w:b/>
          <w:bCs/>
          <w:i/>
          <w:iCs/>
          <w:color w:val="363636"/>
          <w:sz w:val="28"/>
          <w:szCs w:val="28"/>
          <w:lang w:eastAsia="ru-RU"/>
        </w:rPr>
        <w:t>Марко Вовчок (Марія Вілінська)</w:t>
      </w:r>
      <w:r w:rsidRPr="008731F3">
        <w:rPr>
          <w:rFonts w:ascii="Times New Roman" w:eastAsia="Times New Roman" w:hAnsi="Times New Roman" w:cs="Times New Roman"/>
          <w:color w:val="363636"/>
          <w:sz w:val="28"/>
          <w:szCs w:val="28"/>
          <w:lang w:eastAsia="ru-RU"/>
        </w:rPr>
        <w:t xml:space="preserve">. Вона створила першу українську соціальну повість «Інститутка». У «Народних оповіданнях» письменниця засуджувала кріпацтво, захищала знедолених людей. її твори здобули широку популярність не лише в Україні, а й були перекладені на багато європейських мов. Значної слави набув роман </w:t>
      </w:r>
      <w:r w:rsidRPr="008731F3">
        <w:rPr>
          <w:rFonts w:ascii="Times New Roman" w:eastAsia="Times New Roman" w:hAnsi="Times New Roman" w:cs="Times New Roman"/>
          <w:b/>
          <w:bCs/>
          <w:i/>
          <w:iCs/>
          <w:color w:val="363636"/>
          <w:sz w:val="28"/>
          <w:szCs w:val="28"/>
          <w:lang w:eastAsia="ru-RU"/>
        </w:rPr>
        <w:t>П. Куліша</w:t>
      </w:r>
      <w:r w:rsidRPr="008731F3">
        <w:rPr>
          <w:rFonts w:ascii="Times New Roman" w:eastAsia="Times New Roman" w:hAnsi="Times New Roman" w:cs="Times New Roman"/>
          <w:color w:val="363636"/>
          <w:sz w:val="28"/>
          <w:szCs w:val="28"/>
          <w:lang w:eastAsia="ru-RU"/>
        </w:rPr>
        <w:t xml:space="preserve"> «Чорна Рада», в якому розкрито історичні мотиви козаччини. Глибокі соціальні й психологічні проблеми 70-90-х років відображав у своїй творчості </w:t>
      </w:r>
      <w:r w:rsidRPr="008731F3">
        <w:rPr>
          <w:rFonts w:ascii="Times New Roman" w:eastAsia="Times New Roman" w:hAnsi="Times New Roman" w:cs="Times New Roman"/>
          <w:b/>
          <w:bCs/>
          <w:i/>
          <w:iCs/>
          <w:color w:val="363636"/>
          <w:sz w:val="28"/>
          <w:szCs w:val="28"/>
          <w:lang w:eastAsia="ru-RU"/>
        </w:rPr>
        <w:t>Іван Нечуй-Левицький</w:t>
      </w:r>
      <w:r w:rsidRPr="008731F3">
        <w:rPr>
          <w:rFonts w:ascii="Times New Roman" w:eastAsia="Times New Roman" w:hAnsi="Times New Roman" w:cs="Times New Roman"/>
          <w:color w:val="363636"/>
          <w:sz w:val="28"/>
          <w:szCs w:val="28"/>
          <w:lang w:eastAsia="ru-RU"/>
        </w:rPr>
        <w:t xml:space="preserve">. Він описав життя чи не всіх суспільних верств: селян і робітників, заробітчан («Микола Джеря», «Бурлачка», «Кайдашева сім'я»), міщанства («На Кожум'яках»), інтелігенції («Хмари», «Над Чорним морем»), духівництва («Старосвітські батюшки і матушки», «Афонський пройдисвіт»). Соціально-психологічними мотивами позначена творчість </w:t>
      </w:r>
      <w:r w:rsidRPr="008731F3">
        <w:rPr>
          <w:rFonts w:ascii="Times New Roman" w:eastAsia="Times New Roman" w:hAnsi="Times New Roman" w:cs="Times New Roman"/>
          <w:b/>
          <w:bCs/>
          <w:i/>
          <w:iCs/>
          <w:color w:val="363636"/>
          <w:sz w:val="28"/>
          <w:szCs w:val="28"/>
          <w:lang w:eastAsia="ru-RU"/>
        </w:rPr>
        <w:t>Панаса Мирного.</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Це насамперед романи «Хіба ревуть воли, як ясла повні?» та повість «Голодна воля».</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12A5A8FA" wp14:editId="78503417">
            <wp:extent cx="2238375" cy="2933700"/>
            <wp:effectExtent l="0" t="0" r="9525" b="0"/>
            <wp:docPr id="30733" name="Рисунок 30733"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Повний довідник для підготовки до ЗНО 2017 по Історії України"/>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238375" cy="2933700"/>
                    </a:xfrm>
                    <a:prstGeom prst="rect">
                      <a:avLst/>
                    </a:prstGeom>
                    <a:noFill/>
                    <a:ln>
                      <a:noFill/>
                    </a:ln>
                  </pic:spPr>
                </pic:pic>
              </a:graphicData>
            </a:graphic>
          </wp:inline>
        </w:drawing>
      </w: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37EB5C2E" wp14:editId="5B3C13EC">
            <wp:extent cx="2066925" cy="2990850"/>
            <wp:effectExtent l="0" t="0" r="9525" b="0"/>
            <wp:docPr id="30734" name="Рисунок 30734"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Повний довідник для підготовки до ЗНО 2017 по Історії України"/>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066925" cy="2990850"/>
                    </a:xfrm>
                    <a:prstGeom prst="rect">
                      <a:avLst/>
                    </a:prstGeom>
                    <a:noFill/>
                    <a:ln>
                      <a:noFill/>
                    </a:ln>
                  </pic:spPr>
                </pic:pic>
              </a:graphicData>
            </a:graphic>
          </wp:inline>
        </w:drawing>
      </w: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2AD51BF4" wp14:editId="4C9E239A">
            <wp:extent cx="2000250" cy="2990850"/>
            <wp:effectExtent l="0" t="0" r="0" b="0"/>
            <wp:docPr id="30735" name="Рисунок 30735"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Повний довідник для підготовки до ЗНО 2017 по Історії України"/>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000250" cy="2990850"/>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10. М. Вовчок.</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11. І. Нечуй-Левицький.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12. П. Мирний.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другій половині XIX ст. розквітнув талант </w:t>
      </w:r>
      <w:r w:rsidRPr="008731F3">
        <w:rPr>
          <w:rFonts w:ascii="Times New Roman" w:eastAsia="Times New Roman" w:hAnsi="Times New Roman" w:cs="Times New Roman"/>
          <w:b/>
          <w:bCs/>
          <w:i/>
          <w:iCs/>
          <w:color w:val="363636"/>
          <w:sz w:val="28"/>
          <w:szCs w:val="28"/>
          <w:lang w:eastAsia="ru-RU"/>
        </w:rPr>
        <w:t>Леоніда Глібова</w:t>
      </w:r>
      <w:r w:rsidRPr="008731F3">
        <w:rPr>
          <w:rFonts w:ascii="Times New Roman" w:eastAsia="Times New Roman" w:hAnsi="Times New Roman" w:cs="Times New Roman"/>
          <w:color w:val="363636"/>
          <w:sz w:val="28"/>
          <w:szCs w:val="28"/>
          <w:lang w:eastAsia="ru-RU"/>
        </w:rPr>
        <w:t xml:space="preserve">. Він став засновником української реалістичної байки. У своїх творах поет висміював такі соціальні лиха, як кріпацтво, хабарництво, здирництво, пихатість, войовничу неосвіченість та ін. Народну любов і славу здобув засновник громадянської та пісенно-романсової лірики </w:t>
      </w:r>
      <w:r w:rsidRPr="008731F3">
        <w:rPr>
          <w:rFonts w:ascii="Times New Roman" w:eastAsia="Times New Roman" w:hAnsi="Times New Roman" w:cs="Times New Roman"/>
          <w:b/>
          <w:bCs/>
          <w:i/>
          <w:iCs/>
          <w:color w:val="363636"/>
          <w:sz w:val="28"/>
          <w:szCs w:val="28"/>
          <w:lang w:eastAsia="ru-RU"/>
        </w:rPr>
        <w:t>Степан Руданський</w:t>
      </w:r>
      <w:r w:rsidRPr="008731F3">
        <w:rPr>
          <w:rFonts w:ascii="Times New Roman" w:eastAsia="Times New Roman" w:hAnsi="Times New Roman" w:cs="Times New Roman"/>
          <w:color w:val="363636"/>
          <w:sz w:val="28"/>
          <w:szCs w:val="28"/>
          <w:lang w:eastAsia="ru-RU"/>
        </w:rPr>
        <w:t xml:space="preserve">. Його знамениті «Співомовки» є портретним відображенням таких рис українського народу, як дотепність, оптимізм, веселість, мудрість і волелюбство. Наприкінці XIX ст. розпочалася літературна діяльність </w:t>
      </w:r>
      <w:r w:rsidRPr="008731F3">
        <w:rPr>
          <w:rFonts w:ascii="Times New Roman" w:eastAsia="Times New Roman" w:hAnsi="Times New Roman" w:cs="Times New Roman"/>
          <w:b/>
          <w:bCs/>
          <w:i/>
          <w:iCs/>
          <w:color w:val="363636"/>
          <w:sz w:val="28"/>
          <w:szCs w:val="28"/>
          <w:lang w:eastAsia="ru-RU"/>
        </w:rPr>
        <w:t>Михайла Коцюбинського</w:t>
      </w:r>
      <w:r w:rsidRPr="008731F3">
        <w:rPr>
          <w:rFonts w:ascii="Times New Roman" w:eastAsia="Times New Roman" w:hAnsi="Times New Roman" w:cs="Times New Roman"/>
          <w:color w:val="363636"/>
          <w:sz w:val="28"/>
          <w:szCs w:val="28"/>
          <w:lang w:eastAsia="ru-RU"/>
        </w:rPr>
        <w:t xml:space="preserve"> («Тіні забутих предків»). Він заявив про себе як блискучий новеліст світового рівня. Історична повість «Дорогою ціною», у якій письменник виразно протестував проти національного гноблення українців,відразу була перекладена кількома іноземними мовами. У 90-х роках заявила про себе </w:t>
      </w:r>
      <w:r w:rsidRPr="008731F3">
        <w:rPr>
          <w:rFonts w:ascii="Times New Roman" w:eastAsia="Times New Roman" w:hAnsi="Times New Roman" w:cs="Times New Roman"/>
          <w:b/>
          <w:bCs/>
          <w:i/>
          <w:iCs/>
          <w:color w:val="363636"/>
          <w:sz w:val="28"/>
          <w:szCs w:val="28"/>
          <w:lang w:eastAsia="ru-RU"/>
        </w:rPr>
        <w:t>Леся Українка</w:t>
      </w:r>
      <w:r w:rsidRPr="008731F3">
        <w:rPr>
          <w:rFonts w:ascii="Times New Roman" w:eastAsia="Times New Roman" w:hAnsi="Times New Roman" w:cs="Times New Roman"/>
          <w:color w:val="363636"/>
          <w:sz w:val="28"/>
          <w:szCs w:val="28"/>
          <w:lang w:eastAsia="ru-RU"/>
        </w:rPr>
        <w:t xml:space="preserve"> (Лариса Косач-Квітка). Її перші збірки «На крилах пісень», «Думки і мрії» уславлювали боротьбу проти соціального і національного гноблення. Відомими також є такі її твори: «Пісня про волю», «Бояриня», «Лісова пісня». Вершиною літературної творчості другої половини XIX ст. стала літературна спадщина </w:t>
      </w:r>
      <w:r w:rsidRPr="008731F3">
        <w:rPr>
          <w:rFonts w:ascii="Times New Roman" w:eastAsia="Times New Roman" w:hAnsi="Times New Roman" w:cs="Times New Roman"/>
          <w:b/>
          <w:bCs/>
          <w:i/>
          <w:iCs/>
          <w:color w:val="363636"/>
          <w:sz w:val="28"/>
          <w:szCs w:val="28"/>
          <w:lang w:eastAsia="ru-RU"/>
        </w:rPr>
        <w:t>І. Франка</w:t>
      </w:r>
      <w:r w:rsidRPr="008731F3">
        <w:rPr>
          <w:rFonts w:ascii="Times New Roman" w:eastAsia="Times New Roman" w:hAnsi="Times New Roman" w:cs="Times New Roman"/>
          <w:color w:val="363636"/>
          <w:sz w:val="28"/>
          <w:szCs w:val="28"/>
          <w:lang w:eastAsia="ru-RU"/>
        </w:rPr>
        <w:t xml:space="preserve">. Він написав майже 5 тис. літературних і наукових праць. Важливе місце в них посідає опис життя робітників («Борислав сміється»), у яких він засуджує соціальну експлуатацію. Талановитий митець створив романтичний образ революціонера в українській літературі («Вічний революціонер», «Каменярі»). Болючим соціально-побутовим сюжетам підпорядковані його поеми «Наймичка», «Марійка»,«Смерть убивці». Висвітлення проблем загальнолюдських стосунків принесли йому світову славу. Це, зокрема, романи «Перехресні стежки», «Для домашнього вогнища», драма «Украдене щастя». Відомими літераторами початку ХХ ст. також були </w:t>
      </w:r>
      <w:r w:rsidRPr="008731F3">
        <w:rPr>
          <w:rFonts w:ascii="Times New Roman" w:eastAsia="Times New Roman" w:hAnsi="Times New Roman" w:cs="Times New Roman"/>
          <w:b/>
          <w:bCs/>
          <w:i/>
          <w:iCs/>
          <w:color w:val="363636"/>
          <w:sz w:val="28"/>
          <w:szCs w:val="28"/>
          <w:lang w:eastAsia="ru-RU"/>
        </w:rPr>
        <w:t>Василь Стефаник</w:t>
      </w:r>
      <w:r w:rsidRPr="008731F3">
        <w:rPr>
          <w:rFonts w:ascii="Times New Roman" w:eastAsia="Times New Roman" w:hAnsi="Times New Roman" w:cs="Times New Roman"/>
          <w:b/>
          <w:bCs/>
          <w:color w:val="363636"/>
          <w:sz w:val="28"/>
          <w:szCs w:val="28"/>
          <w:lang w:eastAsia="ru-RU"/>
        </w:rPr>
        <w:t xml:space="preserve"> </w:t>
      </w:r>
      <w:r w:rsidRPr="008731F3">
        <w:rPr>
          <w:rFonts w:ascii="Times New Roman" w:eastAsia="Times New Roman" w:hAnsi="Times New Roman" w:cs="Times New Roman"/>
          <w:color w:val="363636"/>
          <w:sz w:val="28"/>
          <w:szCs w:val="28"/>
          <w:lang w:eastAsia="ru-RU"/>
        </w:rPr>
        <w:t xml:space="preserve">(«Камінний хрест»), </w:t>
      </w:r>
      <w:r w:rsidRPr="008731F3">
        <w:rPr>
          <w:rFonts w:ascii="Times New Roman" w:eastAsia="Times New Roman" w:hAnsi="Times New Roman" w:cs="Times New Roman"/>
          <w:b/>
          <w:bCs/>
          <w:i/>
          <w:iCs/>
          <w:color w:val="363636"/>
          <w:sz w:val="28"/>
          <w:szCs w:val="28"/>
          <w:lang w:eastAsia="ru-RU"/>
        </w:rPr>
        <w:t>Володимир Винниченко</w:t>
      </w:r>
      <w:r w:rsidRPr="008731F3">
        <w:rPr>
          <w:rFonts w:ascii="Times New Roman" w:eastAsia="Times New Roman" w:hAnsi="Times New Roman" w:cs="Times New Roman"/>
          <w:color w:val="363636"/>
          <w:sz w:val="28"/>
          <w:szCs w:val="28"/>
          <w:lang w:eastAsia="ru-RU"/>
        </w:rPr>
        <w:t xml:space="preserve"> («Голота», «Солдатки»), </w:t>
      </w:r>
      <w:r w:rsidRPr="008731F3">
        <w:rPr>
          <w:rFonts w:ascii="Times New Roman" w:eastAsia="Times New Roman" w:hAnsi="Times New Roman" w:cs="Times New Roman"/>
          <w:b/>
          <w:bCs/>
          <w:i/>
          <w:iCs/>
          <w:color w:val="363636"/>
          <w:sz w:val="28"/>
          <w:szCs w:val="28"/>
          <w:lang w:eastAsia="ru-RU"/>
        </w:rPr>
        <w:t>Олександр Олесь</w:t>
      </w:r>
      <w:r w:rsidRPr="008731F3">
        <w:rPr>
          <w:rFonts w:ascii="Times New Roman" w:eastAsia="Times New Roman" w:hAnsi="Times New Roman" w:cs="Times New Roman"/>
          <w:color w:val="363636"/>
          <w:sz w:val="28"/>
          <w:szCs w:val="28"/>
          <w:lang w:eastAsia="ru-RU"/>
        </w:rPr>
        <w:t xml:space="preserve"> («По дорозі в казку»), </w:t>
      </w:r>
      <w:r w:rsidRPr="008731F3">
        <w:rPr>
          <w:rFonts w:ascii="Times New Roman" w:eastAsia="Times New Roman" w:hAnsi="Times New Roman" w:cs="Times New Roman"/>
          <w:b/>
          <w:bCs/>
          <w:i/>
          <w:iCs/>
          <w:color w:val="363636"/>
          <w:sz w:val="28"/>
          <w:szCs w:val="28"/>
          <w:lang w:eastAsia="ru-RU"/>
        </w:rPr>
        <w:t>Гнат Хоткевич</w:t>
      </w:r>
      <w:r w:rsidRPr="008731F3">
        <w:rPr>
          <w:rFonts w:ascii="Times New Roman" w:eastAsia="Times New Roman" w:hAnsi="Times New Roman" w:cs="Times New Roman"/>
          <w:color w:val="363636"/>
          <w:sz w:val="28"/>
          <w:szCs w:val="28"/>
          <w:lang w:eastAsia="ru-RU"/>
        </w:rPr>
        <w:t xml:space="preserve"> («Довбуш»).</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69C89B1E" wp14:editId="4FF3B560">
            <wp:extent cx="2095500" cy="2990850"/>
            <wp:effectExtent l="0" t="0" r="0" b="0"/>
            <wp:docPr id="30736" name="Рисунок 30736"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Повний довідник для підготовки до ЗНО 2017 по Історії України"/>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095500" cy="2990850"/>
                    </a:xfrm>
                    <a:prstGeom prst="rect">
                      <a:avLst/>
                    </a:prstGeom>
                    <a:noFill/>
                    <a:ln>
                      <a:noFill/>
                    </a:ln>
                  </pic:spPr>
                </pic:pic>
              </a:graphicData>
            </a:graphic>
          </wp:inline>
        </w:drawing>
      </w: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5381F7CB" wp14:editId="3C0C115F">
            <wp:extent cx="2236202" cy="2974312"/>
            <wp:effectExtent l="0" t="0" r="0" b="0"/>
            <wp:docPr id="30737" name="Рисунок 30737"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Повний довідник для підготовки до ЗНО 2017 по Історії України"/>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238375" cy="2977202"/>
                    </a:xfrm>
                    <a:prstGeom prst="rect">
                      <a:avLst/>
                    </a:prstGeom>
                    <a:noFill/>
                    <a:ln>
                      <a:noFill/>
                    </a:ln>
                  </pic:spPr>
                </pic:pic>
              </a:graphicData>
            </a:graphic>
          </wp:inline>
        </w:drawing>
      </w: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36032F32" wp14:editId="33366828">
            <wp:extent cx="2140299" cy="2964264"/>
            <wp:effectExtent l="0" t="0" r="0" b="7620"/>
            <wp:docPr id="30738" name="Рисунок 30738"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Повний довідник для підготовки до ЗНО 2017 по Історії України"/>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143125" cy="2968178"/>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13. М. Коцюбинський.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Мал.14. Л. Українка.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15. І. Франко.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4. Драматургія, театр та музика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Незважаючи на перешкоди, які ставив російський царизм на шляху розвитку драматургії, вона піднімалася до все вищого художнього й інтелектуального рівня. Найбільший внесок у розвиток української драматургії зробили її класики: </w:t>
      </w:r>
      <w:r w:rsidRPr="008731F3">
        <w:rPr>
          <w:rFonts w:ascii="Times New Roman" w:eastAsia="Times New Roman" w:hAnsi="Times New Roman" w:cs="Times New Roman"/>
          <w:b/>
          <w:bCs/>
          <w:i/>
          <w:iCs/>
          <w:color w:val="363636"/>
          <w:sz w:val="28"/>
          <w:szCs w:val="28"/>
          <w:lang w:eastAsia="ru-RU"/>
        </w:rPr>
        <w:t>Михайло Старицький</w:t>
      </w:r>
      <w:r w:rsidRPr="008731F3">
        <w:rPr>
          <w:rFonts w:ascii="Times New Roman" w:eastAsia="Times New Roman" w:hAnsi="Times New Roman" w:cs="Times New Roman"/>
          <w:color w:val="363636"/>
          <w:sz w:val="28"/>
          <w:szCs w:val="28"/>
          <w:lang w:eastAsia="ru-RU"/>
        </w:rPr>
        <w:t xml:space="preserve"> («Не судилося», «Не ходи Грицю, та й на вечорниці», «За двома зайцями»), </w:t>
      </w:r>
      <w:r w:rsidRPr="008731F3">
        <w:rPr>
          <w:rFonts w:ascii="Times New Roman" w:eastAsia="Times New Roman" w:hAnsi="Times New Roman" w:cs="Times New Roman"/>
          <w:b/>
          <w:bCs/>
          <w:i/>
          <w:iCs/>
          <w:color w:val="363636"/>
          <w:sz w:val="28"/>
          <w:szCs w:val="28"/>
          <w:lang w:eastAsia="ru-RU"/>
        </w:rPr>
        <w:t>Марко Кропивницький</w:t>
      </w:r>
      <w:r w:rsidRPr="008731F3">
        <w:rPr>
          <w:rFonts w:ascii="Times New Roman" w:eastAsia="Times New Roman" w:hAnsi="Times New Roman" w:cs="Times New Roman"/>
          <w:color w:val="363636"/>
          <w:sz w:val="28"/>
          <w:szCs w:val="28"/>
          <w:lang w:eastAsia="ru-RU"/>
        </w:rPr>
        <w:t xml:space="preserve"> («Дай серцю волю, заведе в неволю»), </w:t>
      </w:r>
      <w:r w:rsidRPr="008731F3">
        <w:rPr>
          <w:rFonts w:ascii="Times New Roman" w:eastAsia="Times New Roman" w:hAnsi="Times New Roman" w:cs="Times New Roman"/>
          <w:b/>
          <w:bCs/>
          <w:i/>
          <w:iCs/>
          <w:color w:val="363636"/>
          <w:sz w:val="28"/>
          <w:szCs w:val="28"/>
          <w:lang w:eastAsia="ru-RU"/>
        </w:rPr>
        <w:t>Іван Карпенко-Карий</w:t>
      </w:r>
      <w:r w:rsidRPr="008731F3">
        <w:rPr>
          <w:rFonts w:ascii="Times New Roman" w:eastAsia="Times New Roman" w:hAnsi="Times New Roman" w:cs="Times New Roman"/>
          <w:color w:val="363636"/>
          <w:sz w:val="28"/>
          <w:szCs w:val="28"/>
          <w:lang w:eastAsia="ru-RU"/>
        </w:rPr>
        <w:t xml:space="preserve"> («Безталанна», «Наймичка», «Мартин Боруля», «Сто тисяч», «Хазяїн»). Вони створили колоритні п'єси у жанрах драми, трагедії, комедії, водевілю, писали лібрето оперет та опер. Їхні драматичні твори стосувалися української історії та сучасного життя.</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49469BF3" wp14:editId="34D995D1">
            <wp:extent cx="2140299" cy="2574923"/>
            <wp:effectExtent l="0" t="0" r="0" b="0"/>
            <wp:docPr id="30739" name="Рисунок 30739"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Повний довідник для підготовки до ЗНО 2017 по Історії України"/>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143125" cy="2578323"/>
                    </a:xfrm>
                    <a:prstGeom prst="rect">
                      <a:avLst/>
                    </a:prstGeom>
                    <a:noFill/>
                    <a:ln>
                      <a:noFill/>
                    </a:ln>
                  </pic:spPr>
                </pic:pic>
              </a:graphicData>
            </a:graphic>
          </wp:inline>
        </w:drawing>
      </w: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1A5532EB" wp14:editId="518F197E">
            <wp:extent cx="2088457" cy="2582426"/>
            <wp:effectExtent l="0" t="0" r="7620" b="8890"/>
            <wp:docPr id="30740" name="Рисунок 30740"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Повний довідник для підготовки до ЗНО 2017 по Історії України"/>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085975" cy="2579357"/>
                    </a:xfrm>
                    <a:prstGeom prst="rect">
                      <a:avLst/>
                    </a:prstGeom>
                    <a:noFill/>
                    <a:ln>
                      <a:noFill/>
                    </a:ln>
                  </pic:spPr>
                </pic:pic>
              </a:graphicData>
            </a:graphic>
          </wp:inline>
        </w:drawing>
      </w: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79D1D27C" wp14:editId="0184C57A">
            <wp:extent cx="2190541" cy="2578582"/>
            <wp:effectExtent l="0" t="0" r="635" b="0"/>
            <wp:docPr id="30741" name="Рисунок 30741"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Повний довідник для підготовки до ЗНО 2017 по Історії України"/>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190750" cy="2578828"/>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16. М. Старицький.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17. М. Кропивницький.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18. І. Карпенко-Карий.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У</w:t>
      </w:r>
      <w:r w:rsidRPr="008731F3">
        <w:rPr>
          <w:rFonts w:ascii="Times New Roman" w:eastAsia="Times New Roman" w:hAnsi="Times New Roman" w:cs="Times New Roman"/>
          <w:b/>
          <w:bCs/>
          <w:i/>
          <w:iCs/>
          <w:color w:val="363636"/>
          <w:sz w:val="28"/>
          <w:szCs w:val="28"/>
          <w:lang w:eastAsia="ru-RU"/>
        </w:rPr>
        <w:t xml:space="preserve"> 1864 р. у Львові відкрився перший український професійний театр.</w:t>
      </w:r>
      <w:r w:rsidRPr="008731F3">
        <w:rPr>
          <w:rFonts w:ascii="Times New Roman" w:eastAsia="Times New Roman" w:hAnsi="Times New Roman" w:cs="Times New Roman"/>
          <w:color w:val="363636"/>
          <w:sz w:val="28"/>
          <w:szCs w:val="28"/>
          <w:lang w:eastAsia="ru-RU"/>
        </w:rPr>
        <w:t xml:space="preserve"> У </w:t>
      </w:r>
      <w:r w:rsidRPr="008731F3">
        <w:rPr>
          <w:rFonts w:ascii="Times New Roman" w:eastAsia="Times New Roman" w:hAnsi="Times New Roman" w:cs="Times New Roman"/>
          <w:b/>
          <w:bCs/>
          <w:i/>
          <w:iCs/>
          <w:color w:val="363636"/>
          <w:sz w:val="28"/>
          <w:szCs w:val="28"/>
          <w:lang w:eastAsia="ru-RU"/>
        </w:rPr>
        <w:t>1882 р.</w:t>
      </w:r>
      <w:r w:rsidRPr="008731F3">
        <w:rPr>
          <w:rFonts w:ascii="Times New Roman" w:eastAsia="Times New Roman" w:hAnsi="Times New Roman" w:cs="Times New Roman"/>
          <w:color w:val="363636"/>
          <w:sz w:val="28"/>
          <w:szCs w:val="28"/>
          <w:lang w:eastAsia="ru-RU"/>
        </w:rPr>
        <w:t xml:space="preserve"> з ініціативи </w:t>
      </w:r>
      <w:r w:rsidRPr="008731F3">
        <w:rPr>
          <w:rFonts w:ascii="Times New Roman" w:eastAsia="Times New Roman" w:hAnsi="Times New Roman" w:cs="Times New Roman"/>
          <w:b/>
          <w:bCs/>
          <w:i/>
          <w:iCs/>
          <w:color w:val="363636"/>
          <w:sz w:val="28"/>
          <w:szCs w:val="28"/>
          <w:lang w:eastAsia="ru-RU"/>
        </w:rPr>
        <w:t>Марка Кропивницького</w:t>
      </w:r>
      <w:r w:rsidRPr="008731F3">
        <w:rPr>
          <w:rFonts w:ascii="Times New Roman" w:eastAsia="Times New Roman" w:hAnsi="Times New Roman" w:cs="Times New Roman"/>
          <w:color w:val="363636"/>
          <w:sz w:val="28"/>
          <w:szCs w:val="28"/>
          <w:lang w:eastAsia="ru-RU"/>
        </w:rPr>
        <w:t xml:space="preserve"> в Єлисаветграді почала працювати перша українська </w:t>
      </w:r>
      <w:r w:rsidRPr="008731F3">
        <w:rPr>
          <w:rFonts w:ascii="Times New Roman" w:eastAsia="Times New Roman" w:hAnsi="Times New Roman" w:cs="Times New Roman"/>
          <w:b/>
          <w:bCs/>
          <w:i/>
          <w:iCs/>
          <w:color w:val="363636"/>
          <w:sz w:val="28"/>
          <w:szCs w:val="28"/>
          <w:lang w:eastAsia="ru-RU"/>
        </w:rPr>
        <w:t>професійна трупа Товариство українських акторів</w:t>
      </w:r>
      <w:r w:rsidRPr="008731F3">
        <w:rPr>
          <w:rFonts w:ascii="Times New Roman" w:eastAsia="Times New Roman" w:hAnsi="Times New Roman" w:cs="Times New Roman"/>
          <w:color w:val="363636"/>
          <w:sz w:val="28"/>
          <w:szCs w:val="28"/>
          <w:lang w:eastAsia="ru-RU"/>
        </w:rPr>
        <w:t xml:space="preserve">. До трупи входило чимало акторів: </w:t>
      </w:r>
      <w:r w:rsidRPr="008731F3">
        <w:rPr>
          <w:rFonts w:ascii="Times New Roman" w:eastAsia="Times New Roman" w:hAnsi="Times New Roman" w:cs="Times New Roman"/>
          <w:b/>
          <w:bCs/>
          <w:i/>
          <w:iCs/>
          <w:color w:val="363636"/>
          <w:sz w:val="28"/>
          <w:szCs w:val="28"/>
          <w:lang w:eastAsia="ru-RU"/>
        </w:rPr>
        <w:t xml:space="preserve">Микола Садовський, Марія Заньковецька, Панас Саксаганський, Марія Садовська-Барілотті. </w:t>
      </w:r>
      <w:r w:rsidRPr="008731F3">
        <w:rPr>
          <w:rFonts w:ascii="Times New Roman" w:eastAsia="Times New Roman" w:hAnsi="Times New Roman" w:cs="Times New Roman"/>
          <w:color w:val="363636"/>
          <w:sz w:val="28"/>
          <w:szCs w:val="28"/>
          <w:lang w:eastAsia="ru-RU"/>
        </w:rPr>
        <w:t xml:space="preserve">У </w:t>
      </w:r>
      <w:r w:rsidRPr="008731F3">
        <w:rPr>
          <w:rFonts w:ascii="Times New Roman" w:eastAsia="Times New Roman" w:hAnsi="Times New Roman" w:cs="Times New Roman"/>
          <w:b/>
          <w:bCs/>
          <w:i/>
          <w:iCs/>
          <w:color w:val="363636"/>
          <w:sz w:val="28"/>
          <w:szCs w:val="28"/>
          <w:lang w:eastAsia="ru-RU"/>
        </w:rPr>
        <w:t>1906 р. Микола Садовський створив у Полтаві перший український стаціонарний професійний театр</w:t>
      </w:r>
      <w:r w:rsidRPr="008731F3">
        <w:rPr>
          <w:rFonts w:ascii="Times New Roman" w:eastAsia="Times New Roman" w:hAnsi="Times New Roman" w:cs="Times New Roman"/>
          <w:color w:val="363636"/>
          <w:sz w:val="28"/>
          <w:szCs w:val="28"/>
          <w:lang w:eastAsia="ru-RU"/>
        </w:rPr>
        <w:t>, який наступного року переїхав до Києва.</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5D98987C" wp14:editId="421EAB9C">
            <wp:extent cx="2000250" cy="2990850"/>
            <wp:effectExtent l="0" t="0" r="0" b="0"/>
            <wp:docPr id="30742" name="Рисунок 30742"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Повний довідник для підготовки до ЗНО 2017 по Історії України"/>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000250" cy="2990850"/>
                    </a:xfrm>
                    <a:prstGeom prst="rect">
                      <a:avLst/>
                    </a:prstGeom>
                    <a:noFill/>
                    <a:ln>
                      <a:noFill/>
                    </a:ln>
                  </pic:spPr>
                </pic:pic>
              </a:graphicData>
            </a:graphic>
          </wp:inline>
        </w:drawing>
      </w: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2DAA4774" wp14:editId="7884076D">
            <wp:extent cx="1943100" cy="2990850"/>
            <wp:effectExtent l="0" t="0" r="0" b="0"/>
            <wp:docPr id="30743" name="Рисунок 30743"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Повний довідник для підготовки до ЗНО 2017 по Історії України"/>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43100" cy="2990850"/>
                    </a:xfrm>
                    <a:prstGeom prst="rect">
                      <a:avLst/>
                    </a:prstGeom>
                    <a:noFill/>
                    <a:ln>
                      <a:noFill/>
                    </a:ln>
                  </pic:spPr>
                </pic:pic>
              </a:graphicData>
            </a:graphic>
          </wp:inline>
        </w:drawing>
      </w: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7C1DDC13" wp14:editId="2090D24B">
            <wp:extent cx="2238375" cy="2695575"/>
            <wp:effectExtent l="0" t="0" r="9525" b="9525"/>
            <wp:docPr id="30744" name="Рисунок 30744"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Повний довідник для підготовки до ЗНО 2017 по Історії України"/>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238375" cy="2695575"/>
                    </a:xfrm>
                    <a:prstGeom prst="rect">
                      <a:avLst/>
                    </a:prstGeom>
                    <a:noFill/>
                    <a:ln>
                      <a:noFill/>
                    </a:ln>
                  </pic:spPr>
                </pic:pic>
              </a:graphicData>
            </a:graphic>
          </wp:inline>
        </w:drawing>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19. М. Садовський.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20. М. Заньковецька.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21. П. Саксаганський.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Значний вплив на розвиток музичного мистецтва України справила творчість </w:t>
      </w:r>
      <w:r w:rsidRPr="008731F3">
        <w:rPr>
          <w:rFonts w:ascii="Times New Roman" w:eastAsia="Times New Roman" w:hAnsi="Times New Roman" w:cs="Times New Roman"/>
          <w:b/>
          <w:bCs/>
          <w:i/>
          <w:iCs/>
          <w:color w:val="363636"/>
          <w:sz w:val="28"/>
          <w:szCs w:val="28"/>
          <w:lang w:eastAsia="ru-RU"/>
        </w:rPr>
        <w:t>Семена Гулака-Артемовського</w:t>
      </w:r>
      <w:r w:rsidRPr="008731F3">
        <w:rPr>
          <w:rFonts w:ascii="Times New Roman" w:eastAsia="Times New Roman" w:hAnsi="Times New Roman" w:cs="Times New Roman"/>
          <w:color w:val="363636"/>
          <w:sz w:val="28"/>
          <w:szCs w:val="28"/>
          <w:lang w:eastAsia="ru-RU"/>
        </w:rPr>
        <w:t xml:space="preserve">. Відомою його роботою є «Запорожець за Дунаєм» (1862 р.). Популярністю користувалися опери </w:t>
      </w:r>
      <w:r w:rsidRPr="008731F3">
        <w:rPr>
          <w:rFonts w:ascii="Times New Roman" w:eastAsia="Times New Roman" w:hAnsi="Times New Roman" w:cs="Times New Roman"/>
          <w:b/>
          <w:bCs/>
          <w:i/>
          <w:iCs/>
          <w:color w:val="363636"/>
          <w:sz w:val="28"/>
          <w:szCs w:val="28"/>
          <w:lang w:eastAsia="ru-RU"/>
        </w:rPr>
        <w:t>Петра Сокальського</w:t>
      </w:r>
      <w:r w:rsidRPr="008731F3">
        <w:rPr>
          <w:rFonts w:ascii="Times New Roman" w:eastAsia="Times New Roman" w:hAnsi="Times New Roman" w:cs="Times New Roman"/>
          <w:color w:val="363636"/>
          <w:sz w:val="28"/>
          <w:szCs w:val="28"/>
          <w:lang w:eastAsia="ru-RU"/>
        </w:rPr>
        <w:t xml:space="preserve"> «Мазепа», «Майська ніч», «Богдан Хмельницький». Центром української музики став </w:t>
      </w:r>
      <w:r w:rsidRPr="008731F3">
        <w:rPr>
          <w:rFonts w:ascii="Times New Roman" w:eastAsia="Times New Roman" w:hAnsi="Times New Roman" w:cs="Times New Roman"/>
          <w:b/>
          <w:bCs/>
          <w:i/>
          <w:iCs/>
          <w:color w:val="363636"/>
          <w:sz w:val="28"/>
          <w:szCs w:val="28"/>
          <w:lang w:eastAsia="ru-RU"/>
        </w:rPr>
        <w:t>Микола Лисенко</w:t>
      </w:r>
      <w:r w:rsidRPr="008731F3">
        <w:rPr>
          <w:rFonts w:ascii="Times New Roman" w:eastAsia="Times New Roman" w:hAnsi="Times New Roman" w:cs="Times New Roman"/>
          <w:color w:val="363636"/>
          <w:sz w:val="28"/>
          <w:szCs w:val="28"/>
          <w:lang w:eastAsia="ru-RU"/>
        </w:rPr>
        <w:t xml:space="preserve"> («Різдвяна ніч», «Тарас Бульба», «Коза-Дереза», «Пан Коцький», «Зима й весна» та ін.). Видатною оперною співачкою та актрисою  була </w:t>
      </w:r>
      <w:r w:rsidRPr="008731F3">
        <w:rPr>
          <w:rFonts w:ascii="Times New Roman" w:eastAsia="Times New Roman" w:hAnsi="Times New Roman" w:cs="Times New Roman"/>
          <w:b/>
          <w:bCs/>
          <w:i/>
          <w:iCs/>
          <w:color w:val="363636"/>
          <w:sz w:val="28"/>
          <w:szCs w:val="28"/>
          <w:lang w:eastAsia="ru-RU"/>
        </w:rPr>
        <w:t>Соломія Крушельницька,</w:t>
      </w:r>
      <w:r w:rsidRPr="008731F3">
        <w:rPr>
          <w:rFonts w:ascii="Times New Roman" w:eastAsia="Times New Roman" w:hAnsi="Times New Roman" w:cs="Times New Roman"/>
          <w:color w:val="363636"/>
          <w:sz w:val="28"/>
          <w:szCs w:val="28"/>
          <w:lang w:eastAsia="ru-RU"/>
        </w:rPr>
        <w:t xml:space="preserve"> уродженка Тернопільщини.</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6EE057CB" wp14:editId="2F94EAB4">
            <wp:extent cx="2124075" cy="2990850"/>
            <wp:effectExtent l="0" t="0" r="9525" b="0"/>
            <wp:docPr id="30745" name="Рисунок 30745"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Повний довідник для підготовки до ЗНО 2017 по Історії України"/>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124075" cy="2990850"/>
                    </a:xfrm>
                    <a:prstGeom prst="rect">
                      <a:avLst/>
                    </a:prstGeom>
                    <a:noFill/>
                    <a:ln>
                      <a:noFill/>
                    </a:ln>
                  </pic:spPr>
                </pic:pic>
              </a:graphicData>
            </a:graphic>
          </wp:inline>
        </w:drawing>
      </w: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7EFCBAB4" wp14:editId="409377E3">
            <wp:extent cx="2000250" cy="2990850"/>
            <wp:effectExtent l="0" t="0" r="0" b="0"/>
            <wp:docPr id="30746" name="Рисунок 30746"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Повний довідник для підготовки до ЗНО 2017 по Історії України"/>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000250" cy="299085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746B19E7" wp14:editId="4BCD95F9">
            <wp:extent cx="2238375" cy="2905125"/>
            <wp:effectExtent l="0" t="0" r="9525" b="9525"/>
            <wp:docPr id="30747" name="Рисунок 30747"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Повний довідник для підготовки до ЗНО 2017 по Історії України"/>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238375" cy="2905125"/>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22. С. Гулак-Артемовський.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23. М. Лисенко.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24. С. Крушельницька.</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У 1862 р. відомий український поет і етнограф </w:t>
      </w:r>
      <w:r w:rsidRPr="008731F3">
        <w:rPr>
          <w:rFonts w:ascii="Times New Roman" w:eastAsia="Times New Roman" w:hAnsi="Times New Roman" w:cs="Times New Roman"/>
          <w:b/>
          <w:bCs/>
          <w:i/>
          <w:iCs/>
          <w:color w:val="363636"/>
          <w:sz w:val="28"/>
          <w:szCs w:val="28"/>
          <w:lang w:eastAsia="ru-RU"/>
        </w:rPr>
        <w:t>Павло Чубинський</w:t>
      </w:r>
      <w:r w:rsidRPr="008731F3">
        <w:rPr>
          <w:rFonts w:ascii="Times New Roman" w:eastAsia="Times New Roman" w:hAnsi="Times New Roman" w:cs="Times New Roman"/>
          <w:color w:val="363636"/>
          <w:sz w:val="28"/>
          <w:szCs w:val="28"/>
          <w:lang w:eastAsia="ru-RU"/>
        </w:rPr>
        <w:t xml:space="preserve"> написав вірш «Ще не вмерла України». Невдовзі вірш став піснею. Музику до нього написав </w:t>
      </w:r>
      <w:r w:rsidRPr="008731F3">
        <w:rPr>
          <w:rFonts w:ascii="Times New Roman" w:eastAsia="Times New Roman" w:hAnsi="Times New Roman" w:cs="Times New Roman"/>
          <w:b/>
          <w:bCs/>
          <w:i/>
          <w:iCs/>
          <w:color w:val="363636"/>
          <w:sz w:val="28"/>
          <w:szCs w:val="28"/>
          <w:lang w:eastAsia="ru-RU"/>
        </w:rPr>
        <w:t>Михайло Вербицький.</w:t>
      </w:r>
      <w:r w:rsidRPr="008731F3">
        <w:rPr>
          <w:rFonts w:ascii="Times New Roman" w:eastAsia="Times New Roman" w:hAnsi="Times New Roman" w:cs="Times New Roman"/>
          <w:color w:val="363636"/>
          <w:sz w:val="28"/>
          <w:szCs w:val="28"/>
          <w:lang w:eastAsia="ru-RU"/>
        </w:rPr>
        <w:t xml:space="preserve"> Після проголошення незалежності України пісня стала державним гімном.</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28FF503E" wp14:editId="65B62BBE">
            <wp:extent cx="2238375" cy="2990850"/>
            <wp:effectExtent l="0" t="0" r="9525" b="0"/>
            <wp:docPr id="30748" name="Рисунок 30748"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Повний довідник для підготовки до ЗНО 2017 по Історії України"/>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238375" cy="2990850"/>
                    </a:xfrm>
                    <a:prstGeom prst="rect">
                      <a:avLst/>
                    </a:prstGeom>
                    <a:noFill/>
                    <a:ln>
                      <a:noFill/>
                    </a:ln>
                  </pic:spPr>
                </pic:pic>
              </a:graphicData>
            </a:graphic>
          </wp:inline>
        </w:drawing>
      </w: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18B91455" wp14:editId="0F4DC178">
            <wp:extent cx="2047875" cy="2990850"/>
            <wp:effectExtent l="0" t="0" r="9525" b="0"/>
            <wp:docPr id="30749" name="Рисунок 30749"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Повний довідник для підготовки до ЗНО 2017 по Історії України"/>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047875" cy="2990850"/>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25. П. Чубинський.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 26. М. Вербицький.</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color w:val="363636"/>
          <w:sz w:val="28"/>
          <w:szCs w:val="28"/>
          <w:lang w:eastAsia="ru-RU"/>
        </w:rPr>
        <w:t>5. Архітектура, скульптура та живопис</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Талановитим архітектором був </w:t>
      </w:r>
      <w:r w:rsidRPr="008731F3">
        <w:rPr>
          <w:rFonts w:ascii="Times New Roman" w:eastAsia="Times New Roman" w:hAnsi="Times New Roman" w:cs="Times New Roman"/>
          <w:b/>
          <w:bCs/>
          <w:i/>
          <w:iCs/>
          <w:color w:val="363636"/>
          <w:sz w:val="28"/>
          <w:szCs w:val="28"/>
          <w:lang w:eastAsia="ru-RU"/>
        </w:rPr>
        <w:t>Олександр Беретті.</w:t>
      </w:r>
      <w:r w:rsidRPr="008731F3">
        <w:rPr>
          <w:rFonts w:ascii="Times New Roman" w:eastAsia="Times New Roman" w:hAnsi="Times New Roman" w:cs="Times New Roman"/>
          <w:color w:val="363636"/>
          <w:sz w:val="28"/>
          <w:szCs w:val="28"/>
          <w:lang w:eastAsia="ru-RU"/>
        </w:rPr>
        <w:t xml:space="preserve"> За його участю у Києві Було споруджено Володимирський собор. Прославилися також: </w:t>
      </w:r>
      <w:r w:rsidRPr="008731F3">
        <w:rPr>
          <w:rFonts w:ascii="Times New Roman" w:eastAsia="Times New Roman" w:hAnsi="Times New Roman" w:cs="Times New Roman"/>
          <w:b/>
          <w:bCs/>
          <w:i/>
          <w:iCs/>
          <w:color w:val="363636"/>
          <w:sz w:val="28"/>
          <w:szCs w:val="28"/>
          <w:lang w:eastAsia="ru-RU"/>
        </w:rPr>
        <w:t>Олександр Кобелєв</w:t>
      </w:r>
      <w:r w:rsidRPr="008731F3">
        <w:rPr>
          <w:rFonts w:ascii="Times New Roman" w:eastAsia="Times New Roman" w:hAnsi="Times New Roman" w:cs="Times New Roman"/>
          <w:color w:val="363636"/>
          <w:sz w:val="28"/>
          <w:szCs w:val="28"/>
          <w:lang w:eastAsia="ru-RU"/>
        </w:rPr>
        <w:t xml:space="preserve"> (будинок Київського політехнічного інституту), </w:t>
      </w:r>
      <w:r w:rsidRPr="008731F3">
        <w:rPr>
          <w:rFonts w:ascii="Times New Roman" w:eastAsia="Times New Roman" w:hAnsi="Times New Roman" w:cs="Times New Roman"/>
          <w:b/>
          <w:bCs/>
          <w:i/>
          <w:iCs/>
          <w:color w:val="363636"/>
          <w:sz w:val="28"/>
          <w:szCs w:val="28"/>
          <w:lang w:eastAsia="ru-RU"/>
        </w:rPr>
        <w:t>Олександр Вербицький, Олексій Бекетов</w:t>
      </w:r>
      <w:r w:rsidRPr="008731F3">
        <w:rPr>
          <w:rFonts w:ascii="Times New Roman" w:eastAsia="Times New Roman" w:hAnsi="Times New Roman" w:cs="Times New Roman"/>
          <w:color w:val="363636"/>
          <w:sz w:val="28"/>
          <w:szCs w:val="28"/>
          <w:lang w:eastAsia="ru-RU"/>
        </w:rPr>
        <w:t xml:space="preserve"> та </w:t>
      </w:r>
      <w:r w:rsidRPr="008731F3">
        <w:rPr>
          <w:rFonts w:ascii="Times New Roman" w:eastAsia="Times New Roman" w:hAnsi="Times New Roman" w:cs="Times New Roman"/>
          <w:b/>
          <w:bCs/>
          <w:i/>
          <w:iCs/>
          <w:color w:val="363636"/>
          <w:sz w:val="28"/>
          <w:szCs w:val="28"/>
          <w:lang w:eastAsia="ru-RU"/>
        </w:rPr>
        <w:t>Юліан Захаревич</w:t>
      </w:r>
      <w:r w:rsidRPr="008731F3">
        <w:rPr>
          <w:rFonts w:ascii="Times New Roman" w:eastAsia="Times New Roman" w:hAnsi="Times New Roman" w:cs="Times New Roman"/>
          <w:color w:val="363636"/>
          <w:sz w:val="28"/>
          <w:szCs w:val="28"/>
          <w:lang w:eastAsia="ru-RU"/>
        </w:rPr>
        <w:t xml:space="preserve"> (Львівський політехнічний інститут), </w:t>
      </w:r>
      <w:r w:rsidRPr="008731F3">
        <w:rPr>
          <w:rFonts w:ascii="Times New Roman" w:eastAsia="Times New Roman" w:hAnsi="Times New Roman" w:cs="Times New Roman"/>
          <w:b/>
          <w:bCs/>
          <w:i/>
          <w:iCs/>
          <w:color w:val="363636"/>
          <w:sz w:val="28"/>
          <w:szCs w:val="28"/>
          <w:lang w:eastAsia="ru-RU"/>
        </w:rPr>
        <w:t>З. Горголевський</w:t>
      </w:r>
      <w:r w:rsidRPr="008731F3">
        <w:rPr>
          <w:rFonts w:ascii="Times New Roman" w:eastAsia="Times New Roman" w:hAnsi="Times New Roman" w:cs="Times New Roman"/>
          <w:color w:val="363636"/>
          <w:sz w:val="28"/>
          <w:szCs w:val="28"/>
          <w:lang w:eastAsia="ru-RU"/>
        </w:rPr>
        <w:t xml:space="preserve"> (Оперний театр у Львові).</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3503E219" wp14:editId="7105BA30">
            <wp:extent cx="4705350" cy="4572000"/>
            <wp:effectExtent l="0" t="0" r="0" b="0"/>
            <wp:docPr id="30750" name="Рисунок 30750"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Повний довідник для підготовки до ЗНО 2017 по Історії України"/>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705350" cy="4572000"/>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w:t>
      </w:r>
      <w:r w:rsidR="005A6A43" w:rsidRPr="00BD1866">
        <w:rPr>
          <w:rFonts w:ascii="Times New Roman" w:eastAsia="Times New Roman" w:hAnsi="Times New Roman" w:cs="Times New Roman"/>
          <w:b/>
          <w:bCs/>
          <w:i/>
          <w:iCs/>
          <w:color w:val="363636"/>
          <w:sz w:val="28"/>
          <w:szCs w:val="28"/>
          <w:lang w:eastAsia="ru-RU"/>
        </w:rPr>
        <w:t>27</w:t>
      </w:r>
      <w:r w:rsidRPr="008731F3">
        <w:rPr>
          <w:rFonts w:ascii="Times New Roman" w:eastAsia="Times New Roman" w:hAnsi="Times New Roman" w:cs="Times New Roman"/>
          <w:b/>
          <w:bCs/>
          <w:i/>
          <w:iCs/>
          <w:color w:val="363636"/>
          <w:sz w:val="28"/>
          <w:szCs w:val="28"/>
          <w:lang w:eastAsia="ru-RU"/>
        </w:rPr>
        <w:t xml:space="preserve"> Оперний театр у Львові (1897-1900 рр.).</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03C4ACDE" wp14:editId="2B2863A4">
            <wp:extent cx="5235191" cy="2341266"/>
            <wp:effectExtent l="0" t="0" r="3810" b="1905"/>
            <wp:docPr id="30751" name="Рисунок 30751"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Повний довідник для підготовки до ЗНО 2017 по Історії України"/>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238750" cy="2342858"/>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 xml:space="preserve">Мал. </w:t>
      </w:r>
      <w:r w:rsidR="005A6A43" w:rsidRPr="00BD1866">
        <w:rPr>
          <w:rFonts w:ascii="Times New Roman" w:eastAsia="Times New Roman" w:hAnsi="Times New Roman" w:cs="Times New Roman"/>
          <w:b/>
          <w:bCs/>
          <w:i/>
          <w:iCs/>
          <w:color w:val="363636"/>
          <w:sz w:val="28"/>
          <w:szCs w:val="28"/>
          <w:lang w:eastAsia="ru-RU"/>
        </w:rPr>
        <w:t>28</w:t>
      </w:r>
      <w:r w:rsidRPr="008731F3">
        <w:rPr>
          <w:rFonts w:ascii="Times New Roman" w:eastAsia="Times New Roman" w:hAnsi="Times New Roman" w:cs="Times New Roman"/>
          <w:b/>
          <w:bCs/>
          <w:i/>
          <w:iCs/>
          <w:color w:val="363636"/>
          <w:sz w:val="28"/>
          <w:szCs w:val="28"/>
          <w:lang w:eastAsia="ru-RU"/>
        </w:rPr>
        <w:t xml:space="preserve"> Будинок із химерами (1902-1903 рр.).</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Найвідомішим українським скульптором був </w:t>
      </w:r>
      <w:r w:rsidRPr="008731F3">
        <w:rPr>
          <w:rFonts w:ascii="Times New Roman" w:eastAsia="Times New Roman" w:hAnsi="Times New Roman" w:cs="Times New Roman"/>
          <w:b/>
          <w:bCs/>
          <w:i/>
          <w:iCs/>
          <w:color w:val="363636"/>
          <w:sz w:val="28"/>
          <w:szCs w:val="28"/>
          <w:lang w:eastAsia="ru-RU"/>
        </w:rPr>
        <w:t>Леонід Позен</w:t>
      </w:r>
      <w:r w:rsidRPr="008731F3">
        <w:rPr>
          <w:rFonts w:ascii="Times New Roman" w:eastAsia="Times New Roman" w:hAnsi="Times New Roman" w:cs="Times New Roman"/>
          <w:color w:val="363636"/>
          <w:sz w:val="28"/>
          <w:szCs w:val="28"/>
          <w:lang w:eastAsia="ru-RU"/>
        </w:rPr>
        <w:t xml:space="preserve">. Відомі такі його композиції як «Шинкар», «Кобзар», «Переселенці», «Скіф», «Запорожець у розвідці». Високим мистецьким рівнем вирізнявся </w:t>
      </w:r>
      <w:r w:rsidRPr="008731F3">
        <w:rPr>
          <w:rFonts w:ascii="Times New Roman" w:eastAsia="Times New Roman" w:hAnsi="Times New Roman" w:cs="Times New Roman"/>
          <w:b/>
          <w:bCs/>
          <w:i/>
          <w:iCs/>
          <w:color w:val="363636"/>
          <w:sz w:val="28"/>
          <w:szCs w:val="28"/>
          <w:lang w:eastAsia="ru-RU"/>
        </w:rPr>
        <w:t>пам’ятник Богдана Хмельницького у Києві (1888 р.) Михайла Мікешина.</w:t>
      </w:r>
    </w:p>
    <w:p w:rsidR="00053768" w:rsidRPr="008731F3" w:rsidRDefault="00053768" w:rsidP="003072E2">
      <w:pPr>
        <w:spacing w:before="45" w:after="45" w:line="240" w:lineRule="auto"/>
        <w:ind w:left="-851" w:right="-1" w:firstLine="85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color w:val="363636"/>
          <w:sz w:val="28"/>
          <w:szCs w:val="28"/>
          <w:lang w:eastAsia="ru-RU"/>
        </w:rPr>
        <w:t xml:space="preserve">Відомими живописцями були: </w:t>
      </w:r>
      <w:r w:rsidRPr="008731F3">
        <w:rPr>
          <w:rFonts w:ascii="Times New Roman" w:eastAsia="Times New Roman" w:hAnsi="Times New Roman" w:cs="Times New Roman"/>
          <w:b/>
          <w:bCs/>
          <w:i/>
          <w:iCs/>
          <w:color w:val="363636"/>
          <w:sz w:val="28"/>
          <w:szCs w:val="28"/>
          <w:lang w:eastAsia="ru-RU"/>
        </w:rPr>
        <w:t>Лев Жемчужников, Іван Соколов, Костянтин Трутовський, Микола Пимоненко («Сінокіс»), Микола Мурашко, Киріяк Костанді («В люди»), Микола Ярошенко.</w:t>
      </w:r>
      <w:r w:rsidRPr="008731F3">
        <w:rPr>
          <w:rFonts w:ascii="Times New Roman" w:eastAsia="Times New Roman" w:hAnsi="Times New Roman" w:cs="Times New Roman"/>
          <w:color w:val="363636"/>
          <w:sz w:val="28"/>
          <w:szCs w:val="28"/>
          <w:lang w:eastAsia="ru-RU"/>
        </w:rPr>
        <w:t xml:space="preserve"> Видатним також був </w:t>
      </w:r>
      <w:r w:rsidRPr="008731F3">
        <w:rPr>
          <w:rFonts w:ascii="Times New Roman" w:eastAsia="Times New Roman" w:hAnsi="Times New Roman" w:cs="Times New Roman"/>
          <w:b/>
          <w:bCs/>
          <w:i/>
          <w:iCs/>
          <w:color w:val="363636"/>
          <w:sz w:val="28"/>
          <w:szCs w:val="28"/>
          <w:lang w:eastAsia="ru-RU"/>
        </w:rPr>
        <w:t>Архип Куїнджі</w:t>
      </w:r>
      <w:r w:rsidRPr="008731F3">
        <w:rPr>
          <w:rFonts w:ascii="Times New Roman" w:eastAsia="Times New Roman" w:hAnsi="Times New Roman" w:cs="Times New Roman"/>
          <w:color w:val="363636"/>
          <w:sz w:val="28"/>
          <w:szCs w:val="28"/>
          <w:lang w:eastAsia="ru-RU"/>
        </w:rPr>
        <w:t xml:space="preserve"> («Чумацький шлях», «Ранок на Дніпрі», «Українська ніч», «Степ» та ін.). Прославилися своїми полотнами також </w:t>
      </w:r>
      <w:r w:rsidRPr="008731F3">
        <w:rPr>
          <w:rFonts w:ascii="Times New Roman" w:eastAsia="Times New Roman" w:hAnsi="Times New Roman" w:cs="Times New Roman"/>
          <w:b/>
          <w:bCs/>
          <w:i/>
          <w:iCs/>
          <w:color w:val="363636"/>
          <w:sz w:val="28"/>
          <w:szCs w:val="28"/>
          <w:lang w:eastAsia="ru-RU"/>
        </w:rPr>
        <w:t>Сергій Васильківський</w:t>
      </w:r>
      <w:r w:rsidRPr="008731F3">
        <w:rPr>
          <w:rFonts w:ascii="Times New Roman" w:eastAsia="Times New Roman" w:hAnsi="Times New Roman" w:cs="Times New Roman"/>
          <w:color w:val="363636"/>
          <w:sz w:val="28"/>
          <w:szCs w:val="28"/>
          <w:lang w:eastAsia="ru-RU"/>
        </w:rPr>
        <w:t xml:space="preserve"> («Ранок», «Отара в степу», «Степ на Україні»), </w:t>
      </w:r>
      <w:r w:rsidRPr="008731F3">
        <w:rPr>
          <w:rFonts w:ascii="Times New Roman" w:eastAsia="Times New Roman" w:hAnsi="Times New Roman" w:cs="Times New Roman"/>
          <w:b/>
          <w:bCs/>
          <w:i/>
          <w:iCs/>
          <w:color w:val="363636"/>
          <w:sz w:val="28"/>
          <w:szCs w:val="28"/>
          <w:lang w:eastAsia="ru-RU"/>
        </w:rPr>
        <w:t>Корнил Устиянович</w:t>
      </w:r>
      <w:r w:rsidRPr="008731F3">
        <w:rPr>
          <w:rFonts w:ascii="Times New Roman" w:eastAsia="Times New Roman" w:hAnsi="Times New Roman" w:cs="Times New Roman"/>
          <w:color w:val="363636"/>
          <w:sz w:val="28"/>
          <w:szCs w:val="28"/>
          <w:lang w:eastAsia="ru-RU"/>
        </w:rPr>
        <w:t xml:space="preserve"> («Гуцулка біля джерела», «Шевченко на засланні»), </w:t>
      </w:r>
      <w:r w:rsidRPr="008731F3">
        <w:rPr>
          <w:rFonts w:ascii="Times New Roman" w:eastAsia="Times New Roman" w:hAnsi="Times New Roman" w:cs="Times New Roman"/>
          <w:b/>
          <w:bCs/>
          <w:i/>
          <w:iCs/>
          <w:color w:val="363636"/>
          <w:sz w:val="28"/>
          <w:szCs w:val="28"/>
          <w:lang w:eastAsia="ru-RU"/>
        </w:rPr>
        <w:t>Ілля Рєпін</w:t>
      </w:r>
      <w:r w:rsidRPr="008731F3">
        <w:rPr>
          <w:rFonts w:ascii="Times New Roman" w:eastAsia="Times New Roman" w:hAnsi="Times New Roman" w:cs="Times New Roman"/>
          <w:color w:val="363636"/>
          <w:sz w:val="28"/>
          <w:szCs w:val="28"/>
          <w:lang w:eastAsia="ru-RU"/>
        </w:rPr>
        <w:t xml:space="preserve"> («Запорожці пишуть листа турецькому султану»), </w:t>
      </w:r>
      <w:r w:rsidRPr="008731F3">
        <w:rPr>
          <w:rFonts w:ascii="Times New Roman" w:eastAsia="Times New Roman" w:hAnsi="Times New Roman" w:cs="Times New Roman"/>
          <w:b/>
          <w:bCs/>
          <w:i/>
          <w:iCs/>
          <w:color w:val="363636"/>
          <w:sz w:val="28"/>
          <w:szCs w:val="28"/>
          <w:lang w:eastAsia="ru-RU"/>
        </w:rPr>
        <w:t>Микола Самокиш, Олександр Мурашко</w:t>
      </w:r>
      <w:r w:rsidRPr="008731F3">
        <w:rPr>
          <w:rFonts w:ascii="Times New Roman" w:eastAsia="Times New Roman" w:hAnsi="Times New Roman" w:cs="Times New Roman"/>
          <w:color w:val="363636"/>
          <w:sz w:val="28"/>
          <w:szCs w:val="28"/>
          <w:lang w:eastAsia="ru-RU"/>
        </w:rPr>
        <w:t xml:space="preserve"> («Праля», «Продавщиці квітів» та ін.).</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47835DC0" wp14:editId="15B05A0E">
            <wp:extent cx="3205424" cy="4108195"/>
            <wp:effectExtent l="0" t="0" r="0" b="6985"/>
            <wp:docPr id="9216" name="Рисунок 9216"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Повний довідник для підготовки до ЗНО 2017 по Історії України"/>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204731" cy="4107307"/>
                    </a:xfrm>
                    <a:prstGeom prst="rect">
                      <a:avLst/>
                    </a:prstGeom>
                    <a:noFill/>
                    <a:ln>
                      <a:noFill/>
                    </a:ln>
                  </pic:spPr>
                </pic:pic>
              </a:graphicData>
            </a:graphic>
          </wp:inline>
        </w:drawing>
      </w:r>
      <w:r w:rsidRPr="008731F3">
        <w:rPr>
          <w:rFonts w:ascii="Times New Roman" w:eastAsia="Times New Roman" w:hAnsi="Times New Roman" w:cs="Times New Roman"/>
          <w:b/>
          <w:bCs/>
          <w:i/>
          <w:iCs/>
          <w:noProof/>
          <w:color w:val="363636"/>
          <w:sz w:val="28"/>
          <w:szCs w:val="28"/>
          <w:lang w:val="en-US" w:eastAsia="zh-CN"/>
        </w:rPr>
        <w:drawing>
          <wp:inline distT="0" distB="0" distL="0" distR="0" wp14:anchorId="297B939E" wp14:editId="04DAE7A6">
            <wp:extent cx="2857500" cy="4105275"/>
            <wp:effectExtent l="0" t="0" r="0" b="9525"/>
            <wp:docPr id="9217" name="Рисунок 9217"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Повний довідник для підготовки до ЗНО 2017 по Історії України"/>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857500" cy="4105275"/>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Мал.</w:t>
      </w:r>
      <w:r w:rsidR="005A6A43" w:rsidRPr="00BD1866">
        <w:rPr>
          <w:rFonts w:ascii="Times New Roman" w:eastAsia="Times New Roman" w:hAnsi="Times New Roman" w:cs="Times New Roman"/>
          <w:b/>
          <w:bCs/>
          <w:i/>
          <w:iCs/>
          <w:color w:val="363636"/>
          <w:sz w:val="28"/>
          <w:szCs w:val="28"/>
          <w:lang w:eastAsia="ru-RU"/>
        </w:rPr>
        <w:t>29</w:t>
      </w:r>
      <w:r w:rsidRPr="008731F3">
        <w:rPr>
          <w:rFonts w:ascii="Times New Roman" w:eastAsia="Times New Roman" w:hAnsi="Times New Roman" w:cs="Times New Roman"/>
          <w:b/>
          <w:bCs/>
          <w:i/>
          <w:iCs/>
          <w:color w:val="363636"/>
          <w:sz w:val="28"/>
          <w:szCs w:val="28"/>
          <w:lang w:eastAsia="ru-RU"/>
        </w:rPr>
        <w:t xml:space="preserve"> «Сінокіс» М. Пимоненко.</w:t>
      </w:r>
      <w:r w:rsidR="003072E2">
        <w:rPr>
          <w:rFonts w:ascii="Times New Roman" w:eastAsia="Times New Roman" w:hAnsi="Times New Roman" w:cs="Times New Roman"/>
          <w:b/>
          <w:bCs/>
          <w:i/>
          <w:iCs/>
          <w:color w:val="363636"/>
          <w:sz w:val="28"/>
          <w:szCs w:val="28"/>
          <w:lang w:val="uk-UA" w:eastAsia="ru-RU"/>
        </w:rPr>
        <w:t xml:space="preserve">              </w:t>
      </w:r>
      <w:r w:rsidRPr="008731F3">
        <w:rPr>
          <w:rFonts w:ascii="Times New Roman" w:eastAsia="Times New Roman" w:hAnsi="Times New Roman" w:cs="Times New Roman"/>
          <w:b/>
          <w:bCs/>
          <w:i/>
          <w:iCs/>
          <w:color w:val="363636"/>
          <w:sz w:val="28"/>
          <w:szCs w:val="28"/>
          <w:lang w:eastAsia="ru-RU"/>
        </w:rPr>
        <w:t>Мал.  «Ворожіння» М. Пимоненко.</w:t>
      </w:r>
    </w:p>
    <w:p w:rsidR="00053768" w:rsidRPr="008731F3" w:rsidRDefault="00053768" w:rsidP="00B5148F">
      <w:pPr>
        <w:spacing w:after="0"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noProof/>
          <w:color w:val="363636"/>
          <w:sz w:val="28"/>
          <w:szCs w:val="28"/>
          <w:lang w:val="en-US" w:eastAsia="zh-CN"/>
        </w:rPr>
        <w:drawing>
          <wp:inline distT="0" distB="0" distL="0" distR="0" wp14:anchorId="5CF57736" wp14:editId="4FEB3D64">
            <wp:extent cx="1929283" cy="2702857"/>
            <wp:effectExtent l="0" t="0" r="0" b="2540"/>
            <wp:docPr id="9218" name="Рисунок 9218"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Повний довідник для підготовки до ЗНО 2017 по Історії України"/>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33575" cy="2708870"/>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0E9EF8F4" wp14:editId="03C15108">
            <wp:extent cx="2239486" cy="2662813"/>
            <wp:effectExtent l="0" t="0" r="8890" b="4445"/>
            <wp:docPr id="9220" name="Рисунок 9220"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Повний довідник для підготовки до ЗНО 2017 по Історії України"/>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238375" cy="2661492"/>
                    </a:xfrm>
                    <a:prstGeom prst="rect">
                      <a:avLst/>
                    </a:prstGeom>
                    <a:noFill/>
                    <a:ln>
                      <a:noFill/>
                    </a:ln>
                  </pic:spPr>
                </pic:pic>
              </a:graphicData>
            </a:graphic>
          </wp:inline>
        </w:drawing>
      </w:r>
      <w:r w:rsidRPr="008731F3">
        <w:rPr>
          <w:rFonts w:ascii="Times New Roman" w:eastAsia="Times New Roman" w:hAnsi="Times New Roman" w:cs="Times New Roman"/>
          <w:noProof/>
          <w:color w:val="363636"/>
          <w:sz w:val="28"/>
          <w:szCs w:val="28"/>
          <w:lang w:val="en-US" w:eastAsia="zh-CN"/>
        </w:rPr>
        <w:drawing>
          <wp:inline distT="0" distB="0" distL="0" distR="0" wp14:anchorId="2A4E4FB6" wp14:editId="1954CE9D">
            <wp:extent cx="2235842" cy="2652765"/>
            <wp:effectExtent l="0" t="0" r="0" b="0"/>
            <wp:docPr id="9221" name="Рисунок 9221" descr="Повний довідник для підготовки до ЗНО 2017 по Істор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Повний довідник для підготовки до ЗНО 2017 по Історії України"/>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238375" cy="2655770"/>
                    </a:xfrm>
                    <a:prstGeom prst="rect">
                      <a:avLst/>
                    </a:prstGeom>
                    <a:noFill/>
                    <a:ln>
                      <a:noFill/>
                    </a:ln>
                  </pic:spPr>
                </pic:pic>
              </a:graphicData>
            </a:graphic>
          </wp:inline>
        </w:drawing>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 xml:space="preserve">Мал. </w:t>
      </w:r>
      <w:r w:rsidR="005A6A43" w:rsidRPr="00BD1866">
        <w:rPr>
          <w:rFonts w:ascii="Times New Roman" w:eastAsia="Times New Roman" w:hAnsi="Times New Roman" w:cs="Times New Roman"/>
          <w:b/>
          <w:bCs/>
          <w:i/>
          <w:iCs/>
          <w:color w:val="363636"/>
          <w:sz w:val="28"/>
          <w:szCs w:val="28"/>
          <w:lang w:eastAsia="ru-RU"/>
        </w:rPr>
        <w:t>30</w:t>
      </w:r>
      <w:r w:rsidRPr="008731F3">
        <w:rPr>
          <w:rFonts w:ascii="Times New Roman" w:eastAsia="Times New Roman" w:hAnsi="Times New Roman" w:cs="Times New Roman"/>
          <w:b/>
          <w:bCs/>
          <w:i/>
          <w:iCs/>
          <w:color w:val="363636"/>
          <w:sz w:val="28"/>
          <w:szCs w:val="28"/>
          <w:lang w:eastAsia="ru-RU"/>
        </w:rPr>
        <w:t xml:space="preserve"> М. Пимоненко.</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 xml:space="preserve">Мал. </w:t>
      </w:r>
      <w:r w:rsidR="005A6A43" w:rsidRPr="00BD1866">
        <w:rPr>
          <w:rFonts w:ascii="Times New Roman" w:eastAsia="Times New Roman" w:hAnsi="Times New Roman" w:cs="Times New Roman"/>
          <w:b/>
          <w:bCs/>
          <w:i/>
          <w:iCs/>
          <w:color w:val="363636"/>
          <w:sz w:val="28"/>
          <w:szCs w:val="28"/>
          <w:lang w:eastAsia="ru-RU"/>
        </w:rPr>
        <w:t>31</w:t>
      </w:r>
      <w:r w:rsidRPr="008731F3">
        <w:rPr>
          <w:rFonts w:ascii="Times New Roman" w:eastAsia="Times New Roman" w:hAnsi="Times New Roman" w:cs="Times New Roman"/>
          <w:b/>
          <w:bCs/>
          <w:i/>
          <w:iCs/>
          <w:color w:val="363636"/>
          <w:sz w:val="28"/>
          <w:szCs w:val="28"/>
          <w:lang w:eastAsia="ru-RU"/>
        </w:rPr>
        <w:t xml:space="preserve"> В. Васильківський.</w:t>
      </w:r>
    </w:p>
    <w:p w:rsidR="00053768" w:rsidRPr="008731F3" w:rsidRDefault="00053768" w:rsidP="00B5148F">
      <w:pPr>
        <w:spacing w:before="45" w:after="45" w:line="240" w:lineRule="auto"/>
        <w:ind w:left="-851" w:right="-1"/>
        <w:jc w:val="both"/>
        <w:rPr>
          <w:rFonts w:ascii="Times New Roman" w:eastAsia="Times New Roman" w:hAnsi="Times New Roman" w:cs="Times New Roman"/>
          <w:color w:val="363636"/>
          <w:sz w:val="28"/>
          <w:szCs w:val="28"/>
          <w:lang w:eastAsia="ru-RU"/>
        </w:rPr>
      </w:pPr>
      <w:r w:rsidRPr="008731F3">
        <w:rPr>
          <w:rFonts w:ascii="Times New Roman" w:eastAsia="Times New Roman" w:hAnsi="Times New Roman" w:cs="Times New Roman"/>
          <w:b/>
          <w:bCs/>
          <w:i/>
          <w:iCs/>
          <w:color w:val="363636"/>
          <w:sz w:val="28"/>
          <w:szCs w:val="28"/>
          <w:lang w:eastAsia="ru-RU"/>
        </w:rPr>
        <w:t xml:space="preserve">Мал. </w:t>
      </w:r>
      <w:r w:rsidR="005A6A43">
        <w:rPr>
          <w:rFonts w:ascii="Times New Roman" w:eastAsia="Times New Roman" w:hAnsi="Times New Roman" w:cs="Times New Roman"/>
          <w:b/>
          <w:bCs/>
          <w:i/>
          <w:iCs/>
          <w:color w:val="363636"/>
          <w:sz w:val="28"/>
          <w:szCs w:val="28"/>
          <w:lang w:val="en-US" w:eastAsia="ru-RU"/>
        </w:rPr>
        <w:t>32</w:t>
      </w:r>
      <w:r w:rsidRPr="008731F3">
        <w:rPr>
          <w:rFonts w:ascii="Times New Roman" w:eastAsia="Times New Roman" w:hAnsi="Times New Roman" w:cs="Times New Roman"/>
          <w:b/>
          <w:bCs/>
          <w:i/>
          <w:iCs/>
          <w:color w:val="363636"/>
          <w:sz w:val="28"/>
          <w:szCs w:val="28"/>
          <w:lang w:eastAsia="ru-RU"/>
        </w:rPr>
        <w:t xml:space="preserve"> І. Рєпін.</w:t>
      </w:r>
    </w:p>
    <w:sectPr w:rsidR="00053768" w:rsidRPr="008731F3" w:rsidSect="003072E2">
      <w:footerReference w:type="default" r:id="rId339"/>
      <w:pgSz w:w="11906" w:h="16838"/>
      <w:pgMar w:top="709" w:right="991" w:bottom="1134" w:left="156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274BB" w:rsidRDefault="000274BB" w:rsidP="00963930">
      <w:pPr>
        <w:spacing w:after="0" w:line="240" w:lineRule="auto"/>
      </w:pPr>
      <w:r>
        <w:separator/>
      </w:r>
    </w:p>
  </w:endnote>
  <w:endnote w:type="continuationSeparator" w:id="0">
    <w:p w:rsidR="000274BB" w:rsidRDefault="000274BB" w:rsidP="009639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Times-Roman">
    <w:altName w:val="Yu Gothic UI"/>
    <w:panose1 w:val="00000000000000000000"/>
    <w:charset w:val="80"/>
    <w:family w:val="roman"/>
    <w:notTrueType/>
    <w:pitch w:val="default"/>
    <w:sig w:usb0="00000000" w:usb1="08070000" w:usb2="00000010" w:usb3="00000000" w:csb0="00020000" w:csb1="00000000"/>
  </w:font>
  <w:font w:name="Times-Italic">
    <w:altName w:val="MS Mincho"/>
    <w:panose1 w:val="00000000000000000000"/>
    <w:charset w:val="80"/>
    <w:family w:val="roman"/>
    <w:notTrueType/>
    <w:pitch w:val="default"/>
    <w:sig w:usb0="00000000" w:usb1="08070000" w:usb2="00000010" w:usb3="00000000" w:csb0="00020000" w:csb1="00000000"/>
  </w:font>
  <w:font w:name="Times-Bold">
    <w:altName w:val="MS Mincho"/>
    <w:panose1 w:val="00000000000000000000"/>
    <w:charset w:val="80"/>
    <w:family w:val="roman"/>
    <w:notTrueType/>
    <w:pitch w:val="default"/>
    <w:sig w:usb0="00000000" w:usb1="08070000" w:usb2="00000010" w:usb3="00000000" w:csb0="00020000" w:csb1="00000000"/>
  </w:font>
  <w:font w:name="KabelC-Book">
    <w:altName w:val="Calibri"/>
    <w:panose1 w:val="00000000000000000000"/>
    <w:charset w:val="CC"/>
    <w:family w:val="auto"/>
    <w:notTrueType/>
    <w:pitch w:val="default"/>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MS Sans Serif">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013394"/>
      <w:docPartObj>
        <w:docPartGallery w:val="Page Numbers (Bottom of Page)"/>
        <w:docPartUnique/>
      </w:docPartObj>
    </w:sdtPr>
    <w:sdtEndPr/>
    <w:sdtContent>
      <w:p w:rsidR="000274BB" w:rsidRDefault="000274BB">
        <w:pPr>
          <w:pStyle w:val="ab"/>
          <w:jc w:val="center"/>
        </w:pPr>
        <w:r>
          <w:fldChar w:fldCharType="begin"/>
        </w:r>
        <w:r>
          <w:instrText>PAGE   \* MERGEFORMAT</w:instrText>
        </w:r>
        <w:r>
          <w:fldChar w:fldCharType="separate"/>
        </w:r>
        <w:r w:rsidR="007C410A">
          <w:rPr>
            <w:noProof/>
          </w:rPr>
          <w:t>114</w:t>
        </w:r>
        <w:r>
          <w:fldChar w:fldCharType="end"/>
        </w:r>
      </w:p>
    </w:sdtContent>
  </w:sdt>
  <w:p w:rsidR="000274BB" w:rsidRDefault="000274BB">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274BB" w:rsidRDefault="000274BB" w:rsidP="00963930">
      <w:pPr>
        <w:spacing w:after="0" w:line="240" w:lineRule="auto"/>
      </w:pPr>
      <w:r>
        <w:separator/>
      </w:r>
    </w:p>
  </w:footnote>
  <w:footnote w:type="continuationSeparator" w:id="0">
    <w:p w:rsidR="000274BB" w:rsidRDefault="000274BB" w:rsidP="009639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4D0971"/>
    <w:multiLevelType w:val="hybridMultilevel"/>
    <w:tmpl w:val="A5507B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7DD2BE4"/>
    <w:multiLevelType w:val="hybridMultilevel"/>
    <w:tmpl w:val="FC04E04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9214F57"/>
    <w:multiLevelType w:val="hybridMultilevel"/>
    <w:tmpl w:val="09BA8B90"/>
    <w:lvl w:ilvl="0" w:tplc="04190011">
      <w:start w:val="1"/>
      <w:numFmt w:val="decimal"/>
      <w:lvlText w:val="%1)"/>
      <w:lvlJc w:val="left"/>
      <w:pPr>
        <w:ind w:left="153" w:hanging="360"/>
      </w:p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3" w15:restartNumberingAfterBreak="0">
    <w:nsid w:val="1D7D7B15"/>
    <w:multiLevelType w:val="multilevel"/>
    <w:tmpl w:val="6ED2F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DF90B1C"/>
    <w:multiLevelType w:val="multilevel"/>
    <w:tmpl w:val="C82E2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2B94529"/>
    <w:multiLevelType w:val="multilevel"/>
    <w:tmpl w:val="D736D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43957AB"/>
    <w:multiLevelType w:val="hybridMultilevel"/>
    <w:tmpl w:val="F7B2FB7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66A6EF4"/>
    <w:multiLevelType w:val="hybridMultilevel"/>
    <w:tmpl w:val="9D509042"/>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8" w15:restartNumberingAfterBreak="0">
    <w:nsid w:val="2A4003EC"/>
    <w:multiLevelType w:val="multilevel"/>
    <w:tmpl w:val="60F4F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DF2675"/>
    <w:multiLevelType w:val="hybridMultilevel"/>
    <w:tmpl w:val="BA66838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3112371F"/>
    <w:multiLevelType w:val="hybridMultilevel"/>
    <w:tmpl w:val="E04A25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8FB359D"/>
    <w:multiLevelType w:val="multilevel"/>
    <w:tmpl w:val="25FEC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A2A0A5B"/>
    <w:multiLevelType w:val="multilevel"/>
    <w:tmpl w:val="D0CE0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753719A"/>
    <w:multiLevelType w:val="hybridMultilevel"/>
    <w:tmpl w:val="FBB60C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C536076"/>
    <w:multiLevelType w:val="multilevel"/>
    <w:tmpl w:val="A3E86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FCD3C9F"/>
    <w:multiLevelType w:val="hybridMultilevel"/>
    <w:tmpl w:val="D75692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FFC3191"/>
    <w:multiLevelType w:val="multilevel"/>
    <w:tmpl w:val="AAA40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4406272"/>
    <w:multiLevelType w:val="hybridMultilevel"/>
    <w:tmpl w:val="09BA8B90"/>
    <w:lvl w:ilvl="0" w:tplc="04190011">
      <w:start w:val="1"/>
      <w:numFmt w:val="decimal"/>
      <w:lvlText w:val="%1)"/>
      <w:lvlJc w:val="left"/>
      <w:pPr>
        <w:ind w:left="153" w:hanging="360"/>
      </w:p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18" w15:restartNumberingAfterBreak="0">
    <w:nsid w:val="55A27B5E"/>
    <w:multiLevelType w:val="hybridMultilevel"/>
    <w:tmpl w:val="50149836"/>
    <w:lvl w:ilvl="0" w:tplc="04190009">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566E6F57"/>
    <w:multiLevelType w:val="multilevel"/>
    <w:tmpl w:val="418E3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7830925"/>
    <w:multiLevelType w:val="multilevel"/>
    <w:tmpl w:val="13B2D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82F57A4"/>
    <w:multiLevelType w:val="hybridMultilevel"/>
    <w:tmpl w:val="CD027926"/>
    <w:lvl w:ilvl="0" w:tplc="0419000F">
      <w:start w:val="1"/>
      <w:numFmt w:val="decimal"/>
      <w:lvlText w:val="%1."/>
      <w:lvlJc w:val="left"/>
      <w:pPr>
        <w:ind w:left="153" w:hanging="360"/>
      </w:p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22" w15:restartNumberingAfterBreak="0">
    <w:nsid w:val="64380AFB"/>
    <w:multiLevelType w:val="hybridMultilevel"/>
    <w:tmpl w:val="EF9A9944"/>
    <w:lvl w:ilvl="0" w:tplc="0419000F">
      <w:start w:val="1"/>
      <w:numFmt w:val="decimal"/>
      <w:lvlText w:val="%1."/>
      <w:lvlJc w:val="left"/>
      <w:pPr>
        <w:ind w:left="153" w:hanging="360"/>
      </w:p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23" w15:restartNumberingAfterBreak="0">
    <w:nsid w:val="6A405FFA"/>
    <w:multiLevelType w:val="multilevel"/>
    <w:tmpl w:val="9CE0C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17317CF"/>
    <w:multiLevelType w:val="hybridMultilevel"/>
    <w:tmpl w:val="3D30B350"/>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25" w15:restartNumberingAfterBreak="0">
    <w:nsid w:val="73F130CC"/>
    <w:multiLevelType w:val="multilevel"/>
    <w:tmpl w:val="05169C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55501F2"/>
    <w:multiLevelType w:val="hybridMultilevel"/>
    <w:tmpl w:val="8C62F7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8D30647"/>
    <w:multiLevelType w:val="multilevel"/>
    <w:tmpl w:val="085C2BF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9CF3AA4"/>
    <w:multiLevelType w:val="multilevel"/>
    <w:tmpl w:val="BC720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D66075A"/>
    <w:multiLevelType w:val="multilevel"/>
    <w:tmpl w:val="7C462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EC2269C"/>
    <w:multiLevelType w:val="multilevel"/>
    <w:tmpl w:val="C5C24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FAC38DD"/>
    <w:multiLevelType w:val="hybridMultilevel"/>
    <w:tmpl w:val="7F9AAD70"/>
    <w:lvl w:ilvl="0" w:tplc="04190001">
      <w:start w:val="1"/>
      <w:numFmt w:val="bullet"/>
      <w:lvlText w:val=""/>
      <w:lvlJc w:val="left"/>
      <w:pPr>
        <w:ind w:left="153" w:hanging="360"/>
      </w:pPr>
      <w:rPr>
        <w:rFonts w:ascii="Symbol" w:hAnsi="Symbol" w:hint="default"/>
      </w:rPr>
    </w:lvl>
    <w:lvl w:ilvl="1" w:tplc="04190001">
      <w:start w:val="1"/>
      <w:numFmt w:val="bullet"/>
      <w:lvlText w:val=""/>
      <w:lvlJc w:val="left"/>
      <w:pPr>
        <w:ind w:left="873" w:hanging="360"/>
      </w:pPr>
      <w:rPr>
        <w:rFonts w:ascii="Symbol" w:hAnsi="Symbol"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num w:numId="1">
    <w:abstractNumId w:val="13"/>
  </w:num>
  <w:num w:numId="2">
    <w:abstractNumId w:val="15"/>
  </w:num>
  <w:num w:numId="3">
    <w:abstractNumId w:val="10"/>
  </w:num>
  <w:num w:numId="4">
    <w:abstractNumId w:val="8"/>
  </w:num>
  <w:num w:numId="5">
    <w:abstractNumId w:val="0"/>
  </w:num>
  <w:num w:numId="6">
    <w:abstractNumId w:val="9"/>
  </w:num>
  <w:num w:numId="7">
    <w:abstractNumId w:val="26"/>
  </w:num>
  <w:num w:numId="8">
    <w:abstractNumId w:val="6"/>
  </w:num>
  <w:num w:numId="9">
    <w:abstractNumId w:val="7"/>
  </w:num>
  <w:num w:numId="10">
    <w:abstractNumId w:val="22"/>
  </w:num>
  <w:num w:numId="11">
    <w:abstractNumId w:val="18"/>
  </w:num>
  <w:num w:numId="12">
    <w:abstractNumId w:val="17"/>
  </w:num>
  <w:num w:numId="13">
    <w:abstractNumId w:val="21"/>
  </w:num>
  <w:num w:numId="14">
    <w:abstractNumId w:val="2"/>
  </w:num>
  <w:num w:numId="15">
    <w:abstractNumId w:val="28"/>
  </w:num>
  <w:num w:numId="16">
    <w:abstractNumId w:val="25"/>
  </w:num>
  <w:num w:numId="17">
    <w:abstractNumId w:val="12"/>
  </w:num>
  <w:num w:numId="18">
    <w:abstractNumId w:val="19"/>
  </w:num>
  <w:num w:numId="19">
    <w:abstractNumId w:val="29"/>
  </w:num>
  <w:num w:numId="20">
    <w:abstractNumId w:val="14"/>
  </w:num>
  <w:num w:numId="21">
    <w:abstractNumId w:val="3"/>
  </w:num>
  <w:num w:numId="22">
    <w:abstractNumId w:val="5"/>
  </w:num>
  <w:num w:numId="23">
    <w:abstractNumId w:val="4"/>
  </w:num>
  <w:num w:numId="24">
    <w:abstractNumId w:val="30"/>
  </w:num>
  <w:num w:numId="25">
    <w:abstractNumId w:val="23"/>
  </w:num>
  <w:num w:numId="26">
    <w:abstractNumId w:val="16"/>
  </w:num>
  <w:num w:numId="27">
    <w:abstractNumId w:val="20"/>
  </w:num>
  <w:num w:numId="28">
    <w:abstractNumId w:val="11"/>
  </w:num>
  <w:num w:numId="29">
    <w:abstractNumId w:val="31"/>
  </w:num>
  <w:num w:numId="30">
    <w:abstractNumId w:val="1"/>
  </w:num>
  <w:num w:numId="31">
    <w:abstractNumId w:val="27"/>
  </w:num>
  <w:num w:numId="32">
    <w:abstractNumId w:val="2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1391"/>
    <w:rsid w:val="000017CB"/>
    <w:rsid w:val="00004556"/>
    <w:rsid w:val="00017994"/>
    <w:rsid w:val="00023FB7"/>
    <w:rsid w:val="000274BB"/>
    <w:rsid w:val="00053768"/>
    <w:rsid w:val="000730A9"/>
    <w:rsid w:val="000C1429"/>
    <w:rsid w:val="000C67CE"/>
    <w:rsid w:val="00103370"/>
    <w:rsid w:val="00105A1E"/>
    <w:rsid w:val="00131594"/>
    <w:rsid w:val="0013484D"/>
    <w:rsid w:val="001455D8"/>
    <w:rsid w:val="00156AE4"/>
    <w:rsid w:val="00170D46"/>
    <w:rsid w:val="001847CB"/>
    <w:rsid w:val="001948FF"/>
    <w:rsid w:val="001C04D3"/>
    <w:rsid w:val="001E2E13"/>
    <w:rsid w:val="00207537"/>
    <w:rsid w:val="00251822"/>
    <w:rsid w:val="002639FE"/>
    <w:rsid w:val="00263EFB"/>
    <w:rsid w:val="002739D0"/>
    <w:rsid w:val="00277E9D"/>
    <w:rsid w:val="00293C99"/>
    <w:rsid w:val="002B3120"/>
    <w:rsid w:val="00302178"/>
    <w:rsid w:val="00302AB4"/>
    <w:rsid w:val="003072E2"/>
    <w:rsid w:val="00313DBA"/>
    <w:rsid w:val="00320A94"/>
    <w:rsid w:val="003243EA"/>
    <w:rsid w:val="00327CDD"/>
    <w:rsid w:val="00337E29"/>
    <w:rsid w:val="003603E8"/>
    <w:rsid w:val="003645A2"/>
    <w:rsid w:val="003702F4"/>
    <w:rsid w:val="003919BE"/>
    <w:rsid w:val="0039317B"/>
    <w:rsid w:val="003A7DE5"/>
    <w:rsid w:val="003E37BE"/>
    <w:rsid w:val="003F1185"/>
    <w:rsid w:val="003F277B"/>
    <w:rsid w:val="0040364C"/>
    <w:rsid w:val="00405E57"/>
    <w:rsid w:val="0044034D"/>
    <w:rsid w:val="004578EC"/>
    <w:rsid w:val="00487C02"/>
    <w:rsid w:val="00492958"/>
    <w:rsid w:val="0049331F"/>
    <w:rsid w:val="00494023"/>
    <w:rsid w:val="004A1909"/>
    <w:rsid w:val="004B4D44"/>
    <w:rsid w:val="004C46CB"/>
    <w:rsid w:val="004C5E11"/>
    <w:rsid w:val="004E12F0"/>
    <w:rsid w:val="004F42C6"/>
    <w:rsid w:val="005019FF"/>
    <w:rsid w:val="00505E6F"/>
    <w:rsid w:val="00517649"/>
    <w:rsid w:val="00533320"/>
    <w:rsid w:val="00534503"/>
    <w:rsid w:val="00534FF0"/>
    <w:rsid w:val="005354CE"/>
    <w:rsid w:val="00586093"/>
    <w:rsid w:val="005A6A43"/>
    <w:rsid w:val="005C7EAC"/>
    <w:rsid w:val="005D0E8D"/>
    <w:rsid w:val="005D4085"/>
    <w:rsid w:val="00603B25"/>
    <w:rsid w:val="00617B92"/>
    <w:rsid w:val="00625F60"/>
    <w:rsid w:val="006264D2"/>
    <w:rsid w:val="00670C59"/>
    <w:rsid w:val="006802AB"/>
    <w:rsid w:val="00695BF0"/>
    <w:rsid w:val="006B3003"/>
    <w:rsid w:val="006E40F6"/>
    <w:rsid w:val="00700B09"/>
    <w:rsid w:val="007239B4"/>
    <w:rsid w:val="007348EC"/>
    <w:rsid w:val="007461FD"/>
    <w:rsid w:val="00751E62"/>
    <w:rsid w:val="007731F6"/>
    <w:rsid w:val="007814D3"/>
    <w:rsid w:val="007933B2"/>
    <w:rsid w:val="007C0E6D"/>
    <w:rsid w:val="007C410A"/>
    <w:rsid w:val="007E2559"/>
    <w:rsid w:val="008517F3"/>
    <w:rsid w:val="00852BC4"/>
    <w:rsid w:val="00860F1B"/>
    <w:rsid w:val="00867D9A"/>
    <w:rsid w:val="00887518"/>
    <w:rsid w:val="0089053D"/>
    <w:rsid w:val="008C6BE8"/>
    <w:rsid w:val="008D7DA4"/>
    <w:rsid w:val="008E68AC"/>
    <w:rsid w:val="00906612"/>
    <w:rsid w:val="00910BD7"/>
    <w:rsid w:val="00913DC4"/>
    <w:rsid w:val="009267D6"/>
    <w:rsid w:val="00955FAE"/>
    <w:rsid w:val="00963930"/>
    <w:rsid w:val="00976D4C"/>
    <w:rsid w:val="009A51C7"/>
    <w:rsid w:val="009D12E4"/>
    <w:rsid w:val="009D36F2"/>
    <w:rsid w:val="009E023F"/>
    <w:rsid w:val="009E4B52"/>
    <w:rsid w:val="009F1771"/>
    <w:rsid w:val="00A016CB"/>
    <w:rsid w:val="00A1060A"/>
    <w:rsid w:val="00A145A5"/>
    <w:rsid w:val="00A35AE6"/>
    <w:rsid w:val="00A440DB"/>
    <w:rsid w:val="00A61FFD"/>
    <w:rsid w:val="00A63AA7"/>
    <w:rsid w:val="00A73394"/>
    <w:rsid w:val="00A8121C"/>
    <w:rsid w:val="00A82946"/>
    <w:rsid w:val="00AA269E"/>
    <w:rsid w:val="00AC5368"/>
    <w:rsid w:val="00AC67CF"/>
    <w:rsid w:val="00AE2168"/>
    <w:rsid w:val="00AF67A8"/>
    <w:rsid w:val="00B05959"/>
    <w:rsid w:val="00B320F2"/>
    <w:rsid w:val="00B44BC3"/>
    <w:rsid w:val="00B5148F"/>
    <w:rsid w:val="00B52CAB"/>
    <w:rsid w:val="00B71317"/>
    <w:rsid w:val="00B76044"/>
    <w:rsid w:val="00BA4D71"/>
    <w:rsid w:val="00BC47CE"/>
    <w:rsid w:val="00BC7F8F"/>
    <w:rsid w:val="00BD1866"/>
    <w:rsid w:val="00BD4865"/>
    <w:rsid w:val="00BF4576"/>
    <w:rsid w:val="00BF5128"/>
    <w:rsid w:val="00C110FD"/>
    <w:rsid w:val="00C32F53"/>
    <w:rsid w:val="00C47BCD"/>
    <w:rsid w:val="00C638DF"/>
    <w:rsid w:val="00C66866"/>
    <w:rsid w:val="00C80F20"/>
    <w:rsid w:val="00C96924"/>
    <w:rsid w:val="00CA64BE"/>
    <w:rsid w:val="00CB211F"/>
    <w:rsid w:val="00CB2B73"/>
    <w:rsid w:val="00CE2147"/>
    <w:rsid w:val="00CE21A3"/>
    <w:rsid w:val="00CE625D"/>
    <w:rsid w:val="00CF3487"/>
    <w:rsid w:val="00CF6E37"/>
    <w:rsid w:val="00CF7535"/>
    <w:rsid w:val="00D17261"/>
    <w:rsid w:val="00D53FC2"/>
    <w:rsid w:val="00D54935"/>
    <w:rsid w:val="00DA3ADD"/>
    <w:rsid w:val="00DC4F33"/>
    <w:rsid w:val="00DD48B9"/>
    <w:rsid w:val="00E51C1A"/>
    <w:rsid w:val="00E56255"/>
    <w:rsid w:val="00E67EA7"/>
    <w:rsid w:val="00E74ACA"/>
    <w:rsid w:val="00E80855"/>
    <w:rsid w:val="00E879BD"/>
    <w:rsid w:val="00E9004C"/>
    <w:rsid w:val="00EB0A2B"/>
    <w:rsid w:val="00EB1B9E"/>
    <w:rsid w:val="00EE56E7"/>
    <w:rsid w:val="00EF6D32"/>
    <w:rsid w:val="00F042E5"/>
    <w:rsid w:val="00F21774"/>
    <w:rsid w:val="00F24927"/>
    <w:rsid w:val="00F32146"/>
    <w:rsid w:val="00F41391"/>
    <w:rsid w:val="00F5132E"/>
    <w:rsid w:val="00F54E8A"/>
    <w:rsid w:val="00F55853"/>
    <w:rsid w:val="00F5623A"/>
    <w:rsid w:val="00F85715"/>
    <w:rsid w:val="00F86443"/>
    <w:rsid w:val="00FD0E26"/>
    <w:rsid w:val="00FD47CF"/>
    <w:rsid w:val="00FE3962"/>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A1EB5EC"/>
  <w15:docId w15:val="{E02CA397-45E1-48EA-9DFA-DA5EAA8A1A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6802A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9F177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53332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link w:val="40"/>
    <w:uiPriority w:val="9"/>
    <w:qFormat/>
    <w:rsid w:val="00533320"/>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533320"/>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533320"/>
    <w:rPr>
      <w:rFonts w:ascii="Times New Roman" w:eastAsia="Times New Roman" w:hAnsi="Times New Roman" w:cs="Times New Roman"/>
      <w:b/>
      <w:bCs/>
      <w:sz w:val="24"/>
      <w:szCs w:val="24"/>
      <w:lang w:eastAsia="ru-RU"/>
    </w:rPr>
  </w:style>
  <w:style w:type="character" w:customStyle="1" w:styleId="social-likescounter">
    <w:name w:val="social-likes__counter"/>
    <w:basedOn w:val="a0"/>
    <w:rsid w:val="00533320"/>
  </w:style>
  <w:style w:type="character" w:styleId="a3">
    <w:name w:val="Hyperlink"/>
    <w:basedOn w:val="a0"/>
    <w:uiPriority w:val="99"/>
    <w:semiHidden/>
    <w:unhideWhenUsed/>
    <w:rsid w:val="00533320"/>
    <w:rPr>
      <w:color w:val="0000FF"/>
      <w:u w:val="single"/>
    </w:rPr>
  </w:style>
  <w:style w:type="character" w:customStyle="1" w:styleId="link-effect-shade">
    <w:name w:val="link-effect-shade"/>
    <w:basedOn w:val="a0"/>
    <w:rsid w:val="00533320"/>
  </w:style>
  <w:style w:type="paragraph" w:styleId="a4">
    <w:name w:val="Normal (Web)"/>
    <w:basedOn w:val="a"/>
    <w:uiPriority w:val="99"/>
    <w:unhideWhenUsed/>
    <w:rsid w:val="005333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99"/>
    <w:qFormat/>
    <w:rsid w:val="00533320"/>
    <w:rPr>
      <w:b/>
      <w:bCs/>
    </w:rPr>
  </w:style>
  <w:style w:type="paragraph" w:styleId="z-">
    <w:name w:val="HTML Top of Form"/>
    <w:basedOn w:val="a"/>
    <w:next w:val="a"/>
    <w:link w:val="z-0"/>
    <w:hidden/>
    <w:uiPriority w:val="99"/>
    <w:semiHidden/>
    <w:unhideWhenUsed/>
    <w:rsid w:val="00533320"/>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533320"/>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533320"/>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533320"/>
    <w:rPr>
      <w:rFonts w:ascii="Arial" w:eastAsia="Times New Roman" w:hAnsi="Arial" w:cs="Arial"/>
      <w:vanish/>
      <w:sz w:val="16"/>
      <w:szCs w:val="16"/>
      <w:lang w:eastAsia="ru-RU"/>
    </w:rPr>
  </w:style>
  <w:style w:type="paragraph" w:styleId="a6">
    <w:name w:val="Balloon Text"/>
    <w:basedOn w:val="a"/>
    <w:link w:val="a7"/>
    <w:uiPriority w:val="99"/>
    <w:semiHidden/>
    <w:unhideWhenUsed/>
    <w:rsid w:val="0053332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33320"/>
    <w:rPr>
      <w:rFonts w:ascii="Tahoma" w:hAnsi="Tahoma" w:cs="Tahoma"/>
      <w:sz w:val="16"/>
      <w:szCs w:val="16"/>
    </w:rPr>
  </w:style>
  <w:style w:type="paragraph" w:styleId="a8">
    <w:name w:val="List Paragraph"/>
    <w:basedOn w:val="a"/>
    <w:uiPriority w:val="99"/>
    <w:qFormat/>
    <w:rsid w:val="009E023F"/>
    <w:pPr>
      <w:ind w:left="720"/>
      <w:contextualSpacing/>
    </w:pPr>
  </w:style>
  <w:style w:type="character" w:customStyle="1" w:styleId="10">
    <w:name w:val="Заголовок 1 Знак"/>
    <w:basedOn w:val="a0"/>
    <w:link w:val="1"/>
    <w:uiPriority w:val="9"/>
    <w:rsid w:val="006802AB"/>
    <w:rPr>
      <w:rFonts w:asciiTheme="majorHAnsi" w:eastAsiaTheme="majorEastAsia" w:hAnsiTheme="majorHAnsi" w:cstheme="majorBidi"/>
      <w:b/>
      <w:bCs/>
      <w:color w:val="365F91" w:themeColor="accent1" w:themeShade="BF"/>
      <w:sz w:val="28"/>
      <w:szCs w:val="28"/>
    </w:rPr>
  </w:style>
  <w:style w:type="paragraph" w:styleId="a9">
    <w:name w:val="header"/>
    <w:basedOn w:val="a"/>
    <w:link w:val="aa"/>
    <w:uiPriority w:val="99"/>
    <w:unhideWhenUsed/>
    <w:rsid w:val="00963930"/>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963930"/>
  </w:style>
  <w:style w:type="paragraph" w:styleId="ab">
    <w:name w:val="footer"/>
    <w:basedOn w:val="a"/>
    <w:link w:val="ac"/>
    <w:uiPriority w:val="99"/>
    <w:unhideWhenUsed/>
    <w:rsid w:val="00963930"/>
    <w:pPr>
      <w:tabs>
        <w:tab w:val="center" w:pos="4677"/>
        <w:tab w:val="right" w:pos="9355"/>
      </w:tabs>
      <w:spacing w:after="0" w:line="240" w:lineRule="auto"/>
    </w:pPr>
  </w:style>
  <w:style w:type="character" w:customStyle="1" w:styleId="ac">
    <w:name w:val="Нижний колонтитул Знак"/>
    <w:basedOn w:val="a0"/>
    <w:link w:val="ab"/>
    <w:uiPriority w:val="99"/>
    <w:rsid w:val="00963930"/>
  </w:style>
  <w:style w:type="character" w:styleId="ad">
    <w:name w:val="Emphasis"/>
    <w:basedOn w:val="a0"/>
    <w:uiPriority w:val="20"/>
    <w:qFormat/>
    <w:rsid w:val="00FD0E26"/>
    <w:rPr>
      <w:i/>
      <w:iCs/>
    </w:rPr>
  </w:style>
  <w:style w:type="paragraph" w:customStyle="1" w:styleId="Default">
    <w:name w:val="Default"/>
    <w:rsid w:val="00D17261"/>
    <w:pPr>
      <w:autoSpaceDE w:val="0"/>
      <w:autoSpaceDN w:val="0"/>
      <w:adjustRightInd w:val="0"/>
      <w:spacing w:after="0" w:line="240" w:lineRule="auto"/>
    </w:pPr>
    <w:rPr>
      <w:rFonts w:ascii="Garamond" w:hAnsi="Garamond" w:cs="Garamond"/>
      <w:color w:val="000000"/>
      <w:sz w:val="24"/>
      <w:szCs w:val="24"/>
    </w:rPr>
  </w:style>
  <w:style w:type="character" w:customStyle="1" w:styleId="ratingtypeplus">
    <w:name w:val="ratingtypeplus"/>
    <w:basedOn w:val="a0"/>
    <w:rsid w:val="00EE56E7"/>
  </w:style>
  <w:style w:type="character" w:customStyle="1" w:styleId="short-title">
    <w:name w:val="short-title"/>
    <w:basedOn w:val="a0"/>
    <w:rsid w:val="00EE56E7"/>
  </w:style>
  <w:style w:type="character" w:customStyle="1" w:styleId="impot">
    <w:name w:val="impot"/>
    <w:basedOn w:val="a0"/>
    <w:rsid w:val="00EE56E7"/>
  </w:style>
  <w:style w:type="character" w:customStyle="1" w:styleId="fr-sr-only">
    <w:name w:val="fr-sr-only"/>
    <w:basedOn w:val="a0"/>
    <w:rsid w:val="00EE56E7"/>
  </w:style>
  <w:style w:type="character" w:customStyle="1" w:styleId="fr-counter">
    <w:name w:val="fr-counter"/>
    <w:basedOn w:val="a0"/>
    <w:rsid w:val="00EE56E7"/>
  </w:style>
  <w:style w:type="character" w:customStyle="1" w:styleId="badge">
    <w:name w:val="badge"/>
    <w:basedOn w:val="a0"/>
    <w:rsid w:val="00EE56E7"/>
  </w:style>
  <w:style w:type="character" w:customStyle="1" w:styleId="float-right">
    <w:name w:val="float-right"/>
    <w:basedOn w:val="a0"/>
    <w:rsid w:val="00EE56E7"/>
  </w:style>
  <w:style w:type="paragraph" w:customStyle="1" w:styleId="11">
    <w:name w:val="1"/>
    <w:basedOn w:val="a"/>
    <w:rsid w:val="008517F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9F1771"/>
    <w:rPr>
      <w:rFonts w:asciiTheme="majorHAnsi" w:eastAsiaTheme="majorEastAsia" w:hAnsiTheme="majorHAnsi" w:cstheme="majorBidi"/>
      <w:b/>
      <w:bCs/>
      <w:color w:val="4F81BD" w:themeColor="accent1"/>
      <w:sz w:val="26"/>
      <w:szCs w:val="26"/>
    </w:rPr>
  </w:style>
  <w:style w:type="table" w:styleId="ae">
    <w:name w:val="Table Grid"/>
    <w:basedOn w:val="a1"/>
    <w:uiPriority w:val="59"/>
    <w:rsid w:val="00CF75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FollowedHyperlink"/>
    <w:basedOn w:val="a0"/>
    <w:uiPriority w:val="99"/>
    <w:semiHidden/>
    <w:unhideWhenUsed/>
    <w:rsid w:val="001E2E13"/>
    <w:rPr>
      <w:color w:val="800080"/>
      <w:u w:val="single"/>
    </w:rPr>
  </w:style>
  <w:style w:type="character" w:customStyle="1" w:styleId="meta-nav">
    <w:name w:val="meta-nav"/>
    <w:basedOn w:val="a0"/>
    <w:rsid w:val="001E2E13"/>
  </w:style>
  <w:style w:type="character" w:customStyle="1" w:styleId="meta-prep">
    <w:name w:val="meta-prep"/>
    <w:basedOn w:val="a0"/>
    <w:rsid w:val="001E2E13"/>
  </w:style>
  <w:style w:type="character" w:customStyle="1" w:styleId="entry-date">
    <w:name w:val="entry-date"/>
    <w:basedOn w:val="a0"/>
    <w:rsid w:val="001E2E13"/>
  </w:style>
  <w:style w:type="character" w:customStyle="1" w:styleId="meta-sep">
    <w:name w:val="meta-sep"/>
    <w:basedOn w:val="a0"/>
    <w:rsid w:val="001E2E13"/>
  </w:style>
  <w:style w:type="character" w:customStyle="1" w:styleId="author">
    <w:name w:val="author"/>
    <w:basedOn w:val="a0"/>
    <w:rsid w:val="001E2E13"/>
  </w:style>
  <w:style w:type="character" w:styleId="HTML">
    <w:name w:val="HTML Cite"/>
    <w:basedOn w:val="a0"/>
    <w:uiPriority w:val="99"/>
    <w:semiHidden/>
    <w:unhideWhenUsed/>
    <w:rsid w:val="001E2E13"/>
    <w:rPr>
      <w:i/>
      <w:iCs/>
    </w:rPr>
  </w:style>
  <w:style w:type="character" w:customStyle="1" w:styleId="says">
    <w:name w:val="says"/>
    <w:basedOn w:val="a0"/>
    <w:rsid w:val="001E2E13"/>
  </w:style>
  <w:style w:type="paragraph" w:customStyle="1" w:styleId="comment-notes">
    <w:name w:val="comment-notes"/>
    <w:basedOn w:val="a"/>
    <w:rsid w:val="001E2E1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equired">
    <w:name w:val="required"/>
    <w:basedOn w:val="a0"/>
    <w:rsid w:val="001E2E13"/>
  </w:style>
  <w:style w:type="paragraph" w:customStyle="1" w:styleId="comment-form-comment">
    <w:name w:val="comment-form-comment"/>
    <w:basedOn w:val="a"/>
    <w:rsid w:val="001E2E1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mment-form-author">
    <w:name w:val="comment-form-author"/>
    <w:basedOn w:val="a"/>
    <w:rsid w:val="001E2E1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mment-form-email">
    <w:name w:val="comment-form-email"/>
    <w:basedOn w:val="a"/>
    <w:rsid w:val="001E2E1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mment-form-url">
    <w:name w:val="comment-form-url"/>
    <w:basedOn w:val="a"/>
    <w:rsid w:val="001E2E1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mment-form-cookies-consent">
    <w:name w:val="comment-form-cookies-consent"/>
    <w:basedOn w:val="a"/>
    <w:rsid w:val="001E2E1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submit">
    <w:name w:val="form-submit"/>
    <w:basedOn w:val="a"/>
    <w:rsid w:val="001E2E13"/>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720359">
      <w:bodyDiv w:val="1"/>
      <w:marLeft w:val="0"/>
      <w:marRight w:val="0"/>
      <w:marTop w:val="0"/>
      <w:marBottom w:val="0"/>
      <w:divBdr>
        <w:top w:val="none" w:sz="0" w:space="0" w:color="auto"/>
        <w:left w:val="none" w:sz="0" w:space="0" w:color="auto"/>
        <w:bottom w:val="none" w:sz="0" w:space="0" w:color="auto"/>
        <w:right w:val="none" w:sz="0" w:space="0" w:color="auto"/>
      </w:divBdr>
    </w:div>
    <w:div w:id="196116032">
      <w:bodyDiv w:val="1"/>
      <w:marLeft w:val="0"/>
      <w:marRight w:val="0"/>
      <w:marTop w:val="0"/>
      <w:marBottom w:val="0"/>
      <w:divBdr>
        <w:top w:val="none" w:sz="0" w:space="0" w:color="auto"/>
        <w:left w:val="none" w:sz="0" w:space="0" w:color="auto"/>
        <w:bottom w:val="none" w:sz="0" w:space="0" w:color="auto"/>
        <w:right w:val="none" w:sz="0" w:space="0" w:color="auto"/>
      </w:divBdr>
    </w:div>
    <w:div w:id="289019499">
      <w:bodyDiv w:val="1"/>
      <w:marLeft w:val="0"/>
      <w:marRight w:val="0"/>
      <w:marTop w:val="0"/>
      <w:marBottom w:val="0"/>
      <w:divBdr>
        <w:top w:val="none" w:sz="0" w:space="0" w:color="auto"/>
        <w:left w:val="none" w:sz="0" w:space="0" w:color="auto"/>
        <w:bottom w:val="none" w:sz="0" w:space="0" w:color="auto"/>
        <w:right w:val="none" w:sz="0" w:space="0" w:color="auto"/>
      </w:divBdr>
    </w:div>
    <w:div w:id="296954699">
      <w:bodyDiv w:val="1"/>
      <w:marLeft w:val="0"/>
      <w:marRight w:val="0"/>
      <w:marTop w:val="0"/>
      <w:marBottom w:val="0"/>
      <w:divBdr>
        <w:top w:val="none" w:sz="0" w:space="0" w:color="auto"/>
        <w:left w:val="none" w:sz="0" w:space="0" w:color="auto"/>
        <w:bottom w:val="none" w:sz="0" w:space="0" w:color="auto"/>
        <w:right w:val="none" w:sz="0" w:space="0" w:color="auto"/>
      </w:divBdr>
      <w:divsChild>
        <w:div w:id="137768150">
          <w:marLeft w:val="0"/>
          <w:marRight w:val="0"/>
          <w:marTop w:val="0"/>
          <w:marBottom w:val="0"/>
          <w:divBdr>
            <w:top w:val="none" w:sz="0" w:space="0" w:color="auto"/>
            <w:left w:val="none" w:sz="0" w:space="0" w:color="auto"/>
            <w:bottom w:val="none" w:sz="0" w:space="0" w:color="auto"/>
            <w:right w:val="none" w:sz="0" w:space="0" w:color="auto"/>
          </w:divBdr>
        </w:div>
        <w:div w:id="163126833">
          <w:marLeft w:val="0"/>
          <w:marRight w:val="0"/>
          <w:marTop w:val="0"/>
          <w:marBottom w:val="0"/>
          <w:divBdr>
            <w:top w:val="none" w:sz="0" w:space="0" w:color="auto"/>
            <w:left w:val="none" w:sz="0" w:space="0" w:color="auto"/>
            <w:bottom w:val="none" w:sz="0" w:space="0" w:color="auto"/>
            <w:right w:val="none" w:sz="0" w:space="0" w:color="auto"/>
          </w:divBdr>
          <w:divsChild>
            <w:div w:id="505829825">
              <w:marLeft w:val="0"/>
              <w:marRight w:val="0"/>
              <w:marTop w:val="0"/>
              <w:marBottom w:val="0"/>
              <w:divBdr>
                <w:top w:val="none" w:sz="0" w:space="0" w:color="auto"/>
                <w:left w:val="none" w:sz="0" w:space="0" w:color="auto"/>
                <w:bottom w:val="none" w:sz="0" w:space="0" w:color="auto"/>
                <w:right w:val="none" w:sz="0" w:space="0" w:color="auto"/>
              </w:divBdr>
              <w:divsChild>
                <w:div w:id="44767942">
                  <w:marLeft w:val="-225"/>
                  <w:marRight w:val="-225"/>
                  <w:marTop w:val="0"/>
                  <w:marBottom w:val="0"/>
                  <w:divBdr>
                    <w:top w:val="none" w:sz="0" w:space="0" w:color="auto"/>
                    <w:left w:val="none" w:sz="0" w:space="0" w:color="auto"/>
                    <w:bottom w:val="none" w:sz="0" w:space="0" w:color="auto"/>
                    <w:right w:val="none" w:sz="0" w:space="0" w:color="auto"/>
                  </w:divBdr>
                  <w:divsChild>
                    <w:div w:id="242885079">
                      <w:marLeft w:val="0"/>
                      <w:marRight w:val="0"/>
                      <w:marTop w:val="0"/>
                      <w:marBottom w:val="0"/>
                      <w:divBdr>
                        <w:top w:val="none" w:sz="0" w:space="0" w:color="auto"/>
                        <w:left w:val="none" w:sz="0" w:space="0" w:color="auto"/>
                        <w:bottom w:val="none" w:sz="0" w:space="0" w:color="auto"/>
                        <w:right w:val="none" w:sz="0" w:space="0" w:color="auto"/>
                      </w:divBdr>
                      <w:divsChild>
                        <w:div w:id="119417722">
                          <w:marLeft w:val="0"/>
                          <w:marRight w:val="0"/>
                          <w:marTop w:val="0"/>
                          <w:marBottom w:val="0"/>
                          <w:divBdr>
                            <w:top w:val="none" w:sz="0" w:space="0" w:color="auto"/>
                            <w:left w:val="none" w:sz="0" w:space="0" w:color="auto"/>
                            <w:bottom w:val="none" w:sz="0" w:space="0" w:color="auto"/>
                            <w:right w:val="none" w:sz="0" w:space="0" w:color="auto"/>
                          </w:divBdr>
                          <w:divsChild>
                            <w:div w:id="1667510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760717">
                      <w:marLeft w:val="0"/>
                      <w:marRight w:val="0"/>
                      <w:marTop w:val="0"/>
                      <w:marBottom w:val="0"/>
                      <w:divBdr>
                        <w:top w:val="none" w:sz="0" w:space="0" w:color="auto"/>
                        <w:left w:val="none" w:sz="0" w:space="0" w:color="auto"/>
                        <w:bottom w:val="none" w:sz="0" w:space="0" w:color="auto"/>
                        <w:right w:val="none" w:sz="0" w:space="0" w:color="auto"/>
                      </w:divBdr>
                      <w:divsChild>
                        <w:div w:id="1800604771">
                          <w:marLeft w:val="0"/>
                          <w:marRight w:val="0"/>
                          <w:marTop w:val="0"/>
                          <w:marBottom w:val="0"/>
                          <w:divBdr>
                            <w:top w:val="none" w:sz="0" w:space="0" w:color="auto"/>
                            <w:left w:val="none" w:sz="0" w:space="0" w:color="auto"/>
                            <w:bottom w:val="none" w:sz="0" w:space="0" w:color="auto"/>
                            <w:right w:val="none" w:sz="0" w:space="0" w:color="auto"/>
                          </w:divBdr>
                          <w:divsChild>
                            <w:div w:id="735013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647613">
                      <w:marLeft w:val="0"/>
                      <w:marRight w:val="0"/>
                      <w:marTop w:val="0"/>
                      <w:marBottom w:val="0"/>
                      <w:divBdr>
                        <w:top w:val="none" w:sz="0" w:space="0" w:color="auto"/>
                        <w:left w:val="none" w:sz="0" w:space="0" w:color="auto"/>
                        <w:bottom w:val="none" w:sz="0" w:space="0" w:color="auto"/>
                        <w:right w:val="none" w:sz="0" w:space="0" w:color="auto"/>
                      </w:divBdr>
                      <w:divsChild>
                        <w:div w:id="2083552811">
                          <w:marLeft w:val="0"/>
                          <w:marRight w:val="0"/>
                          <w:marTop w:val="0"/>
                          <w:marBottom w:val="0"/>
                          <w:divBdr>
                            <w:top w:val="none" w:sz="0" w:space="0" w:color="auto"/>
                            <w:left w:val="none" w:sz="0" w:space="0" w:color="auto"/>
                            <w:bottom w:val="none" w:sz="0" w:space="0" w:color="auto"/>
                            <w:right w:val="none" w:sz="0" w:space="0" w:color="auto"/>
                          </w:divBdr>
                        </w:div>
                      </w:divsChild>
                    </w:div>
                    <w:div w:id="1888033502">
                      <w:marLeft w:val="0"/>
                      <w:marRight w:val="0"/>
                      <w:marTop w:val="0"/>
                      <w:marBottom w:val="0"/>
                      <w:divBdr>
                        <w:top w:val="none" w:sz="0" w:space="0" w:color="auto"/>
                        <w:left w:val="none" w:sz="0" w:space="0" w:color="auto"/>
                        <w:bottom w:val="none" w:sz="0" w:space="0" w:color="auto"/>
                        <w:right w:val="none" w:sz="0" w:space="0" w:color="auto"/>
                      </w:divBdr>
                      <w:divsChild>
                        <w:div w:id="1650473697">
                          <w:marLeft w:val="0"/>
                          <w:marRight w:val="0"/>
                          <w:marTop w:val="0"/>
                          <w:marBottom w:val="0"/>
                          <w:divBdr>
                            <w:top w:val="none" w:sz="0" w:space="0" w:color="auto"/>
                            <w:left w:val="none" w:sz="0" w:space="0" w:color="auto"/>
                            <w:bottom w:val="none" w:sz="0" w:space="0" w:color="auto"/>
                            <w:right w:val="none" w:sz="0" w:space="0" w:color="auto"/>
                          </w:divBdr>
                          <w:divsChild>
                            <w:div w:id="103947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082958">
              <w:marLeft w:val="0"/>
              <w:marRight w:val="0"/>
              <w:marTop w:val="0"/>
              <w:marBottom w:val="0"/>
              <w:divBdr>
                <w:top w:val="none" w:sz="0" w:space="0" w:color="auto"/>
                <w:left w:val="none" w:sz="0" w:space="0" w:color="auto"/>
                <w:bottom w:val="none" w:sz="0" w:space="0" w:color="auto"/>
                <w:right w:val="none" w:sz="0" w:space="0" w:color="auto"/>
              </w:divBdr>
              <w:divsChild>
                <w:div w:id="1480147912">
                  <w:marLeft w:val="-225"/>
                  <w:marRight w:val="-225"/>
                  <w:marTop w:val="0"/>
                  <w:marBottom w:val="0"/>
                  <w:divBdr>
                    <w:top w:val="none" w:sz="0" w:space="0" w:color="auto"/>
                    <w:left w:val="none" w:sz="0" w:space="0" w:color="auto"/>
                    <w:bottom w:val="none" w:sz="0" w:space="0" w:color="auto"/>
                    <w:right w:val="none" w:sz="0" w:space="0" w:color="auto"/>
                  </w:divBdr>
                  <w:divsChild>
                    <w:div w:id="848910484">
                      <w:marLeft w:val="0"/>
                      <w:marRight w:val="0"/>
                      <w:marTop w:val="0"/>
                      <w:marBottom w:val="0"/>
                      <w:divBdr>
                        <w:top w:val="none" w:sz="0" w:space="0" w:color="auto"/>
                        <w:left w:val="none" w:sz="0" w:space="0" w:color="auto"/>
                        <w:bottom w:val="none" w:sz="0" w:space="0" w:color="auto"/>
                        <w:right w:val="none" w:sz="0" w:space="0" w:color="auto"/>
                      </w:divBdr>
                      <w:divsChild>
                        <w:div w:id="35932246">
                          <w:marLeft w:val="0"/>
                          <w:marRight w:val="0"/>
                          <w:marTop w:val="0"/>
                          <w:marBottom w:val="0"/>
                          <w:divBdr>
                            <w:top w:val="none" w:sz="0" w:space="0" w:color="auto"/>
                            <w:left w:val="none" w:sz="0" w:space="0" w:color="auto"/>
                            <w:bottom w:val="none" w:sz="0" w:space="0" w:color="auto"/>
                            <w:right w:val="none" w:sz="0" w:space="0" w:color="auto"/>
                          </w:divBdr>
                          <w:divsChild>
                            <w:div w:id="1861553590">
                              <w:marLeft w:val="0"/>
                              <w:marRight w:val="0"/>
                              <w:marTop w:val="0"/>
                              <w:marBottom w:val="0"/>
                              <w:divBdr>
                                <w:top w:val="none" w:sz="0" w:space="0" w:color="auto"/>
                                <w:left w:val="none" w:sz="0" w:space="0" w:color="auto"/>
                                <w:bottom w:val="none" w:sz="0" w:space="0" w:color="auto"/>
                                <w:right w:val="none" w:sz="0" w:space="0" w:color="auto"/>
                              </w:divBdr>
                              <w:divsChild>
                                <w:div w:id="1418407126">
                                  <w:marLeft w:val="0"/>
                                  <w:marRight w:val="0"/>
                                  <w:marTop w:val="0"/>
                                  <w:marBottom w:val="0"/>
                                  <w:divBdr>
                                    <w:top w:val="none" w:sz="0" w:space="0" w:color="auto"/>
                                    <w:left w:val="none" w:sz="0" w:space="0" w:color="auto"/>
                                    <w:bottom w:val="none" w:sz="0" w:space="0" w:color="auto"/>
                                    <w:right w:val="none" w:sz="0" w:space="0" w:color="auto"/>
                                  </w:divBdr>
                                  <w:divsChild>
                                    <w:div w:id="392510107">
                                      <w:marLeft w:val="0"/>
                                      <w:marRight w:val="0"/>
                                      <w:marTop w:val="0"/>
                                      <w:marBottom w:val="0"/>
                                      <w:divBdr>
                                        <w:top w:val="none" w:sz="0" w:space="0" w:color="auto"/>
                                        <w:left w:val="none" w:sz="0" w:space="0" w:color="auto"/>
                                        <w:bottom w:val="none" w:sz="0" w:space="0" w:color="auto"/>
                                        <w:right w:val="none" w:sz="0" w:space="0" w:color="auto"/>
                                      </w:divBdr>
                                      <w:divsChild>
                                        <w:div w:id="17242978">
                                          <w:marLeft w:val="0"/>
                                          <w:marRight w:val="0"/>
                                          <w:marTop w:val="0"/>
                                          <w:marBottom w:val="0"/>
                                          <w:divBdr>
                                            <w:top w:val="none" w:sz="0" w:space="0" w:color="auto"/>
                                            <w:left w:val="none" w:sz="0" w:space="0" w:color="auto"/>
                                            <w:bottom w:val="none" w:sz="0" w:space="0" w:color="auto"/>
                                            <w:right w:val="none" w:sz="0" w:space="0" w:color="auto"/>
                                          </w:divBdr>
                                          <w:divsChild>
                                            <w:div w:id="1848448355">
                                              <w:marLeft w:val="0"/>
                                              <w:marRight w:val="0"/>
                                              <w:marTop w:val="0"/>
                                              <w:marBottom w:val="0"/>
                                              <w:divBdr>
                                                <w:top w:val="none" w:sz="0" w:space="0" w:color="auto"/>
                                                <w:left w:val="none" w:sz="0" w:space="0" w:color="auto"/>
                                                <w:bottom w:val="none" w:sz="0" w:space="0" w:color="auto"/>
                                                <w:right w:val="none" w:sz="0" w:space="0" w:color="auto"/>
                                              </w:divBdr>
                                              <w:divsChild>
                                                <w:div w:id="1812284790">
                                                  <w:marLeft w:val="0"/>
                                                  <w:marRight w:val="0"/>
                                                  <w:marTop w:val="0"/>
                                                  <w:marBottom w:val="0"/>
                                                  <w:divBdr>
                                                    <w:top w:val="none" w:sz="0" w:space="0" w:color="auto"/>
                                                    <w:left w:val="none" w:sz="0" w:space="0" w:color="auto"/>
                                                    <w:bottom w:val="none" w:sz="0" w:space="0" w:color="auto"/>
                                                    <w:right w:val="none" w:sz="0" w:space="0" w:color="auto"/>
                                                  </w:divBdr>
                                                  <w:divsChild>
                                                    <w:div w:id="186994479">
                                                      <w:marLeft w:val="0"/>
                                                      <w:marRight w:val="0"/>
                                                      <w:marTop w:val="0"/>
                                                      <w:marBottom w:val="0"/>
                                                      <w:divBdr>
                                                        <w:top w:val="none" w:sz="0" w:space="0" w:color="auto"/>
                                                        <w:left w:val="none" w:sz="0" w:space="0" w:color="auto"/>
                                                        <w:bottom w:val="none" w:sz="0" w:space="0" w:color="auto"/>
                                                        <w:right w:val="none" w:sz="0" w:space="0" w:color="auto"/>
                                                      </w:divBdr>
                                                      <w:divsChild>
                                                        <w:div w:id="1402171023">
                                                          <w:marLeft w:val="0"/>
                                                          <w:marRight w:val="0"/>
                                                          <w:marTop w:val="0"/>
                                                          <w:marBottom w:val="0"/>
                                                          <w:divBdr>
                                                            <w:top w:val="none" w:sz="0" w:space="0" w:color="auto"/>
                                                            <w:left w:val="none" w:sz="0" w:space="0" w:color="auto"/>
                                                            <w:bottom w:val="none" w:sz="0" w:space="0" w:color="auto"/>
                                                            <w:right w:val="none" w:sz="0" w:space="0" w:color="auto"/>
                                                          </w:divBdr>
                                                          <w:divsChild>
                                                            <w:div w:id="2014213901">
                                                              <w:marLeft w:val="0"/>
                                                              <w:marRight w:val="0"/>
                                                              <w:marTop w:val="0"/>
                                                              <w:marBottom w:val="0"/>
                                                              <w:divBdr>
                                                                <w:top w:val="none" w:sz="0" w:space="0" w:color="auto"/>
                                                                <w:left w:val="none" w:sz="0" w:space="0" w:color="auto"/>
                                                                <w:bottom w:val="none" w:sz="0" w:space="0" w:color="auto"/>
                                                                <w:right w:val="none" w:sz="0" w:space="0" w:color="auto"/>
                                                              </w:divBdr>
                                                              <w:divsChild>
                                                                <w:div w:id="1092821851">
                                                                  <w:marLeft w:val="0"/>
                                                                  <w:marRight w:val="0"/>
                                                                  <w:marTop w:val="0"/>
                                                                  <w:marBottom w:val="0"/>
                                                                  <w:divBdr>
                                                                    <w:top w:val="none" w:sz="0" w:space="0" w:color="auto"/>
                                                                    <w:left w:val="none" w:sz="0" w:space="0" w:color="auto"/>
                                                                    <w:bottom w:val="none" w:sz="0" w:space="0" w:color="auto"/>
                                                                    <w:right w:val="none" w:sz="0" w:space="0" w:color="auto"/>
                                                                  </w:divBdr>
                                                                  <w:divsChild>
                                                                    <w:div w:id="1775780306">
                                                                      <w:marLeft w:val="0"/>
                                                                      <w:marRight w:val="0"/>
                                                                      <w:marTop w:val="0"/>
                                                                      <w:marBottom w:val="0"/>
                                                                      <w:divBdr>
                                                                        <w:top w:val="none" w:sz="0" w:space="0" w:color="auto"/>
                                                                        <w:left w:val="none" w:sz="0" w:space="0" w:color="auto"/>
                                                                        <w:bottom w:val="none" w:sz="0" w:space="0" w:color="auto"/>
                                                                        <w:right w:val="none" w:sz="0" w:space="0" w:color="auto"/>
                                                                      </w:divBdr>
                                                                      <w:divsChild>
                                                                        <w:div w:id="1699700068">
                                                                          <w:marLeft w:val="0"/>
                                                                          <w:marRight w:val="0"/>
                                                                          <w:marTop w:val="0"/>
                                                                          <w:marBottom w:val="0"/>
                                                                          <w:divBdr>
                                                                            <w:top w:val="none" w:sz="0" w:space="0" w:color="auto"/>
                                                                            <w:left w:val="none" w:sz="0" w:space="0" w:color="auto"/>
                                                                            <w:bottom w:val="none" w:sz="0" w:space="0" w:color="auto"/>
                                                                            <w:right w:val="none" w:sz="0" w:space="0" w:color="auto"/>
                                                                          </w:divBdr>
                                                                          <w:divsChild>
                                                                            <w:div w:id="2084908468">
                                                                              <w:marLeft w:val="0"/>
                                                                              <w:marRight w:val="0"/>
                                                                              <w:marTop w:val="0"/>
                                                                              <w:marBottom w:val="0"/>
                                                                              <w:divBdr>
                                                                                <w:top w:val="none" w:sz="0" w:space="0" w:color="auto"/>
                                                                                <w:left w:val="none" w:sz="0" w:space="0" w:color="auto"/>
                                                                                <w:bottom w:val="none" w:sz="0" w:space="0" w:color="auto"/>
                                                                                <w:right w:val="none" w:sz="0" w:space="0" w:color="auto"/>
                                                                              </w:divBdr>
                                                                              <w:divsChild>
                                                                                <w:div w:id="1591423079">
                                                                                  <w:marLeft w:val="0"/>
                                                                                  <w:marRight w:val="0"/>
                                                                                  <w:marTop w:val="0"/>
                                                                                  <w:marBottom w:val="0"/>
                                                                                  <w:divBdr>
                                                                                    <w:top w:val="none" w:sz="0" w:space="0" w:color="auto"/>
                                                                                    <w:left w:val="none" w:sz="0" w:space="0" w:color="auto"/>
                                                                                    <w:bottom w:val="none" w:sz="0" w:space="0" w:color="auto"/>
                                                                                    <w:right w:val="none" w:sz="0" w:space="0" w:color="auto"/>
                                                                                  </w:divBdr>
                                                                                  <w:divsChild>
                                                                                    <w:div w:id="2087334711">
                                                                                      <w:marLeft w:val="0"/>
                                                                                      <w:marRight w:val="0"/>
                                                                                      <w:marTop w:val="0"/>
                                                                                      <w:marBottom w:val="0"/>
                                                                                      <w:divBdr>
                                                                                        <w:top w:val="none" w:sz="0" w:space="0" w:color="auto"/>
                                                                                        <w:left w:val="none" w:sz="0" w:space="0" w:color="auto"/>
                                                                                        <w:bottom w:val="none" w:sz="0" w:space="0" w:color="auto"/>
                                                                                        <w:right w:val="none" w:sz="0" w:space="0" w:color="auto"/>
                                                                                      </w:divBdr>
                                                                                      <w:divsChild>
                                                                                        <w:div w:id="877275385">
                                                                                          <w:marLeft w:val="0"/>
                                                                                          <w:marRight w:val="0"/>
                                                                                          <w:marTop w:val="0"/>
                                                                                          <w:marBottom w:val="0"/>
                                                                                          <w:divBdr>
                                                                                            <w:top w:val="none" w:sz="0" w:space="0" w:color="auto"/>
                                                                                            <w:left w:val="none" w:sz="0" w:space="0" w:color="auto"/>
                                                                                            <w:bottom w:val="none" w:sz="0" w:space="0" w:color="auto"/>
                                                                                            <w:right w:val="none" w:sz="0" w:space="0" w:color="auto"/>
                                                                                          </w:divBdr>
                                                                                          <w:divsChild>
                                                                                            <w:div w:id="986133479">
                                                                                              <w:marLeft w:val="0"/>
                                                                                              <w:marRight w:val="0"/>
                                                                                              <w:marTop w:val="0"/>
                                                                                              <w:marBottom w:val="0"/>
                                                                                              <w:divBdr>
                                                                                                <w:top w:val="none" w:sz="0" w:space="0" w:color="auto"/>
                                                                                                <w:left w:val="none" w:sz="0" w:space="0" w:color="auto"/>
                                                                                                <w:bottom w:val="none" w:sz="0" w:space="0" w:color="auto"/>
                                                                                                <w:right w:val="none" w:sz="0" w:space="0" w:color="auto"/>
                                                                                              </w:divBdr>
                                                                                              <w:divsChild>
                                                                                                <w:div w:id="1675035503">
                                                                                                  <w:marLeft w:val="0"/>
                                                                                                  <w:marRight w:val="0"/>
                                                                                                  <w:marTop w:val="0"/>
                                                                                                  <w:marBottom w:val="0"/>
                                                                                                  <w:divBdr>
                                                                                                    <w:top w:val="none" w:sz="0" w:space="0" w:color="auto"/>
                                                                                                    <w:left w:val="none" w:sz="0" w:space="0" w:color="auto"/>
                                                                                                    <w:bottom w:val="none" w:sz="0" w:space="0" w:color="auto"/>
                                                                                                    <w:right w:val="none" w:sz="0" w:space="0" w:color="auto"/>
                                                                                                  </w:divBdr>
                                                                                                  <w:divsChild>
                                                                                                    <w:div w:id="2106073436">
                                                                                                      <w:marLeft w:val="0"/>
                                                                                                      <w:marRight w:val="0"/>
                                                                                                      <w:marTop w:val="0"/>
                                                                                                      <w:marBottom w:val="0"/>
                                                                                                      <w:divBdr>
                                                                                                        <w:top w:val="none" w:sz="0" w:space="0" w:color="auto"/>
                                                                                                        <w:left w:val="none" w:sz="0" w:space="0" w:color="auto"/>
                                                                                                        <w:bottom w:val="none" w:sz="0" w:space="0" w:color="auto"/>
                                                                                                        <w:right w:val="none" w:sz="0" w:space="0" w:color="auto"/>
                                                                                                      </w:divBdr>
                                                                                                      <w:divsChild>
                                                                                                        <w:div w:id="329522982">
                                                                                                          <w:marLeft w:val="0"/>
                                                                                                          <w:marRight w:val="0"/>
                                                                                                          <w:marTop w:val="0"/>
                                                                                                          <w:marBottom w:val="0"/>
                                                                                                          <w:divBdr>
                                                                                                            <w:top w:val="none" w:sz="0" w:space="0" w:color="auto"/>
                                                                                                            <w:left w:val="none" w:sz="0" w:space="0" w:color="auto"/>
                                                                                                            <w:bottom w:val="none" w:sz="0" w:space="0" w:color="auto"/>
                                                                                                            <w:right w:val="none" w:sz="0" w:space="0" w:color="auto"/>
                                                                                                          </w:divBdr>
                                                                                                          <w:divsChild>
                                                                                                            <w:div w:id="1373000116">
                                                                                                              <w:marLeft w:val="0"/>
                                                                                                              <w:marRight w:val="0"/>
                                                                                                              <w:marTop w:val="0"/>
                                                                                                              <w:marBottom w:val="0"/>
                                                                                                              <w:divBdr>
                                                                                                                <w:top w:val="none" w:sz="0" w:space="0" w:color="auto"/>
                                                                                                                <w:left w:val="none" w:sz="0" w:space="0" w:color="auto"/>
                                                                                                                <w:bottom w:val="none" w:sz="0" w:space="0" w:color="auto"/>
                                                                                                                <w:right w:val="none" w:sz="0" w:space="0" w:color="auto"/>
                                                                                                              </w:divBdr>
                                                                                                              <w:divsChild>
                                                                                                                <w:div w:id="1817529775">
                                                                                                                  <w:marLeft w:val="0"/>
                                                                                                                  <w:marRight w:val="0"/>
                                                                                                                  <w:marTop w:val="0"/>
                                                                                                                  <w:marBottom w:val="0"/>
                                                                                                                  <w:divBdr>
                                                                                                                    <w:top w:val="none" w:sz="0" w:space="0" w:color="auto"/>
                                                                                                                    <w:left w:val="none" w:sz="0" w:space="0" w:color="auto"/>
                                                                                                                    <w:bottom w:val="none" w:sz="0" w:space="0" w:color="auto"/>
                                                                                                                    <w:right w:val="none" w:sz="0" w:space="0" w:color="auto"/>
                                                                                                                  </w:divBdr>
                                                                                                                  <w:divsChild>
                                                                                                                    <w:div w:id="525681778">
                                                                                                                      <w:marLeft w:val="0"/>
                                                                                                                      <w:marRight w:val="0"/>
                                                                                                                      <w:marTop w:val="0"/>
                                                                                                                      <w:marBottom w:val="0"/>
                                                                                                                      <w:divBdr>
                                                                                                                        <w:top w:val="none" w:sz="0" w:space="0" w:color="auto"/>
                                                                                                                        <w:left w:val="none" w:sz="0" w:space="0" w:color="auto"/>
                                                                                                                        <w:bottom w:val="none" w:sz="0" w:space="0" w:color="auto"/>
                                                                                                                        <w:right w:val="none" w:sz="0" w:space="0" w:color="auto"/>
                                                                                                                      </w:divBdr>
                                                                                                                      <w:divsChild>
                                                                                                                        <w:div w:id="1001082840">
                                                                                                                          <w:marLeft w:val="0"/>
                                                                                                                          <w:marRight w:val="0"/>
                                                                                                                          <w:marTop w:val="0"/>
                                                                                                                          <w:marBottom w:val="0"/>
                                                                                                                          <w:divBdr>
                                                                                                                            <w:top w:val="none" w:sz="0" w:space="0" w:color="auto"/>
                                                                                                                            <w:left w:val="none" w:sz="0" w:space="0" w:color="auto"/>
                                                                                                                            <w:bottom w:val="none" w:sz="0" w:space="0" w:color="auto"/>
                                                                                                                            <w:right w:val="none" w:sz="0" w:space="0" w:color="auto"/>
                                                                                                                          </w:divBdr>
                                                                                                                          <w:divsChild>
                                                                                                                            <w:div w:id="1795295334">
                                                                                                                              <w:marLeft w:val="0"/>
                                                                                                                              <w:marRight w:val="0"/>
                                                                                                                              <w:marTop w:val="0"/>
                                                                                                                              <w:marBottom w:val="0"/>
                                                                                                                              <w:divBdr>
                                                                                                                                <w:top w:val="none" w:sz="0" w:space="0" w:color="auto"/>
                                                                                                                                <w:left w:val="none" w:sz="0" w:space="0" w:color="auto"/>
                                                                                                                                <w:bottom w:val="none" w:sz="0" w:space="0" w:color="auto"/>
                                                                                                                                <w:right w:val="none" w:sz="0" w:space="0" w:color="auto"/>
                                                                                                                              </w:divBdr>
                                                                                                                              <w:divsChild>
                                                                                                                                <w:div w:id="1164321607">
                                                                                                                                  <w:marLeft w:val="0"/>
                                                                                                                                  <w:marRight w:val="0"/>
                                                                                                                                  <w:marTop w:val="0"/>
                                                                                                                                  <w:marBottom w:val="0"/>
                                                                                                                                  <w:divBdr>
                                                                                                                                    <w:top w:val="none" w:sz="0" w:space="0" w:color="auto"/>
                                                                                                                                    <w:left w:val="none" w:sz="0" w:space="0" w:color="auto"/>
                                                                                                                                    <w:bottom w:val="none" w:sz="0" w:space="0" w:color="auto"/>
                                                                                                                                    <w:right w:val="none" w:sz="0" w:space="0" w:color="auto"/>
                                                                                                                                  </w:divBdr>
                                                                                                                                  <w:divsChild>
                                                                                                                                    <w:div w:id="1187909341">
                                                                                                                                      <w:marLeft w:val="0"/>
                                                                                                                                      <w:marRight w:val="0"/>
                                                                                                                                      <w:marTop w:val="0"/>
                                                                                                                                      <w:marBottom w:val="0"/>
                                                                                                                                      <w:divBdr>
                                                                                                                                        <w:top w:val="none" w:sz="0" w:space="0" w:color="auto"/>
                                                                                                                                        <w:left w:val="none" w:sz="0" w:space="0" w:color="auto"/>
                                                                                                                                        <w:bottom w:val="none" w:sz="0" w:space="0" w:color="auto"/>
                                                                                                                                        <w:right w:val="none" w:sz="0" w:space="0" w:color="auto"/>
                                                                                                                                      </w:divBdr>
                                                                                                                                      <w:divsChild>
                                                                                                                                        <w:div w:id="1213157887">
                                                                                                                                          <w:marLeft w:val="0"/>
                                                                                                                                          <w:marRight w:val="0"/>
                                                                                                                                          <w:marTop w:val="0"/>
                                                                                                                                          <w:marBottom w:val="0"/>
                                                                                                                                          <w:divBdr>
                                                                                                                                            <w:top w:val="none" w:sz="0" w:space="0" w:color="auto"/>
                                                                                                                                            <w:left w:val="none" w:sz="0" w:space="0" w:color="auto"/>
                                                                                                                                            <w:bottom w:val="none" w:sz="0" w:space="0" w:color="auto"/>
                                                                                                                                            <w:right w:val="none" w:sz="0" w:space="0" w:color="auto"/>
                                                                                                                                          </w:divBdr>
                                                                                                                                          <w:divsChild>
                                                                                                                                            <w:div w:id="2117018104">
                                                                                                                                              <w:marLeft w:val="0"/>
                                                                                                                                              <w:marRight w:val="0"/>
                                                                                                                                              <w:marTop w:val="0"/>
                                                                                                                                              <w:marBottom w:val="0"/>
                                                                                                                                              <w:divBdr>
                                                                                                                                                <w:top w:val="none" w:sz="0" w:space="0" w:color="auto"/>
                                                                                                                                                <w:left w:val="none" w:sz="0" w:space="0" w:color="auto"/>
                                                                                                                                                <w:bottom w:val="none" w:sz="0" w:space="0" w:color="auto"/>
                                                                                                                                                <w:right w:val="none" w:sz="0" w:space="0" w:color="auto"/>
                                                                                                                                              </w:divBdr>
                                                                                                                                              <w:divsChild>
                                                                                                                                                <w:div w:id="825173169">
                                                                                                                                                  <w:marLeft w:val="0"/>
                                                                                                                                                  <w:marRight w:val="0"/>
                                                                                                                                                  <w:marTop w:val="0"/>
                                                                                                                                                  <w:marBottom w:val="0"/>
                                                                                                                                                  <w:divBdr>
                                                                                                                                                    <w:top w:val="single" w:sz="12" w:space="0" w:color="FFFFFF"/>
                                                                                                                                                    <w:left w:val="single" w:sz="12" w:space="0" w:color="FFFFFF"/>
                                                                                                                                                    <w:bottom w:val="single" w:sz="12" w:space="0" w:color="FFFFFF"/>
                                                                                                                                                    <w:right w:val="single" w:sz="12" w:space="0" w:color="FFFFFF"/>
                                                                                                                                                  </w:divBdr>
                                                                                                                                                  <w:divsChild>
                                                                                                                                                    <w:div w:id="1980450689">
                                                                                                                                                      <w:marLeft w:val="0"/>
                                                                                                                                                      <w:marRight w:val="0"/>
                                                                                                                                                      <w:marTop w:val="0"/>
                                                                                                                                                      <w:marBottom w:val="0"/>
                                                                                                                                                      <w:divBdr>
                                                                                                                                                        <w:top w:val="none" w:sz="0" w:space="0" w:color="auto"/>
                                                                                                                                                        <w:left w:val="none" w:sz="0" w:space="0" w:color="auto"/>
                                                                                                                                                        <w:bottom w:val="none" w:sz="0" w:space="0" w:color="auto"/>
                                                                                                                                                        <w:right w:val="none" w:sz="0" w:space="0" w:color="auto"/>
                                                                                                                                                      </w:divBdr>
                                                                                                                                                      <w:divsChild>
                                                                                                                                                        <w:div w:id="825974490">
                                                                                                                                                          <w:marLeft w:val="0"/>
                                                                                                                                                          <w:marRight w:val="0"/>
                                                                                                                                                          <w:marTop w:val="0"/>
                                                                                                                                                          <w:marBottom w:val="0"/>
                                                                                                                                                          <w:divBdr>
                                                                                                                                                            <w:top w:val="none" w:sz="0" w:space="0" w:color="auto"/>
                                                                                                                                                            <w:left w:val="none" w:sz="0" w:space="0" w:color="auto"/>
                                                                                                                                                            <w:bottom w:val="none" w:sz="0" w:space="0" w:color="auto"/>
                                                                                                                                                            <w:right w:val="none" w:sz="0" w:space="0" w:color="auto"/>
                                                                                                                                                          </w:divBdr>
                                                                                                                                                          <w:divsChild>
                                                                                                                                                            <w:div w:id="42558442">
                                                                                                                                                              <w:marLeft w:val="0"/>
                                                                                                                                                              <w:marRight w:val="0"/>
                                                                                                                                                              <w:marTop w:val="0"/>
                                                                                                                                                              <w:marBottom w:val="0"/>
                                                                                                                                                              <w:divBdr>
                                                                                                                                                                <w:top w:val="none" w:sz="0" w:space="0" w:color="auto"/>
                                                                                                                                                                <w:left w:val="none" w:sz="0" w:space="0" w:color="auto"/>
                                                                                                                                                                <w:bottom w:val="none" w:sz="0" w:space="0" w:color="auto"/>
                                                                                                                                                                <w:right w:val="none" w:sz="0" w:space="0" w:color="auto"/>
                                                                                                                                                              </w:divBdr>
                                                                                                                                                              <w:divsChild>
                                                                                                                                                                <w:div w:id="149398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074380">
                                                                                                                                                  <w:marLeft w:val="0"/>
                                                                                                                                                  <w:marRight w:val="0"/>
                                                                                                                                                  <w:marTop w:val="0"/>
                                                                                                                                                  <w:marBottom w:val="0"/>
                                                                                                                                                  <w:divBdr>
                                                                                                                                                    <w:top w:val="single" w:sz="12" w:space="0" w:color="FFFFFF"/>
                                                                                                                                                    <w:left w:val="single" w:sz="12" w:space="0" w:color="FFFFFF"/>
                                                                                                                                                    <w:bottom w:val="single" w:sz="12" w:space="0" w:color="FFFFFF"/>
                                                                                                                                                    <w:right w:val="single" w:sz="12" w:space="0" w:color="FFFFFF"/>
                                                                                                                                                  </w:divBdr>
                                                                                                                                                  <w:divsChild>
                                                                                                                                                    <w:div w:id="1955822583">
                                                                                                                                                      <w:marLeft w:val="0"/>
                                                                                                                                                      <w:marRight w:val="0"/>
                                                                                                                                                      <w:marTop w:val="0"/>
                                                                                                                                                      <w:marBottom w:val="0"/>
                                                                                                                                                      <w:divBdr>
                                                                                                                                                        <w:top w:val="none" w:sz="0" w:space="0" w:color="auto"/>
                                                                                                                                                        <w:left w:val="none" w:sz="0" w:space="0" w:color="auto"/>
                                                                                                                                                        <w:bottom w:val="none" w:sz="0" w:space="0" w:color="auto"/>
                                                                                                                                                        <w:right w:val="none" w:sz="0" w:space="0" w:color="auto"/>
                                                                                                                                                      </w:divBdr>
                                                                                                                                                      <w:divsChild>
                                                                                                                                                        <w:div w:id="546528129">
                                                                                                                                                          <w:marLeft w:val="0"/>
                                                                                                                                                          <w:marRight w:val="0"/>
                                                                                                                                                          <w:marTop w:val="0"/>
                                                                                                                                                          <w:marBottom w:val="0"/>
                                                                                                                                                          <w:divBdr>
                                                                                                                                                            <w:top w:val="none" w:sz="0" w:space="0" w:color="auto"/>
                                                                                                                                                            <w:left w:val="none" w:sz="0" w:space="0" w:color="auto"/>
                                                                                                                                                            <w:bottom w:val="none" w:sz="0" w:space="0" w:color="auto"/>
                                                                                                                                                            <w:right w:val="none" w:sz="0" w:space="0" w:color="auto"/>
                                                                                                                                                          </w:divBdr>
                                                                                                                                                          <w:divsChild>
                                                                                                                                                            <w:div w:id="823355400">
                                                                                                                                                              <w:marLeft w:val="0"/>
                                                                                                                                                              <w:marRight w:val="0"/>
                                                                                                                                                              <w:marTop w:val="0"/>
                                                                                                                                                              <w:marBottom w:val="0"/>
                                                                                                                                                              <w:divBdr>
                                                                                                                                                                <w:top w:val="none" w:sz="0" w:space="0" w:color="auto"/>
                                                                                                                                                                <w:left w:val="none" w:sz="0" w:space="0" w:color="auto"/>
                                                                                                                                                                <w:bottom w:val="none" w:sz="0" w:space="0" w:color="auto"/>
                                                                                                                                                                <w:right w:val="none" w:sz="0" w:space="0" w:color="auto"/>
                                                                                                                                                              </w:divBdr>
                                                                                                                                                              <w:divsChild>
                                                                                                                                                                <w:div w:id="468519436">
                                                                                                                                                                  <w:marLeft w:val="0"/>
                                                                                                                                                                  <w:marRight w:val="0"/>
                                                                                                                                                                  <w:marTop w:val="0"/>
                                                                                                                                                                  <w:marBottom w:val="0"/>
                                                                                                                                                                  <w:divBdr>
                                                                                                                                                                    <w:top w:val="none" w:sz="0" w:space="0" w:color="auto"/>
                                                                                                                                                                    <w:left w:val="none" w:sz="0" w:space="0" w:color="auto"/>
                                                                                                                                                                    <w:bottom w:val="none" w:sz="0" w:space="0" w:color="auto"/>
                                                                                                                                                                    <w:right w:val="none" w:sz="0" w:space="0" w:color="auto"/>
                                                                                                                                                                  </w:divBdr>
                                                                                                                                                                </w:div>
                                                                                                                                                                <w:div w:id="173338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71827803">
                                  <w:marLeft w:val="0"/>
                                  <w:marRight w:val="0"/>
                                  <w:marTop w:val="0"/>
                                  <w:marBottom w:val="0"/>
                                  <w:divBdr>
                                    <w:top w:val="none" w:sz="0" w:space="0" w:color="auto"/>
                                    <w:left w:val="none" w:sz="0" w:space="0" w:color="auto"/>
                                    <w:bottom w:val="none" w:sz="0" w:space="0" w:color="auto"/>
                                    <w:right w:val="none" w:sz="0" w:space="0" w:color="auto"/>
                                  </w:divBdr>
                                  <w:divsChild>
                                    <w:div w:id="2103722318">
                                      <w:marLeft w:val="0"/>
                                      <w:marRight w:val="0"/>
                                      <w:marTop w:val="0"/>
                                      <w:marBottom w:val="0"/>
                                      <w:divBdr>
                                        <w:top w:val="none" w:sz="0" w:space="0" w:color="auto"/>
                                        <w:left w:val="none" w:sz="0" w:space="0" w:color="auto"/>
                                        <w:bottom w:val="none" w:sz="0" w:space="0" w:color="auto"/>
                                        <w:right w:val="none" w:sz="0" w:space="0" w:color="auto"/>
                                      </w:divBdr>
                                      <w:divsChild>
                                        <w:div w:id="960696618">
                                          <w:marLeft w:val="0"/>
                                          <w:marRight w:val="0"/>
                                          <w:marTop w:val="0"/>
                                          <w:marBottom w:val="0"/>
                                          <w:divBdr>
                                            <w:top w:val="none" w:sz="0" w:space="0" w:color="auto"/>
                                            <w:left w:val="none" w:sz="0" w:space="0" w:color="auto"/>
                                            <w:bottom w:val="none" w:sz="0" w:space="0" w:color="auto"/>
                                            <w:right w:val="none" w:sz="0" w:space="0" w:color="auto"/>
                                          </w:divBdr>
                                          <w:divsChild>
                                            <w:div w:id="200241238">
                                              <w:marLeft w:val="0"/>
                                              <w:marRight w:val="0"/>
                                              <w:marTop w:val="0"/>
                                              <w:marBottom w:val="0"/>
                                              <w:divBdr>
                                                <w:top w:val="none" w:sz="0" w:space="0" w:color="auto"/>
                                                <w:left w:val="none" w:sz="0" w:space="0" w:color="auto"/>
                                                <w:bottom w:val="none" w:sz="0" w:space="0" w:color="auto"/>
                                                <w:right w:val="none" w:sz="0" w:space="0" w:color="auto"/>
                                              </w:divBdr>
                                              <w:divsChild>
                                                <w:div w:id="949778964">
                                                  <w:marLeft w:val="0"/>
                                                  <w:marRight w:val="0"/>
                                                  <w:marTop w:val="0"/>
                                                  <w:marBottom w:val="0"/>
                                                  <w:divBdr>
                                                    <w:top w:val="none" w:sz="0" w:space="0" w:color="auto"/>
                                                    <w:left w:val="none" w:sz="0" w:space="0" w:color="auto"/>
                                                    <w:bottom w:val="none" w:sz="0" w:space="0" w:color="auto"/>
                                                    <w:right w:val="none" w:sz="0" w:space="0" w:color="auto"/>
                                                  </w:divBdr>
                                                  <w:divsChild>
                                                    <w:div w:id="473378577">
                                                      <w:marLeft w:val="0"/>
                                                      <w:marRight w:val="0"/>
                                                      <w:marTop w:val="0"/>
                                                      <w:marBottom w:val="0"/>
                                                      <w:divBdr>
                                                        <w:top w:val="none" w:sz="0" w:space="0" w:color="auto"/>
                                                        <w:left w:val="none" w:sz="0" w:space="0" w:color="auto"/>
                                                        <w:bottom w:val="none" w:sz="0" w:space="0" w:color="auto"/>
                                                        <w:right w:val="none" w:sz="0" w:space="0" w:color="auto"/>
                                                      </w:divBdr>
                                                      <w:divsChild>
                                                        <w:div w:id="517424010">
                                                          <w:marLeft w:val="0"/>
                                                          <w:marRight w:val="0"/>
                                                          <w:marTop w:val="0"/>
                                                          <w:marBottom w:val="0"/>
                                                          <w:divBdr>
                                                            <w:top w:val="none" w:sz="0" w:space="0" w:color="auto"/>
                                                            <w:left w:val="none" w:sz="0" w:space="0" w:color="auto"/>
                                                            <w:bottom w:val="none" w:sz="0" w:space="0" w:color="auto"/>
                                                            <w:right w:val="none" w:sz="0" w:space="0" w:color="auto"/>
                                                          </w:divBdr>
                                                          <w:divsChild>
                                                            <w:div w:id="387804111">
                                                              <w:marLeft w:val="0"/>
                                                              <w:marRight w:val="0"/>
                                                              <w:marTop w:val="0"/>
                                                              <w:marBottom w:val="0"/>
                                                              <w:divBdr>
                                                                <w:top w:val="none" w:sz="0" w:space="0" w:color="auto"/>
                                                                <w:left w:val="none" w:sz="0" w:space="0" w:color="auto"/>
                                                                <w:bottom w:val="none" w:sz="0" w:space="0" w:color="auto"/>
                                                                <w:right w:val="none" w:sz="0" w:space="0" w:color="auto"/>
                                                              </w:divBdr>
                                                              <w:divsChild>
                                                                <w:div w:id="771365477">
                                                                  <w:marLeft w:val="0"/>
                                                                  <w:marRight w:val="0"/>
                                                                  <w:marTop w:val="0"/>
                                                                  <w:marBottom w:val="0"/>
                                                                  <w:divBdr>
                                                                    <w:top w:val="none" w:sz="0" w:space="0" w:color="auto"/>
                                                                    <w:left w:val="none" w:sz="0" w:space="0" w:color="auto"/>
                                                                    <w:bottom w:val="none" w:sz="0" w:space="0" w:color="auto"/>
                                                                    <w:right w:val="none" w:sz="0" w:space="0" w:color="auto"/>
                                                                  </w:divBdr>
                                                                  <w:divsChild>
                                                                    <w:div w:id="1271357922">
                                                                      <w:marLeft w:val="0"/>
                                                                      <w:marRight w:val="0"/>
                                                                      <w:marTop w:val="0"/>
                                                                      <w:marBottom w:val="0"/>
                                                                      <w:divBdr>
                                                                        <w:top w:val="none" w:sz="0" w:space="0" w:color="auto"/>
                                                                        <w:left w:val="none" w:sz="0" w:space="0" w:color="auto"/>
                                                                        <w:bottom w:val="none" w:sz="0" w:space="0" w:color="auto"/>
                                                                        <w:right w:val="none" w:sz="0" w:space="0" w:color="auto"/>
                                                                      </w:divBdr>
                                                                      <w:divsChild>
                                                                        <w:div w:id="1048605179">
                                                                          <w:marLeft w:val="0"/>
                                                                          <w:marRight w:val="0"/>
                                                                          <w:marTop w:val="0"/>
                                                                          <w:marBottom w:val="0"/>
                                                                          <w:divBdr>
                                                                            <w:top w:val="none" w:sz="0" w:space="0" w:color="auto"/>
                                                                            <w:left w:val="none" w:sz="0" w:space="0" w:color="auto"/>
                                                                            <w:bottom w:val="none" w:sz="0" w:space="0" w:color="auto"/>
                                                                            <w:right w:val="none" w:sz="0" w:space="0" w:color="auto"/>
                                                                          </w:divBdr>
                                                                          <w:divsChild>
                                                                            <w:div w:id="115833866">
                                                                              <w:marLeft w:val="0"/>
                                                                              <w:marRight w:val="0"/>
                                                                              <w:marTop w:val="0"/>
                                                                              <w:marBottom w:val="0"/>
                                                                              <w:divBdr>
                                                                                <w:top w:val="none" w:sz="0" w:space="0" w:color="auto"/>
                                                                                <w:left w:val="none" w:sz="0" w:space="0" w:color="auto"/>
                                                                                <w:bottom w:val="none" w:sz="0" w:space="0" w:color="auto"/>
                                                                                <w:right w:val="none" w:sz="0" w:space="0" w:color="auto"/>
                                                                              </w:divBdr>
                                                                              <w:divsChild>
                                                                                <w:div w:id="322903289">
                                                                                  <w:marLeft w:val="0"/>
                                                                                  <w:marRight w:val="0"/>
                                                                                  <w:marTop w:val="0"/>
                                                                                  <w:marBottom w:val="0"/>
                                                                                  <w:divBdr>
                                                                                    <w:top w:val="none" w:sz="0" w:space="0" w:color="auto"/>
                                                                                    <w:left w:val="none" w:sz="0" w:space="0" w:color="auto"/>
                                                                                    <w:bottom w:val="none" w:sz="0" w:space="0" w:color="auto"/>
                                                                                    <w:right w:val="none" w:sz="0" w:space="0" w:color="auto"/>
                                                                                  </w:divBdr>
                                                                                  <w:divsChild>
                                                                                    <w:div w:id="1867331195">
                                                                                      <w:marLeft w:val="0"/>
                                                                                      <w:marRight w:val="0"/>
                                                                                      <w:marTop w:val="0"/>
                                                                                      <w:marBottom w:val="0"/>
                                                                                      <w:divBdr>
                                                                                        <w:top w:val="none" w:sz="0" w:space="0" w:color="auto"/>
                                                                                        <w:left w:val="none" w:sz="0" w:space="0" w:color="auto"/>
                                                                                        <w:bottom w:val="none" w:sz="0" w:space="0" w:color="auto"/>
                                                                                        <w:right w:val="none" w:sz="0" w:space="0" w:color="auto"/>
                                                                                      </w:divBdr>
                                                                                      <w:divsChild>
                                                                                        <w:div w:id="2133748956">
                                                                                          <w:marLeft w:val="0"/>
                                                                                          <w:marRight w:val="0"/>
                                                                                          <w:marTop w:val="0"/>
                                                                                          <w:marBottom w:val="0"/>
                                                                                          <w:divBdr>
                                                                                            <w:top w:val="none" w:sz="0" w:space="0" w:color="auto"/>
                                                                                            <w:left w:val="none" w:sz="0" w:space="0" w:color="auto"/>
                                                                                            <w:bottom w:val="none" w:sz="0" w:space="0" w:color="auto"/>
                                                                                            <w:right w:val="none" w:sz="0" w:space="0" w:color="auto"/>
                                                                                          </w:divBdr>
                                                                                          <w:divsChild>
                                                                                            <w:div w:id="1829974426">
                                                                                              <w:marLeft w:val="0"/>
                                                                                              <w:marRight w:val="0"/>
                                                                                              <w:marTop w:val="0"/>
                                                                                              <w:marBottom w:val="0"/>
                                                                                              <w:divBdr>
                                                                                                <w:top w:val="none" w:sz="0" w:space="0" w:color="auto"/>
                                                                                                <w:left w:val="none" w:sz="0" w:space="0" w:color="auto"/>
                                                                                                <w:bottom w:val="none" w:sz="0" w:space="0" w:color="auto"/>
                                                                                                <w:right w:val="none" w:sz="0" w:space="0" w:color="auto"/>
                                                                                              </w:divBdr>
                                                                                              <w:divsChild>
                                                                                                <w:div w:id="218781748">
                                                                                                  <w:marLeft w:val="0"/>
                                                                                                  <w:marRight w:val="0"/>
                                                                                                  <w:marTop w:val="0"/>
                                                                                                  <w:marBottom w:val="0"/>
                                                                                                  <w:divBdr>
                                                                                                    <w:top w:val="none" w:sz="0" w:space="0" w:color="auto"/>
                                                                                                    <w:left w:val="none" w:sz="0" w:space="0" w:color="auto"/>
                                                                                                    <w:bottom w:val="none" w:sz="0" w:space="0" w:color="auto"/>
                                                                                                    <w:right w:val="none" w:sz="0" w:space="0" w:color="auto"/>
                                                                                                  </w:divBdr>
                                                                                                  <w:divsChild>
                                                                                                    <w:div w:id="1488092870">
                                                                                                      <w:marLeft w:val="0"/>
                                                                                                      <w:marRight w:val="0"/>
                                                                                                      <w:marTop w:val="0"/>
                                                                                                      <w:marBottom w:val="0"/>
                                                                                                      <w:divBdr>
                                                                                                        <w:top w:val="none" w:sz="0" w:space="0" w:color="auto"/>
                                                                                                        <w:left w:val="none" w:sz="0" w:space="0" w:color="auto"/>
                                                                                                        <w:bottom w:val="none" w:sz="0" w:space="0" w:color="auto"/>
                                                                                                        <w:right w:val="none" w:sz="0" w:space="0" w:color="auto"/>
                                                                                                      </w:divBdr>
                                                                                                      <w:divsChild>
                                                                                                        <w:div w:id="1041439234">
                                                                                                          <w:marLeft w:val="0"/>
                                                                                                          <w:marRight w:val="0"/>
                                                                                                          <w:marTop w:val="0"/>
                                                                                                          <w:marBottom w:val="0"/>
                                                                                                          <w:divBdr>
                                                                                                            <w:top w:val="none" w:sz="0" w:space="0" w:color="auto"/>
                                                                                                            <w:left w:val="none" w:sz="0" w:space="0" w:color="auto"/>
                                                                                                            <w:bottom w:val="none" w:sz="0" w:space="0" w:color="auto"/>
                                                                                                            <w:right w:val="none" w:sz="0" w:space="0" w:color="auto"/>
                                                                                                          </w:divBdr>
                                                                                                          <w:divsChild>
                                                                                                            <w:div w:id="61409876">
                                                                                                              <w:marLeft w:val="0"/>
                                                                                                              <w:marRight w:val="0"/>
                                                                                                              <w:marTop w:val="525"/>
                                                                                                              <w:marBottom w:val="0"/>
                                                                                                              <w:divBdr>
                                                                                                                <w:top w:val="none" w:sz="0" w:space="0" w:color="auto"/>
                                                                                                                <w:left w:val="none" w:sz="0" w:space="0" w:color="auto"/>
                                                                                                                <w:bottom w:val="none" w:sz="0" w:space="0" w:color="auto"/>
                                                                                                                <w:right w:val="none" w:sz="0" w:space="0" w:color="auto"/>
                                                                                                              </w:divBdr>
                                                                                                              <w:divsChild>
                                                                                                                <w:div w:id="1281260846">
                                                                                                                  <w:marLeft w:val="0"/>
                                                                                                                  <w:marRight w:val="0"/>
                                                                                                                  <w:marTop w:val="0"/>
                                                                                                                  <w:marBottom w:val="0"/>
                                                                                                                  <w:divBdr>
                                                                                                                    <w:top w:val="none" w:sz="0" w:space="0" w:color="auto"/>
                                                                                                                    <w:left w:val="none" w:sz="0" w:space="0" w:color="auto"/>
                                                                                                                    <w:bottom w:val="none" w:sz="0" w:space="0" w:color="auto"/>
                                                                                                                    <w:right w:val="none" w:sz="0" w:space="0" w:color="auto"/>
                                                                                                                  </w:divBdr>
                                                                                                                  <w:divsChild>
                                                                                                                    <w:div w:id="338702128">
                                                                                                                      <w:marLeft w:val="0"/>
                                                                                                                      <w:marRight w:val="0"/>
                                                                                                                      <w:marTop w:val="0"/>
                                                                                                                      <w:marBottom w:val="0"/>
                                                                                                                      <w:divBdr>
                                                                                                                        <w:top w:val="none" w:sz="0" w:space="0" w:color="auto"/>
                                                                                                                        <w:left w:val="none" w:sz="0" w:space="0" w:color="auto"/>
                                                                                                                        <w:bottom w:val="none" w:sz="0" w:space="0" w:color="auto"/>
                                                                                                                        <w:right w:val="none" w:sz="0" w:space="0" w:color="auto"/>
                                                                                                                      </w:divBdr>
                                                                                                                      <w:divsChild>
                                                                                                                        <w:div w:id="756367211">
                                                                                                                          <w:marLeft w:val="0"/>
                                                                                                                          <w:marRight w:val="0"/>
                                                                                                                          <w:marTop w:val="0"/>
                                                                                                                          <w:marBottom w:val="0"/>
                                                                                                                          <w:divBdr>
                                                                                                                            <w:top w:val="none" w:sz="0" w:space="0" w:color="auto"/>
                                                                                                                            <w:left w:val="none" w:sz="0" w:space="0" w:color="auto"/>
                                                                                                                            <w:bottom w:val="none" w:sz="0" w:space="0" w:color="auto"/>
                                                                                                                            <w:right w:val="none" w:sz="0" w:space="0" w:color="auto"/>
                                                                                                                          </w:divBdr>
                                                                                                                          <w:divsChild>
                                                                                                                            <w:div w:id="2045330575">
                                                                                                                              <w:marLeft w:val="0"/>
                                                                                                                              <w:marRight w:val="0"/>
                                                                                                                              <w:marTop w:val="0"/>
                                                                                                                              <w:marBottom w:val="0"/>
                                                                                                                              <w:divBdr>
                                                                                                                                <w:top w:val="none" w:sz="0" w:space="0" w:color="auto"/>
                                                                                                                                <w:left w:val="none" w:sz="0" w:space="0" w:color="auto"/>
                                                                                                                                <w:bottom w:val="none" w:sz="0" w:space="0" w:color="auto"/>
                                                                                                                                <w:right w:val="none" w:sz="0" w:space="0" w:color="auto"/>
                                                                                                                              </w:divBdr>
                                                                                                                              <w:divsChild>
                                                                                                                                <w:div w:id="1364549004">
                                                                                                                                  <w:marLeft w:val="0"/>
                                                                                                                                  <w:marRight w:val="0"/>
                                                                                                                                  <w:marTop w:val="0"/>
                                                                                                                                  <w:marBottom w:val="0"/>
                                                                                                                                  <w:divBdr>
                                                                                                                                    <w:top w:val="none" w:sz="0" w:space="0" w:color="auto"/>
                                                                                                                                    <w:left w:val="none" w:sz="0" w:space="0" w:color="auto"/>
                                                                                                                                    <w:bottom w:val="none" w:sz="0" w:space="0" w:color="auto"/>
                                                                                                                                    <w:right w:val="none" w:sz="0" w:space="0" w:color="auto"/>
                                                                                                                                  </w:divBdr>
                                                                                                                                  <w:divsChild>
                                                                                                                                    <w:div w:id="1395659069">
                                                                                                                                      <w:marLeft w:val="0"/>
                                                                                                                                      <w:marRight w:val="0"/>
                                                                                                                                      <w:marTop w:val="0"/>
                                                                                                                                      <w:marBottom w:val="0"/>
                                                                                                                                      <w:divBdr>
                                                                                                                                        <w:top w:val="none" w:sz="0" w:space="0" w:color="auto"/>
                                                                                                                                        <w:left w:val="none" w:sz="0" w:space="0" w:color="auto"/>
                                                                                                                                        <w:bottom w:val="none" w:sz="0" w:space="0" w:color="auto"/>
                                                                                                                                        <w:right w:val="none" w:sz="0" w:space="0" w:color="auto"/>
                                                                                                                                      </w:divBdr>
                                                                                                                                      <w:divsChild>
                                                                                                                                        <w:div w:id="70860496">
                                                                                                                                          <w:marLeft w:val="0"/>
                                                                                                                                          <w:marRight w:val="0"/>
                                                                                                                                          <w:marTop w:val="0"/>
                                                                                                                                          <w:marBottom w:val="0"/>
                                                                                                                                          <w:divBdr>
                                                                                                                                            <w:top w:val="none" w:sz="0" w:space="0" w:color="auto"/>
                                                                                                                                            <w:left w:val="none" w:sz="0" w:space="0" w:color="auto"/>
                                                                                                                                            <w:bottom w:val="none" w:sz="0" w:space="0" w:color="auto"/>
                                                                                                                                            <w:right w:val="none" w:sz="0" w:space="0" w:color="auto"/>
                                                                                                                                          </w:divBdr>
                                                                                                                                          <w:divsChild>
                                                                                                                                            <w:div w:id="1571186952">
                                                                                                                                              <w:marLeft w:val="0"/>
                                                                                                                                              <w:marRight w:val="0"/>
                                                                                                                                              <w:marTop w:val="0"/>
                                                                                                                                              <w:marBottom w:val="0"/>
                                                                                                                                              <w:divBdr>
                                                                                                                                                <w:top w:val="none" w:sz="0" w:space="0" w:color="auto"/>
                                                                                                                                                <w:left w:val="none" w:sz="0" w:space="0" w:color="auto"/>
                                                                                                                                                <w:bottom w:val="none" w:sz="0" w:space="0" w:color="auto"/>
                                                                                                                                                <w:right w:val="none" w:sz="0" w:space="0" w:color="auto"/>
                                                                                                                                              </w:divBdr>
                                                                                                                                              <w:divsChild>
                                                                                                                                                <w:div w:id="848252302">
                                                                                                                                                  <w:marLeft w:val="0"/>
                                                                                                                                                  <w:marRight w:val="0"/>
                                                                                                                                                  <w:marTop w:val="0"/>
                                                                                                                                                  <w:marBottom w:val="0"/>
                                                                                                                                                  <w:divBdr>
                                                                                                                                                    <w:top w:val="none" w:sz="0" w:space="0" w:color="auto"/>
                                                                                                                                                    <w:left w:val="none" w:sz="0" w:space="0" w:color="auto"/>
                                                                                                                                                    <w:bottom w:val="none" w:sz="0" w:space="0" w:color="auto"/>
                                                                                                                                                    <w:right w:val="none" w:sz="0" w:space="0" w:color="auto"/>
                                                                                                                                                  </w:divBdr>
                                                                                                                                                  <w:divsChild>
                                                                                                                                                    <w:div w:id="1520578394">
                                                                                                                                                      <w:marLeft w:val="0"/>
                                                                                                                                                      <w:marRight w:val="0"/>
                                                                                                                                                      <w:marTop w:val="0"/>
                                                                                                                                                      <w:marBottom w:val="0"/>
                                                                                                                                                      <w:divBdr>
                                                                                                                                                        <w:top w:val="none" w:sz="0" w:space="0" w:color="auto"/>
                                                                                                                                                        <w:left w:val="none" w:sz="0" w:space="0" w:color="auto"/>
                                                                                                                                                        <w:bottom w:val="none" w:sz="0" w:space="0" w:color="auto"/>
                                                                                                                                                        <w:right w:val="none" w:sz="0" w:space="0" w:color="auto"/>
                                                                                                                                                      </w:divBdr>
                                                                                                                                                      <w:divsChild>
                                                                                                                                                        <w:div w:id="715394568">
                                                                                                                                                          <w:marLeft w:val="0"/>
                                                                                                                                                          <w:marRight w:val="0"/>
                                                                                                                                                          <w:marTop w:val="0"/>
                                                                                                                                                          <w:marBottom w:val="0"/>
                                                                                                                                                          <w:divBdr>
                                                                                                                                                            <w:top w:val="none" w:sz="0" w:space="0" w:color="auto"/>
                                                                                                                                                            <w:left w:val="none" w:sz="0" w:space="0" w:color="auto"/>
                                                                                                                                                            <w:bottom w:val="none" w:sz="0" w:space="0" w:color="auto"/>
                                                                                                                                                            <w:right w:val="none" w:sz="0" w:space="0" w:color="auto"/>
                                                                                                                                                          </w:divBdr>
                                                                                                                                                          <w:divsChild>
                                                                                                                                                            <w:div w:id="289088812">
                                                                                                                                                              <w:marLeft w:val="0"/>
                                                                                                                                                              <w:marRight w:val="0"/>
                                                                                                                                                              <w:marTop w:val="0"/>
                                                                                                                                                              <w:marBottom w:val="0"/>
                                                                                                                                                              <w:divBdr>
                                                                                                                                                                <w:top w:val="none" w:sz="0" w:space="0" w:color="auto"/>
                                                                                                                                                                <w:left w:val="none" w:sz="0" w:space="0" w:color="auto"/>
                                                                                                                                                                <w:bottom w:val="none" w:sz="0" w:space="0" w:color="auto"/>
                                                                                                                                                                <w:right w:val="none" w:sz="0" w:space="0" w:color="auto"/>
                                                                                                                                                              </w:divBdr>
                                                                                                                                                              <w:divsChild>
                                                                                                                                                                <w:div w:id="123282341">
                                                                                                                                                                  <w:marLeft w:val="0"/>
                                                                                                                                                                  <w:marRight w:val="0"/>
                                                                                                                                                                  <w:marTop w:val="0"/>
                                                                                                                                                                  <w:marBottom w:val="0"/>
                                                                                                                                                                  <w:divBdr>
                                                                                                                                                                    <w:top w:val="none" w:sz="0" w:space="0" w:color="auto"/>
                                                                                                                                                                    <w:left w:val="none" w:sz="0" w:space="0" w:color="auto"/>
                                                                                                                                                                    <w:bottom w:val="none" w:sz="0" w:space="0" w:color="auto"/>
                                                                                                                                                                    <w:right w:val="none" w:sz="0" w:space="0" w:color="auto"/>
                                                                                                                                                                  </w:divBdr>
                                                                                                                                                                  <w:divsChild>
                                                                                                                                                                    <w:div w:id="1235775236">
                                                                                                                                                                      <w:marLeft w:val="0"/>
                                                                                                                                                                      <w:marRight w:val="0"/>
                                                                                                                                                                      <w:marTop w:val="0"/>
                                                                                                                                                                      <w:marBottom w:val="0"/>
                                                                                                                                                                      <w:divBdr>
                                                                                                                                                                        <w:top w:val="none" w:sz="0" w:space="0" w:color="auto"/>
                                                                                                                                                                        <w:left w:val="none" w:sz="0" w:space="0" w:color="auto"/>
                                                                                                                                                                        <w:bottom w:val="none" w:sz="0" w:space="0" w:color="auto"/>
                                                                                                                                                                        <w:right w:val="none" w:sz="0" w:space="0" w:color="auto"/>
                                                                                                                                                                      </w:divBdr>
                                                                                                                                                                      <w:divsChild>
                                                                                                                                                                        <w:div w:id="1678919527">
                                                                                                                                                                          <w:marLeft w:val="0"/>
                                                                                                                                                                          <w:marRight w:val="0"/>
                                                                                                                                                                          <w:marTop w:val="0"/>
                                                                                                                                                                          <w:marBottom w:val="0"/>
                                                                                                                                                                          <w:divBdr>
                                                                                                                                                                            <w:top w:val="none" w:sz="0" w:space="0" w:color="auto"/>
                                                                                                                                                                            <w:left w:val="none" w:sz="0" w:space="0" w:color="auto"/>
                                                                                                                                                                            <w:bottom w:val="none" w:sz="0" w:space="0" w:color="auto"/>
                                                                                                                                                                            <w:right w:val="none" w:sz="0" w:space="0" w:color="auto"/>
                                                                                                                                                                          </w:divBdr>
                                                                                                                                                                          <w:divsChild>
                                                                                                                                                                            <w:div w:id="2118400267">
                                                                                                                                                                              <w:marLeft w:val="0"/>
                                                                                                                                                                              <w:marRight w:val="0"/>
                                                                                                                                                                              <w:marTop w:val="0"/>
                                                                                                                                                                              <w:marBottom w:val="0"/>
                                                                                                                                                                              <w:divBdr>
                                                                                                                                                                                <w:top w:val="none" w:sz="0" w:space="0" w:color="auto"/>
                                                                                                                                                                                <w:left w:val="none" w:sz="0" w:space="0" w:color="auto"/>
                                                                                                                                                                                <w:bottom w:val="none" w:sz="0" w:space="0" w:color="auto"/>
                                                                                                                                                                                <w:right w:val="none" w:sz="0" w:space="0" w:color="auto"/>
                                                                                                                                                                              </w:divBdr>
                                                                                                                                                                              <w:divsChild>
                                                                                                                                                                                <w:div w:id="1135830697">
                                                                                                                                                                                  <w:marLeft w:val="0"/>
                                                                                                                                                                                  <w:marRight w:val="0"/>
                                                                                                                                                                                  <w:marTop w:val="0"/>
                                                                                                                                                                                  <w:marBottom w:val="0"/>
                                                                                                                                                                                  <w:divBdr>
                                                                                                                                                                                    <w:top w:val="none" w:sz="0" w:space="0" w:color="auto"/>
                                                                                                                                                                                    <w:left w:val="none" w:sz="0" w:space="0" w:color="auto"/>
                                                                                                                                                                                    <w:bottom w:val="none" w:sz="0" w:space="0" w:color="auto"/>
                                                                                                                                                                                    <w:right w:val="none" w:sz="0" w:space="0" w:color="auto"/>
                                                                                                                                                                                  </w:divBdr>
                                                                                                                                                                                  <w:divsChild>
                                                                                                                                                                                    <w:div w:id="1380402232">
                                                                                                                                                                                      <w:marLeft w:val="0"/>
                                                                                                                                                                                      <w:marRight w:val="0"/>
                                                                                                                                                                                      <w:marTop w:val="0"/>
                                                                                                                                                                                      <w:marBottom w:val="0"/>
                                                                                                                                                                                      <w:divBdr>
                                                                                                                                                                                        <w:top w:val="none" w:sz="0" w:space="0" w:color="auto"/>
                                                                                                                                                                                        <w:left w:val="none" w:sz="0" w:space="0" w:color="auto"/>
                                                                                                                                                                                        <w:bottom w:val="none" w:sz="0" w:space="0" w:color="auto"/>
                                                                                                                                                                                        <w:right w:val="none" w:sz="0" w:space="0" w:color="auto"/>
                                                                                                                                                                                      </w:divBdr>
                                                                                                                                                                                      <w:divsChild>
                                                                                                                                                                                        <w:div w:id="1918704113">
                                                                                                                                                                                          <w:marLeft w:val="0"/>
                                                                                                                                                                                          <w:marRight w:val="0"/>
                                                                                                                                                                                          <w:marTop w:val="0"/>
                                                                                                                                                                                          <w:marBottom w:val="0"/>
                                                                                                                                                                                          <w:divBdr>
                                                                                                                                                                                            <w:top w:val="none" w:sz="0" w:space="0" w:color="auto"/>
                                                                                                                                                                                            <w:left w:val="none" w:sz="0" w:space="0" w:color="auto"/>
                                                                                                                                                                                            <w:bottom w:val="none" w:sz="0" w:space="0" w:color="auto"/>
                                                                                                                                                                                            <w:right w:val="none" w:sz="0" w:space="0" w:color="auto"/>
                                                                                                                                                                                          </w:divBdr>
                                                                                                                                                                                          <w:divsChild>
                                                                                                                                                                                            <w:div w:id="2068913047">
                                                                                                                                                                                              <w:marLeft w:val="0"/>
                                                                                                                                                                                              <w:marRight w:val="0"/>
                                                                                                                                                                                              <w:marTop w:val="0"/>
                                                                                                                                                                                              <w:marBottom w:val="0"/>
                                                                                                                                                                                              <w:divBdr>
                                                                                                                                                                                                <w:top w:val="none" w:sz="0" w:space="0" w:color="auto"/>
                                                                                                                                                                                                <w:left w:val="none" w:sz="0" w:space="0" w:color="auto"/>
                                                                                                                                                                                                <w:bottom w:val="none" w:sz="0" w:space="0" w:color="auto"/>
                                                                                                                                                                                                <w:right w:val="none" w:sz="0" w:space="0" w:color="auto"/>
                                                                                                                                                                                              </w:divBdr>
                                                                                                                                                                                              <w:divsChild>
                                                                                                                                                                                                <w:div w:id="578638200">
                                                                                                                                                                                                  <w:marLeft w:val="0"/>
                                                                                                                                                                                                  <w:marRight w:val="0"/>
                                                                                                                                                                                                  <w:marTop w:val="0"/>
                                                                                                                                                                                                  <w:marBottom w:val="0"/>
                                                                                                                                                                                                  <w:divBdr>
                                                                                                                                                                                                    <w:top w:val="none" w:sz="0" w:space="0" w:color="auto"/>
                                                                                                                                                                                                    <w:left w:val="none" w:sz="0" w:space="0" w:color="auto"/>
                                                                                                                                                                                                    <w:bottom w:val="none" w:sz="0" w:space="0" w:color="auto"/>
                                                                                                                                                                                                    <w:right w:val="none" w:sz="0" w:space="0" w:color="auto"/>
                                                                                                                                                                                                  </w:divBdr>
                                                                                                                                                                                                  <w:divsChild>
                                                                                                                                                                                                    <w:div w:id="1249584678">
                                                                                                                                                                                                      <w:marLeft w:val="0"/>
                                                                                                                                                                                                      <w:marRight w:val="0"/>
                                                                                                                                                                                                      <w:marTop w:val="0"/>
                                                                                                                                                                                                      <w:marBottom w:val="0"/>
                                                                                                                                                                                                      <w:divBdr>
                                                                                                                                                                                                        <w:top w:val="none" w:sz="0" w:space="0" w:color="auto"/>
                                                                                                                                                                                                        <w:left w:val="none" w:sz="0" w:space="0" w:color="auto"/>
                                                                                                                                                                                                        <w:bottom w:val="none" w:sz="0" w:space="0" w:color="auto"/>
                                                                                                                                                                                                        <w:right w:val="none" w:sz="0" w:space="0" w:color="auto"/>
                                                                                                                                                                                                      </w:divBdr>
                                                                                                                                                                                                      <w:divsChild>
                                                                                                                                                                                                        <w:div w:id="160968332">
                                                                                                                                                                                                          <w:marLeft w:val="0"/>
                                                                                                                                                                                                          <w:marRight w:val="0"/>
                                                                                                                                                                                                          <w:marTop w:val="0"/>
                                                                                                                                                                                                          <w:marBottom w:val="0"/>
                                                                                                                                                                                                          <w:divBdr>
                                                                                                                                                                                                            <w:top w:val="none" w:sz="0" w:space="0" w:color="auto"/>
                                                                                                                                                                                                            <w:left w:val="none" w:sz="0" w:space="0" w:color="auto"/>
                                                                                                                                                                                                            <w:bottom w:val="none" w:sz="0" w:space="0" w:color="auto"/>
                                                                                                                                                                                                            <w:right w:val="none" w:sz="0" w:space="0" w:color="auto"/>
                                                                                                                                                                                                          </w:divBdr>
                                                                                                                                                                                                          <w:divsChild>
                                                                                                                                                                                                            <w:div w:id="2095474155">
                                                                                                                                                                                                              <w:marLeft w:val="0"/>
                                                                                                                                                                                                              <w:marRight w:val="0"/>
                                                                                                                                                                                                              <w:marTop w:val="0"/>
                                                                                                                                                                                                              <w:marBottom w:val="0"/>
                                                                                                                                                                                                              <w:divBdr>
                                                                                                                                                                                                                <w:top w:val="none" w:sz="0" w:space="0" w:color="auto"/>
                                                                                                                                                                                                                <w:left w:val="none" w:sz="0" w:space="0" w:color="auto"/>
                                                                                                                                                                                                                <w:bottom w:val="none" w:sz="0" w:space="0" w:color="auto"/>
                                                                                                                                                                                                                <w:right w:val="none" w:sz="0" w:space="0" w:color="auto"/>
                                                                                                                                                                                                              </w:divBdr>
                                                                                                                                                                                                              <w:divsChild>
                                                                                                                                                                                                                <w:div w:id="1259144409">
                                                                                                                                                                                                                  <w:marLeft w:val="0"/>
                                                                                                                                                                                                                  <w:marRight w:val="0"/>
                                                                                                                                                                                                                  <w:marTop w:val="0"/>
                                                                                                                                                                                                                  <w:marBottom w:val="0"/>
                                                                                                                                                                                                                  <w:divBdr>
                                                                                                                                                                                                                    <w:top w:val="none" w:sz="0" w:space="0" w:color="auto"/>
                                                                                                                                                                                                                    <w:left w:val="none" w:sz="0" w:space="0" w:color="auto"/>
                                                                                                                                                                                                                    <w:bottom w:val="none" w:sz="0" w:space="0" w:color="auto"/>
                                                                                                                                                                                                                    <w:right w:val="none" w:sz="0" w:space="0" w:color="auto"/>
                                                                                                                                                                                                                  </w:divBdr>
                                                                                                                                                                                                                  <w:divsChild>
                                                                                                                                                                                                                    <w:div w:id="1678387465">
                                                                                                                                                                                                                      <w:marLeft w:val="0"/>
                                                                                                                                                                                                                      <w:marRight w:val="0"/>
                                                                                                                                                                                                                      <w:marTop w:val="0"/>
                                                                                                                                                                                                                      <w:marBottom w:val="0"/>
                                                                                                                                                                                                                      <w:divBdr>
                                                                                                                                                                                                                        <w:top w:val="none" w:sz="0" w:space="0" w:color="auto"/>
                                                                                                                                                                                                                        <w:left w:val="none" w:sz="0" w:space="0" w:color="auto"/>
                                                                                                                                                                                                                        <w:bottom w:val="none" w:sz="0" w:space="0" w:color="auto"/>
                                                                                                                                                                                                                        <w:right w:val="none" w:sz="0" w:space="0" w:color="auto"/>
                                                                                                                                                                                                                      </w:divBdr>
                                                                                                                                                                                                                      <w:divsChild>
                                                                                                                                                                                                                        <w:div w:id="830563291">
                                                                                                                                                                                                                          <w:marLeft w:val="0"/>
                                                                                                                                                                                                                          <w:marRight w:val="0"/>
                                                                                                                                                                                                                          <w:marTop w:val="0"/>
                                                                                                                                                                                                                          <w:marBottom w:val="0"/>
                                                                                                                                                                                                                          <w:divBdr>
                                                                                                                                                                                                                            <w:top w:val="none" w:sz="0" w:space="0" w:color="auto"/>
                                                                                                                                                                                                                            <w:left w:val="none" w:sz="0" w:space="0" w:color="auto"/>
                                                                                                                                                                                                                            <w:bottom w:val="none" w:sz="0" w:space="0" w:color="auto"/>
                                                                                                                                                                                                                            <w:right w:val="none" w:sz="0" w:space="0" w:color="auto"/>
                                                                                                                                                                                                                          </w:divBdr>
                                                                                                                                                                                                                          <w:divsChild>
                                                                                                                                                                                                                            <w:div w:id="1011030486">
                                                                                                                                                                                                                              <w:marLeft w:val="0"/>
                                                                                                                                                                                                                              <w:marRight w:val="0"/>
                                                                                                                                                                                                                              <w:marTop w:val="0"/>
                                                                                                                                                                                                                              <w:marBottom w:val="0"/>
                                                                                                                                                                                                                              <w:divBdr>
                                                                                                                                                                                                                                <w:top w:val="none" w:sz="0" w:space="0" w:color="auto"/>
                                                                                                                                                                                                                                <w:left w:val="none" w:sz="0" w:space="0" w:color="auto"/>
                                                                                                                                                                                                                                <w:bottom w:val="none" w:sz="0" w:space="0" w:color="auto"/>
                                                                                                                                                                                                                                <w:right w:val="none" w:sz="0" w:space="0" w:color="auto"/>
                                                                                                                                                                                                                              </w:divBdr>
                                                                                                                                                                                                                              <w:divsChild>
                                                                                                                                                                                                                                <w:div w:id="1553614204">
                                                                                                                                                                                                                                  <w:marLeft w:val="0"/>
                                                                                                                                                                                                                                  <w:marRight w:val="0"/>
                                                                                                                                                                                                                                  <w:marTop w:val="0"/>
                                                                                                                                                                                                                                  <w:marBottom w:val="0"/>
                                                                                                                                                                                                                                  <w:divBdr>
                                                                                                                                                                                                                                    <w:top w:val="none" w:sz="0" w:space="0" w:color="auto"/>
                                                                                                                                                                                                                                    <w:left w:val="none" w:sz="0" w:space="0" w:color="auto"/>
                                                                                                                                                                                                                                    <w:bottom w:val="none" w:sz="0" w:space="0" w:color="auto"/>
                                                                                                                                                                                                                                    <w:right w:val="none" w:sz="0" w:space="0" w:color="auto"/>
                                                                                                                                                                                                                                  </w:divBdr>
                                                                                                                                                                                                                                  <w:divsChild>
                                                                                                                                                                                                                                    <w:div w:id="1517957270">
                                                                                                                                                                                                                                      <w:marLeft w:val="0"/>
                                                                                                                                                                                                                                      <w:marRight w:val="0"/>
                                                                                                                                                                                                                                      <w:marTop w:val="0"/>
                                                                                                                                                                                                                                      <w:marBottom w:val="0"/>
                                                                                                                                                                                                                                      <w:divBdr>
                                                                                                                                                                                                                                        <w:top w:val="single" w:sz="12" w:space="0" w:color="FFFFFF"/>
                                                                                                                                                                                                                                        <w:left w:val="single" w:sz="12" w:space="0" w:color="FFFFFF"/>
                                                                                                                                                                                                                                        <w:bottom w:val="single" w:sz="12" w:space="0" w:color="FFFFFF"/>
                                                                                                                                                                                                                                        <w:right w:val="single" w:sz="12" w:space="0" w:color="FFFFFF"/>
                                                                                                                                                                                                                                      </w:divBdr>
                                                                                                                                                                                                                                      <w:divsChild>
                                                                                                                                                                                                                                        <w:div w:id="1559828107">
                                                                                                                                                                                                                                          <w:marLeft w:val="0"/>
                                                                                                                                                                                                                                          <w:marRight w:val="0"/>
                                                                                                                                                                                                                                          <w:marTop w:val="0"/>
                                                                                                                                                                                                                                          <w:marBottom w:val="0"/>
                                                                                                                                                                                                                                          <w:divBdr>
                                                                                                                                                                                                                                            <w:top w:val="none" w:sz="0" w:space="0" w:color="auto"/>
                                                                                                                                                                                                                                            <w:left w:val="none" w:sz="0" w:space="0" w:color="auto"/>
                                                                                                                                                                                                                                            <w:bottom w:val="none" w:sz="0" w:space="0" w:color="auto"/>
                                                                                                                                                                                                                                            <w:right w:val="none" w:sz="0" w:space="0" w:color="auto"/>
                                                                                                                                                                                                                                          </w:divBdr>
                                                                                                                                                                                                                                          <w:divsChild>
                                                                                                                                                                                                                                            <w:div w:id="1969436258">
                                                                                                                                                                                                                                              <w:marLeft w:val="0"/>
                                                                                                                                                                                                                                              <w:marRight w:val="0"/>
                                                                                                                                                                                                                                              <w:marTop w:val="0"/>
                                                                                                                                                                                                                                              <w:marBottom w:val="0"/>
                                                                                                                                                                                                                                              <w:divBdr>
                                                                                                                                                                                                                                                <w:top w:val="none" w:sz="0" w:space="0" w:color="auto"/>
                                                                                                                                                                                                                                                <w:left w:val="none" w:sz="0" w:space="0" w:color="auto"/>
                                                                                                                                                                                                                                                <w:bottom w:val="none" w:sz="0" w:space="0" w:color="auto"/>
                                                                                                                                                                                                                                                <w:right w:val="none" w:sz="0" w:space="0" w:color="auto"/>
                                                                                                                                                                                                                                              </w:divBdr>
                                                                                                                                                                                                                                              <w:divsChild>
                                                                                                                                                                                                                                                <w:div w:id="1590843184">
                                                                                                                                                                                                                                                  <w:marLeft w:val="0"/>
                                                                                                                                                                                                                                                  <w:marRight w:val="0"/>
                                                                                                                                                                                                                                                  <w:marTop w:val="0"/>
                                                                                                                                                                                                                                                  <w:marBottom w:val="0"/>
                                                                                                                                                                                                                                                  <w:divBdr>
                                                                                                                                                                                                                                                    <w:top w:val="none" w:sz="0" w:space="0" w:color="auto"/>
                                                                                                                                                                                                                                                    <w:left w:val="none" w:sz="0" w:space="0" w:color="auto"/>
                                                                                                                                                                                                                                                    <w:bottom w:val="none" w:sz="0" w:space="0" w:color="auto"/>
                                                                                                                                                                                                                                                    <w:right w:val="none" w:sz="0" w:space="0" w:color="auto"/>
                                                                                                                                                                                                                                                  </w:divBdr>
                                                                                                                                                                                                                                                  <w:divsChild>
                                                                                                                                                                                                                                                    <w:div w:id="1210457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6432227">
                                                                                                                                                                                                                                      <w:marLeft w:val="0"/>
                                                                                                                                                                                                                                      <w:marRight w:val="0"/>
                                                                                                                                                                                                                                      <w:marTop w:val="0"/>
                                                                                                                                                                                                                                      <w:marBottom w:val="0"/>
                                                                                                                                                                                                                                      <w:divBdr>
                                                                                                                                                                                                                                        <w:top w:val="single" w:sz="12" w:space="0" w:color="FFFFFF"/>
                                                                                                                                                                                                                                        <w:left w:val="single" w:sz="12" w:space="0" w:color="FFFFFF"/>
                                                                                                                                                                                                                                        <w:bottom w:val="single" w:sz="12" w:space="0" w:color="FFFFFF"/>
                                                                                                                                                                                                                                        <w:right w:val="single" w:sz="12" w:space="0" w:color="FFFFFF"/>
                                                                                                                                                                                                                                      </w:divBdr>
                                                                                                                                                                                                                                      <w:divsChild>
                                                                                                                                                                                                                                        <w:div w:id="768114116">
                                                                                                                                                                                                                                          <w:marLeft w:val="0"/>
                                                                                                                                                                                                                                          <w:marRight w:val="0"/>
                                                                                                                                                                                                                                          <w:marTop w:val="0"/>
                                                                                                                                                                                                                                          <w:marBottom w:val="0"/>
                                                                                                                                                                                                                                          <w:divBdr>
                                                                                                                                                                                                                                            <w:top w:val="none" w:sz="0" w:space="0" w:color="auto"/>
                                                                                                                                                                                                                                            <w:left w:val="none" w:sz="0" w:space="0" w:color="auto"/>
                                                                                                                                                                                                                                            <w:bottom w:val="none" w:sz="0" w:space="0" w:color="auto"/>
                                                                                                                                                                                                                                            <w:right w:val="none" w:sz="0" w:space="0" w:color="auto"/>
                                                                                                                                                                                                                                          </w:divBdr>
                                                                                                                                                                                                                                          <w:divsChild>
                                                                                                                                                                                                                                            <w:div w:id="19357457">
                                                                                                                                                                                                                                              <w:marLeft w:val="0"/>
                                                                                                                                                                                                                                              <w:marRight w:val="0"/>
                                                                                                                                                                                                                                              <w:marTop w:val="0"/>
                                                                                                                                                                                                                                              <w:marBottom w:val="0"/>
                                                                                                                                                                                                                                              <w:divBdr>
                                                                                                                                                                                                                                                <w:top w:val="none" w:sz="0" w:space="0" w:color="auto"/>
                                                                                                                                                                                                                                                <w:left w:val="none" w:sz="0" w:space="0" w:color="auto"/>
                                                                                                                                                                                                                                                <w:bottom w:val="none" w:sz="0" w:space="0" w:color="auto"/>
                                                                                                                                                                                                                                                <w:right w:val="none" w:sz="0" w:space="0" w:color="auto"/>
                                                                                                                                                                                                                                              </w:divBdr>
                                                                                                                                                                                                                                              <w:divsChild>
                                                                                                                                                                                                                                                <w:div w:id="1559318263">
                                                                                                                                                                                                                                                  <w:marLeft w:val="0"/>
                                                                                                                                                                                                                                                  <w:marRight w:val="0"/>
                                                                                                                                                                                                                                                  <w:marTop w:val="0"/>
                                                                                                                                                                                                                                                  <w:marBottom w:val="0"/>
                                                                                                                                                                                                                                                  <w:divBdr>
                                                                                                                                                                                                                                                    <w:top w:val="none" w:sz="0" w:space="0" w:color="auto"/>
                                                                                                                                                                                                                                                    <w:left w:val="none" w:sz="0" w:space="0" w:color="auto"/>
                                                                                                                                                                                                                                                    <w:bottom w:val="none" w:sz="0" w:space="0" w:color="auto"/>
                                                                                                                                                                                                                                                    <w:right w:val="none" w:sz="0" w:space="0" w:color="auto"/>
                                                                                                                                                                                                                                                  </w:divBdr>
                                                                                                                                                                                                                                                  <w:divsChild>
                                                                                                                                                                                                                                                    <w:div w:id="188497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93455699">
                                                                                                              <w:marLeft w:val="0"/>
                                                                                                              <w:marRight w:val="0"/>
                                                                                                              <w:marTop w:val="0"/>
                                                                                                              <w:marBottom w:val="0"/>
                                                                                                              <w:divBdr>
                                                                                                                <w:top w:val="none" w:sz="0" w:space="0" w:color="auto"/>
                                                                                                                <w:left w:val="none" w:sz="0" w:space="0" w:color="auto"/>
                                                                                                                <w:bottom w:val="none" w:sz="0" w:space="0" w:color="auto"/>
                                                                                                                <w:right w:val="none" w:sz="0" w:space="0" w:color="auto"/>
                                                                                                              </w:divBdr>
                                                                                                              <w:divsChild>
                                                                                                                <w:div w:id="510990622">
                                                                                                                  <w:marLeft w:val="0"/>
                                                                                                                  <w:marRight w:val="0"/>
                                                                                                                  <w:marTop w:val="0"/>
                                                                                                                  <w:marBottom w:val="0"/>
                                                                                                                  <w:divBdr>
                                                                                                                    <w:top w:val="none" w:sz="0" w:space="0" w:color="auto"/>
                                                                                                                    <w:left w:val="none" w:sz="0" w:space="0" w:color="auto"/>
                                                                                                                    <w:bottom w:val="none" w:sz="0" w:space="0" w:color="auto"/>
                                                                                                                    <w:right w:val="none" w:sz="0" w:space="0" w:color="auto"/>
                                                                                                                  </w:divBdr>
                                                                                                                  <w:divsChild>
                                                                                                                    <w:div w:id="50255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71904018">
                      <w:marLeft w:val="0"/>
                      <w:marRight w:val="0"/>
                      <w:marTop w:val="0"/>
                      <w:marBottom w:val="0"/>
                      <w:divBdr>
                        <w:top w:val="none" w:sz="0" w:space="0" w:color="auto"/>
                        <w:left w:val="none" w:sz="0" w:space="0" w:color="auto"/>
                        <w:bottom w:val="none" w:sz="0" w:space="0" w:color="auto"/>
                        <w:right w:val="none" w:sz="0" w:space="0" w:color="auto"/>
                      </w:divBdr>
                      <w:divsChild>
                        <w:div w:id="1920823376">
                          <w:marLeft w:val="0"/>
                          <w:marRight w:val="0"/>
                          <w:marTop w:val="0"/>
                          <w:marBottom w:val="0"/>
                          <w:divBdr>
                            <w:top w:val="none" w:sz="0" w:space="0" w:color="auto"/>
                            <w:left w:val="none" w:sz="0" w:space="0" w:color="auto"/>
                            <w:bottom w:val="none" w:sz="0" w:space="0" w:color="auto"/>
                            <w:right w:val="none" w:sz="0" w:space="0" w:color="auto"/>
                          </w:divBdr>
                          <w:divsChild>
                            <w:div w:id="558176658">
                              <w:marLeft w:val="0"/>
                              <w:marRight w:val="0"/>
                              <w:marTop w:val="0"/>
                              <w:marBottom w:val="0"/>
                              <w:divBdr>
                                <w:top w:val="none" w:sz="0" w:space="0" w:color="auto"/>
                                <w:left w:val="none" w:sz="0" w:space="0" w:color="auto"/>
                                <w:bottom w:val="none" w:sz="0" w:space="0" w:color="auto"/>
                                <w:right w:val="none" w:sz="0" w:space="0" w:color="auto"/>
                              </w:divBdr>
                              <w:divsChild>
                                <w:div w:id="452409178">
                                  <w:marLeft w:val="0"/>
                                  <w:marRight w:val="0"/>
                                  <w:marTop w:val="0"/>
                                  <w:marBottom w:val="0"/>
                                  <w:divBdr>
                                    <w:top w:val="none" w:sz="0" w:space="0" w:color="auto"/>
                                    <w:left w:val="none" w:sz="0" w:space="0" w:color="auto"/>
                                    <w:bottom w:val="none" w:sz="0" w:space="0" w:color="auto"/>
                                    <w:right w:val="none" w:sz="0" w:space="0" w:color="auto"/>
                                  </w:divBdr>
                                  <w:divsChild>
                                    <w:div w:id="1215581460">
                                      <w:marLeft w:val="0"/>
                                      <w:marRight w:val="0"/>
                                      <w:marTop w:val="0"/>
                                      <w:marBottom w:val="0"/>
                                      <w:divBdr>
                                        <w:top w:val="none" w:sz="0" w:space="0" w:color="auto"/>
                                        <w:left w:val="none" w:sz="0" w:space="0" w:color="auto"/>
                                        <w:bottom w:val="none" w:sz="0" w:space="0" w:color="auto"/>
                                        <w:right w:val="none" w:sz="0" w:space="0" w:color="auto"/>
                                      </w:divBdr>
                                      <w:divsChild>
                                        <w:div w:id="1837379666">
                                          <w:marLeft w:val="0"/>
                                          <w:marRight w:val="0"/>
                                          <w:marTop w:val="0"/>
                                          <w:marBottom w:val="0"/>
                                          <w:divBdr>
                                            <w:top w:val="none" w:sz="0" w:space="0" w:color="auto"/>
                                            <w:left w:val="none" w:sz="0" w:space="0" w:color="auto"/>
                                            <w:bottom w:val="none" w:sz="0" w:space="0" w:color="auto"/>
                                            <w:right w:val="none" w:sz="0" w:space="0" w:color="auto"/>
                                          </w:divBdr>
                                          <w:divsChild>
                                            <w:div w:id="1529873534">
                                              <w:marLeft w:val="0"/>
                                              <w:marRight w:val="0"/>
                                              <w:marTop w:val="0"/>
                                              <w:marBottom w:val="0"/>
                                              <w:divBdr>
                                                <w:top w:val="none" w:sz="0" w:space="0" w:color="auto"/>
                                                <w:left w:val="none" w:sz="0" w:space="0" w:color="auto"/>
                                                <w:bottom w:val="none" w:sz="0" w:space="0" w:color="auto"/>
                                                <w:right w:val="none" w:sz="0" w:space="0" w:color="auto"/>
                                              </w:divBdr>
                                              <w:divsChild>
                                                <w:div w:id="1884563211">
                                                  <w:marLeft w:val="0"/>
                                                  <w:marRight w:val="0"/>
                                                  <w:marTop w:val="0"/>
                                                  <w:marBottom w:val="0"/>
                                                  <w:divBdr>
                                                    <w:top w:val="none" w:sz="0" w:space="0" w:color="auto"/>
                                                    <w:left w:val="none" w:sz="0" w:space="0" w:color="auto"/>
                                                    <w:bottom w:val="none" w:sz="0" w:space="0" w:color="auto"/>
                                                    <w:right w:val="none" w:sz="0" w:space="0" w:color="auto"/>
                                                  </w:divBdr>
                                                  <w:divsChild>
                                                    <w:div w:id="545870176">
                                                      <w:marLeft w:val="0"/>
                                                      <w:marRight w:val="0"/>
                                                      <w:marTop w:val="0"/>
                                                      <w:marBottom w:val="0"/>
                                                      <w:divBdr>
                                                        <w:top w:val="none" w:sz="0" w:space="0" w:color="auto"/>
                                                        <w:left w:val="none" w:sz="0" w:space="0" w:color="auto"/>
                                                        <w:bottom w:val="none" w:sz="0" w:space="0" w:color="auto"/>
                                                        <w:right w:val="none" w:sz="0" w:space="0" w:color="auto"/>
                                                      </w:divBdr>
                                                      <w:divsChild>
                                                        <w:div w:id="1915583574">
                                                          <w:marLeft w:val="0"/>
                                                          <w:marRight w:val="0"/>
                                                          <w:marTop w:val="0"/>
                                                          <w:marBottom w:val="0"/>
                                                          <w:divBdr>
                                                            <w:top w:val="none" w:sz="0" w:space="0" w:color="auto"/>
                                                            <w:left w:val="none" w:sz="0" w:space="0" w:color="auto"/>
                                                            <w:bottom w:val="none" w:sz="0" w:space="0" w:color="auto"/>
                                                            <w:right w:val="none" w:sz="0" w:space="0" w:color="auto"/>
                                                          </w:divBdr>
                                                          <w:divsChild>
                                                            <w:div w:id="1029451605">
                                                              <w:marLeft w:val="0"/>
                                                              <w:marRight w:val="0"/>
                                                              <w:marTop w:val="0"/>
                                                              <w:marBottom w:val="0"/>
                                                              <w:divBdr>
                                                                <w:top w:val="none" w:sz="0" w:space="0" w:color="auto"/>
                                                                <w:left w:val="none" w:sz="0" w:space="0" w:color="auto"/>
                                                                <w:bottom w:val="none" w:sz="0" w:space="0" w:color="auto"/>
                                                                <w:right w:val="none" w:sz="0" w:space="0" w:color="auto"/>
                                                              </w:divBdr>
                                                              <w:divsChild>
                                                                <w:div w:id="1752385392">
                                                                  <w:marLeft w:val="0"/>
                                                                  <w:marRight w:val="0"/>
                                                                  <w:marTop w:val="0"/>
                                                                  <w:marBottom w:val="0"/>
                                                                  <w:divBdr>
                                                                    <w:top w:val="none" w:sz="0" w:space="0" w:color="auto"/>
                                                                    <w:left w:val="none" w:sz="0" w:space="0" w:color="auto"/>
                                                                    <w:bottom w:val="none" w:sz="0" w:space="0" w:color="auto"/>
                                                                    <w:right w:val="none" w:sz="0" w:space="0" w:color="auto"/>
                                                                  </w:divBdr>
                                                                  <w:divsChild>
                                                                    <w:div w:id="1970091505">
                                                                      <w:marLeft w:val="0"/>
                                                                      <w:marRight w:val="0"/>
                                                                      <w:marTop w:val="0"/>
                                                                      <w:marBottom w:val="0"/>
                                                                      <w:divBdr>
                                                                        <w:top w:val="none" w:sz="0" w:space="0" w:color="auto"/>
                                                                        <w:left w:val="none" w:sz="0" w:space="0" w:color="auto"/>
                                                                        <w:bottom w:val="none" w:sz="0" w:space="0" w:color="auto"/>
                                                                        <w:right w:val="none" w:sz="0" w:space="0" w:color="auto"/>
                                                                      </w:divBdr>
                                                                      <w:divsChild>
                                                                        <w:div w:id="969823901">
                                                                          <w:marLeft w:val="0"/>
                                                                          <w:marRight w:val="0"/>
                                                                          <w:marTop w:val="0"/>
                                                                          <w:marBottom w:val="0"/>
                                                                          <w:divBdr>
                                                                            <w:top w:val="none" w:sz="0" w:space="0" w:color="auto"/>
                                                                            <w:left w:val="none" w:sz="0" w:space="0" w:color="auto"/>
                                                                            <w:bottom w:val="none" w:sz="0" w:space="0" w:color="auto"/>
                                                                            <w:right w:val="none" w:sz="0" w:space="0" w:color="auto"/>
                                                                          </w:divBdr>
                                                                          <w:divsChild>
                                                                            <w:div w:id="1361778814">
                                                                              <w:marLeft w:val="0"/>
                                                                              <w:marRight w:val="0"/>
                                                                              <w:marTop w:val="0"/>
                                                                              <w:marBottom w:val="0"/>
                                                                              <w:divBdr>
                                                                                <w:top w:val="none" w:sz="0" w:space="0" w:color="auto"/>
                                                                                <w:left w:val="none" w:sz="0" w:space="0" w:color="auto"/>
                                                                                <w:bottom w:val="none" w:sz="0" w:space="0" w:color="auto"/>
                                                                                <w:right w:val="none" w:sz="0" w:space="0" w:color="auto"/>
                                                                              </w:divBdr>
                                                                              <w:divsChild>
                                                                                <w:div w:id="1110469004">
                                                                                  <w:marLeft w:val="0"/>
                                                                                  <w:marRight w:val="0"/>
                                                                                  <w:marTop w:val="0"/>
                                                                                  <w:marBottom w:val="0"/>
                                                                                  <w:divBdr>
                                                                                    <w:top w:val="none" w:sz="0" w:space="0" w:color="auto"/>
                                                                                    <w:left w:val="none" w:sz="0" w:space="0" w:color="auto"/>
                                                                                    <w:bottom w:val="none" w:sz="0" w:space="0" w:color="auto"/>
                                                                                    <w:right w:val="none" w:sz="0" w:space="0" w:color="auto"/>
                                                                                  </w:divBdr>
                                                                                  <w:divsChild>
                                                                                    <w:div w:id="1007054994">
                                                                                      <w:marLeft w:val="0"/>
                                                                                      <w:marRight w:val="0"/>
                                                                                      <w:marTop w:val="0"/>
                                                                                      <w:marBottom w:val="0"/>
                                                                                      <w:divBdr>
                                                                                        <w:top w:val="none" w:sz="0" w:space="0" w:color="auto"/>
                                                                                        <w:left w:val="none" w:sz="0" w:space="0" w:color="auto"/>
                                                                                        <w:bottom w:val="none" w:sz="0" w:space="0" w:color="auto"/>
                                                                                        <w:right w:val="none" w:sz="0" w:space="0" w:color="auto"/>
                                                                                      </w:divBdr>
                                                                                      <w:divsChild>
                                                                                        <w:div w:id="1876037184">
                                                                                          <w:marLeft w:val="0"/>
                                                                                          <w:marRight w:val="0"/>
                                                                                          <w:marTop w:val="0"/>
                                                                                          <w:marBottom w:val="0"/>
                                                                                          <w:divBdr>
                                                                                            <w:top w:val="none" w:sz="0" w:space="0" w:color="auto"/>
                                                                                            <w:left w:val="none" w:sz="0" w:space="0" w:color="auto"/>
                                                                                            <w:bottom w:val="none" w:sz="0" w:space="0" w:color="auto"/>
                                                                                            <w:right w:val="none" w:sz="0" w:space="0" w:color="auto"/>
                                                                                          </w:divBdr>
                                                                                          <w:divsChild>
                                                                                            <w:div w:id="447548940">
                                                                                              <w:marLeft w:val="0"/>
                                                                                              <w:marRight w:val="0"/>
                                                                                              <w:marTop w:val="0"/>
                                                                                              <w:marBottom w:val="0"/>
                                                                                              <w:divBdr>
                                                                                                <w:top w:val="none" w:sz="0" w:space="0" w:color="auto"/>
                                                                                                <w:left w:val="none" w:sz="0" w:space="0" w:color="auto"/>
                                                                                                <w:bottom w:val="none" w:sz="0" w:space="0" w:color="auto"/>
                                                                                                <w:right w:val="none" w:sz="0" w:space="0" w:color="auto"/>
                                                                                              </w:divBdr>
                                                                                              <w:divsChild>
                                                                                                <w:div w:id="1565948517">
                                                                                                  <w:marLeft w:val="0"/>
                                                                                                  <w:marRight w:val="0"/>
                                                                                                  <w:marTop w:val="0"/>
                                                                                                  <w:marBottom w:val="0"/>
                                                                                                  <w:divBdr>
                                                                                                    <w:top w:val="none" w:sz="0" w:space="0" w:color="auto"/>
                                                                                                    <w:left w:val="none" w:sz="0" w:space="0" w:color="auto"/>
                                                                                                    <w:bottom w:val="none" w:sz="0" w:space="0" w:color="auto"/>
                                                                                                    <w:right w:val="none" w:sz="0" w:space="0" w:color="auto"/>
                                                                                                  </w:divBdr>
                                                                                                  <w:divsChild>
                                                                                                    <w:div w:id="1317491273">
                                                                                                      <w:marLeft w:val="0"/>
                                                                                                      <w:marRight w:val="0"/>
                                                                                                      <w:marTop w:val="0"/>
                                                                                                      <w:marBottom w:val="0"/>
                                                                                                      <w:divBdr>
                                                                                                        <w:top w:val="none" w:sz="0" w:space="0" w:color="auto"/>
                                                                                                        <w:left w:val="none" w:sz="0" w:space="0" w:color="auto"/>
                                                                                                        <w:bottom w:val="none" w:sz="0" w:space="0" w:color="auto"/>
                                                                                                        <w:right w:val="none" w:sz="0" w:space="0" w:color="auto"/>
                                                                                                      </w:divBdr>
                                                                                                      <w:divsChild>
                                                                                                        <w:div w:id="1872181120">
                                                                                                          <w:marLeft w:val="0"/>
                                                                                                          <w:marRight w:val="0"/>
                                                                                                          <w:marTop w:val="0"/>
                                                                                                          <w:marBottom w:val="0"/>
                                                                                                          <w:divBdr>
                                                                                                            <w:top w:val="none" w:sz="0" w:space="0" w:color="auto"/>
                                                                                                            <w:left w:val="none" w:sz="0" w:space="0" w:color="auto"/>
                                                                                                            <w:bottom w:val="none" w:sz="0" w:space="0" w:color="auto"/>
                                                                                                            <w:right w:val="none" w:sz="0" w:space="0" w:color="auto"/>
                                                                                                          </w:divBdr>
                                                                                                          <w:divsChild>
                                                                                                            <w:div w:id="1161239713">
                                                                                                              <w:marLeft w:val="0"/>
                                                                                                              <w:marRight w:val="0"/>
                                                                                                              <w:marTop w:val="0"/>
                                                                                                              <w:marBottom w:val="0"/>
                                                                                                              <w:divBdr>
                                                                                                                <w:top w:val="none" w:sz="0" w:space="0" w:color="auto"/>
                                                                                                                <w:left w:val="none" w:sz="0" w:space="0" w:color="auto"/>
                                                                                                                <w:bottom w:val="none" w:sz="0" w:space="0" w:color="auto"/>
                                                                                                                <w:right w:val="none" w:sz="0" w:space="0" w:color="auto"/>
                                                                                                              </w:divBdr>
                                                                                                              <w:divsChild>
                                                                                                                <w:div w:id="1573195205">
                                                                                                                  <w:marLeft w:val="0"/>
                                                                                                                  <w:marRight w:val="0"/>
                                                                                                                  <w:marTop w:val="0"/>
                                                                                                                  <w:marBottom w:val="0"/>
                                                                                                                  <w:divBdr>
                                                                                                                    <w:top w:val="none" w:sz="0" w:space="0" w:color="auto"/>
                                                                                                                    <w:left w:val="none" w:sz="0" w:space="0" w:color="auto"/>
                                                                                                                    <w:bottom w:val="none" w:sz="0" w:space="0" w:color="auto"/>
                                                                                                                    <w:right w:val="none" w:sz="0" w:space="0" w:color="auto"/>
                                                                                                                  </w:divBdr>
                                                                                                                  <w:divsChild>
                                                                                                                    <w:div w:id="1059862801">
                                                                                                                      <w:marLeft w:val="0"/>
                                                                                                                      <w:marRight w:val="0"/>
                                                                                                                      <w:marTop w:val="0"/>
                                                                                                                      <w:marBottom w:val="0"/>
                                                                                                                      <w:divBdr>
                                                                                                                        <w:top w:val="none" w:sz="0" w:space="0" w:color="auto"/>
                                                                                                                        <w:left w:val="none" w:sz="0" w:space="0" w:color="auto"/>
                                                                                                                        <w:bottom w:val="none" w:sz="0" w:space="0" w:color="auto"/>
                                                                                                                        <w:right w:val="none" w:sz="0" w:space="0" w:color="auto"/>
                                                                                                                      </w:divBdr>
                                                                                                                      <w:divsChild>
                                                                                                                        <w:div w:id="2108112235">
                                                                                                                          <w:marLeft w:val="0"/>
                                                                                                                          <w:marRight w:val="0"/>
                                                                                                                          <w:marTop w:val="0"/>
                                                                                                                          <w:marBottom w:val="0"/>
                                                                                                                          <w:divBdr>
                                                                                                                            <w:top w:val="none" w:sz="0" w:space="0" w:color="auto"/>
                                                                                                                            <w:left w:val="none" w:sz="0" w:space="0" w:color="auto"/>
                                                                                                                            <w:bottom w:val="none" w:sz="0" w:space="0" w:color="auto"/>
                                                                                                                            <w:right w:val="none" w:sz="0" w:space="0" w:color="auto"/>
                                                                                                                          </w:divBdr>
                                                                                                                          <w:divsChild>
                                                                                                                            <w:div w:id="943807070">
                                                                                                                              <w:marLeft w:val="0"/>
                                                                                                                              <w:marRight w:val="0"/>
                                                                                                                              <w:marTop w:val="0"/>
                                                                                                                              <w:marBottom w:val="0"/>
                                                                                                                              <w:divBdr>
                                                                                                                                <w:top w:val="none" w:sz="0" w:space="0" w:color="auto"/>
                                                                                                                                <w:left w:val="none" w:sz="0" w:space="0" w:color="auto"/>
                                                                                                                                <w:bottom w:val="none" w:sz="0" w:space="0" w:color="auto"/>
                                                                                                                                <w:right w:val="none" w:sz="0" w:space="0" w:color="auto"/>
                                                                                                                              </w:divBdr>
                                                                                                                              <w:divsChild>
                                                                                                                                <w:div w:id="360981735">
                                                                                                                                  <w:marLeft w:val="0"/>
                                                                                                                                  <w:marRight w:val="0"/>
                                                                                                                                  <w:marTop w:val="0"/>
                                                                                                                                  <w:marBottom w:val="0"/>
                                                                                                                                  <w:divBdr>
                                                                                                                                    <w:top w:val="none" w:sz="0" w:space="0" w:color="auto"/>
                                                                                                                                    <w:left w:val="none" w:sz="0" w:space="0" w:color="auto"/>
                                                                                                                                    <w:bottom w:val="none" w:sz="0" w:space="0" w:color="auto"/>
                                                                                                                                    <w:right w:val="none" w:sz="0" w:space="0" w:color="auto"/>
                                                                                                                                  </w:divBdr>
                                                                                                                                  <w:divsChild>
                                                                                                                                    <w:div w:id="2059426072">
                                                                                                                                      <w:marLeft w:val="0"/>
                                                                                                                                      <w:marRight w:val="0"/>
                                                                                                                                      <w:marTop w:val="0"/>
                                                                                                                                      <w:marBottom w:val="0"/>
                                                                                                                                      <w:divBdr>
                                                                                                                                        <w:top w:val="none" w:sz="0" w:space="0" w:color="auto"/>
                                                                                                                                        <w:left w:val="none" w:sz="0" w:space="0" w:color="auto"/>
                                                                                                                                        <w:bottom w:val="none" w:sz="0" w:space="0" w:color="auto"/>
                                                                                                                                        <w:right w:val="none" w:sz="0" w:space="0" w:color="auto"/>
                                                                                                                                      </w:divBdr>
                                                                                                                                      <w:divsChild>
                                                                                                                                        <w:div w:id="126775861">
                                                                                                                                          <w:marLeft w:val="0"/>
                                                                                                                                          <w:marRight w:val="0"/>
                                                                                                                                          <w:marTop w:val="0"/>
                                                                                                                                          <w:marBottom w:val="0"/>
                                                                                                                                          <w:divBdr>
                                                                                                                                            <w:top w:val="none" w:sz="0" w:space="0" w:color="auto"/>
                                                                                                                                            <w:left w:val="none" w:sz="0" w:space="0" w:color="auto"/>
                                                                                                                                            <w:bottom w:val="none" w:sz="0" w:space="0" w:color="auto"/>
                                                                                                                                            <w:right w:val="none" w:sz="0" w:space="0" w:color="auto"/>
                                                                                                                                          </w:divBdr>
                                                                                                                                          <w:divsChild>
                                                                                                                                            <w:div w:id="926964716">
                                                                                                                                              <w:marLeft w:val="0"/>
                                                                                                                                              <w:marRight w:val="0"/>
                                                                                                                                              <w:marTop w:val="0"/>
                                                                                                                                              <w:marBottom w:val="0"/>
                                                                                                                                              <w:divBdr>
                                                                                                                                                <w:top w:val="none" w:sz="0" w:space="0" w:color="auto"/>
                                                                                                                                                <w:left w:val="none" w:sz="0" w:space="0" w:color="auto"/>
                                                                                                                                                <w:bottom w:val="none" w:sz="0" w:space="0" w:color="auto"/>
                                                                                                                                                <w:right w:val="none" w:sz="0" w:space="0" w:color="auto"/>
                                                                                                                                              </w:divBdr>
                                                                                                                                              <w:divsChild>
                                                                                                                                                <w:div w:id="257252213">
                                                                                                                                                  <w:marLeft w:val="0"/>
                                                                                                                                                  <w:marRight w:val="0"/>
                                                                                                                                                  <w:marTop w:val="0"/>
                                                                                                                                                  <w:marBottom w:val="0"/>
                                                                                                                                                  <w:divBdr>
                                                                                                                                                    <w:top w:val="none" w:sz="0" w:space="0" w:color="auto"/>
                                                                                                                                                    <w:left w:val="none" w:sz="0" w:space="0" w:color="auto"/>
                                                                                                                                                    <w:bottom w:val="none" w:sz="0" w:space="0" w:color="auto"/>
                                                                                                                                                    <w:right w:val="none" w:sz="0" w:space="0" w:color="auto"/>
                                                                                                                                                  </w:divBdr>
                                                                                                                                                  <w:divsChild>
                                                                                                                                                    <w:div w:id="314573928">
                                                                                                                                                      <w:marLeft w:val="0"/>
                                                                                                                                                      <w:marRight w:val="0"/>
                                                                                                                                                      <w:marTop w:val="0"/>
                                                                                                                                                      <w:marBottom w:val="0"/>
                                                                                                                                                      <w:divBdr>
                                                                                                                                                        <w:top w:val="none" w:sz="0" w:space="0" w:color="auto"/>
                                                                                                                                                        <w:left w:val="none" w:sz="0" w:space="0" w:color="auto"/>
                                                                                                                                                        <w:bottom w:val="none" w:sz="0" w:space="0" w:color="auto"/>
                                                                                                                                                        <w:right w:val="none" w:sz="0" w:space="0" w:color="auto"/>
                                                                                                                                                      </w:divBdr>
                                                                                                                                                      <w:divsChild>
                                                                                                                                                        <w:div w:id="1683359945">
                                                                                                                                                          <w:marLeft w:val="0"/>
                                                                                                                                                          <w:marRight w:val="0"/>
                                                                                                                                                          <w:marTop w:val="0"/>
                                                                                                                                                          <w:marBottom w:val="0"/>
                                                                                                                                                          <w:divBdr>
                                                                                                                                                            <w:top w:val="none" w:sz="0" w:space="0" w:color="auto"/>
                                                                                                                                                            <w:left w:val="none" w:sz="0" w:space="0" w:color="auto"/>
                                                                                                                                                            <w:bottom w:val="none" w:sz="0" w:space="0" w:color="auto"/>
                                                                                                                                                            <w:right w:val="none" w:sz="0" w:space="0" w:color="auto"/>
                                                                                                                                                          </w:divBdr>
                                                                                                                                                          <w:divsChild>
                                                                                                                                                            <w:div w:id="166559622">
                                                                                                                                                              <w:marLeft w:val="0"/>
                                                                                                                                                              <w:marRight w:val="0"/>
                                                                                                                                                              <w:marTop w:val="0"/>
                                                                                                                                                              <w:marBottom w:val="0"/>
                                                                                                                                                              <w:divBdr>
                                                                                                                                                                <w:top w:val="none" w:sz="0" w:space="0" w:color="auto"/>
                                                                                                                                                                <w:left w:val="none" w:sz="0" w:space="0" w:color="auto"/>
                                                                                                                                                                <w:bottom w:val="none" w:sz="0" w:space="0" w:color="auto"/>
                                                                                                                                                                <w:right w:val="none" w:sz="0" w:space="0" w:color="auto"/>
                                                                                                                                                              </w:divBdr>
                                                                                                                                                              <w:divsChild>
                                                                                                                                                                <w:div w:id="1480077946">
                                                                                                                                                                  <w:marLeft w:val="0"/>
                                                                                                                                                                  <w:marRight w:val="0"/>
                                                                                                                                                                  <w:marTop w:val="0"/>
                                                                                                                                                                  <w:marBottom w:val="0"/>
                                                                                                                                                                  <w:divBdr>
                                                                                                                                                                    <w:top w:val="none" w:sz="0" w:space="0" w:color="auto"/>
                                                                                                                                                                    <w:left w:val="none" w:sz="0" w:space="0" w:color="auto"/>
                                                                                                                                                                    <w:bottom w:val="none" w:sz="0" w:space="0" w:color="auto"/>
                                                                                                                                                                    <w:right w:val="none" w:sz="0" w:space="0" w:color="auto"/>
                                                                                                                                                                  </w:divBdr>
                                                                                                                                                                  <w:divsChild>
                                                                                                                                                                    <w:div w:id="2117483807">
                                                                                                                                                                      <w:marLeft w:val="0"/>
                                                                                                                                                                      <w:marRight w:val="0"/>
                                                                                                                                                                      <w:marTop w:val="0"/>
                                                                                                                                                                      <w:marBottom w:val="0"/>
                                                                                                                                                                      <w:divBdr>
                                                                                                                                                                        <w:top w:val="none" w:sz="0" w:space="0" w:color="auto"/>
                                                                                                                                                                        <w:left w:val="none" w:sz="0" w:space="0" w:color="auto"/>
                                                                                                                                                                        <w:bottom w:val="none" w:sz="0" w:space="0" w:color="auto"/>
                                                                                                                                                                        <w:right w:val="none" w:sz="0" w:space="0" w:color="auto"/>
                                                                                                                                                                      </w:divBdr>
                                                                                                                                                                      <w:divsChild>
                                                                                                                                                                        <w:div w:id="152259746">
                                                                                                                                                                          <w:marLeft w:val="0"/>
                                                                                                                                                                          <w:marRight w:val="0"/>
                                                                                                                                                                          <w:marTop w:val="0"/>
                                                                                                                                                                          <w:marBottom w:val="0"/>
                                                                                                                                                                          <w:divBdr>
                                                                                                                                                                            <w:top w:val="none" w:sz="0" w:space="0" w:color="auto"/>
                                                                                                                                                                            <w:left w:val="none" w:sz="0" w:space="0" w:color="auto"/>
                                                                                                                                                                            <w:bottom w:val="none" w:sz="0" w:space="0" w:color="auto"/>
                                                                                                                                                                            <w:right w:val="none" w:sz="0" w:space="0" w:color="auto"/>
                                                                                                                                                                          </w:divBdr>
                                                                                                                                                                          <w:divsChild>
                                                                                                                                                                            <w:div w:id="281765362">
                                                                                                                                                                              <w:marLeft w:val="0"/>
                                                                                                                                                                              <w:marRight w:val="0"/>
                                                                                                                                                                              <w:marTop w:val="0"/>
                                                                                                                                                                              <w:marBottom w:val="0"/>
                                                                                                                                                                              <w:divBdr>
                                                                                                                                                                                <w:top w:val="none" w:sz="0" w:space="0" w:color="auto"/>
                                                                                                                                                                                <w:left w:val="none" w:sz="0" w:space="0" w:color="auto"/>
                                                                                                                                                                                <w:bottom w:val="none" w:sz="0" w:space="0" w:color="auto"/>
                                                                                                                                                                                <w:right w:val="none" w:sz="0" w:space="0" w:color="auto"/>
                                                                                                                                                                              </w:divBdr>
                                                                                                                                                                              <w:divsChild>
                                                                                                                                                                                <w:div w:id="148712271">
                                                                                                                                                                                  <w:marLeft w:val="0"/>
                                                                                                                                                                                  <w:marRight w:val="0"/>
                                                                                                                                                                                  <w:marTop w:val="0"/>
                                                                                                                                                                                  <w:marBottom w:val="0"/>
                                                                                                                                                                                  <w:divBdr>
                                                                                                                                                                                    <w:top w:val="none" w:sz="0" w:space="0" w:color="auto"/>
                                                                                                                                                                                    <w:left w:val="none" w:sz="0" w:space="0" w:color="auto"/>
                                                                                                                                                                                    <w:bottom w:val="none" w:sz="0" w:space="0" w:color="auto"/>
                                                                                                                                                                                    <w:right w:val="none" w:sz="0" w:space="0" w:color="auto"/>
                                                                                                                                                                                  </w:divBdr>
                                                                                                                                                                                  <w:divsChild>
                                                                                                                                                                                    <w:div w:id="191069460">
                                                                                                                                                                                      <w:marLeft w:val="0"/>
                                                                                                                                                                                      <w:marRight w:val="0"/>
                                                                                                                                                                                      <w:marTop w:val="0"/>
                                                                                                                                                                                      <w:marBottom w:val="0"/>
                                                                                                                                                                                      <w:divBdr>
                                                                                                                                                                                        <w:top w:val="none" w:sz="0" w:space="0" w:color="auto"/>
                                                                                                                                                                                        <w:left w:val="none" w:sz="0" w:space="0" w:color="auto"/>
                                                                                                                                                                                        <w:bottom w:val="none" w:sz="0" w:space="0" w:color="auto"/>
                                                                                                                                                                                        <w:right w:val="none" w:sz="0" w:space="0" w:color="auto"/>
                                                                                                                                                                                      </w:divBdr>
                                                                                                                                                                                      <w:divsChild>
                                                                                                                                                                                        <w:div w:id="479541876">
                                                                                                                                                                                          <w:marLeft w:val="0"/>
                                                                                                                                                                                          <w:marRight w:val="0"/>
                                                                                                                                                                                          <w:marTop w:val="0"/>
                                                                                                                                                                                          <w:marBottom w:val="0"/>
                                                                                                                                                                                          <w:divBdr>
                                                                                                                                                                                            <w:top w:val="none" w:sz="0" w:space="0" w:color="auto"/>
                                                                                                                                                                                            <w:left w:val="none" w:sz="0" w:space="0" w:color="auto"/>
                                                                                                                                                                                            <w:bottom w:val="none" w:sz="0" w:space="0" w:color="auto"/>
                                                                                                                                                                                            <w:right w:val="none" w:sz="0" w:space="0" w:color="auto"/>
                                                                                                                                                                                          </w:divBdr>
                                                                                                                                                                                          <w:divsChild>
                                                                                                                                                                                            <w:div w:id="553279445">
                                                                                                                                                                                              <w:marLeft w:val="0"/>
                                                                                                                                                                                              <w:marRight w:val="0"/>
                                                                                                                                                                                              <w:marTop w:val="0"/>
                                                                                                                                                                                              <w:marBottom w:val="0"/>
                                                                                                                                                                                              <w:divBdr>
                                                                                                                                                                                                <w:top w:val="none" w:sz="0" w:space="0" w:color="auto"/>
                                                                                                                                                                                                <w:left w:val="none" w:sz="0" w:space="0" w:color="auto"/>
                                                                                                                                                                                                <w:bottom w:val="none" w:sz="0" w:space="0" w:color="auto"/>
                                                                                                                                                                                                <w:right w:val="none" w:sz="0" w:space="0" w:color="auto"/>
                                                                                                                                                                                              </w:divBdr>
                                                                                                                                                                                            </w:div>
                                                                                                                                                                                            <w:div w:id="115726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345993">
                                                                                                                                                                                      <w:marLeft w:val="0"/>
                                                                                                                                                                                      <w:marRight w:val="0"/>
                                                                                                                                                                                      <w:marTop w:val="0"/>
                                                                                                                                                                                      <w:marBottom w:val="0"/>
                                                                                                                                                                                      <w:divBdr>
                                                                                                                                                                                        <w:top w:val="none" w:sz="0" w:space="0" w:color="auto"/>
                                                                                                                                                                                        <w:left w:val="none" w:sz="0" w:space="0" w:color="auto"/>
                                                                                                                                                                                        <w:bottom w:val="none" w:sz="0" w:space="0" w:color="auto"/>
                                                                                                                                                                                        <w:right w:val="none" w:sz="0" w:space="0" w:color="auto"/>
                                                                                                                                                                                      </w:divBdr>
                                                                                                                                                                                      <w:divsChild>
                                                                                                                                                                                        <w:div w:id="2032995632">
                                                                                                                                                                                          <w:marLeft w:val="0"/>
                                                                                                                                                                                          <w:marRight w:val="0"/>
                                                                                                                                                                                          <w:marTop w:val="0"/>
                                                                                                                                                                                          <w:marBottom w:val="0"/>
                                                                                                                                                                                          <w:divBdr>
                                                                                                                                                                                            <w:top w:val="none" w:sz="0" w:space="0" w:color="auto"/>
                                                                                                                                                                                            <w:left w:val="none" w:sz="0" w:space="0" w:color="auto"/>
                                                                                                                                                                                            <w:bottom w:val="none" w:sz="0" w:space="0" w:color="auto"/>
                                                                                                                                                                                            <w:right w:val="none" w:sz="0" w:space="0" w:color="auto"/>
                                                                                                                                                                                          </w:divBdr>
                                                                                                                                                                                          <w:divsChild>
                                                                                                                                                                                            <w:div w:id="1709724250">
                                                                                                                                                                                              <w:marLeft w:val="0"/>
                                                                                                                                                                                              <w:marRight w:val="0"/>
                                                                                                                                                                                              <w:marTop w:val="0"/>
                                                                                                                                                                                              <w:marBottom w:val="0"/>
                                                                                                                                                                                              <w:divBdr>
                                                                                                                                                                                                <w:top w:val="none" w:sz="0" w:space="0" w:color="auto"/>
                                                                                                                                                                                                <w:left w:val="none" w:sz="0" w:space="0" w:color="auto"/>
                                                                                                                                                                                                <w:bottom w:val="none" w:sz="0" w:space="0" w:color="auto"/>
                                                                                                                                                                                                <w:right w:val="none" w:sz="0" w:space="0" w:color="auto"/>
                                                                                                                                                                                              </w:divBdr>
                                                                                                                                                                                              <w:divsChild>
                                                                                                                                                                                                <w:div w:id="1241915310">
                                                                                                                                                                                                  <w:marLeft w:val="0"/>
                                                                                                                                                                                                  <w:marRight w:val="0"/>
                                                                                                                                                                                                  <w:marTop w:val="0"/>
                                                                                                                                                                                                  <w:marBottom w:val="0"/>
                                                                                                                                                                                                  <w:divBdr>
                                                                                                                                                                                                    <w:top w:val="none" w:sz="0" w:space="0" w:color="auto"/>
                                                                                                                                                                                                    <w:left w:val="none" w:sz="0" w:space="0" w:color="auto"/>
                                                                                                                                                                                                    <w:bottom w:val="none" w:sz="0" w:space="0" w:color="auto"/>
                                                                                                                                                                                                    <w:right w:val="none" w:sz="0" w:space="0" w:color="auto"/>
                                                                                                                                                                                                  </w:divBdr>
                                                                                                                                                                                                  <w:divsChild>
                                                                                                                                                                                                    <w:div w:id="1901213848">
                                                                                                                                                                                                      <w:marLeft w:val="0"/>
                                                                                                                                                                                                      <w:marRight w:val="0"/>
                                                                                                                                                                                                      <w:marTop w:val="0"/>
                                                                                                                                                                                                      <w:marBottom w:val="0"/>
                                                                                                                                                                                                      <w:divBdr>
                                                                                                                                                                                                        <w:top w:val="none" w:sz="0" w:space="0" w:color="auto"/>
                                                                                                                                                                                                        <w:left w:val="none" w:sz="0" w:space="0" w:color="auto"/>
                                                                                                                                                                                                        <w:bottom w:val="none" w:sz="0" w:space="0" w:color="auto"/>
                                                                                                                                                                                                        <w:right w:val="none" w:sz="0" w:space="0" w:color="auto"/>
                                                                                                                                                                                                      </w:divBdr>
                                                                                                                                                                                                      <w:divsChild>
                                                                                                                                                                                                        <w:div w:id="1121850309">
                                                                                                                                                                                                          <w:marLeft w:val="0"/>
                                                                                                                                                                                                          <w:marRight w:val="0"/>
                                                                                                                                                                                                          <w:marTop w:val="0"/>
                                                                                                                                                                                                          <w:marBottom w:val="0"/>
                                                                                                                                                                                                          <w:divBdr>
                                                                                                                                                                                                            <w:top w:val="none" w:sz="0" w:space="0" w:color="auto"/>
                                                                                                                                                                                                            <w:left w:val="none" w:sz="0" w:space="0" w:color="auto"/>
                                                                                                                                                                                                            <w:bottom w:val="none" w:sz="0" w:space="0" w:color="auto"/>
                                                                                                                                                                                                            <w:right w:val="none" w:sz="0" w:space="0" w:color="auto"/>
                                                                                                                                                                                                          </w:divBdr>
                                                                                                                                                                                                          <w:divsChild>
                                                                                                                                                                                                            <w:div w:id="533423002">
                                                                                                                                                                                                              <w:marLeft w:val="0"/>
                                                                                                                                                                                                              <w:marRight w:val="0"/>
                                                                                                                                                                                                              <w:marTop w:val="0"/>
                                                                                                                                                                                                              <w:marBottom w:val="0"/>
                                                                                                                                                                                                              <w:divBdr>
                                                                                                                                                                                                                <w:top w:val="none" w:sz="0" w:space="0" w:color="auto"/>
                                                                                                                                                                                                                <w:left w:val="none" w:sz="0" w:space="0" w:color="auto"/>
                                                                                                                                                                                                                <w:bottom w:val="none" w:sz="0" w:space="0" w:color="auto"/>
                                                                                                                                                                                                                <w:right w:val="none" w:sz="0" w:space="0" w:color="auto"/>
                                                                                                                                                                                                              </w:divBdr>
                                                                                                                                                                                                              <w:divsChild>
                                                                                                                                                                                                                <w:div w:id="1807551643">
                                                                                                                                                                                                                  <w:marLeft w:val="0"/>
                                                                                                                                                                                                                  <w:marRight w:val="0"/>
                                                                                                                                                                                                                  <w:marTop w:val="0"/>
                                                                                                                                                                                                                  <w:marBottom w:val="0"/>
                                                                                                                                                                                                                  <w:divBdr>
                                                                                                                                                                                                                    <w:top w:val="none" w:sz="0" w:space="0" w:color="auto"/>
                                                                                                                                                                                                                    <w:left w:val="none" w:sz="0" w:space="0" w:color="auto"/>
                                                                                                                                                                                                                    <w:bottom w:val="none" w:sz="0" w:space="0" w:color="auto"/>
                                                                                                                                                                                                                    <w:right w:val="none" w:sz="0" w:space="0" w:color="auto"/>
                                                                                                                                                                                                                  </w:divBdr>
                                                                                                                                                                                                                  <w:divsChild>
                                                                                                                                                                                                                    <w:div w:id="1834838276">
                                                                                                                                                                                                                      <w:marLeft w:val="0"/>
                                                                                                                                                                                                                      <w:marRight w:val="0"/>
                                                                                                                                                                                                                      <w:marTop w:val="0"/>
                                                                                                                                                                                                                      <w:marBottom w:val="0"/>
                                                                                                                                                                                                                      <w:divBdr>
                                                                                                                                                                                                                        <w:top w:val="none" w:sz="0" w:space="0" w:color="auto"/>
                                                                                                                                                                                                                        <w:left w:val="none" w:sz="0" w:space="0" w:color="auto"/>
                                                                                                                                                                                                                        <w:bottom w:val="none" w:sz="0" w:space="0" w:color="auto"/>
                                                                                                                                                                                                                        <w:right w:val="none" w:sz="0" w:space="0" w:color="auto"/>
                                                                                                                                                                                                                      </w:divBdr>
                                                                                                                                                                                                                      <w:divsChild>
                                                                                                                                                                                                                        <w:div w:id="348408583">
                                                                                                                                                                                                                          <w:marLeft w:val="0"/>
                                                                                                                                                                                                                          <w:marRight w:val="0"/>
                                                                                                                                                                                                                          <w:marTop w:val="0"/>
                                                                                                                                                                                                                          <w:marBottom w:val="0"/>
                                                                                                                                                                                                                          <w:divBdr>
                                                                                                                                                                                                                            <w:top w:val="none" w:sz="0" w:space="0" w:color="auto"/>
                                                                                                                                                                                                                            <w:left w:val="none" w:sz="0" w:space="0" w:color="auto"/>
                                                                                                                                                                                                                            <w:bottom w:val="none" w:sz="0" w:space="0" w:color="auto"/>
                                                                                                                                                                                                                            <w:right w:val="none" w:sz="0" w:space="0" w:color="auto"/>
                                                                                                                                                                                                                          </w:divBdr>
                                                                                                                                                                                                                          <w:divsChild>
                                                                                                                                                                                                                            <w:div w:id="717244588">
                                                                                                                                                                                                                              <w:marLeft w:val="0"/>
                                                                                                                                                                                                                              <w:marRight w:val="0"/>
                                                                                                                                                                                                                              <w:marTop w:val="0"/>
                                                                                                                                                                                                                              <w:marBottom w:val="0"/>
                                                                                                                                                                                                                              <w:divBdr>
                                                                                                                                                                                                                                <w:top w:val="none" w:sz="0" w:space="0" w:color="auto"/>
                                                                                                                                                                                                                                <w:left w:val="none" w:sz="0" w:space="0" w:color="auto"/>
                                                                                                                                                                                                                                <w:bottom w:val="none" w:sz="0" w:space="0" w:color="auto"/>
                                                                                                                                                                                                                                <w:right w:val="none" w:sz="0" w:space="0" w:color="auto"/>
                                                                                                                                                                                                                              </w:divBdr>
                                                                                                                                                                                                                              <w:divsChild>
                                                                                                                                                                                                                                <w:div w:id="1041133313">
                                                                                                                                                                                                                                  <w:marLeft w:val="0"/>
                                                                                                                                                                                                                                  <w:marRight w:val="0"/>
                                                                                                                                                                                                                                  <w:marTop w:val="0"/>
                                                                                                                                                                                                                                  <w:marBottom w:val="0"/>
                                                                                                                                                                                                                                  <w:divBdr>
                                                                                                                                                                                                                                    <w:top w:val="none" w:sz="0" w:space="0" w:color="auto"/>
                                                                                                                                                                                                                                    <w:left w:val="none" w:sz="0" w:space="0" w:color="auto"/>
                                                                                                                                                                                                                                    <w:bottom w:val="none" w:sz="0" w:space="0" w:color="auto"/>
                                                                                                                                                                                                                                    <w:right w:val="none" w:sz="0" w:space="0" w:color="auto"/>
                                                                                                                                                                                                                                  </w:divBdr>
                                                                                                                                                                                                                                  <w:divsChild>
                                                                                                                                                                                                                                    <w:div w:id="955598084">
                                                                                                                                                                                                                                      <w:marLeft w:val="0"/>
                                                                                                                                                                                                                                      <w:marRight w:val="0"/>
                                                                                                                                                                                                                                      <w:marTop w:val="0"/>
                                                                                                                                                                                                                                      <w:marBottom w:val="0"/>
                                                                                                                                                                                                                                      <w:divBdr>
                                                                                                                                                                                                                                        <w:top w:val="none" w:sz="0" w:space="0" w:color="auto"/>
                                                                                                                                                                                                                                        <w:left w:val="none" w:sz="0" w:space="0" w:color="auto"/>
                                                                                                                                                                                                                                        <w:bottom w:val="none" w:sz="0" w:space="0" w:color="auto"/>
                                                                                                                                                                                                                                        <w:right w:val="none" w:sz="0" w:space="0" w:color="auto"/>
                                                                                                                                                                                                                                      </w:divBdr>
                                                                                                                                                                                                                                      <w:divsChild>
                                                                                                                                                                                                                                        <w:div w:id="1134449921">
                                                                                                                                                                                                                                          <w:marLeft w:val="0"/>
                                                                                                                                                                                                                                          <w:marRight w:val="0"/>
                                                                                                                                                                                                                                          <w:marTop w:val="0"/>
                                                                                                                                                                                                                                          <w:marBottom w:val="0"/>
                                                                                                                                                                                                                                          <w:divBdr>
                                                                                                                                                                                                                                            <w:top w:val="none" w:sz="0" w:space="0" w:color="auto"/>
                                                                                                                                                                                                                                            <w:left w:val="none" w:sz="0" w:space="0" w:color="auto"/>
                                                                                                                                                                                                                                            <w:bottom w:val="none" w:sz="0" w:space="0" w:color="auto"/>
                                                                                                                                                                                                                                            <w:right w:val="none" w:sz="0" w:space="0" w:color="auto"/>
                                                                                                                                                                                                                                          </w:divBdr>
                                                                                                                                                                                                                                          <w:divsChild>
                                                                                                                                                                                                                                            <w:div w:id="830288621">
                                                                                                                                                                                                                                              <w:marLeft w:val="0"/>
                                                                                                                                                                                                                                              <w:marRight w:val="0"/>
                                                                                                                                                                                                                                              <w:marTop w:val="0"/>
                                                                                                                                                                                                                                              <w:marBottom w:val="0"/>
                                                                                                                                                                                                                                              <w:divBdr>
                                                                                                                                                                                                                                                <w:top w:val="none" w:sz="0" w:space="0" w:color="auto"/>
                                                                                                                                                                                                                                                <w:left w:val="none" w:sz="0" w:space="0" w:color="auto"/>
                                                                                                                                                                                                                                                <w:bottom w:val="none" w:sz="0" w:space="0" w:color="auto"/>
                                                                                                                                                                                                                                                <w:right w:val="none" w:sz="0" w:space="0" w:color="auto"/>
                                                                                                                                                                                                                                              </w:divBdr>
                                                                                                                                                                                                                                              <w:divsChild>
                                                                                                                                                                                                                                                <w:div w:id="1474565463">
                                                                                                                                                                                                                                                  <w:marLeft w:val="0"/>
                                                                                                                                                                                                                                                  <w:marRight w:val="0"/>
                                                                                                                                                                                                                                                  <w:marTop w:val="0"/>
                                                                                                                                                                                                                                                  <w:marBottom w:val="0"/>
                                                                                                                                                                                                                                                  <w:divBdr>
                                                                                                                                                                                                                                                    <w:top w:val="none" w:sz="0" w:space="0" w:color="auto"/>
                                                                                                                                                                                                                                                    <w:left w:val="none" w:sz="0" w:space="0" w:color="auto"/>
                                                                                                                                                                                                                                                    <w:bottom w:val="none" w:sz="0" w:space="0" w:color="auto"/>
                                                                                                                                                                                                                                                    <w:right w:val="none" w:sz="0" w:space="0" w:color="auto"/>
                                                                                                                                                                                                                                                  </w:divBdr>
                                                                                                                                                                                                                                                  <w:divsChild>
                                                                                                                                                                                                                                                    <w:div w:id="1547136870">
                                                                                                                                                                                                                                                      <w:marLeft w:val="0"/>
                                                                                                                                                                                                                                                      <w:marRight w:val="0"/>
                                                                                                                                                                                                                                                      <w:marTop w:val="0"/>
                                                                                                                                                                                                                                                      <w:marBottom w:val="0"/>
                                                                                                                                                                                                                                                      <w:divBdr>
                                                                                                                                                                                                                                                        <w:top w:val="none" w:sz="0" w:space="0" w:color="auto"/>
                                                                                                                                                                                                                                                        <w:left w:val="none" w:sz="0" w:space="0" w:color="auto"/>
                                                                                                                                                                                                                                                        <w:bottom w:val="none" w:sz="0" w:space="0" w:color="auto"/>
                                                                                                                                                                                                                                                        <w:right w:val="none" w:sz="0" w:space="0" w:color="auto"/>
                                                                                                                                                                                                                                                      </w:divBdr>
                                                                                                                                                                                                                                                      <w:divsChild>
                                                                                                                                                                                                                                                        <w:div w:id="1956207952">
                                                                                                                                                                                                                                                          <w:marLeft w:val="0"/>
                                                                                                                                                                                                                                                          <w:marRight w:val="0"/>
                                                                                                                                                                                                                                                          <w:marTop w:val="0"/>
                                                                                                                                                                                                                                                          <w:marBottom w:val="0"/>
                                                                                                                                                                                                                                                          <w:divBdr>
                                                                                                                                                                                                                                                            <w:top w:val="none" w:sz="0" w:space="0" w:color="auto"/>
                                                                                                                                                                                                                                                            <w:left w:val="none" w:sz="0" w:space="0" w:color="auto"/>
                                                                                                                                                                                                                                                            <w:bottom w:val="none" w:sz="0" w:space="0" w:color="auto"/>
                                                                                                                                                                                                                                                            <w:right w:val="none" w:sz="0" w:space="0" w:color="auto"/>
                                                                                                                                                                                                                                                          </w:divBdr>
                                                                                                                                                                                                                                                          <w:divsChild>
                                                                                                                                                                                                                                                            <w:div w:id="1846631964">
                                                                                                                                                                                                                                                              <w:marLeft w:val="0"/>
                                                                                                                                                                                                                                                              <w:marRight w:val="0"/>
                                                                                                                                                                                                                                                              <w:marTop w:val="0"/>
                                                                                                                                                                                                                                                              <w:marBottom w:val="0"/>
                                                                                                                                                                                                                                                              <w:divBdr>
                                                                                                                                                                                                                                                                <w:top w:val="none" w:sz="0" w:space="0" w:color="auto"/>
                                                                                                                                                                                                                                                                <w:left w:val="none" w:sz="0" w:space="0" w:color="auto"/>
                                                                                                                                                                                                                                                                <w:bottom w:val="none" w:sz="0" w:space="0" w:color="auto"/>
                                                                                                                                                                                                                                                                <w:right w:val="none" w:sz="0" w:space="0" w:color="auto"/>
                                                                                                                                                                                                                                                              </w:divBdr>
                                                                                                                                                                                                                                                              <w:divsChild>
                                                                                                                                                                                                                                                                <w:div w:id="1606107570">
                                                                                                                                                                                                                                                                  <w:marLeft w:val="0"/>
                                                                                                                                                                                                                                                                  <w:marRight w:val="0"/>
                                                                                                                                                                                                                                                                  <w:marTop w:val="0"/>
                                                                                                                                                                                                                                                                  <w:marBottom w:val="0"/>
                                                                                                                                                                                                                                                                  <w:divBdr>
                                                                                                                                                                                                                                                                    <w:top w:val="none" w:sz="0" w:space="0" w:color="auto"/>
                                                                                                                                                                                                                                                                    <w:left w:val="none" w:sz="0" w:space="0" w:color="auto"/>
                                                                                                                                                                                                                                                                    <w:bottom w:val="none" w:sz="0" w:space="0" w:color="auto"/>
                                                                                                                                                                                                                                                                    <w:right w:val="none" w:sz="0" w:space="0" w:color="auto"/>
                                                                                                                                                                                                                                                                  </w:divBdr>
                                                                                                                                                                                                                                                                  <w:divsChild>
                                                                                                                                                                                                                                                                    <w:div w:id="901796251">
                                                                                                                                                                                                                                                                      <w:marLeft w:val="0"/>
                                                                                                                                                                                                                                                                      <w:marRight w:val="0"/>
                                                                                                                                                                                                                                                                      <w:marTop w:val="0"/>
                                                                                                                                                                                                                                                                      <w:marBottom w:val="0"/>
                                                                                                                                                                                                                                                                      <w:divBdr>
                                                                                                                                                                                                                                                                        <w:top w:val="none" w:sz="0" w:space="0" w:color="auto"/>
                                                                                                                                                                                                                                                                        <w:left w:val="none" w:sz="0" w:space="0" w:color="auto"/>
                                                                                                                                                                                                                                                                        <w:bottom w:val="none" w:sz="0" w:space="0" w:color="auto"/>
                                                                                                                                                                                                                                                                        <w:right w:val="none" w:sz="0" w:space="0" w:color="auto"/>
                                                                                                                                                                                                                                                                      </w:divBdr>
                                                                                                                                                                                                                                                                      <w:divsChild>
                                                                                                                                                                                                                                                                        <w:div w:id="1787501248">
                                                                                                                                                                                                                                                                          <w:marLeft w:val="0"/>
                                                                                                                                                                                                                                                                          <w:marRight w:val="0"/>
                                                                                                                                                                                                                                                                          <w:marTop w:val="0"/>
                                                                                                                                                                                                                                                                          <w:marBottom w:val="0"/>
                                                                                                                                                                                                                                                                          <w:divBdr>
                                                                                                                                                                                                                                                                            <w:top w:val="none" w:sz="0" w:space="0" w:color="auto"/>
                                                                                                                                                                                                                                                                            <w:left w:val="none" w:sz="0" w:space="0" w:color="auto"/>
                                                                                                                                                                                                                                                                            <w:bottom w:val="none" w:sz="0" w:space="0" w:color="auto"/>
                                                                                                                                                                                                                                                                            <w:right w:val="none" w:sz="0" w:space="0" w:color="auto"/>
                                                                                                                                                                                                                                                                          </w:divBdr>
                                                                                                                                                                                                                                                                          <w:divsChild>
                                                                                                                                                                                                                                                                            <w:div w:id="511920589">
                                                                                                                                                                                                                                                                              <w:marLeft w:val="0"/>
                                                                                                                                                                                                                                                                              <w:marRight w:val="0"/>
                                                                                                                                                                                                                                                                              <w:marTop w:val="0"/>
                                                                                                                                                                                                                                                                              <w:marBottom w:val="0"/>
                                                                                                                                                                                                                                                                              <w:divBdr>
                                                                                                                                                                                                                                                                                <w:top w:val="none" w:sz="0" w:space="0" w:color="auto"/>
                                                                                                                                                                                                                                                                                <w:left w:val="none" w:sz="0" w:space="0" w:color="auto"/>
                                                                                                                                                                                                                                                                                <w:bottom w:val="none" w:sz="0" w:space="0" w:color="auto"/>
                                                                                                                                                                                                                                                                                <w:right w:val="none" w:sz="0" w:space="0" w:color="auto"/>
                                                                                                                                                                                                                                                                              </w:divBdr>
                                                                                                                                                                                                                                                                              <w:divsChild>
                                                                                                                                                                                                                                                                                <w:div w:id="2078939495">
                                                                                                                                                                                                                                                                                  <w:marLeft w:val="0"/>
                                                                                                                                                                                                                                                                                  <w:marRight w:val="0"/>
                                                                                                                                                                                                                                                                                  <w:marTop w:val="0"/>
                                                                                                                                                                                                                                                                                  <w:marBottom w:val="0"/>
                                                                                                                                                                                                                                                                                  <w:divBdr>
                                                                                                                                                                                                                                                                                    <w:top w:val="none" w:sz="0" w:space="0" w:color="auto"/>
                                                                                                                                                                                                                                                                                    <w:left w:val="none" w:sz="0" w:space="0" w:color="auto"/>
                                                                                                                                                                                                                                                                                    <w:bottom w:val="none" w:sz="0" w:space="0" w:color="auto"/>
                                                                                                                                                                                                                                                                                    <w:right w:val="none" w:sz="0" w:space="0" w:color="auto"/>
                                                                                                                                                                                                                                                                                  </w:divBdr>
                                                                                                                                                                                                                                                                                  <w:divsChild>
                                                                                                                                                                                                                                                                                    <w:div w:id="464545148">
                                                                                                                                                                                                                                                                                      <w:marLeft w:val="0"/>
                                                                                                                                                                                                                                                                                      <w:marRight w:val="0"/>
                                                                                                                                                                                                                                                                                      <w:marTop w:val="0"/>
                                                                                                                                                                                                                                                                                      <w:marBottom w:val="0"/>
                                                                                                                                                                                                                                                                                      <w:divBdr>
                                                                                                                                                                                                                                                                                        <w:top w:val="none" w:sz="0" w:space="0" w:color="auto"/>
                                                                                                                                                                                                                                                                                        <w:left w:val="none" w:sz="0" w:space="0" w:color="auto"/>
                                                                                                                                                                                                                                                                                        <w:bottom w:val="none" w:sz="0" w:space="0" w:color="auto"/>
                                                                                                                                                                                                                                                                                        <w:right w:val="none" w:sz="0" w:space="0" w:color="auto"/>
                                                                                                                                                                                                                                                                                      </w:divBdr>
                                                                                                                                                                                                                                                                                      <w:divsChild>
                                                                                                                                                                                                                                                                                        <w:div w:id="204801222">
                                                                                                                                                                                                                                                                                          <w:marLeft w:val="0"/>
                                                                                                                                                                                                                                                                                          <w:marRight w:val="0"/>
                                                                                                                                                                                                                                                                                          <w:marTop w:val="0"/>
                                                                                                                                                                                                                                                                                          <w:marBottom w:val="0"/>
                                                                                                                                                                                                                                                                                          <w:divBdr>
                                                                                                                                                                                                                                                                                            <w:top w:val="none" w:sz="0" w:space="0" w:color="auto"/>
                                                                                                                                                                                                                                                                                            <w:left w:val="none" w:sz="0" w:space="0" w:color="auto"/>
                                                                                                                                                                                                                                                                                            <w:bottom w:val="none" w:sz="0" w:space="0" w:color="auto"/>
                                                                                                                                                                                                                                                                                            <w:right w:val="none" w:sz="0" w:space="0" w:color="auto"/>
                                                                                                                                                                                                                                                                                          </w:divBdr>
                                                                                                                                                                                                                                                                                          <w:divsChild>
                                                                                                                                                                                                                                                                                            <w:div w:id="1499416838">
                                                                                                                                                                                                                                                                                              <w:marLeft w:val="0"/>
                                                                                                                                                                                                                                                                                              <w:marRight w:val="0"/>
                                                                                                                                                                                                                                                                                              <w:marTop w:val="0"/>
                                                                                                                                                                                                                                                                                              <w:marBottom w:val="0"/>
                                                                                                                                                                                                                                                                                              <w:divBdr>
                                                                                                                                                                                                                                                                                                <w:top w:val="none" w:sz="0" w:space="0" w:color="auto"/>
                                                                                                                                                                                                                                                                                                <w:left w:val="none" w:sz="0" w:space="0" w:color="auto"/>
                                                                                                                                                                                                                                                                                                <w:bottom w:val="none" w:sz="0" w:space="0" w:color="auto"/>
                                                                                                                                                                                                                                                                                                <w:right w:val="none" w:sz="0" w:space="0" w:color="auto"/>
                                                                                                                                                                                                                                                                                              </w:divBdr>
                                                                                                                                                                                                                                                                                              <w:divsChild>
                                                                                                                                                                                                                                                                                                <w:div w:id="1135949443">
                                                                                                                                                                                                                                                                                                  <w:marLeft w:val="0"/>
                                                                                                                                                                                                                                                                                                  <w:marRight w:val="0"/>
                                                                                                                                                                                                                                                                                                  <w:marTop w:val="0"/>
                                                                                                                                                                                                                                                                                                  <w:marBottom w:val="0"/>
                                                                                                                                                                                                                                                                                                  <w:divBdr>
                                                                                                                                                                                                                                                                                                    <w:top w:val="none" w:sz="0" w:space="0" w:color="auto"/>
                                                                                                                                                                                                                                                                                                    <w:left w:val="none" w:sz="0" w:space="0" w:color="auto"/>
                                                                                                                                                                                                                                                                                                    <w:bottom w:val="none" w:sz="0" w:space="0" w:color="auto"/>
                                                                                                                                                                                                                                                                                                    <w:right w:val="none" w:sz="0" w:space="0" w:color="auto"/>
                                                                                                                                                                                                                                                                                                  </w:divBdr>
                                                                                                                                                                                                                                                                                                  <w:divsChild>
                                                                                                                                                                                                                                                                                                    <w:div w:id="1583837003">
                                                                                                                                                                                                                                                                                                      <w:marLeft w:val="0"/>
                                                                                                                                                                                                                                                                                                      <w:marRight w:val="0"/>
                                                                                                                                                                                                                                                                                                      <w:marTop w:val="0"/>
                                                                                                                                                                                                                                                                                                      <w:marBottom w:val="0"/>
                                                                                                                                                                                                                                                                                                      <w:divBdr>
                                                                                                                                                                                                                                                                                                        <w:top w:val="none" w:sz="0" w:space="0" w:color="auto"/>
                                                                                                                                                                                                                                                                                                        <w:left w:val="none" w:sz="0" w:space="0" w:color="auto"/>
                                                                                                                                                                                                                                                                                                        <w:bottom w:val="none" w:sz="0" w:space="0" w:color="auto"/>
                                                                                                                                                                                                                                                                                                        <w:right w:val="none" w:sz="0" w:space="0" w:color="auto"/>
                                                                                                                                                                                                                                                                                                      </w:divBdr>
                                                                                                                                                                                                                                                                                                      <w:divsChild>
                                                                                                                                                                                                                                                                                                        <w:div w:id="701514382">
                                                                                                                                                                                                                                                                                                          <w:marLeft w:val="0"/>
                                                                                                                                                                                                                                                                                                          <w:marRight w:val="0"/>
                                                                                                                                                                                                                                                                                                          <w:marTop w:val="0"/>
                                                                                                                                                                                                                                                                                                          <w:marBottom w:val="0"/>
                                                                                                                                                                                                                                                                                                          <w:divBdr>
                                                                                                                                                                                                                                                                                                            <w:top w:val="none" w:sz="0" w:space="0" w:color="auto"/>
                                                                                                                                                                                                                                                                                                            <w:left w:val="none" w:sz="0" w:space="0" w:color="auto"/>
                                                                                                                                                                                                                                                                                                            <w:bottom w:val="none" w:sz="0" w:space="0" w:color="auto"/>
                                                                                                                                                                                                                                                                                                            <w:right w:val="none" w:sz="0" w:space="0" w:color="auto"/>
                                                                                                                                                                                                                                                                                                          </w:divBdr>
                                                                                                                                                                                                                                                                                                          <w:divsChild>
                                                                                                                                                                                                                                                                                                            <w:div w:id="92673477">
                                                                                                                                                                                                                                                                                                              <w:marLeft w:val="0"/>
                                                                                                                                                                                                                                                                                                              <w:marRight w:val="0"/>
                                                                                                                                                                                                                                                                                                              <w:marTop w:val="0"/>
                                                                                                                                                                                                                                                                                                              <w:marBottom w:val="0"/>
                                                                                                                                                                                                                                                                                                              <w:divBdr>
                                                                                                                                                                                                                                                                                                                <w:top w:val="none" w:sz="0" w:space="0" w:color="auto"/>
                                                                                                                                                                                                                                                                                                                <w:left w:val="none" w:sz="0" w:space="0" w:color="auto"/>
                                                                                                                                                                                                                                                                                                                <w:bottom w:val="none" w:sz="0" w:space="0" w:color="auto"/>
                                                                                                                                                                                                                                                                                                                <w:right w:val="none" w:sz="0" w:space="0" w:color="auto"/>
                                                                                                                                                                                                                                                                                                              </w:divBdr>
                                                                                                                                                                                                                                                                                                              <w:divsChild>
                                                                                                                                                                                                                                                                                                                <w:div w:id="2046564170">
                                                                                                                                                                                                                                                                                                                  <w:marLeft w:val="0"/>
                                                                                                                                                                                                                                                                                                                  <w:marRight w:val="0"/>
                                                                                                                                                                                                                                                                                                                  <w:marTop w:val="0"/>
                                                                                                                                                                                                                                                                                                                  <w:marBottom w:val="0"/>
                                                                                                                                                                                                                                                                                                                  <w:divBdr>
                                                                                                                                                                                                                                                                                                                    <w:top w:val="none" w:sz="0" w:space="0" w:color="auto"/>
                                                                                                                                                                                                                                                                                                                    <w:left w:val="none" w:sz="0" w:space="0" w:color="auto"/>
                                                                                                                                                                                                                                                                                                                    <w:bottom w:val="none" w:sz="0" w:space="0" w:color="auto"/>
                                                                                                                                                                                                                                                                                                                    <w:right w:val="none" w:sz="0" w:space="0" w:color="auto"/>
                                                                                                                                                                                                                                                                                                                  </w:divBdr>
                                                                                                                                                                                                                                                                                                                  <w:divsChild>
                                                                                                                                                                                                                                                                                                                    <w:div w:id="1819222018">
                                                                                                                                                                                                                                                                                                                      <w:marLeft w:val="0"/>
                                                                                                                                                                                                                                                                                                                      <w:marRight w:val="0"/>
                                                                                                                                                                                                                                                                                                                      <w:marTop w:val="0"/>
                                                                                                                                                                                                                                                                                                                      <w:marBottom w:val="0"/>
                                                                                                                                                                                                                                                                                                                      <w:divBdr>
                                                                                                                                                                                                                                                                                                                        <w:top w:val="none" w:sz="0" w:space="0" w:color="auto"/>
                                                                                                                                                                                                                                                                                                                        <w:left w:val="none" w:sz="0" w:space="0" w:color="auto"/>
                                                                                                                                                                                                                                                                                                                        <w:bottom w:val="none" w:sz="0" w:space="0" w:color="auto"/>
                                                                                                                                                                                                                                                                                                                        <w:right w:val="none" w:sz="0" w:space="0" w:color="auto"/>
                                                                                                                                                                                                                                                                                                                      </w:divBdr>
                                                                                                                                                                                                                                                                                                                      <w:divsChild>
                                                                                                                                                                                                                                                                                                                        <w:div w:id="2090879951">
                                                                                                                                                                                                                                                                                                                          <w:marLeft w:val="0"/>
                                                                                                                                                                                                                                                                                                                          <w:marRight w:val="0"/>
                                                                                                                                                                                                                                                                                                                          <w:marTop w:val="0"/>
                                                                                                                                                                                                                                                                                                                          <w:marBottom w:val="0"/>
                                                                                                                                                                                                                                                                                                                          <w:divBdr>
                                                                                                                                                                                                                                                                                                                            <w:top w:val="none" w:sz="0" w:space="0" w:color="auto"/>
                                                                                                                                                                                                                                                                                                                            <w:left w:val="none" w:sz="0" w:space="0" w:color="auto"/>
                                                                                                                                                                                                                                                                                                                            <w:bottom w:val="none" w:sz="0" w:space="0" w:color="auto"/>
                                                                                                                                                                                                                                                                                                                            <w:right w:val="none" w:sz="0" w:space="0" w:color="auto"/>
                                                                                                                                                                                                                                                                                                                          </w:divBdr>
                                                                                                                                                                                                                                                                                                                          <w:divsChild>
                                                                                                                                                                                                                                                                                                                            <w:div w:id="1716812198">
                                                                                                                                                                                                                                                                                                                              <w:marLeft w:val="0"/>
                                                                                                                                                                                                                                                                                                                              <w:marRight w:val="0"/>
                                                                                                                                                                                                                                                                                                                              <w:marTop w:val="0"/>
                                                                                                                                                                                                                                                                                                                              <w:marBottom w:val="0"/>
                                                                                                                                                                                                                                                                                                                              <w:divBdr>
                                                                                                                                                                                                                                                                                                                                <w:top w:val="none" w:sz="0" w:space="0" w:color="auto"/>
                                                                                                                                                                                                                                                                                                                                <w:left w:val="none" w:sz="0" w:space="0" w:color="auto"/>
                                                                                                                                                                                                                                                                                                                                <w:bottom w:val="none" w:sz="0" w:space="0" w:color="auto"/>
                                                                                                                                                                                                                                                                                                                                <w:right w:val="none" w:sz="0" w:space="0" w:color="auto"/>
                                                                                                                                                                                                                                                                                                                              </w:divBdr>
                                                                                                                                                                                                                                                                                                                              <w:divsChild>
                                                                                                                                                                                                                                                                                                                                <w:div w:id="1770350872">
                                                                                                                                                                                                                                                                                                                                  <w:marLeft w:val="0"/>
                                                                                                                                                                                                                                                                                                                                  <w:marRight w:val="0"/>
                                                                                                                                                                                                                                                                                                                                  <w:marTop w:val="0"/>
                                                                                                                                                                                                                                                                                                                                  <w:marBottom w:val="0"/>
                                                                                                                                                                                                                                                                                                                                  <w:divBdr>
                                                                                                                                                                                                                                                                                                                                    <w:top w:val="none" w:sz="0" w:space="0" w:color="auto"/>
                                                                                                                                                                                                                                                                                                                                    <w:left w:val="none" w:sz="0" w:space="0" w:color="auto"/>
                                                                                                                                                                                                                                                                                                                                    <w:bottom w:val="none" w:sz="0" w:space="0" w:color="auto"/>
                                                                                                                                                                                                                                                                                                                                    <w:right w:val="none" w:sz="0" w:space="0" w:color="auto"/>
                                                                                                                                                                                                                                                                                                                                  </w:divBdr>
                                                                                                                                                                                                                                                                                                                                  <w:divsChild>
                                                                                                                                                                                                                                                                                                                                    <w:div w:id="1840383913">
                                                                                                                                                                                                                                                                                                                                      <w:marLeft w:val="0"/>
                                                                                                                                                                                                                                                                                                                                      <w:marRight w:val="0"/>
                                                                                                                                                                                                                                                                                                                                      <w:marTop w:val="0"/>
                                                                                                                                                                                                                                                                                                                                      <w:marBottom w:val="0"/>
                                                                                                                                                                                                                                                                                                                                      <w:divBdr>
                                                                                                                                                                                                                                                                                                                                        <w:top w:val="none" w:sz="0" w:space="0" w:color="auto"/>
                                                                                                                                                                                                                                                                                                                                        <w:left w:val="none" w:sz="0" w:space="0" w:color="auto"/>
                                                                                                                                                                                                                                                                                                                                        <w:bottom w:val="none" w:sz="0" w:space="0" w:color="auto"/>
                                                                                                                                                                                                                                                                                                                                        <w:right w:val="none" w:sz="0" w:space="0" w:color="auto"/>
                                                                                                                                                                                                                                                                                                                                      </w:divBdr>
                                                                                                                                                                                                                                                                                                                                      <w:divsChild>
                                                                                                                                                                                                                                                                                                                                        <w:div w:id="362756823">
                                                                                                                                                                                                                                                                                                                                          <w:marLeft w:val="0"/>
                                                                                                                                                                                                                                                                                                                                          <w:marRight w:val="0"/>
                                                                                                                                                                                                                                                                                                                                          <w:marTop w:val="0"/>
                                                                                                                                                                                                                                                                                                                                          <w:marBottom w:val="0"/>
                                                                                                                                                                                                                                                                                                                                          <w:divBdr>
                                                                                                                                                                                                                                                                                                                                            <w:top w:val="none" w:sz="0" w:space="0" w:color="auto"/>
                                                                                                                                                                                                                                                                                                                                            <w:left w:val="none" w:sz="0" w:space="0" w:color="auto"/>
                                                                                                                                                                                                                                                                                                                                            <w:bottom w:val="none" w:sz="0" w:space="0" w:color="auto"/>
                                                                                                                                                                                                                                                                                                                                            <w:right w:val="none" w:sz="0" w:space="0" w:color="auto"/>
                                                                                                                                                                                                                                                                                                                                          </w:divBdr>
                                                                                                                                                                                                                                                                                                                                          <w:divsChild>
                                                                                                                                                                                                                                                                                                                                            <w:div w:id="200809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3135401">
                              <w:marLeft w:val="0"/>
                              <w:marRight w:val="0"/>
                              <w:marTop w:val="0"/>
                              <w:marBottom w:val="0"/>
                              <w:divBdr>
                                <w:top w:val="none" w:sz="0" w:space="0" w:color="auto"/>
                                <w:left w:val="none" w:sz="0" w:space="0" w:color="auto"/>
                                <w:bottom w:val="none" w:sz="0" w:space="0" w:color="auto"/>
                                <w:right w:val="none" w:sz="0" w:space="0" w:color="auto"/>
                              </w:divBdr>
                              <w:divsChild>
                                <w:div w:id="656150024">
                                  <w:marLeft w:val="0"/>
                                  <w:marRight w:val="0"/>
                                  <w:marTop w:val="0"/>
                                  <w:marBottom w:val="0"/>
                                  <w:divBdr>
                                    <w:top w:val="none" w:sz="0" w:space="0" w:color="auto"/>
                                    <w:left w:val="none" w:sz="0" w:space="0" w:color="auto"/>
                                    <w:bottom w:val="none" w:sz="0" w:space="0" w:color="auto"/>
                                    <w:right w:val="none" w:sz="0" w:space="0" w:color="auto"/>
                                  </w:divBdr>
                                  <w:divsChild>
                                    <w:div w:id="1038745841">
                                      <w:marLeft w:val="0"/>
                                      <w:marRight w:val="0"/>
                                      <w:marTop w:val="0"/>
                                      <w:marBottom w:val="0"/>
                                      <w:divBdr>
                                        <w:top w:val="none" w:sz="0" w:space="0" w:color="auto"/>
                                        <w:left w:val="none" w:sz="0" w:space="0" w:color="auto"/>
                                        <w:bottom w:val="none" w:sz="0" w:space="0" w:color="auto"/>
                                        <w:right w:val="none" w:sz="0" w:space="0" w:color="auto"/>
                                      </w:divBdr>
                                      <w:divsChild>
                                        <w:div w:id="410855218">
                                          <w:marLeft w:val="0"/>
                                          <w:marRight w:val="0"/>
                                          <w:marTop w:val="0"/>
                                          <w:marBottom w:val="0"/>
                                          <w:divBdr>
                                            <w:top w:val="none" w:sz="0" w:space="0" w:color="auto"/>
                                            <w:left w:val="none" w:sz="0" w:space="0" w:color="auto"/>
                                            <w:bottom w:val="none" w:sz="0" w:space="0" w:color="auto"/>
                                            <w:right w:val="none" w:sz="0" w:space="0" w:color="auto"/>
                                          </w:divBdr>
                                          <w:divsChild>
                                            <w:div w:id="651446554">
                                              <w:marLeft w:val="0"/>
                                              <w:marRight w:val="0"/>
                                              <w:marTop w:val="0"/>
                                              <w:marBottom w:val="0"/>
                                              <w:divBdr>
                                                <w:top w:val="none" w:sz="0" w:space="0" w:color="auto"/>
                                                <w:left w:val="none" w:sz="0" w:space="0" w:color="auto"/>
                                                <w:bottom w:val="none" w:sz="0" w:space="0" w:color="auto"/>
                                                <w:right w:val="none" w:sz="0" w:space="0" w:color="auto"/>
                                              </w:divBdr>
                                              <w:divsChild>
                                                <w:div w:id="97262962">
                                                  <w:marLeft w:val="0"/>
                                                  <w:marRight w:val="0"/>
                                                  <w:marTop w:val="0"/>
                                                  <w:marBottom w:val="0"/>
                                                  <w:divBdr>
                                                    <w:top w:val="none" w:sz="0" w:space="0" w:color="auto"/>
                                                    <w:left w:val="none" w:sz="0" w:space="0" w:color="auto"/>
                                                    <w:bottom w:val="none" w:sz="0" w:space="0" w:color="auto"/>
                                                    <w:right w:val="none" w:sz="0" w:space="0" w:color="auto"/>
                                                  </w:divBdr>
                                                  <w:divsChild>
                                                    <w:div w:id="943851093">
                                                      <w:marLeft w:val="0"/>
                                                      <w:marRight w:val="0"/>
                                                      <w:marTop w:val="0"/>
                                                      <w:marBottom w:val="0"/>
                                                      <w:divBdr>
                                                        <w:top w:val="none" w:sz="0" w:space="0" w:color="auto"/>
                                                        <w:left w:val="none" w:sz="0" w:space="0" w:color="auto"/>
                                                        <w:bottom w:val="none" w:sz="0" w:space="0" w:color="auto"/>
                                                        <w:right w:val="none" w:sz="0" w:space="0" w:color="auto"/>
                                                      </w:divBdr>
                                                      <w:divsChild>
                                                        <w:div w:id="16006173">
                                                          <w:marLeft w:val="0"/>
                                                          <w:marRight w:val="0"/>
                                                          <w:marTop w:val="0"/>
                                                          <w:marBottom w:val="0"/>
                                                          <w:divBdr>
                                                            <w:top w:val="none" w:sz="0" w:space="0" w:color="auto"/>
                                                            <w:left w:val="none" w:sz="0" w:space="0" w:color="auto"/>
                                                            <w:bottom w:val="none" w:sz="0" w:space="0" w:color="auto"/>
                                                            <w:right w:val="none" w:sz="0" w:space="0" w:color="auto"/>
                                                          </w:divBdr>
                                                          <w:divsChild>
                                                            <w:div w:id="1173837536">
                                                              <w:marLeft w:val="0"/>
                                                              <w:marRight w:val="0"/>
                                                              <w:marTop w:val="0"/>
                                                              <w:marBottom w:val="0"/>
                                                              <w:divBdr>
                                                                <w:top w:val="none" w:sz="0" w:space="0" w:color="auto"/>
                                                                <w:left w:val="none" w:sz="0" w:space="0" w:color="auto"/>
                                                                <w:bottom w:val="none" w:sz="0" w:space="0" w:color="auto"/>
                                                                <w:right w:val="none" w:sz="0" w:space="0" w:color="auto"/>
                                                              </w:divBdr>
                                                              <w:divsChild>
                                                                <w:div w:id="1388839524">
                                                                  <w:marLeft w:val="0"/>
                                                                  <w:marRight w:val="0"/>
                                                                  <w:marTop w:val="0"/>
                                                                  <w:marBottom w:val="0"/>
                                                                  <w:divBdr>
                                                                    <w:top w:val="none" w:sz="0" w:space="0" w:color="auto"/>
                                                                    <w:left w:val="none" w:sz="0" w:space="0" w:color="auto"/>
                                                                    <w:bottom w:val="none" w:sz="0" w:space="0" w:color="auto"/>
                                                                    <w:right w:val="none" w:sz="0" w:space="0" w:color="auto"/>
                                                                  </w:divBdr>
                                                                  <w:divsChild>
                                                                    <w:div w:id="1819804451">
                                                                      <w:marLeft w:val="0"/>
                                                                      <w:marRight w:val="0"/>
                                                                      <w:marTop w:val="0"/>
                                                                      <w:marBottom w:val="0"/>
                                                                      <w:divBdr>
                                                                        <w:top w:val="none" w:sz="0" w:space="0" w:color="auto"/>
                                                                        <w:left w:val="none" w:sz="0" w:space="0" w:color="auto"/>
                                                                        <w:bottom w:val="none" w:sz="0" w:space="0" w:color="auto"/>
                                                                        <w:right w:val="none" w:sz="0" w:space="0" w:color="auto"/>
                                                                      </w:divBdr>
                                                                      <w:divsChild>
                                                                        <w:div w:id="573395576">
                                                                          <w:marLeft w:val="0"/>
                                                                          <w:marRight w:val="0"/>
                                                                          <w:marTop w:val="0"/>
                                                                          <w:marBottom w:val="0"/>
                                                                          <w:divBdr>
                                                                            <w:top w:val="none" w:sz="0" w:space="0" w:color="auto"/>
                                                                            <w:left w:val="none" w:sz="0" w:space="0" w:color="auto"/>
                                                                            <w:bottom w:val="none" w:sz="0" w:space="0" w:color="auto"/>
                                                                            <w:right w:val="none" w:sz="0" w:space="0" w:color="auto"/>
                                                                          </w:divBdr>
                                                                          <w:divsChild>
                                                                            <w:div w:id="973608542">
                                                                              <w:marLeft w:val="0"/>
                                                                              <w:marRight w:val="0"/>
                                                                              <w:marTop w:val="0"/>
                                                                              <w:marBottom w:val="0"/>
                                                                              <w:divBdr>
                                                                                <w:top w:val="none" w:sz="0" w:space="0" w:color="auto"/>
                                                                                <w:left w:val="none" w:sz="0" w:space="0" w:color="auto"/>
                                                                                <w:bottom w:val="none" w:sz="0" w:space="0" w:color="auto"/>
                                                                                <w:right w:val="none" w:sz="0" w:space="0" w:color="auto"/>
                                                                              </w:divBdr>
                                                                              <w:divsChild>
                                                                                <w:div w:id="1302077133">
                                                                                  <w:marLeft w:val="0"/>
                                                                                  <w:marRight w:val="0"/>
                                                                                  <w:marTop w:val="0"/>
                                                                                  <w:marBottom w:val="0"/>
                                                                                  <w:divBdr>
                                                                                    <w:top w:val="none" w:sz="0" w:space="0" w:color="auto"/>
                                                                                    <w:left w:val="none" w:sz="0" w:space="0" w:color="auto"/>
                                                                                    <w:bottom w:val="none" w:sz="0" w:space="0" w:color="auto"/>
                                                                                    <w:right w:val="none" w:sz="0" w:space="0" w:color="auto"/>
                                                                                  </w:divBdr>
                                                                                  <w:divsChild>
                                                                                    <w:div w:id="339741308">
                                                                                      <w:marLeft w:val="0"/>
                                                                                      <w:marRight w:val="0"/>
                                                                                      <w:marTop w:val="0"/>
                                                                                      <w:marBottom w:val="0"/>
                                                                                      <w:divBdr>
                                                                                        <w:top w:val="none" w:sz="0" w:space="0" w:color="auto"/>
                                                                                        <w:left w:val="none" w:sz="0" w:space="0" w:color="auto"/>
                                                                                        <w:bottom w:val="none" w:sz="0" w:space="0" w:color="auto"/>
                                                                                        <w:right w:val="none" w:sz="0" w:space="0" w:color="auto"/>
                                                                                      </w:divBdr>
                                                                                      <w:divsChild>
                                                                                        <w:div w:id="556624076">
                                                                                          <w:marLeft w:val="0"/>
                                                                                          <w:marRight w:val="0"/>
                                                                                          <w:marTop w:val="0"/>
                                                                                          <w:marBottom w:val="0"/>
                                                                                          <w:divBdr>
                                                                                            <w:top w:val="none" w:sz="0" w:space="0" w:color="auto"/>
                                                                                            <w:left w:val="none" w:sz="0" w:space="0" w:color="auto"/>
                                                                                            <w:bottom w:val="none" w:sz="0" w:space="0" w:color="auto"/>
                                                                                            <w:right w:val="none" w:sz="0" w:space="0" w:color="auto"/>
                                                                                          </w:divBdr>
                                                                                          <w:divsChild>
                                                                                            <w:div w:id="1167788981">
                                                                                              <w:marLeft w:val="0"/>
                                                                                              <w:marRight w:val="0"/>
                                                                                              <w:marTop w:val="0"/>
                                                                                              <w:marBottom w:val="0"/>
                                                                                              <w:divBdr>
                                                                                                <w:top w:val="none" w:sz="0" w:space="0" w:color="auto"/>
                                                                                                <w:left w:val="none" w:sz="0" w:space="0" w:color="auto"/>
                                                                                                <w:bottom w:val="none" w:sz="0" w:space="0" w:color="auto"/>
                                                                                                <w:right w:val="none" w:sz="0" w:space="0" w:color="auto"/>
                                                                                              </w:divBdr>
                                                                                              <w:divsChild>
                                                                                                <w:div w:id="337926609">
                                                                                                  <w:marLeft w:val="0"/>
                                                                                                  <w:marRight w:val="0"/>
                                                                                                  <w:marTop w:val="0"/>
                                                                                                  <w:marBottom w:val="0"/>
                                                                                                  <w:divBdr>
                                                                                                    <w:top w:val="none" w:sz="0" w:space="0" w:color="auto"/>
                                                                                                    <w:left w:val="none" w:sz="0" w:space="0" w:color="auto"/>
                                                                                                    <w:bottom w:val="none" w:sz="0" w:space="0" w:color="auto"/>
                                                                                                    <w:right w:val="none" w:sz="0" w:space="0" w:color="auto"/>
                                                                                                  </w:divBdr>
                                                                                                  <w:divsChild>
                                                                                                    <w:div w:id="335353634">
                                                                                                      <w:marLeft w:val="0"/>
                                                                                                      <w:marRight w:val="0"/>
                                                                                                      <w:marTop w:val="0"/>
                                                                                                      <w:marBottom w:val="0"/>
                                                                                                      <w:divBdr>
                                                                                                        <w:top w:val="none" w:sz="0" w:space="0" w:color="auto"/>
                                                                                                        <w:left w:val="none" w:sz="0" w:space="0" w:color="auto"/>
                                                                                                        <w:bottom w:val="none" w:sz="0" w:space="0" w:color="auto"/>
                                                                                                        <w:right w:val="none" w:sz="0" w:space="0" w:color="auto"/>
                                                                                                      </w:divBdr>
                                                                                                      <w:divsChild>
                                                                                                        <w:div w:id="604115576">
                                                                                                          <w:marLeft w:val="0"/>
                                                                                                          <w:marRight w:val="0"/>
                                                                                                          <w:marTop w:val="0"/>
                                                                                                          <w:marBottom w:val="0"/>
                                                                                                          <w:divBdr>
                                                                                                            <w:top w:val="none" w:sz="0" w:space="0" w:color="auto"/>
                                                                                                            <w:left w:val="none" w:sz="0" w:space="0" w:color="auto"/>
                                                                                                            <w:bottom w:val="none" w:sz="0" w:space="0" w:color="auto"/>
                                                                                                            <w:right w:val="none" w:sz="0" w:space="0" w:color="auto"/>
                                                                                                          </w:divBdr>
                                                                                                          <w:divsChild>
                                                                                                            <w:div w:id="576744183">
                                                                                                              <w:marLeft w:val="0"/>
                                                                                                              <w:marRight w:val="0"/>
                                                                                                              <w:marTop w:val="0"/>
                                                                                                              <w:marBottom w:val="0"/>
                                                                                                              <w:divBdr>
                                                                                                                <w:top w:val="none" w:sz="0" w:space="0" w:color="auto"/>
                                                                                                                <w:left w:val="none" w:sz="0" w:space="0" w:color="auto"/>
                                                                                                                <w:bottom w:val="none" w:sz="0" w:space="0" w:color="auto"/>
                                                                                                                <w:right w:val="none" w:sz="0" w:space="0" w:color="auto"/>
                                                                                                              </w:divBdr>
                                                                                                              <w:divsChild>
                                                                                                                <w:div w:id="1449659407">
                                                                                                                  <w:marLeft w:val="0"/>
                                                                                                                  <w:marRight w:val="0"/>
                                                                                                                  <w:marTop w:val="150"/>
                                                                                                                  <w:marBottom w:val="150"/>
                                                                                                                  <w:divBdr>
                                                                                                                    <w:top w:val="none" w:sz="0" w:space="0" w:color="auto"/>
                                                                                                                    <w:left w:val="none" w:sz="0" w:space="0" w:color="auto"/>
                                                                                                                    <w:bottom w:val="none" w:sz="0" w:space="0" w:color="auto"/>
                                                                                                                    <w:right w:val="none" w:sz="0" w:space="0" w:color="auto"/>
                                                                                                                  </w:divBdr>
                                                                                                                  <w:divsChild>
                                                                                                                    <w:div w:id="1980570208">
                                                                                                                      <w:marLeft w:val="0"/>
                                                                                                                      <w:marRight w:val="0"/>
                                                                                                                      <w:marTop w:val="0"/>
                                                                                                                      <w:marBottom w:val="0"/>
                                                                                                                      <w:divBdr>
                                                                                                                        <w:top w:val="none" w:sz="0" w:space="0" w:color="auto"/>
                                                                                                                        <w:left w:val="none" w:sz="0" w:space="0" w:color="auto"/>
                                                                                                                        <w:bottom w:val="none" w:sz="0" w:space="0" w:color="auto"/>
                                                                                                                        <w:right w:val="none" w:sz="0" w:space="0" w:color="auto"/>
                                                                                                                      </w:divBdr>
                                                                                                                      <w:divsChild>
                                                                                                                        <w:div w:id="860363250">
                                                                                                                          <w:marLeft w:val="0"/>
                                                                                                                          <w:marRight w:val="0"/>
                                                                                                                          <w:marTop w:val="0"/>
                                                                                                                          <w:marBottom w:val="0"/>
                                                                                                                          <w:divBdr>
                                                                                                                            <w:top w:val="none" w:sz="0" w:space="0" w:color="auto"/>
                                                                                                                            <w:left w:val="none" w:sz="0" w:space="0" w:color="auto"/>
                                                                                                                            <w:bottom w:val="none" w:sz="0" w:space="0" w:color="auto"/>
                                                                                                                            <w:right w:val="none" w:sz="0" w:space="0" w:color="auto"/>
                                                                                                                          </w:divBdr>
                                                                                                                          <w:divsChild>
                                                                                                                            <w:div w:id="935794267">
                                                                                                                              <w:marLeft w:val="0"/>
                                                                                                                              <w:marRight w:val="0"/>
                                                                                                                              <w:marTop w:val="0"/>
                                                                                                                              <w:marBottom w:val="0"/>
                                                                                                                              <w:divBdr>
                                                                                                                                <w:top w:val="none" w:sz="0" w:space="0" w:color="auto"/>
                                                                                                                                <w:left w:val="none" w:sz="0" w:space="0" w:color="auto"/>
                                                                                                                                <w:bottom w:val="none" w:sz="0" w:space="0" w:color="auto"/>
                                                                                                                                <w:right w:val="none" w:sz="0" w:space="0" w:color="auto"/>
                                                                                                                              </w:divBdr>
                                                                                                                              <w:divsChild>
                                                                                                                                <w:div w:id="1844510768">
                                                                                                                                  <w:marLeft w:val="0"/>
                                                                                                                                  <w:marRight w:val="0"/>
                                                                                                                                  <w:marTop w:val="0"/>
                                                                                                                                  <w:marBottom w:val="0"/>
                                                                                                                                  <w:divBdr>
                                                                                                                                    <w:top w:val="none" w:sz="0" w:space="0" w:color="auto"/>
                                                                                                                                    <w:left w:val="none" w:sz="0" w:space="0" w:color="auto"/>
                                                                                                                                    <w:bottom w:val="none" w:sz="0" w:space="0" w:color="auto"/>
                                                                                                                                    <w:right w:val="none" w:sz="0" w:space="0" w:color="auto"/>
                                                                                                                                  </w:divBdr>
                                                                                                                                  <w:divsChild>
                                                                                                                                    <w:div w:id="1645695061">
                                                                                                                                      <w:marLeft w:val="0"/>
                                                                                                                                      <w:marRight w:val="0"/>
                                                                                                                                      <w:marTop w:val="0"/>
                                                                                                                                      <w:marBottom w:val="0"/>
                                                                                                                                      <w:divBdr>
                                                                                                                                        <w:top w:val="none" w:sz="0" w:space="0" w:color="auto"/>
                                                                                                                                        <w:left w:val="none" w:sz="0" w:space="0" w:color="auto"/>
                                                                                                                                        <w:bottom w:val="none" w:sz="0" w:space="0" w:color="auto"/>
                                                                                                                                        <w:right w:val="none" w:sz="0" w:space="0" w:color="auto"/>
                                                                                                                                      </w:divBdr>
                                                                                                                                      <w:divsChild>
                                                                                                                                        <w:div w:id="1890529302">
                                                                                                                                          <w:marLeft w:val="0"/>
                                                                                                                                          <w:marRight w:val="0"/>
                                                                                                                                          <w:marTop w:val="0"/>
                                                                                                                                          <w:marBottom w:val="0"/>
                                                                                                                                          <w:divBdr>
                                                                                                                                            <w:top w:val="none" w:sz="0" w:space="0" w:color="auto"/>
                                                                                                                                            <w:left w:val="none" w:sz="0" w:space="0" w:color="auto"/>
                                                                                                                                            <w:bottom w:val="none" w:sz="0" w:space="0" w:color="auto"/>
                                                                                                                                            <w:right w:val="none" w:sz="0" w:space="0" w:color="auto"/>
                                                                                                                                          </w:divBdr>
                                                                                                                                          <w:divsChild>
                                                                                                                                            <w:div w:id="609167352">
                                                                                                                                              <w:marLeft w:val="0"/>
                                                                                                                                              <w:marRight w:val="0"/>
                                                                                                                                              <w:marTop w:val="30"/>
                                                                                                                                              <w:marBottom w:val="0"/>
                                                                                                                                              <w:divBdr>
                                                                                                                                                <w:top w:val="single" w:sz="12" w:space="0" w:color="006400"/>
                                                                                                                                                <w:left w:val="single" w:sz="12" w:space="0" w:color="006400"/>
                                                                                                                                                <w:bottom w:val="single" w:sz="12" w:space="0" w:color="006400"/>
                                                                                                                                                <w:right w:val="single" w:sz="12" w:space="0" w:color="006400"/>
                                                                                                                                              </w:divBdr>
                                                                                                                                              <w:divsChild>
                                                                                                                                                <w:div w:id="101069345">
                                                                                                                                                  <w:marLeft w:val="0"/>
                                                                                                                                                  <w:marRight w:val="0"/>
                                                                                                                                                  <w:marTop w:val="0"/>
                                                                                                                                                  <w:marBottom w:val="0"/>
                                                                                                                                                  <w:divBdr>
                                                                                                                                                    <w:top w:val="none" w:sz="0" w:space="0" w:color="auto"/>
                                                                                                                                                    <w:left w:val="none" w:sz="0" w:space="0" w:color="auto"/>
                                                                                                                                                    <w:bottom w:val="none" w:sz="0" w:space="0" w:color="auto"/>
                                                                                                                                                    <w:right w:val="none" w:sz="0" w:space="0" w:color="auto"/>
                                                                                                                                                  </w:divBdr>
                                                                                                                                                  <w:divsChild>
                                                                                                                                                    <w:div w:id="1861624417">
                                                                                                                                                      <w:marLeft w:val="0"/>
                                                                                                                                                      <w:marRight w:val="0"/>
                                                                                                                                                      <w:marTop w:val="0"/>
                                                                                                                                                      <w:marBottom w:val="0"/>
                                                                                                                                                      <w:divBdr>
                                                                                                                                                        <w:top w:val="none" w:sz="0" w:space="0" w:color="auto"/>
                                                                                                                                                        <w:left w:val="none" w:sz="0" w:space="0" w:color="auto"/>
                                                                                                                                                        <w:bottom w:val="none" w:sz="0" w:space="0" w:color="auto"/>
                                                                                                                                                        <w:right w:val="none" w:sz="0" w:space="0" w:color="auto"/>
                                                                                                                                                      </w:divBdr>
                                                                                                                                                      <w:divsChild>
                                                                                                                                                        <w:div w:id="683089875">
                                                                                                                                                          <w:marLeft w:val="0"/>
                                                                                                                                                          <w:marRight w:val="0"/>
                                                                                                                                                          <w:marTop w:val="0"/>
                                                                                                                                                          <w:marBottom w:val="0"/>
                                                                                                                                                          <w:divBdr>
                                                                                                                                                            <w:top w:val="none" w:sz="0" w:space="0" w:color="auto"/>
                                                                                                                                                            <w:left w:val="none" w:sz="0" w:space="0" w:color="auto"/>
                                                                                                                                                            <w:bottom w:val="none" w:sz="0" w:space="0" w:color="auto"/>
                                                                                                                                                            <w:right w:val="none" w:sz="0" w:space="0" w:color="auto"/>
                                                                                                                                                          </w:divBdr>
                                                                                                                                                          <w:divsChild>
                                                                                                                                                            <w:div w:id="175465629">
                                                                                                                                                              <w:marLeft w:val="0"/>
                                                                                                                                                              <w:marRight w:val="0"/>
                                                                                                                                                              <w:marTop w:val="0"/>
                                                                                                                                                              <w:marBottom w:val="0"/>
                                                                                                                                                              <w:divBdr>
                                                                                                                                                                <w:top w:val="none" w:sz="0" w:space="0" w:color="auto"/>
                                                                                                                                                                <w:left w:val="none" w:sz="0" w:space="0" w:color="auto"/>
                                                                                                                                                                <w:bottom w:val="none" w:sz="0" w:space="0" w:color="auto"/>
                                                                                                                                                                <w:right w:val="none" w:sz="0" w:space="0" w:color="auto"/>
                                                                                                                                                              </w:divBdr>
                                                                                                                                                            </w:div>
                                                                                                                                                            <w:div w:id="300119717">
                                                                                                                                                              <w:marLeft w:val="0"/>
                                                                                                                                                              <w:marRight w:val="0"/>
                                                                                                                                                              <w:marTop w:val="0"/>
                                                                                                                                                              <w:marBottom w:val="0"/>
                                                                                                                                                              <w:divBdr>
                                                                                                                                                                <w:top w:val="none" w:sz="0" w:space="0" w:color="auto"/>
                                                                                                                                                                <w:left w:val="none" w:sz="0" w:space="0" w:color="auto"/>
                                                                                                                                                                <w:bottom w:val="none" w:sz="0" w:space="0" w:color="auto"/>
                                                                                                                                                                <w:right w:val="none" w:sz="0" w:space="0" w:color="auto"/>
                                                                                                                                                              </w:divBdr>
                                                                                                                                                            </w:div>
                                                                                                                                                            <w:div w:id="89334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240540">
                                                                                                                                              <w:marLeft w:val="0"/>
                                                                                                                                              <w:marRight w:val="0"/>
                                                                                                                                              <w:marTop w:val="30"/>
                                                                                                                                              <w:marBottom w:val="0"/>
                                                                                                                                              <w:divBdr>
                                                                                                                                                <w:top w:val="single" w:sz="12" w:space="0" w:color="006400"/>
                                                                                                                                                <w:left w:val="single" w:sz="12" w:space="0" w:color="006400"/>
                                                                                                                                                <w:bottom w:val="single" w:sz="12" w:space="0" w:color="006400"/>
                                                                                                                                                <w:right w:val="single" w:sz="12" w:space="0" w:color="006400"/>
                                                                                                                                              </w:divBdr>
                                                                                                                                              <w:divsChild>
                                                                                                                                                <w:div w:id="554244369">
                                                                                                                                                  <w:marLeft w:val="0"/>
                                                                                                                                                  <w:marRight w:val="0"/>
                                                                                                                                                  <w:marTop w:val="0"/>
                                                                                                                                                  <w:marBottom w:val="0"/>
                                                                                                                                                  <w:divBdr>
                                                                                                                                                    <w:top w:val="none" w:sz="0" w:space="0" w:color="auto"/>
                                                                                                                                                    <w:left w:val="none" w:sz="0" w:space="0" w:color="auto"/>
                                                                                                                                                    <w:bottom w:val="none" w:sz="0" w:space="0" w:color="auto"/>
                                                                                                                                                    <w:right w:val="none" w:sz="0" w:space="0" w:color="auto"/>
                                                                                                                                                  </w:divBdr>
                                                                                                                                                  <w:divsChild>
                                                                                                                                                    <w:div w:id="1998990854">
                                                                                                                                                      <w:marLeft w:val="0"/>
                                                                                                                                                      <w:marRight w:val="0"/>
                                                                                                                                                      <w:marTop w:val="0"/>
                                                                                                                                                      <w:marBottom w:val="0"/>
                                                                                                                                                      <w:divBdr>
                                                                                                                                                        <w:top w:val="none" w:sz="0" w:space="0" w:color="auto"/>
                                                                                                                                                        <w:left w:val="none" w:sz="0" w:space="0" w:color="auto"/>
                                                                                                                                                        <w:bottom w:val="none" w:sz="0" w:space="0" w:color="auto"/>
                                                                                                                                                        <w:right w:val="none" w:sz="0" w:space="0" w:color="auto"/>
                                                                                                                                                      </w:divBdr>
                                                                                                                                                      <w:divsChild>
                                                                                                                                                        <w:div w:id="87820031">
                                                                                                                                                          <w:marLeft w:val="0"/>
                                                                                                                                                          <w:marRight w:val="0"/>
                                                                                                                                                          <w:marTop w:val="0"/>
                                                                                                                                                          <w:marBottom w:val="0"/>
                                                                                                                                                          <w:divBdr>
                                                                                                                                                            <w:top w:val="none" w:sz="0" w:space="0" w:color="auto"/>
                                                                                                                                                            <w:left w:val="none" w:sz="0" w:space="0" w:color="auto"/>
                                                                                                                                                            <w:bottom w:val="none" w:sz="0" w:space="0" w:color="auto"/>
                                                                                                                                                            <w:right w:val="none" w:sz="0" w:space="0" w:color="auto"/>
                                                                                                                                                          </w:divBdr>
                                                                                                                                                          <w:divsChild>
                                                                                                                                                            <w:div w:id="653294563">
                                                                                                                                                              <w:marLeft w:val="0"/>
                                                                                                                                                              <w:marRight w:val="0"/>
                                                                                                                                                              <w:marTop w:val="0"/>
                                                                                                                                                              <w:marBottom w:val="0"/>
                                                                                                                                                              <w:divBdr>
                                                                                                                                                                <w:top w:val="none" w:sz="0" w:space="0" w:color="auto"/>
                                                                                                                                                                <w:left w:val="none" w:sz="0" w:space="0" w:color="auto"/>
                                                                                                                                                                <w:bottom w:val="none" w:sz="0" w:space="0" w:color="auto"/>
                                                                                                                                                                <w:right w:val="none" w:sz="0" w:space="0" w:color="auto"/>
                                                                                                                                                              </w:divBdr>
                                                                                                                                                            </w:div>
                                                                                                                                                            <w:div w:id="1825583444">
                                                                                                                                                              <w:marLeft w:val="0"/>
                                                                                                                                                              <w:marRight w:val="0"/>
                                                                                                                                                              <w:marTop w:val="0"/>
                                                                                                                                                              <w:marBottom w:val="0"/>
                                                                                                                                                              <w:divBdr>
                                                                                                                                                                <w:top w:val="none" w:sz="0" w:space="0" w:color="auto"/>
                                                                                                                                                                <w:left w:val="none" w:sz="0" w:space="0" w:color="auto"/>
                                                                                                                                                                <w:bottom w:val="none" w:sz="0" w:space="0" w:color="auto"/>
                                                                                                                                                                <w:right w:val="none" w:sz="0" w:space="0" w:color="auto"/>
                                                                                                                                                              </w:divBdr>
                                                                                                                                                            </w:div>
                                                                                                                                                            <w:div w:id="193855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1737936">
                                                                                                                                              <w:marLeft w:val="0"/>
                                                                                                                                              <w:marRight w:val="0"/>
                                                                                                                                              <w:marTop w:val="30"/>
                                                                                                                                              <w:marBottom w:val="0"/>
                                                                                                                                              <w:divBdr>
                                                                                                                                                <w:top w:val="single" w:sz="12" w:space="0" w:color="006400"/>
                                                                                                                                                <w:left w:val="single" w:sz="12" w:space="0" w:color="006400"/>
                                                                                                                                                <w:bottom w:val="single" w:sz="12" w:space="0" w:color="006400"/>
                                                                                                                                                <w:right w:val="single" w:sz="12" w:space="0" w:color="006400"/>
                                                                                                                                              </w:divBdr>
                                                                                                                                              <w:divsChild>
                                                                                                                                                <w:div w:id="1284119470">
                                                                                                                                                  <w:marLeft w:val="0"/>
                                                                                                                                                  <w:marRight w:val="0"/>
                                                                                                                                                  <w:marTop w:val="0"/>
                                                                                                                                                  <w:marBottom w:val="0"/>
                                                                                                                                                  <w:divBdr>
                                                                                                                                                    <w:top w:val="none" w:sz="0" w:space="0" w:color="auto"/>
                                                                                                                                                    <w:left w:val="none" w:sz="0" w:space="0" w:color="auto"/>
                                                                                                                                                    <w:bottom w:val="none" w:sz="0" w:space="0" w:color="auto"/>
                                                                                                                                                    <w:right w:val="none" w:sz="0" w:space="0" w:color="auto"/>
                                                                                                                                                  </w:divBdr>
                                                                                                                                                  <w:divsChild>
                                                                                                                                                    <w:div w:id="453596358">
                                                                                                                                                      <w:marLeft w:val="0"/>
                                                                                                                                                      <w:marRight w:val="0"/>
                                                                                                                                                      <w:marTop w:val="0"/>
                                                                                                                                                      <w:marBottom w:val="0"/>
                                                                                                                                                      <w:divBdr>
                                                                                                                                                        <w:top w:val="none" w:sz="0" w:space="0" w:color="auto"/>
                                                                                                                                                        <w:left w:val="none" w:sz="0" w:space="0" w:color="auto"/>
                                                                                                                                                        <w:bottom w:val="none" w:sz="0" w:space="0" w:color="auto"/>
                                                                                                                                                        <w:right w:val="none" w:sz="0" w:space="0" w:color="auto"/>
                                                                                                                                                      </w:divBdr>
                                                                                                                                                      <w:divsChild>
                                                                                                                                                        <w:div w:id="226381770">
                                                                                                                                                          <w:marLeft w:val="0"/>
                                                                                                                                                          <w:marRight w:val="0"/>
                                                                                                                                                          <w:marTop w:val="0"/>
                                                                                                                                                          <w:marBottom w:val="0"/>
                                                                                                                                                          <w:divBdr>
                                                                                                                                                            <w:top w:val="none" w:sz="0" w:space="0" w:color="auto"/>
                                                                                                                                                            <w:left w:val="none" w:sz="0" w:space="0" w:color="auto"/>
                                                                                                                                                            <w:bottom w:val="none" w:sz="0" w:space="0" w:color="auto"/>
                                                                                                                                                            <w:right w:val="none" w:sz="0" w:space="0" w:color="auto"/>
                                                                                                                                                          </w:divBdr>
                                                                                                                                                          <w:divsChild>
                                                                                                                                                            <w:div w:id="582884681">
                                                                                                                                                              <w:marLeft w:val="0"/>
                                                                                                                                                              <w:marRight w:val="0"/>
                                                                                                                                                              <w:marTop w:val="0"/>
                                                                                                                                                              <w:marBottom w:val="0"/>
                                                                                                                                                              <w:divBdr>
                                                                                                                                                                <w:top w:val="none" w:sz="0" w:space="0" w:color="auto"/>
                                                                                                                                                                <w:left w:val="none" w:sz="0" w:space="0" w:color="auto"/>
                                                                                                                                                                <w:bottom w:val="none" w:sz="0" w:space="0" w:color="auto"/>
                                                                                                                                                                <w:right w:val="none" w:sz="0" w:space="0" w:color="auto"/>
                                                                                                                                                              </w:divBdr>
                                                                                                                                                            </w:div>
                                                                                                                                                            <w:div w:id="1540901132">
                                                                                                                                                              <w:marLeft w:val="0"/>
                                                                                                                                                              <w:marRight w:val="0"/>
                                                                                                                                                              <w:marTop w:val="0"/>
                                                                                                                                                              <w:marBottom w:val="0"/>
                                                                                                                                                              <w:divBdr>
                                                                                                                                                                <w:top w:val="none" w:sz="0" w:space="0" w:color="auto"/>
                                                                                                                                                                <w:left w:val="none" w:sz="0" w:space="0" w:color="auto"/>
                                                                                                                                                                <w:bottom w:val="none" w:sz="0" w:space="0" w:color="auto"/>
                                                                                                                                                                <w:right w:val="none" w:sz="0" w:space="0" w:color="auto"/>
                                                                                                                                                              </w:divBdr>
                                                                                                                                                            </w:div>
                                                                                                                                                            <w:div w:id="163047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6790560">
                                                                                                                                              <w:marLeft w:val="0"/>
                                                                                                                                              <w:marRight w:val="0"/>
                                                                                                                                              <w:marTop w:val="0"/>
                                                                                                                                              <w:marBottom w:val="0"/>
                                                                                                                                              <w:divBdr>
                                                                                                                                                <w:top w:val="single" w:sz="12" w:space="0" w:color="006400"/>
                                                                                                                                                <w:left w:val="single" w:sz="12" w:space="0" w:color="006400"/>
                                                                                                                                                <w:bottom w:val="single" w:sz="12" w:space="0" w:color="006400"/>
                                                                                                                                                <w:right w:val="single" w:sz="12" w:space="0" w:color="006400"/>
                                                                                                                                              </w:divBdr>
                                                                                                                                              <w:divsChild>
                                                                                                                                                <w:div w:id="1483546285">
                                                                                                                                                  <w:marLeft w:val="0"/>
                                                                                                                                                  <w:marRight w:val="0"/>
                                                                                                                                                  <w:marTop w:val="0"/>
                                                                                                                                                  <w:marBottom w:val="0"/>
                                                                                                                                                  <w:divBdr>
                                                                                                                                                    <w:top w:val="none" w:sz="0" w:space="0" w:color="auto"/>
                                                                                                                                                    <w:left w:val="none" w:sz="0" w:space="0" w:color="auto"/>
                                                                                                                                                    <w:bottom w:val="none" w:sz="0" w:space="0" w:color="auto"/>
                                                                                                                                                    <w:right w:val="none" w:sz="0" w:space="0" w:color="auto"/>
                                                                                                                                                  </w:divBdr>
                                                                                                                                                  <w:divsChild>
                                                                                                                                                    <w:div w:id="871378653">
                                                                                                                                                      <w:marLeft w:val="0"/>
                                                                                                                                                      <w:marRight w:val="0"/>
                                                                                                                                                      <w:marTop w:val="0"/>
                                                                                                                                                      <w:marBottom w:val="0"/>
                                                                                                                                                      <w:divBdr>
                                                                                                                                                        <w:top w:val="none" w:sz="0" w:space="0" w:color="auto"/>
                                                                                                                                                        <w:left w:val="none" w:sz="0" w:space="0" w:color="auto"/>
                                                                                                                                                        <w:bottom w:val="none" w:sz="0" w:space="0" w:color="auto"/>
                                                                                                                                                        <w:right w:val="none" w:sz="0" w:space="0" w:color="auto"/>
                                                                                                                                                      </w:divBdr>
                                                                                                                                                      <w:divsChild>
                                                                                                                                                        <w:div w:id="73748737">
                                                                                                                                                          <w:marLeft w:val="0"/>
                                                                                                                                                          <w:marRight w:val="0"/>
                                                                                                                                                          <w:marTop w:val="0"/>
                                                                                                                                                          <w:marBottom w:val="0"/>
                                                                                                                                                          <w:divBdr>
                                                                                                                                                            <w:top w:val="none" w:sz="0" w:space="0" w:color="auto"/>
                                                                                                                                                            <w:left w:val="none" w:sz="0" w:space="0" w:color="auto"/>
                                                                                                                                                            <w:bottom w:val="none" w:sz="0" w:space="0" w:color="auto"/>
                                                                                                                                                            <w:right w:val="none" w:sz="0" w:space="0" w:color="auto"/>
                                                                                                                                                          </w:divBdr>
                                                                                                                                                          <w:divsChild>
                                                                                                                                                            <w:div w:id="369916524">
                                                                                                                                                              <w:marLeft w:val="0"/>
                                                                                                                                                              <w:marRight w:val="0"/>
                                                                                                                                                              <w:marTop w:val="0"/>
                                                                                                                                                              <w:marBottom w:val="0"/>
                                                                                                                                                              <w:divBdr>
                                                                                                                                                                <w:top w:val="none" w:sz="0" w:space="0" w:color="auto"/>
                                                                                                                                                                <w:left w:val="none" w:sz="0" w:space="0" w:color="auto"/>
                                                                                                                                                                <w:bottom w:val="none" w:sz="0" w:space="0" w:color="auto"/>
                                                                                                                                                                <w:right w:val="none" w:sz="0" w:space="0" w:color="auto"/>
                                                                                                                                                              </w:divBdr>
                                                                                                                                                            </w:div>
                                                                                                                                                            <w:div w:id="46065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17662083">
                                                                                                              <w:marLeft w:val="0"/>
                                                                                                              <w:marRight w:val="0"/>
                                                                                                              <w:marTop w:val="0"/>
                                                                                                              <w:marBottom w:val="0"/>
                                                                                                              <w:divBdr>
                                                                                                                <w:top w:val="none" w:sz="0" w:space="0" w:color="auto"/>
                                                                                                                <w:left w:val="none" w:sz="0" w:space="0" w:color="auto"/>
                                                                                                                <w:bottom w:val="none" w:sz="0" w:space="0" w:color="auto"/>
                                                                                                                <w:right w:val="none" w:sz="0" w:space="0" w:color="auto"/>
                                                                                                              </w:divBdr>
                                                                                                              <w:divsChild>
                                                                                                                <w:div w:id="835733010">
                                                                                                                  <w:marLeft w:val="0"/>
                                                                                                                  <w:marRight w:val="0"/>
                                                                                                                  <w:marTop w:val="0"/>
                                                                                                                  <w:marBottom w:val="0"/>
                                                                                                                  <w:divBdr>
                                                                                                                    <w:top w:val="none" w:sz="0" w:space="0" w:color="auto"/>
                                                                                                                    <w:left w:val="none" w:sz="0" w:space="0" w:color="auto"/>
                                                                                                                    <w:bottom w:val="none" w:sz="0" w:space="0" w:color="auto"/>
                                                                                                                    <w:right w:val="none" w:sz="0" w:space="0" w:color="auto"/>
                                                                                                                  </w:divBdr>
                                                                                                                  <w:divsChild>
                                                                                                                    <w:div w:id="1108355123">
                                                                                                                      <w:marLeft w:val="0"/>
                                                                                                                      <w:marRight w:val="0"/>
                                                                                                                      <w:marTop w:val="0"/>
                                                                                                                      <w:marBottom w:val="0"/>
                                                                                                                      <w:divBdr>
                                                                                                                        <w:top w:val="none" w:sz="0" w:space="0" w:color="auto"/>
                                                                                                                        <w:left w:val="none" w:sz="0" w:space="0" w:color="auto"/>
                                                                                                                        <w:bottom w:val="none" w:sz="0" w:space="0" w:color="auto"/>
                                                                                                                        <w:right w:val="none" w:sz="0" w:space="0" w:color="auto"/>
                                                                                                                      </w:divBdr>
                                                                                                                      <w:divsChild>
                                                                                                                        <w:div w:id="2012953459">
                                                                                                                          <w:marLeft w:val="0"/>
                                                                                                                          <w:marRight w:val="0"/>
                                                                                                                          <w:marTop w:val="0"/>
                                                                                                                          <w:marBottom w:val="0"/>
                                                                                                                          <w:divBdr>
                                                                                                                            <w:top w:val="none" w:sz="0" w:space="0" w:color="auto"/>
                                                                                                                            <w:left w:val="none" w:sz="0" w:space="0" w:color="auto"/>
                                                                                                                            <w:bottom w:val="none" w:sz="0" w:space="0" w:color="auto"/>
                                                                                                                            <w:right w:val="none" w:sz="0" w:space="0" w:color="auto"/>
                                                                                                                          </w:divBdr>
                                                                                                                          <w:divsChild>
                                                                                                                            <w:div w:id="795029600">
                                                                                                                              <w:marLeft w:val="0"/>
                                                                                                                              <w:marRight w:val="0"/>
                                                                                                                              <w:marTop w:val="0"/>
                                                                                                                              <w:marBottom w:val="0"/>
                                                                                                                              <w:divBdr>
                                                                                                                                <w:top w:val="none" w:sz="0" w:space="0" w:color="auto"/>
                                                                                                                                <w:left w:val="none" w:sz="0" w:space="0" w:color="auto"/>
                                                                                                                                <w:bottom w:val="none" w:sz="0" w:space="0" w:color="auto"/>
                                                                                                                                <w:right w:val="none" w:sz="0" w:space="0" w:color="auto"/>
                                                                                                                              </w:divBdr>
                                                                                                                              <w:divsChild>
                                                                                                                                <w:div w:id="1939363217">
                                                                                                                                  <w:marLeft w:val="0"/>
                                                                                                                                  <w:marRight w:val="0"/>
                                                                                                                                  <w:marTop w:val="0"/>
                                                                                                                                  <w:marBottom w:val="0"/>
                                                                                                                                  <w:divBdr>
                                                                                                                                    <w:top w:val="none" w:sz="0" w:space="0" w:color="auto"/>
                                                                                                                                    <w:left w:val="none" w:sz="0" w:space="0" w:color="auto"/>
                                                                                                                                    <w:bottom w:val="none" w:sz="0" w:space="0" w:color="auto"/>
                                                                                                                                    <w:right w:val="none" w:sz="0" w:space="0" w:color="auto"/>
                                                                                                                                  </w:divBdr>
                                                                                                                                  <w:divsChild>
                                                                                                                                    <w:div w:id="588463728">
                                                                                                                                      <w:marLeft w:val="0"/>
                                                                                                                                      <w:marRight w:val="0"/>
                                                                                                                                      <w:marTop w:val="0"/>
                                                                                                                                      <w:marBottom w:val="0"/>
                                                                                                                                      <w:divBdr>
                                                                                                                                        <w:top w:val="none" w:sz="0" w:space="0" w:color="auto"/>
                                                                                                                                        <w:left w:val="none" w:sz="0" w:space="0" w:color="auto"/>
                                                                                                                                        <w:bottom w:val="none" w:sz="0" w:space="0" w:color="auto"/>
                                                                                                                                        <w:right w:val="none" w:sz="0" w:space="0" w:color="auto"/>
                                                                                                                                      </w:divBdr>
                                                                                                                                      <w:divsChild>
                                                                                                                                        <w:div w:id="91098030">
                                                                                                                                          <w:marLeft w:val="0"/>
                                                                                                                                          <w:marRight w:val="0"/>
                                                                                                                                          <w:marTop w:val="0"/>
                                                                                                                                          <w:marBottom w:val="0"/>
                                                                                                                                          <w:divBdr>
                                                                                                                                            <w:top w:val="none" w:sz="0" w:space="0" w:color="auto"/>
                                                                                                                                            <w:left w:val="none" w:sz="0" w:space="0" w:color="auto"/>
                                                                                                                                            <w:bottom w:val="none" w:sz="0" w:space="0" w:color="auto"/>
                                                                                                                                            <w:right w:val="none" w:sz="0" w:space="0" w:color="auto"/>
                                                                                                                                          </w:divBdr>
                                                                                                                                          <w:divsChild>
                                                                                                                                            <w:div w:id="1687244732">
                                                                                                                                              <w:marLeft w:val="0"/>
                                                                                                                                              <w:marRight w:val="0"/>
                                                                                                                                              <w:marTop w:val="0"/>
                                                                                                                                              <w:marBottom w:val="0"/>
                                                                                                                                              <w:divBdr>
                                                                                                                                                <w:top w:val="single" w:sz="12" w:space="0" w:color="FFFFFF"/>
                                                                                                                                                <w:left w:val="single" w:sz="12" w:space="0" w:color="FFFFFF"/>
                                                                                                                                                <w:bottom w:val="single" w:sz="12" w:space="0" w:color="FFFFFF"/>
                                                                                                                                                <w:right w:val="single" w:sz="12" w:space="0" w:color="FFFFFF"/>
                                                                                                                                              </w:divBdr>
                                                                                                                                              <w:divsChild>
                                                                                                                                                <w:div w:id="1595893289">
                                                                                                                                                  <w:marLeft w:val="0"/>
                                                                                                                                                  <w:marRight w:val="0"/>
                                                                                                                                                  <w:marTop w:val="0"/>
                                                                                                                                                  <w:marBottom w:val="0"/>
                                                                                                                                                  <w:divBdr>
                                                                                                                                                    <w:top w:val="none" w:sz="0" w:space="0" w:color="auto"/>
                                                                                                                                                    <w:left w:val="none" w:sz="0" w:space="0" w:color="auto"/>
                                                                                                                                                    <w:bottom w:val="none" w:sz="0" w:space="0" w:color="auto"/>
                                                                                                                                                    <w:right w:val="none" w:sz="0" w:space="0" w:color="auto"/>
                                                                                                                                                  </w:divBdr>
                                                                                                                                                  <w:divsChild>
                                                                                                                                                    <w:div w:id="528833088">
                                                                                                                                                      <w:marLeft w:val="0"/>
                                                                                                                                                      <w:marRight w:val="0"/>
                                                                                                                                                      <w:marTop w:val="0"/>
                                                                                                                                                      <w:marBottom w:val="0"/>
                                                                                                                                                      <w:divBdr>
                                                                                                                                                        <w:top w:val="none" w:sz="0" w:space="0" w:color="auto"/>
                                                                                                                                                        <w:left w:val="none" w:sz="0" w:space="0" w:color="auto"/>
                                                                                                                                                        <w:bottom w:val="none" w:sz="0" w:space="0" w:color="auto"/>
                                                                                                                                                        <w:right w:val="none" w:sz="0" w:space="0" w:color="auto"/>
                                                                                                                                                      </w:divBdr>
                                                                                                                                                      <w:divsChild>
                                                                                                                                                        <w:div w:id="2008710647">
                                                                                                                                                          <w:marLeft w:val="0"/>
                                                                                                                                                          <w:marRight w:val="0"/>
                                                                                                                                                          <w:marTop w:val="0"/>
                                                                                                                                                          <w:marBottom w:val="0"/>
                                                                                                                                                          <w:divBdr>
                                                                                                                                                            <w:top w:val="none" w:sz="0" w:space="0" w:color="auto"/>
                                                                                                                                                            <w:left w:val="none" w:sz="0" w:space="0" w:color="auto"/>
                                                                                                                                                            <w:bottom w:val="none" w:sz="0" w:space="0" w:color="auto"/>
                                                                                                                                                            <w:right w:val="none" w:sz="0" w:space="0" w:color="auto"/>
                                                                                                                                                          </w:divBdr>
                                                                                                                                                          <w:divsChild>
                                                                                                                                                            <w:div w:id="398096775">
                                                                                                                                                              <w:marLeft w:val="0"/>
                                                                                                                                                              <w:marRight w:val="0"/>
                                                                                                                                                              <w:marTop w:val="0"/>
                                                                                                                                                              <w:marBottom w:val="0"/>
                                                                                                                                                              <w:divBdr>
                                                                                                                                                                <w:top w:val="none" w:sz="0" w:space="0" w:color="auto"/>
                                                                                                                                                                <w:left w:val="none" w:sz="0" w:space="0" w:color="auto"/>
                                                                                                                                                                <w:bottom w:val="none" w:sz="0" w:space="0" w:color="auto"/>
                                                                                                                                                                <w:right w:val="none" w:sz="0" w:space="0" w:color="auto"/>
                                                                                                                                                              </w:divBdr>
                                                                                                                                                            </w:div>
                                                                                                                                                            <w:div w:id="151264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1992163">
                                                                                                      <w:marLeft w:val="0"/>
                                                                                                      <w:marRight w:val="0"/>
                                                                                                      <w:marTop w:val="0"/>
                                                                                                      <w:marBottom w:val="0"/>
                                                                                                      <w:divBdr>
                                                                                                        <w:top w:val="none" w:sz="0" w:space="0" w:color="auto"/>
                                                                                                        <w:left w:val="none" w:sz="0" w:space="0" w:color="auto"/>
                                                                                                        <w:bottom w:val="none" w:sz="0" w:space="0" w:color="auto"/>
                                                                                                        <w:right w:val="none" w:sz="0" w:space="0" w:color="auto"/>
                                                                                                      </w:divBdr>
                                                                                                      <w:divsChild>
                                                                                                        <w:div w:id="823622249">
                                                                                                          <w:marLeft w:val="0"/>
                                                                                                          <w:marRight w:val="0"/>
                                                                                                          <w:marTop w:val="0"/>
                                                                                                          <w:marBottom w:val="0"/>
                                                                                                          <w:divBdr>
                                                                                                            <w:top w:val="none" w:sz="0" w:space="0" w:color="auto"/>
                                                                                                            <w:left w:val="none" w:sz="0" w:space="0" w:color="auto"/>
                                                                                                            <w:bottom w:val="none" w:sz="0" w:space="0" w:color="auto"/>
                                                                                                            <w:right w:val="none" w:sz="0" w:space="0" w:color="auto"/>
                                                                                                          </w:divBdr>
                                                                                                          <w:divsChild>
                                                                                                            <w:div w:id="429662722">
                                                                                                              <w:marLeft w:val="0"/>
                                                                                                              <w:marRight w:val="0"/>
                                                                                                              <w:marTop w:val="0"/>
                                                                                                              <w:marBottom w:val="0"/>
                                                                                                              <w:divBdr>
                                                                                                                <w:top w:val="none" w:sz="0" w:space="0" w:color="auto"/>
                                                                                                                <w:left w:val="none" w:sz="0" w:space="0" w:color="auto"/>
                                                                                                                <w:bottom w:val="none" w:sz="0" w:space="0" w:color="auto"/>
                                                                                                                <w:right w:val="none" w:sz="0" w:space="0" w:color="auto"/>
                                                                                                              </w:divBdr>
                                                                                                              <w:divsChild>
                                                                                                                <w:div w:id="965163249">
                                                                                                                  <w:marLeft w:val="600"/>
                                                                                                                  <w:marRight w:val="0"/>
                                                                                                                  <w:marTop w:val="0"/>
                                                                                                                  <w:marBottom w:val="0"/>
                                                                                                                  <w:divBdr>
                                                                                                                    <w:top w:val="none" w:sz="0" w:space="0" w:color="auto"/>
                                                                                                                    <w:left w:val="none" w:sz="0" w:space="0" w:color="auto"/>
                                                                                                                    <w:bottom w:val="none" w:sz="0" w:space="0" w:color="auto"/>
                                                                                                                    <w:right w:val="none" w:sz="0" w:space="0" w:color="auto"/>
                                                                                                                  </w:divBdr>
                                                                                                                  <w:divsChild>
                                                                                                                    <w:div w:id="948010141">
                                                                                                                      <w:marLeft w:val="0"/>
                                                                                                                      <w:marRight w:val="0"/>
                                                                                                                      <w:marTop w:val="0"/>
                                                                                                                      <w:marBottom w:val="0"/>
                                                                                                                      <w:divBdr>
                                                                                                                        <w:top w:val="none" w:sz="0" w:space="0" w:color="auto"/>
                                                                                                                        <w:left w:val="none" w:sz="0" w:space="0" w:color="auto"/>
                                                                                                                        <w:bottom w:val="none" w:sz="0" w:space="0" w:color="auto"/>
                                                                                                                        <w:right w:val="none" w:sz="0" w:space="0" w:color="auto"/>
                                                                                                                      </w:divBdr>
                                                                                                                      <w:divsChild>
                                                                                                                        <w:div w:id="1077047472">
                                                                                                                          <w:marLeft w:val="0"/>
                                                                                                                          <w:marRight w:val="0"/>
                                                                                                                          <w:marTop w:val="0"/>
                                                                                                                          <w:marBottom w:val="0"/>
                                                                                                                          <w:divBdr>
                                                                                                                            <w:top w:val="none" w:sz="0" w:space="0" w:color="auto"/>
                                                                                                                            <w:left w:val="none" w:sz="0" w:space="0" w:color="auto"/>
                                                                                                                            <w:bottom w:val="none" w:sz="0" w:space="0" w:color="auto"/>
                                                                                                                            <w:right w:val="none" w:sz="0" w:space="0" w:color="auto"/>
                                                                                                                          </w:divBdr>
                                                                                                                          <w:divsChild>
                                                                                                                            <w:div w:id="529341710">
                                                                                                                              <w:marLeft w:val="0"/>
                                                                                                                              <w:marRight w:val="0"/>
                                                                                                                              <w:marTop w:val="0"/>
                                                                                                                              <w:marBottom w:val="0"/>
                                                                                                                              <w:divBdr>
                                                                                                                                <w:top w:val="none" w:sz="0" w:space="0" w:color="auto"/>
                                                                                                                                <w:left w:val="none" w:sz="0" w:space="0" w:color="auto"/>
                                                                                                                                <w:bottom w:val="none" w:sz="0" w:space="0" w:color="auto"/>
                                                                                                                                <w:right w:val="none" w:sz="0" w:space="0" w:color="auto"/>
                                                                                                                              </w:divBdr>
                                                                                                                              <w:divsChild>
                                                                                                                                <w:div w:id="1377582242">
                                                                                                                                  <w:marLeft w:val="0"/>
                                                                                                                                  <w:marRight w:val="0"/>
                                                                                                                                  <w:marTop w:val="0"/>
                                                                                                                                  <w:marBottom w:val="0"/>
                                                                                                                                  <w:divBdr>
                                                                                                                                    <w:top w:val="none" w:sz="0" w:space="0" w:color="auto"/>
                                                                                                                                    <w:left w:val="none" w:sz="0" w:space="0" w:color="auto"/>
                                                                                                                                    <w:bottom w:val="none" w:sz="0" w:space="0" w:color="auto"/>
                                                                                                                                    <w:right w:val="none" w:sz="0" w:space="0" w:color="auto"/>
                                                                                                                                  </w:divBdr>
                                                                                                                                  <w:divsChild>
                                                                                                                                    <w:div w:id="1814247233">
                                                                                                                                      <w:marLeft w:val="0"/>
                                                                                                                                      <w:marRight w:val="0"/>
                                                                                                                                      <w:marTop w:val="0"/>
                                                                                                                                      <w:marBottom w:val="0"/>
                                                                                                                                      <w:divBdr>
                                                                                                                                        <w:top w:val="none" w:sz="0" w:space="0" w:color="auto"/>
                                                                                                                                        <w:left w:val="none" w:sz="0" w:space="0" w:color="auto"/>
                                                                                                                                        <w:bottom w:val="none" w:sz="0" w:space="0" w:color="auto"/>
                                                                                                                                        <w:right w:val="none" w:sz="0" w:space="0" w:color="auto"/>
                                                                                                                                      </w:divBdr>
                                                                                                                                      <w:divsChild>
                                                                                                                                        <w:div w:id="587344678">
                                                                                                                                          <w:marLeft w:val="0"/>
                                                                                                                                          <w:marRight w:val="0"/>
                                                                                                                                          <w:marTop w:val="0"/>
                                                                                                                                          <w:marBottom w:val="0"/>
                                                                                                                                          <w:divBdr>
                                                                                                                                            <w:top w:val="none" w:sz="0" w:space="0" w:color="auto"/>
                                                                                                                                            <w:left w:val="none" w:sz="0" w:space="0" w:color="auto"/>
                                                                                                                                            <w:bottom w:val="none" w:sz="0" w:space="0" w:color="auto"/>
                                                                                                                                            <w:right w:val="none" w:sz="0" w:space="0" w:color="auto"/>
                                                                                                                                          </w:divBdr>
                                                                                                                                          <w:divsChild>
                                                                                                                                            <w:div w:id="939220237">
                                                                                                                                              <w:marLeft w:val="0"/>
                                                                                                                                              <w:marRight w:val="0"/>
                                                                                                                                              <w:marTop w:val="0"/>
                                                                                                                                              <w:marBottom w:val="0"/>
                                                                                                                                              <w:divBdr>
                                                                                                                                                <w:top w:val="single" w:sz="12" w:space="0" w:color="FFFFFF"/>
                                                                                                                                                <w:left w:val="single" w:sz="12" w:space="0" w:color="FFFFFF"/>
                                                                                                                                                <w:bottom w:val="single" w:sz="12" w:space="0" w:color="FFFFFF"/>
                                                                                                                                                <w:right w:val="single" w:sz="12" w:space="0" w:color="FFFFFF"/>
                                                                                                                                              </w:divBdr>
                                                                                                                                              <w:divsChild>
                                                                                                                                                <w:div w:id="489709760">
                                                                                                                                                  <w:marLeft w:val="0"/>
                                                                                                                                                  <w:marRight w:val="0"/>
                                                                                                                                                  <w:marTop w:val="0"/>
                                                                                                                                                  <w:marBottom w:val="0"/>
                                                                                                                                                  <w:divBdr>
                                                                                                                                                    <w:top w:val="none" w:sz="0" w:space="0" w:color="auto"/>
                                                                                                                                                    <w:left w:val="none" w:sz="0" w:space="0" w:color="auto"/>
                                                                                                                                                    <w:bottom w:val="none" w:sz="0" w:space="0" w:color="auto"/>
                                                                                                                                                    <w:right w:val="none" w:sz="0" w:space="0" w:color="auto"/>
                                                                                                                                                  </w:divBdr>
                                                                                                                                                  <w:divsChild>
                                                                                                                                                    <w:div w:id="1522813457">
                                                                                                                                                      <w:marLeft w:val="0"/>
                                                                                                                                                      <w:marRight w:val="0"/>
                                                                                                                                                      <w:marTop w:val="0"/>
                                                                                                                                                      <w:marBottom w:val="0"/>
                                                                                                                                                      <w:divBdr>
                                                                                                                                                        <w:top w:val="none" w:sz="0" w:space="0" w:color="auto"/>
                                                                                                                                                        <w:left w:val="none" w:sz="0" w:space="0" w:color="auto"/>
                                                                                                                                                        <w:bottom w:val="none" w:sz="0" w:space="0" w:color="auto"/>
                                                                                                                                                        <w:right w:val="none" w:sz="0" w:space="0" w:color="auto"/>
                                                                                                                                                      </w:divBdr>
                                                                                                                                                      <w:divsChild>
                                                                                                                                                        <w:div w:id="1568344544">
                                                                                                                                                          <w:marLeft w:val="0"/>
                                                                                                                                                          <w:marRight w:val="0"/>
                                                                                                                                                          <w:marTop w:val="0"/>
                                                                                                                                                          <w:marBottom w:val="0"/>
                                                                                                                                                          <w:divBdr>
                                                                                                                                                            <w:top w:val="none" w:sz="0" w:space="0" w:color="auto"/>
                                                                                                                                                            <w:left w:val="none" w:sz="0" w:space="0" w:color="auto"/>
                                                                                                                                                            <w:bottom w:val="none" w:sz="0" w:space="0" w:color="auto"/>
                                                                                                                                                            <w:right w:val="none" w:sz="0" w:space="0" w:color="auto"/>
                                                                                                                                                          </w:divBdr>
                                                                                                                                                          <w:divsChild>
                                                                                                                                                            <w:div w:id="93863711">
                                                                                                                                                              <w:marLeft w:val="0"/>
                                                                                                                                                              <w:marRight w:val="0"/>
                                                                                                                                                              <w:marTop w:val="0"/>
                                                                                                                                                              <w:marBottom w:val="0"/>
                                                                                                                                                              <w:divBdr>
                                                                                                                                                                <w:top w:val="none" w:sz="0" w:space="0" w:color="auto"/>
                                                                                                                                                                <w:left w:val="none" w:sz="0" w:space="0" w:color="auto"/>
                                                                                                                                                                <w:bottom w:val="none" w:sz="0" w:space="0" w:color="auto"/>
                                                                                                                                                                <w:right w:val="none" w:sz="0" w:space="0" w:color="auto"/>
                                                                                                                                                              </w:divBdr>
                                                                                                                                                            </w:div>
                                                                                                                                                            <w:div w:id="479199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068510">
                                                                                                                                              <w:marLeft w:val="0"/>
                                                                                                                                              <w:marRight w:val="0"/>
                                                                                                                                              <w:marTop w:val="0"/>
                                                                                                                                              <w:marBottom w:val="0"/>
                                                                                                                                              <w:divBdr>
                                                                                                                                                <w:top w:val="single" w:sz="12" w:space="0" w:color="FFFFFF"/>
                                                                                                                                                <w:left w:val="single" w:sz="12" w:space="0" w:color="FFFFFF"/>
                                                                                                                                                <w:bottom w:val="single" w:sz="12" w:space="0" w:color="FFFFFF"/>
                                                                                                                                                <w:right w:val="single" w:sz="12" w:space="0" w:color="FFFFFF"/>
                                                                                                                                              </w:divBdr>
                                                                                                                                              <w:divsChild>
                                                                                                                                                <w:div w:id="1459640311">
                                                                                                                                                  <w:marLeft w:val="0"/>
                                                                                                                                                  <w:marRight w:val="0"/>
                                                                                                                                                  <w:marTop w:val="0"/>
                                                                                                                                                  <w:marBottom w:val="0"/>
                                                                                                                                                  <w:divBdr>
                                                                                                                                                    <w:top w:val="none" w:sz="0" w:space="0" w:color="auto"/>
                                                                                                                                                    <w:left w:val="none" w:sz="0" w:space="0" w:color="auto"/>
                                                                                                                                                    <w:bottom w:val="none" w:sz="0" w:space="0" w:color="auto"/>
                                                                                                                                                    <w:right w:val="none" w:sz="0" w:space="0" w:color="auto"/>
                                                                                                                                                  </w:divBdr>
                                                                                                                                                  <w:divsChild>
                                                                                                                                                    <w:div w:id="1051731072">
                                                                                                                                                      <w:marLeft w:val="0"/>
                                                                                                                                                      <w:marRight w:val="0"/>
                                                                                                                                                      <w:marTop w:val="0"/>
                                                                                                                                                      <w:marBottom w:val="0"/>
                                                                                                                                                      <w:divBdr>
                                                                                                                                                        <w:top w:val="none" w:sz="0" w:space="0" w:color="auto"/>
                                                                                                                                                        <w:left w:val="none" w:sz="0" w:space="0" w:color="auto"/>
                                                                                                                                                        <w:bottom w:val="none" w:sz="0" w:space="0" w:color="auto"/>
                                                                                                                                                        <w:right w:val="none" w:sz="0" w:space="0" w:color="auto"/>
                                                                                                                                                      </w:divBdr>
                                                                                                                                                      <w:divsChild>
                                                                                                                                                        <w:div w:id="1362827511">
                                                                                                                                                          <w:marLeft w:val="0"/>
                                                                                                                                                          <w:marRight w:val="0"/>
                                                                                                                                                          <w:marTop w:val="0"/>
                                                                                                                                                          <w:marBottom w:val="0"/>
                                                                                                                                                          <w:divBdr>
                                                                                                                                                            <w:top w:val="none" w:sz="0" w:space="0" w:color="auto"/>
                                                                                                                                                            <w:left w:val="none" w:sz="0" w:space="0" w:color="auto"/>
                                                                                                                                                            <w:bottom w:val="none" w:sz="0" w:space="0" w:color="auto"/>
                                                                                                                                                            <w:right w:val="none" w:sz="0" w:space="0" w:color="auto"/>
                                                                                                                                                          </w:divBdr>
                                                                                                                                                          <w:divsChild>
                                                                                                                                                            <w:div w:id="1136139778">
                                                                                                                                                              <w:marLeft w:val="0"/>
                                                                                                                                                              <w:marRight w:val="0"/>
                                                                                                                                                              <w:marTop w:val="0"/>
                                                                                                                                                              <w:marBottom w:val="0"/>
                                                                                                                                                              <w:divBdr>
                                                                                                                                                                <w:top w:val="none" w:sz="0" w:space="0" w:color="auto"/>
                                                                                                                                                                <w:left w:val="none" w:sz="0" w:space="0" w:color="auto"/>
                                                                                                                                                                <w:bottom w:val="none" w:sz="0" w:space="0" w:color="auto"/>
                                                                                                                                                                <w:right w:val="none" w:sz="0" w:space="0" w:color="auto"/>
                                                                                                                                                              </w:divBdr>
                                                                                                                                                            </w:div>
                                                                                                                                                            <w:div w:id="163525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4457793">
                                                                                                                                              <w:marLeft w:val="0"/>
                                                                                                                                              <w:marRight w:val="0"/>
                                                                                                                                              <w:marTop w:val="0"/>
                                                                                                                                              <w:marBottom w:val="0"/>
                                                                                                                                              <w:divBdr>
                                                                                                                                                <w:top w:val="single" w:sz="12" w:space="0" w:color="FFFFFF"/>
                                                                                                                                                <w:left w:val="single" w:sz="12" w:space="0" w:color="FFFFFF"/>
                                                                                                                                                <w:bottom w:val="single" w:sz="12" w:space="0" w:color="FFFFFF"/>
                                                                                                                                                <w:right w:val="single" w:sz="12" w:space="0" w:color="FFFFFF"/>
                                                                                                                                              </w:divBdr>
                                                                                                                                              <w:divsChild>
                                                                                                                                                <w:div w:id="516504952">
                                                                                                                                                  <w:marLeft w:val="0"/>
                                                                                                                                                  <w:marRight w:val="0"/>
                                                                                                                                                  <w:marTop w:val="0"/>
                                                                                                                                                  <w:marBottom w:val="0"/>
                                                                                                                                                  <w:divBdr>
                                                                                                                                                    <w:top w:val="none" w:sz="0" w:space="0" w:color="auto"/>
                                                                                                                                                    <w:left w:val="none" w:sz="0" w:space="0" w:color="auto"/>
                                                                                                                                                    <w:bottom w:val="none" w:sz="0" w:space="0" w:color="auto"/>
                                                                                                                                                    <w:right w:val="none" w:sz="0" w:space="0" w:color="auto"/>
                                                                                                                                                  </w:divBdr>
                                                                                                                                                  <w:divsChild>
                                                                                                                                                    <w:div w:id="1568804272">
                                                                                                                                                      <w:marLeft w:val="0"/>
                                                                                                                                                      <w:marRight w:val="0"/>
                                                                                                                                                      <w:marTop w:val="0"/>
                                                                                                                                                      <w:marBottom w:val="0"/>
                                                                                                                                                      <w:divBdr>
                                                                                                                                                        <w:top w:val="none" w:sz="0" w:space="0" w:color="auto"/>
                                                                                                                                                        <w:left w:val="none" w:sz="0" w:space="0" w:color="auto"/>
                                                                                                                                                        <w:bottom w:val="none" w:sz="0" w:space="0" w:color="auto"/>
                                                                                                                                                        <w:right w:val="none" w:sz="0" w:space="0" w:color="auto"/>
                                                                                                                                                      </w:divBdr>
                                                                                                                                                      <w:divsChild>
                                                                                                                                                        <w:div w:id="1137457695">
                                                                                                                                                          <w:marLeft w:val="0"/>
                                                                                                                                                          <w:marRight w:val="0"/>
                                                                                                                                                          <w:marTop w:val="0"/>
                                                                                                                                                          <w:marBottom w:val="0"/>
                                                                                                                                                          <w:divBdr>
                                                                                                                                                            <w:top w:val="none" w:sz="0" w:space="0" w:color="auto"/>
                                                                                                                                                            <w:left w:val="none" w:sz="0" w:space="0" w:color="auto"/>
                                                                                                                                                            <w:bottom w:val="none" w:sz="0" w:space="0" w:color="auto"/>
                                                                                                                                                            <w:right w:val="none" w:sz="0" w:space="0" w:color="auto"/>
                                                                                                                                                          </w:divBdr>
                                                                                                                                                          <w:divsChild>
                                                                                                                                                            <w:div w:id="14558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731004">
                                                                                                                                              <w:marLeft w:val="0"/>
                                                                                                                                              <w:marRight w:val="0"/>
                                                                                                                                              <w:marTop w:val="0"/>
                                                                                                                                              <w:marBottom w:val="0"/>
                                                                                                                                              <w:divBdr>
                                                                                                                                                <w:top w:val="single" w:sz="12" w:space="0" w:color="FFFFFF"/>
                                                                                                                                                <w:left w:val="single" w:sz="12" w:space="0" w:color="FFFFFF"/>
                                                                                                                                                <w:bottom w:val="single" w:sz="12" w:space="0" w:color="FFFFFF"/>
                                                                                                                                                <w:right w:val="single" w:sz="12" w:space="0" w:color="FFFFFF"/>
                                                                                                                                              </w:divBdr>
                                                                                                                                              <w:divsChild>
                                                                                                                                                <w:div w:id="143474201">
                                                                                                                                                  <w:marLeft w:val="0"/>
                                                                                                                                                  <w:marRight w:val="0"/>
                                                                                                                                                  <w:marTop w:val="0"/>
                                                                                                                                                  <w:marBottom w:val="0"/>
                                                                                                                                                  <w:divBdr>
                                                                                                                                                    <w:top w:val="none" w:sz="0" w:space="0" w:color="auto"/>
                                                                                                                                                    <w:left w:val="none" w:sz="0" w:space="0" w:color="auto"/>
                                                                                                                                                    <w:bottom w:val="none" w:sz="0" w:space="0" w:color="auto"/>
                                                                                                                                                    <w:right w:val="none" w:sz="0" w:space="0" w:color="auto"/>
                                                                                                                                                  </w:divBdr>
                                                                                                                                                  <w:divsChild>
                                                                                                                                                    <w:div w:id="1232085201">
                                                                                                                                                      <w:marLeft w:val="0"/>
                                                                                                                                                      <w:marRight w:val="0"/>
                                                                                                                                                      <w:marTop w:val="0"/>
                                                                                                                                                      <w:marBottom w:val="0"/>
                                                                                                                                                      <w:divBdr>
                                                                                                                                                        <w:top w:val="none" w:sz="0" w:space="0" w:color="auto"/>
                                                                                                                                                        <w:left w:val="none" w:sz="0" w:space="0" w:color="auto"/>
                                                                                                                                                        <w:bottom w:val="none" w:sz="0" w:space="0" w:color="auto"/>
                                                                                                                                                        <w:right w:val="none" w:sz="0" w:space="0" w:color="auto"/>
                                                                                                                                                      </w:divBdr>
                                                                                                                                                      <w:divsChild>
                                                                                                                                                        <w:div w:id="1343052351">
                                                                                                                                                          <w:marLeft w:val="0"/>
                                                                                                                                                          <w:marRight w:val="0"/>
                                                                                                                                                          <w:marTop w:val="0"/>
                                                                                                                                                          <w:marBottom w:val="0"/>
                                                                                                                                                          <w:divBdr>
                                                                                                                                                            <w:top w:val="none" w:sz="0" w:space="0" w:color="auto"/>
                                                                                                                                                            <w:left w:val="none" w:sz="0" w:space="0" w:color="auto"/>
                                                                                                                                                            <w:bottom w:val="none" w:sz="0" w:space="0" w:color="auto"/>
                                                                                                                                                            <w:right w:val="none" w:sz="0" w:space="0" w:color="auto"/>
                                                                                                                                                          </w:divBdr>
                                                                                                                                                          <w:divsChild>
                                                                                                                                                            <w:div w:id="570190147">
                                                                                                                                                              <w:marLeft w:val="0"/>
                                                                                                                                                              <w:marRight w:val="0"/>
                                                                                                                                                              <w:marTop w:val="0"/>
                                                                                                                                                              <w:marBottom w:val="0"/>
                                                                                                                                                              <w:divBdr>
                                                                                                                                                                <w:top w:val="none" w:sz="0" w:space="0" w:color="auto"/>
                                                                                                                                                                <w:left w:val="none" w:sz="0" w:space="0" w:color="auto"/>
                                                                                                                                                                <w:bottom w:val="none" w:sz="0" w:space="0" w:color="auto"/>
                                                                                                                                                                <w:right w:val="none" w:sz="0" w:space="0" w:color="auto"/>
                                                                                                                                                              </w:divBdr>
                                                                                                                                                            </w:div>
                                                                                                                                                            <w:div w:id="116254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9457096">
              <w:marLeft w:val="0"/>
              <w:marRight w:val="0"/>
              <w:marTop w:val="0"/>
              <w:marBottom w:val="0"/>
              <w:divBdr>
                <w:top w:val="none" w:sz="0" w:space="0" w:color="auto"/>
                <w:left w:val="none" w:sz="0" w:space="0" w:color="auto"/>
                <w:bottom w:val="none" w:sz="0" w:space="0" w:color="auto"/>
                <w:right w:val="none" w:sz="0" w:space="0" w:color="auto"/>
              </w:divBdr>
            </w:div>
          </w:divsChild>
        </w:div>
        <w:div w:id="740831686">
          <w:marLeft w:val="0"/>
          <w:marRight w:val="0"/>
          <w:marTop w:val="0"/>
          <w:marBottom w:val="0"/>
          <w:divBdr>
            <w:top w:val="none" w:sz="0" w:space="0" w:color="auto"/>
            <w:left w:val="none" w:sz="0" w:space="0" w:color="auto"/>
            <w:bottom w:val="none" w:sz="0" w:space="0" w:color="auto"/>
            <w:right w:val="none" w:sz="0" w:space="0" w:color="auto"/>
          </w:divBdr>
          <w:divsChild>
            <w:div w:id="125009550">
              <w:marLeft w:val="0"/>
              <w:marRight w:val="0"/>
              <w:marTop w:val="0"/>
              <w:marBottom w:val="0"/>
              <w:divBdr>
                <w:top w:val="none" w:sz="0" w:space="0" w:color="auto"/>
                <w:left w:val="none" w:sz="0" w:space="0" w:color="auto"/>
                <w:bottom w:val="none" w:sz="0" w:space="0" w:color="auto"/>
                <w:right w:val="none" w:sz="0" w:space="0" w:color="auto"/>
              </w:divBdr>
            </w:div>
          </w:divsChild>
        </w:div>
        <w:div w:id="2077973106">
          <w:marLeft w:val="0"/>
          <w:marRight w:val="0"/>
          <w:marTop w:val="0"/>
          <w:marBottom w:val="0"/>
          <w:divBdr>
            <w:top w:val="none" w:sz="0" w:space="0" w:color="auto"/>
            <w:left w:val="none" w:sz="0" w:space="0" w:color="auto"/>
            <w:bottom w:val="none" w:sz="0" w:space="0" w:color="auto"/>
            <w:right w:val="none" w:sz="0" w:space="0" w:color="auto"/>
          </w:divBdr>
          <w:divsChild>
            <w:div w:id="1911504453">
              <w:marLeft w:val="0"/>
              <w:marRight w:val="0"/>
              <w:marTop w:val="0"/>
              <w:marBottom w:val="0"/>
              <w:divBdr>
                <w:top w:val="none" w:sz="0" w:space="0" w:color="auto"/>
                <w:left w:val="none" w:sz="0" w:space="0" w:color="auto"/>
                <w:bottom w:val="none" w:sz="0" w:space="0" w:color="auto"/>
                <w:right w:val="none" w:sz="0" w:space="0" w:color="auto"/>
              </w:divBdr>
              <w:divsChild>
                <w:div w:id="58434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072213">
      <w:bodyDiv w:val="1"/>
      <w:marLeft w:val="0"/>
      <w:marRight w:val="0"/>
      <w:marTop w:val="0"/>
      <w:marBottom w:val="0"/>
      <w:divBdr>
        <w:top w:val="none" w:sz="0" w:space="0" w:color="auto"/>
        <w:left w:val="none" w:sz="0" w:space="0" w:color="auto"/>
        <w:bottom w:val="none" w:sz="0" w:space="0" w:color="auto"/>
        <w:right w:val="none" w:sz="0" w:space="0" w:color="auto"/>
      </w:divBdr>
      <w:divsChild>
        <w:div w:id="546260448">
          <w:marLeft w:val="0"/>
          <w:marRight w:val="0"/>
          <w:marTop w:val="0"/>
          <w:marBottom w:val="0"/>
          <w:divBdr>
            <w:top w:val="none" w:sz="0" w:space="0" w:color="auto"/>
            <w:left w:val="none" w:sz="0" w:space="0" w:color="auto"/>
            <w:bottom w:val="none" w:sz="0" w:space="0" w:color="auto"/>
            <w:right w:val="none" w:sz="0" w:space="0" w:color="auto"/>
          </w:divBdr>
          <w:divsChild>
            <w:div w:id="513422807">
              <w:marLeft w:val="0"/>
              <w:marRight w:val="0"/>
              <w:marTop w:val="0"/>
              <w:marBottom w:val="0"/>
              <w:divBdr>
                <w:top w:val="none" w:sz="0" w:space="0" w:color="auto"/>
                <w:left w:val="none" w:sz="0" w:space="0" w:color="auto"/>
                <w:bottom w:val="none" w:sz="0" w:space="0" w:color="auto"/>
                <w:right w:val="none" w:sz="0" w:space="0" w:color="auto"/>
              </w:divBdr>
              <w:divsChild>
                <w:div w:id="1923835054">
                  <w:marLeft w:val="-225"/>
                  <w:marRight w:val="-225"/>
                  <w:marTop w:val="0"/>
                  <w:marBottom w:val="0"/>
                  <w:divBdr>
                    <w:top w:val="none" w:sz="0" w:space="0" w:color="auto"/>
                    <w:left w:val="none" w:sz="0" w:space="0" w:color="auto"/>
                    <w:bottom w:val="none" w:sz="0" w:space="0" w:color="auto"/>
                    <w:right w:val="none" w:sz="0" w:space="0" w:color="auto"/>
                  </w:divBdr>
                  <w:divsChild>
                    <w:div w:id="498886222">
                      <w:marLeft w:val="0"/>
                      <w:marRight w:val="0"/>
                      <w:marTop w:val="0"/>
                      <w:marBottom w:val="0"/>
                      <w:divBdr>
                        <w:top w:val="none" w:sz="0" w:space="0" w:color="auto"/>
                        <w:left w:val="none" w:sz="0" w:space="0" w:color="auto"/>
                        <w:bottom w:val="none" w:sz="0" w:space="0" w:color="auto"/>
                        <w:right w:val="none" w:sz="0" w:space="0" w:color="auto"/>
                      </w:divBdr>
                      <w:divsChild>
                        <w:div w:id="1436900763">
                          <w:marLeft w:val="0"/>
                          <w:marRight w:val="0"/>
                          <w:marTop w:val="0"/>
                          <w:marBottom w:val="0"/>
                          <w:divBdr>
                            <w:top w:val="none" w:sz="0" w:space="0" w:color="auto"/>
                            <w:left w:val="none" w:sz="0" w:space="0" w:color="auto"/>
                            <w:bottom w:val="none" w:sz="0" w:space="0" w:color="auto"/>
                            <w:right w:val="none" w:sz="0" w:space="0" w:color="auto"/>
                          </w:divBdr>
                          <w:divsChild>
                            <w:div w:id="1650943215">
                              <w:marLeft w:val="0"/>
                              <w:marRight w:val="0"/>
                              <w:marTop w:val="0"/>
                              <w:marBottom w:val="0"/>
                              <w:divBdr>
                                <w:top w:val="none" w:sz="0" w:space="0" w:color="auto"/>
                                <w:left w:val="none" w:sz="0" w:space="0" w:color="auto"/>
                                <w:bottom w:val="none" w:sz="0" w:space="0" w:color="auto"/>
                                <w:right w:val="none" w:sz="0" w:space="0" w:color="auto"/>
                              </w:divBdr>
                              <w:divsChild>
                                <w:div w:id="376584769">
                                  <w:marLeft w:val="0"/>
                                  <w:marRight w:val="0"/>
                                  <w:marTop w:val="0"/>
                                  <w:marBottom w:val="0"/>
                                  <w:divBdr>
                                    <w:top w:val="none" w:sz="0" w:space="0" w:color="auto"/>
                                    <w:left w:val="none" w:sz="0" w:space="0" w:color="auto"/>
                                    <w:bottom w:val="none" w:sz="0" w:space="0" w:color="auto"/>
                                    <w:right w:val="none" w:sz="0" w:space="0" w:color="auto"/>
                                  </w:divBdr>
                                  <w:divsChild>
                                    <w:div w:id="1150101437">
                                      <w:marLeft w:val="0"/>
                                      <w:marRight w:val="0"/>
                                      <w:marTop w:val="0"/>
                                      <w:marBottom w:val="0"/>
                                      <w:divBdr>
                                        <w:top w:val="none" w:sz="0" w:space="0" w:color="auto"/>
                                        <w:left w:val="none" w:sz="0" w:space="0" w:color="auto"/>
                                        <w:bottom w:val="none" w:sz="0" w:space="0" w:color="auto"/>
                                        <w:right w:val="none" w:sz="0" w:space="0" w:color="auto"/>
                                      </w:divBdr>
                                      <w:divsChild>
                                        <w:div w:id="592513707">
                                          <w:marLeft w:val="0"/>
                                          <w:marRight w:val="0"/>
                                          <w:marTop w:val="0"/>
                                          <w:marBottom w:val="0"/>
                                          <w:divBdr>
                                            <w:top w:val="none" w:sz="0" w:space="0" w:color="auto"/>
                                            <w:left w:val="none" w:sz="0" w:space="0" w:color="auto"/>
                                            <w:bottom w:val="none" w:sz="0" w:space="0" w:color="auto"/>
                                            <w:right w:val="none" w:sz="0" w:space="0" w:color="auto"/>
                                          </w:divBdr>
                                          <w:divsChild>
                                            <w:div w:id="256406991">
                                              <w:marLeft w:val="0"/>
                                              <w:marRight w:val="0"/>
                                              <w:marTop w:val="0"/>
                                              <w:marBottom w:val="0"/>
                                              <w:divBdr>
                                                <w:top w:val="none" w:sz="0" w:space="0" w:color="auto"/>
                                                <w:left w:val="none" w:sz="0" w:space="0" w:color="auto"/>
                                                <w:bottom w:val="none" w:sz="0" w:space="0" w:color="auto"/>
                                                <w:right w:val="none" w:sz="0" w:space="0" w:color="auto"/>
                                              </w:divBdr>
                                              <w:divsChild>
                                                <w:div w:id="2069768856">
                                                  <w:marLeft w:val="0"/>
                                                  <w:marRight w:val="0"/>
                                                  <w:marTop w:val="0"/>
                                                  <w:marBottom w:val="0"/>
                                                  <w:divBdr>
                                                    <w:top w:val="none" w:sz="0" w:space="0" w:color="auto"/>
                                                    <w:left w:val="none" w:sz="0" w:space="0" w:color="auto"/>
                                                    <w:bottom w:val="none" w:sz="0" w:space="0" w:color="auto"/>
                                                    <w:right w:val="none" w:sz="0" w:space="0" w:color="auto"/>
                                                  </w:divBdr>
                                                  <w:divsChild>
                                                    <w:div w:id="1422721434">
                                                      <w:marLeft w:val="0"/>
                                                      <w:marRight w:val="0"/>
                                                      <w:marTop w:val="0"/>
                                                      <w:marBottom w:val="0"/>
                                                      <w:divBdr>
                                                        <w:top w:val="none" w:sz="0" w:space="0" w:color="auto"/>
                                                        <w:left w:val="none" w:sz="0" w:space="0" w:color="auto"/>
                                                        <w:bottom w:val="none" w:sz="0" w:space="0" w:color="auto"/>
                                                        <w:right w:val="none" w:sz="0" w:space="0" w:color="auto"/>
                                                      </w:divBdr>
                                                      <w:divsChild>
                                                        <w:div w:id="1157307743">
                                                          <w:marLeft w:val="0"/>
                                                          <w:marRight w:val="0"/>
                                                          <w:marTop w:val="0"/>
                                                          <w:marBottom w:val="0"/>
                                                          <w:divBdr>
                                                            <w:top w:val="none" w:sz="0" w:space="0" w:color="auto"/>
                                                            <w:left w:val="none" w:sz="0" w:space="0" w:color="auto"/>
                                                            <w:bottom w:val="none" w:sz="0" w:space="0" w:color="auto"/>
                                                            <w:right w:val="none" w:sz="0" w:space="0" w:color="auto"/>
                                                          </w:divBdr>
                                                          <w:divsChild>
                                                            <w:div w:id="1015612818">
                                                              <w:marLeft w:val="0"/>
                                                              <w:marRight w:val="0"/>
                                                              <w:marTop w:val="0"/>
                                                              <w:marBottom w:val="0"/>
                                                              <w:divBdr>
                                                                <w:top w:val="none" w:sz="0" w:space="0" w:color="auto"/>
                                                                <w:left w:val="none" w:sz="0" w:space="0" w:color="auto"/>
                                                                <w:bottom w:val="none" w:sz="0" w:space="0" w:color="auto"/>
                                                                <w:right w:val="none" w:sz="0" w:space="0" w:color="auto"/>
                                                              </w:divBdr>
                                                              <w:divsChild>
                                                                <w:div w:id="484207772">
                                                                  <w:marLeft w:val="0"/>
                                                                  <w:marRight w:val="0"/>
                                                                  <w:marTop w:val="0"/>
                                                                  <w:marBottom w:val="0"/>
                                                                  <w:divBdr>
                                                                    <w:top w:val="none" w:sz="0" w:space="0" w:color="auto"/>
                                                                    <w:left w:val="none" w:sz="0" w:space="0" w:color="auto"/>
                                                                    <w:bottom w:val="none" w:sz="0" w:space="0" w:color="auto"/>
                                                                    <w:right w:val="none" w:sz="0" w:space="0" w:color="auto"/>
                                                                  </w:divBdr>
                                                                  <w:divsChild>
                                                                    <w:div w:id="602958906">
                                                                      <w:marLeft w:val="0"/>
                                                                      <w:marRight w:val="0"/>
                                                                      <w:marTop w:val="0"/>
                                                                      <w:marBottom w:val="0"/>
                                                                      <w:divBdr>
                                                                        <w:top w:val="none" w:sz="0" w:space="0" w:color="auto"/>
                                                                        <w:left w:val="none" w:sz="0" w:space="0" w:color="auto"/>
                                                                        <w:bottom w:val="none" w:sz="0" w:space="0" w:color="auto"/>
                                                                        <w:right w:val="none" w:sz="0" w:space="0" w:color="auto"/>
                                                                      </w:divBdr>
                                                                      <w:divsChild>
                                                                        <w:div w:id="941189332">
                                                                          <w:marLeft w:val="0"/>
                                                                          <w:marRight w:val="0"/>
                                                                          <w:marTop w:val="0"/>
                                                                          <w:marBottom w:val="0"/>
                                                                          <w:divBdr>
                                                                            <w:top w:val="none" w:sz="0" w:space="0" w:color="auto"/>
                                                                            <w:left w:val="none" w:sz="0" w:space="0" w:color="auto"/>
                                                                            <w:bottom w:val="none" w:sz="0" w:space="0" w:color="auto"/>
                                                                            <w:right w:val="none" w:sz="0" w:space="0" w:color="auto"/>
                                                                          </w:divBdr>
                                                                          <w:divsChild>
                                                                            <w:div w:id="1112286629">
                                                                              <w:marLeft w:val="0"/>
                                                                              <w:marRight w:val="0"/>
                                                                              <w:marTop w:val="0"/>
                                                                              <w:marBottom w:val="0"/>
                                                                              <w:divBdr>
                                                                                <w:top w:val="none" w:sz="0" w:space="0" w:color="auto"/>
                                                                                <w:left w:val="none" w:sz="0" w:space="0" w:color="auto"/>
                                                                                <w:bottom w:val="none" w:sz="0" w:space="0" w:color="auto"/>
                                                                                <w:right w:val="none" w:sz="0" w:space="0" w:color="auto"/>
                                                                              </w:divBdr>
                                                                              <w:divsChild>
                                                                                <w:div w:id="58986285">
                                                                                  <w:marLeft w:val="0"/>
                                                                                  <w:marRight w:val="0"/>
                                                                                  <w:marTop w:val="0"/>
                                                                                  <w:marBottom w:val="0"/>
                                                                                  <w:divBdr>
                                                                                    <w:top w:val="none" w:sz="0" w:space="0" w:color="auto"/>
                                                                                    <w:left w:val="none" w:sz="0" w:space="0" w:color="auto"/>
                                                                                    <w:bottom w:val="none" w:sz="0" w:space="0" w:color="auto"/>
                                                                                    <w:right w:val="none" w:sz="0" w:space="0" w:color="auto"/>
                                                                                  </w:divBdr>
                                                                                  <w:divsChild>
                                                                                    <w:div w:id="207689579">
                                                                                      <w:marLeft w:val="0"/>
                                                                                      <w:marRight w:val="0"/>
                                                                                      <w:marTop w:val="0"/>
                                                                                      <w:marBottom w:val="0"/>
                                                                                      <w:divBdr>
                                                                                        <w:top w:val="none" w:sz="0" w:space="0" w:color="auto"/>
                                                                                        <w:left w:val="none" w:sz="0" w:space="0" w:color="auto"/>
                                                                                        <w:bottom w:val="none" w:sz="0" w:space="0" w:color="auto"/>
                                                                                        <w:right w:val="none" w:sz="0" w:space="0" w:color="auto"/>
                                                                                      </w:divBdr>
                                                                                      <w:divsChild>
                                                                                        <w:div w:id="640576723">
                                                                                          <w:marLeft w:val="0"/>
                                                                                          <w:marRight w:val="0"/>
                                                                                          <w:marTop w:val="0"/>
                                                                                          <w:marBottom w:val="0"/>
                                                                                          <w:divBdr>
                                                                                            <w:top w:val="none" w:sz="0" w:space="0" w:color="auto"/>
                                                                                            <w:left w:val="none" w:sz="0" w:space="0" w:color="auto"/>
                                                                                            <w:bottom w:val="none" w:sz="0" w:space="0" w:color="auto"/>
                                                                                            <w:right w:val="none" w:sz="0" w:space="0" w:color="auto"/>
                                                                                          </w:divBdr>
                                                                                          <w:divsChild>
                                                                                            <w:div w:id="41886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387421">
                                                                                      <w:marLeft w:val="0"/>
                                                                                      <w:marRight w:val="0"/>
                                                                                      <w:marTop w:val="525"/>
                                                                                      <w:marBottom w:val="0"/>
                                                                                      <w:divBdr>
                                                                                        <w:top w:val="none" w:sz="0" w:space="0" w:color="auto"/>
                                                                                        <w:left w:val="none" w:sz="0" w:space="0" w:color="auto"/>
                                                                                        <w:bottom w:val="none" w:sz="0" w:space="0" w:color="auto"/>
                                                                                        <w:right w:val="none" w:sz="0" w:space="0" w:color="auto"/>
                                                                                      </w:divBdr>
                                                                                      <w:divsChild>
                                                                                        <w:div w:id="1623877548">
                                                                                          <w:marLeft w:val="0"/>
                                                                                          <w:marRight w:val="0"/>
                                                                                          <w:marTop w:val="0"/>
                                                                                          <w:marBottom w:val="0"/>
                                                                                          <w:divBdr>
                                                                                            <w:top w:val="none" w:sz="0" w:space="0" w:color="auto"/>
                                                                                            <w:left w:val="none" w:sz="0" w:space="0" w:color="auto"/>
                                                                                            <w:bottom w:val="none" w:sz="0" w:space="0" w:color="auto"/>
                                                                                            <w:right w:val="none" w:sz="0" w:space="0" w:color="auto"/>
                                                                                          </w:divBdr>
                                                                                          <w:divsChild>
                                                                                            <w:div w:id="598757888">
                                                                                              <w:marLeft w:val="0"/>
                                                                                              <w:marRight w:val="0"/>
                                                                                              <w:marTop w:val="0"/>
                                                                                              <w:marBottom w:val="0"/>
                                                                                              <w:divBdr>
                                                                                                <w:top w:val="none" w:sz="0" w:space="0" w:color="auto"/>
                                                                                                <w:left w:val="none" w:sz="0" w:space="0" w:color="auto"/>
                                                                                                <w:bottom w:val="none" w:sz="0" w:space="0" w:color="auto"/>
                                                                                                <w:right w:val="none" w:sz="0" w:space="0" w:color="auto"/>
                                                                                              </w:divBdr>
                                                                                              <w:divsChild>
                                                                                                <w:div w:id="1369643237">
                                                                                                  <w:marLeft w:val="0"/>
                                                                                                  <w:marRight w:val="0"/>
                                                                                                  <w:marTop w:val="0"/>
                                                                                                  <w:marBottom w:val="0"/>
                                                                                                  <w:divBdr>
                                                                                                    <w:top w:val="none" w:sz="0" w:space="0" w:color="auto"/>
                                                                                                    <w:left w:val="none" w:sz="0" w:space="0" w:color="auto"/>
                                                                                                    <w:bottom w:val="none" w:sz="0" w:space="0" w:color="auto"/>
                                                                                                    <w:right w:val="none" w:sz="0" w:space="0" w:color="auto"/>
                                                                                                  </w:divBdr>
                                                                                                  <w:divsChild>
                                                                                                    <w:div w:id="216357509">
                                                                                                      <w:marLeft w:val="0"/>
                                                                                                      <w:marRight w:val="0"/>
                                                                                                      <w:marTop w:val="0"/>
                                                                                                      <w:marBottom w:val="0"/>
                                                                                                      <w:divBdr>
                                                                                                        <w:top w:val="none" w:sz="0" w:space="0" w:color="auto"/>
                                                                                                        <w:left w:val="none" w:sz="0" w:space="0" w:color="auto"/>
                                                                                                        <w:bottom w:val="none" w:sz="0" w:space="0" w:color="auto"/>
                                                                                                        <w:right w:val="none" w:sz="0" w:space="0" w:color="auto"/>
                                                                                                      </w:divBdr>
                                                                                                      <w:divsChild>
                                                                                                        <w:div w:id="442387932">
                                                                                                          <w:marLeft w:val="0"/>
                                                                                                          <w:marRight w:val="0"/>
                                                                                                          <w:marTop w:val="0"/>
                                                                                                          <w:marBottom w:val="0"/>
                                                                                                          <w:divBdr>
                                                                                                            <w:top w:val="none" w:sz="0" w:space="0" w:color="auto"/>
                                                                                                            <w:left w:val="none" w:sz="0" w:space="0" w:color="auto"/>
                                                                                                            <w:bottom w:val="none" w:sz="0" w:space="0" w:color="auto"/>
                                                                                                            <w:right w:val="none" w:sz="0" w:space="0" w:color="auto"/>
                                                                                                          </w:divBdr>
                                                                                                          <w:divsChild>
                                                                                                            <w:div w:id="558050551">
                                                                                                              <w:marLeft w:val="0"/>
                                                                                                              <w:marRight w:val="0"/>
                                                                                                              <w:marTop w:val="0"/>
                                                                                                              <w:marBottom w:val="0"/>
                                                                                                              <w:divBdr>
                                                                                                                <w:top w:val="none" w:sz="0" w:space="0" w:color="auto"/>
                                                                                                                <w:left w:val="none" w:sz="0" w:space="0" w:color="auto"/>
                                                                                                                <w:bottom w:val="none" w:sz="0" w:space="0" w:color="auto"/>
                                                                                                                <w:right w:val="none" w:sz="0" w:space="0" w:color="auto"/>
                                                                                                              </w:divBdr>
                                                                                                              <w:divsChild>
                                                                                                                <w:div w:id="1183590097">
                                                                                                                  <w:marLeft w:val="0"/>
                                                                                                                  <w:marRight w:val="0"/>
                                                                                                                  <w:marTop w:val="0"/>
                                                                                                                  <w:marBottom w:val="0"/>
                                                                                                                  <w:divBdr>
                                                                                                                    <w:top w:val="none" w:sz="0" w:space="0" w:color="auto"/>
                                                                                                                    <w:left w:val="none" w:sz="0" w:space="0" w:color="auto"/>
                                                                                                                    <w:bottom w:val="none" w:sz="0" w:space="0" w:color="auto"/>
                                                                                                                    <w:right w:val="none" w:sz="0" w:space="0" w:color="auto"/>
                                                                                                                  </w:divBdr>
                                                                                                                  <w:divsChild>
                                                                                                                    <w:div w:id="1858500188">
                                                                                                                      <w:marLeft w:val="0"/>
                                                                                                                      <w:marRight w:val="0"/>
                                                                                                                      <w:marTop w:val="0"/>
                                                                                                                      <w:marBottom w:val="0"/>
                                                                                                                      <w:divBdr>
                                                                                                                        <w:top w:val="none" w:sz="0" w:space="0" w:color="auto"/>
                                                                                                                        <w:left w:val="none" w:sz="0" w:space="0" w:color="auto"/>
                                                                                                                        <w:bottom w:val="none" w:sz="0" w:space="0" w:color="auto"/>
                                                                                                                        <w:right w:val="none" w:sz="0" w:space="0" w:color="auto"/>
                                                                                                                      </w:divBdr>
                                                                                                                      <w:divsChild>
                                                                                                                        <w:div w:id="2105420676">
                                                                                                                          <w:marLeft w:val="0"/>
                                                                                                                          <w:marRight w:val="0"/>
                                                                                                                          <w:marTop w:val="0"/>
                                                                                                                          <w:marBottom w:val="0"/>
                                                                                                                          <w:divBdr>
                                                                                                                            <w:top w:val="none" w:sz="0" w:space="0" w:color="auto"/>
                                                                                                                            <w:left w:val="none" w:sz="0" w:space="0" w:color="auto"/>
                                                                                                                            <w:bottom w:val="none" w:sz="0" w:space="0" w:color="auto"/>
                                                                                                                            <w:right w:val="none" w:sz="0" w:space="0" w:color="auto"/>
                                                                                                                          </w:divBdr>
                                                                                                                          <w:divsChild>
                                                                                                                            <w:div w:id="1114517063">
                                                                                                                              <w:marLeft w:val="0"/>
                                                                                                                              <w:marRight w:val="0"/>
                                                                                                                              <w:marTop w:val="0"/>
                                                                                                                              <w:marBottom w:val="0"/>
                                                                                                                              <w:divBdr>
                                                                                                                                <w:top w:val="none" w:sz="0" w:space="0" w:color="auto"/>
                                                                                                                                <w:left w:val="none" w:sz="0" w:space="0" w:color="auto"/>
                                                                                                                                <w:bottom w:val="none" w:sz="0" w:space="0" w:color="auto"/>
                                                                                                                                <w:right w:val="none" w:sz="0" w:space="0" w:color="auto"/>
                                                                                                                              </w:divBdr>
                                                                                                                              <w:divsChild>
                                                                                                                                <w:div w:id="804664966">
                                                                                                                                  <w:marLeft w:val="0"/>
                                                                                                                                  <w:marRight w:val="0"/>
                                                                                                                                  <w:marTop w:val="0"/>
                                                                                                                                  <w:marBottom w:val="0"/>
                                                                                                                                  <w:divBdr>
                                                                                                                                    <w:top w:val="none" w:sz="0" w:space="0" w:color="auto"/>
                                                                                                                                    <w:left w:val="none" w:sz="0" w:space="0" w:color="auto"/>
                                                                                                                                    <w:bottom w:val="none" w:sz="0" w:space="0" w:color="auto"/>
                                                                                                                                    <w:right w:val="none" w:sz="0" w:space="0" w:color="auto"/>
                                                                                                                                  </w:divBdr>
                                                                                                                                  <w:divsChild>
                                                                                                                                    <w:div w:id="1469594796">
                                                                                                                                      <w:marLeft w:val="0"/>
                                                                                                                                      <w:marRight w:val="0"/>
                                                                                                                                      <w:marTop w:val="0"/>
                                                                                                                                      <w:marBottom w:val="0"/>
                                                                                                                                      <w:divBdr>
                                                                                                                                        <w:top w:val="none" w:sz="0" w:space="0" w:color="auto"/>
                                                                                                                                        <w:left w:val="none" w:sz="0" w:space="0" w:color="auto"/>
                                                                                                                                        <w:bottom w:val="none" w:sz="0" w:space="0" w:color="auto"/>
                                                                                                                                        <w:right w:val="none" w:sz="0" w:space="0" w:color="auto"/>
                                                                                                                                      </w:divBdr>
                                                                                                                                      <w:divsChild>
                                                                                                                                        <w:div w:id="240137722">
                                                                                                                                          <w:marLeft w:val="0"/>
                                                                                                                                          <w:marRight w:val="0"/>
                                                                                                                                          <w:marTop w:val="0"/>
                                                                                                                                          <w:marBottom w:val="0"/>
                                                                                                                                          <w:divBdr>
                                                                                                                                            <w:top w:val="none" w:sz="0" w:space="0" w:color="auto"/>
                                                                                                                                            <w:left w:val="none" w:sz="0" w:space="0" w:color="auto"/>
                                                                                                                                            <w:bottom w:val="none" w:sz="0" w:space="0" w:color="auto"/>
                                                                                                                                            <w:right w:val="none" w:sz="0" w:space="0" w:color="auto"/>
                                                                                                                                          </w:divBdr>
                                                                                                                                          <w:divsChild>
                                                                                                                                            <w:div w:id="2092040286">
                                                                                                                                              <w:marLeft w:val="0"/>
                                                                                                                                              <w:marRight w:val="0"/>
                                                                                                                                              <w:marTop w:val="0"/>
                                                                                                                                              <w:marBottom w:val="0"/>
                                                                                                                                              <w:divBdr>
                                                                                                                                                <w:top w:val="none" w:sz="0" w:space="0" w:color="auto"/>
                                                                                                                                                <w:left w:val="none" w:sz="0" w:space="0" w:color="auto"/>
                                                                                                                                                <w:bottom w:val="none" w:sz="0" w:space="0" w:color="auto"/>
                                                                                                                                                <w:right w:val="none" w:sz="0" w:space="0" w:color="auto"/>
                                                                                                                                              </w:divBdr>
                                                                                                                                              <w:divsChild>
                                                                                                                                                <w:div w:id="1346906275">
                                                                                                                                                  <w:marLeft w:val="0"/>
                                                                                                                                                  <w:marRight w:val="0"/>
                                                                                                                                                  <w:marTop w:val="0"/>
                                                                                                                                                  <w:marBottom w:val="0"/>
                                                                                                                                                  <w:divBdr>
                                                                                                                                                    <w:top w:val="none" w:sz="0" w:space="0" w:color="auto"/>
                                                                                                                                                    <w:left w:val="none" w:sz="0" w:space="0" w:color="auto"/>
                                                                                                                                                    <w:bottom w:val="none" w:sz="0" w:space="0" w:color="auto"/>
                                                                                                                                                    <w:right w:val="none" w:sz="0" w:space="0" w:color="auto"/>
                                                                                                                                                  </w:divBdr>
                                                                                                                                                  <w:divsChild>
                                                                                                                                                    <w:div w:id="539708900">
                                                                                                                                                      <w:marLeft w:val="0"/>
                                                                                                                                                      <w:marRight w:val="0"/>
                                                                                                                                                      <w:marTop w:val="0"/>
                                                                                                                                                      <w:marBottom w:val="0"/>
                                                                                                                                                      <w:divBdr>
                                                                                                                                                        <w:top w:val="none" w:sz="0" w:space="0" w:color="auto"/>
                                                                                                                                                        <w:left w:val="none" w:sz="0" w:space="0" w:color="auto"/>
                                                                                                                                                        <w:bottom w:val="none" w:sz="0" w:space="0" w:color="auto"/>
                                                                                                                                                        <w:right w:val="none" w:sz="0" w:space="0" w:color="auto"/>
                                                                                                                                                      </w:divBdr>
                                                                                                                                                      <w:divsChild>
                                                                                                                                                        <w:div w:id="928389539">
                                                                                                                                                          <w:marLeft w:val="0"/>
                                                                                                                                                          <w:marRight w:val="0"/>
                                                                                                                                                          <w:marTop w:val="0"/>
                                                                                                                                                          <w:marBottom w:val="0"/>
                                                                                                                                                          <w:divBdr>
                                                                                                                                                            <w:top w:val="none" w:sz="0" w:space="0" w:color="auto"/>
                                                                                                                                                            <w:left w:val="none" w:sz="0" w:space="0" w:color="auto"/>
                                                                                                                                                            <w:bottom w:val="none" w:sz="0" w:space="0" w:color="auto"/>
                                                                                                                                                            <w:right w:val="none" w:sz="0" w:space="0" w:color="auto"/>
                                                                                                                                                          </w:divBdr>
                                                                                                                                                          <w:divsChild>
                                                                                                                                                            <w:div w:id="1984385812">
                                                                                                                                                              <w:marLeft w:val="0"/>
                                                                                                                                                              <w:marRight w:val="0"/>
                                                                                                                                                              <w:marTop w:val="0"/>
                                                                                                                                                              <w:marBottom w:val="0"/>
                                                                                                                                                              <w:divBdr>
                                                                                                                                                                <w:top w:val="none" w:sz="0" w:space="0" w:color="auto"/>
                                                                                                                                                                <w:left w:val="none" w:sz="0" w:space="0" w:color="auto"/>
                                                                                                                                                                <w:bottom w:val="none" w:sz="0" w:space="0" w:color="auto"/>
                                                                                                                                                                <w:right w:val="none" w:sz="0" w:space="0" w:color="auto"/>
                                                                                                                                                              </w:divBdr>
                                                                                                                                                              <w:divsChild>
                                                                                                                                                                <w:div w:id="1477338552">
                                                                                                                                                                  <w:marLeft w:val="0"/>
                                                                                                                                                                  <w:marRight w:val="0"/>
                                                                                                                                                                  <w:marTop w:val="0"/>
                                                                                                                                                                  <w:marBottom w:val="0"/>
                                                                                                                                                                  <w:divBdr>
                                                                                                                                                                    <w:top w:val="none" w:sz="0" w:space="0" w:color="auto"/>
                                                                                                                                                                    <w:left w:val="none" w:sz="0" w:space="0" w:color="auto"/>
                                                                                                                                                                    <w:bottom w:val="none" w:sz="0" w:space="0" w:color="auto"/>
                                                                                                                                                                    <w:right w:val="none" w:sz="0" w:space="0" w:color="auto"/>
                                                                                                                                                                  </w:divBdr>
                                                                                                                                                                  <w:divsChild>
                                                                                                                                                                    <w:div w:id="1772775220">
                                                                                                                                                                      <w:marLeft w:val="0"/>
                                                                                                                                                                      <w:marRight w:val="0"/>
                                                                                                                                                                      <w:marTop w:val="0"/>
                                                                                                                                                                      <w:marBottom w:val="0"/>
                                                                                                                                                                      <w:divBdr>
                                                                                                                                                                        <w:top w:val="none" w:sz="0" w:space="0" w:color="auto"/>
                                                                                                                                                                        <w:left w:val="none" w:sz="0" w:space="0" w:color="auto"/>
                                                                                                                                                                        <w:bottom w:val="none" w:sz="0" w:space="0" w:color="auto"/>
                                                                                                                                                                        <w:right w:val="none" w:sz="0" w:space="0" w:color="auto"/>
                                                                                                                                                                      </w:divBdr>
                                                                                                                                                                      <w:divsChild>
                                                                                                                                                                        <w:div w:id="562715767">
                                                                                                                                                                          <w:marLeft w:val="0"/>
                                                                                                                                                                          <w:marRight w:val="0"/>
                                                                                                                                                                          <w:marTop w:val="0"/>
                                                                                                                                                                          <w:marBottom w:val="0"/>
                                                                                                                                                                          <w:divBdr>
                                                                                                                                                                            <w:top w:val="none" w:sz="0" w:space="0" w:color="auto"/>
                                                                                                                                                                            <w:left w:val="none" w:sz="0" w:space="0" w:color="auto"/>
                                                                                                                                                                            <w:bottom w:val="none" w:sz="0" w:space="0" w:color="auto"/>
                                                                                                                                                                            <w:right w:val="none" w:sz="0" w:space="0" w:color="auto"/>
                                                                                                                                                                          </w:divBdr>
                                                                                                                                                                          <w:divsChild>
                                                                                                                                                                            <w:div w:id="1121462122">
                                                                                                                                                                              <w:marLeft w:val="0"/>
                                                                                                                                                                              <w:marRight w:val="0"/>
                                                                                                                                                                              <w:marTop w:val="0"/>
                                                                                                                                                                              <w:marBottom w:val="0"/>
                                                                                                                                                                              <w:divBdr>
                                                                                                                                                                                <w:top w:val="none" w:sz="0" w:space="0" w:color="auto"/>
                                                                                                                                                                                <w:left w:val="none" w:sz="0" w:space="0" w:color="auto"/>
                                                                                                                                                                                <w:bottom w:val="none" w:sz="0" w:space="0" w:color="auto"/>
                                                                                                                                                                                <w:right w:val="none" w:sz="0" w:space="0" w:color="auto"/>
                                                                                                                                                                              </w:divBdr>
                                                                                                                                                                              <w:divsChild>
                                                                                                                                                                                <w:div w:id="214397468">
                                                                                                                                                                                  <w:marLeft w:val="0"/>
                                                                                                                                                                                  <w:marRight w:val="0"/>
                                                                                                                                                                                  <w:marTop w:val="0"/>
                                                                                                                                                                                  <w:marBottom w:val="0"/>
                                                                                                                                                                                  <w:divBdr>
                                                                                                                                                                                    <w:top w:val="none" w:sz="0" w:space="0" w:color="auto"/>
                                                                                                                                                                                    <w:left w:val="none" w:sz="0" w:space="0" w:color="auto"/>
                                                                                                                                                                                    <w:bottom w:val="none" w:sz="0" w:space="0" w:color="auto"/>
                                                                                                                                                                                    <w:right w:val="none" w:sz="0" w:space="0" w:color="auto"/>
                                                                                                                                                                                  </w:divBdr>
                                                                                                                                                                                  <w:divsChild>
                                                                                                                                                                                    <w:div w:id="503205787">
                                                                                                                                                                                      <w:marLeft w:val="0"/>
                                                                                                                                                                                      <w:marRight w:val="0"/>
                                                                                                                                                                                      <w:marTop w:val="0"/>
                                                                                                                                                                                      <w:marBottom w:val="0"/>
                                                                                                                                                                                      <w:divBdr>
                                                                                                                                                                                        <w:top w:val="none" w:sz="0" w:space="0" w:color="auto"/>
                                                                                                                                                                                        <w:left w:val="none" w:sz="0" w:space="0" w:color="auto"/>
                                                                                                                                                                                        <w:bottom w:val="single" w:sz="2" w:space="0" w:color="EAEAEA"/>
                                                                                                                                                                                        <w:right w:val="single" w:sz="2" w:space="0" w:color="EAEAEA"/>
                                                                                                                                                                                      </w:divBdr>
                                                                                                                                                                                      <w:divsChild>
                                                                                                                                                                                        <w:div w:id="808061516">
                                                                                                                                                                                          <w:marLeft w:val="0"/>
                                                                                                                                                                                          <w:marRight w:val="0"/>
                                                                                                                                                                                          <w:marTop w:val="0"/>
                                                                                                                                                                                          <w:marBottom w:val="0"/>
                                                                                                                                                                                          <w:divBdr>
                                                                                                                                                                                            <w:top w:val="none" w:sz="0" w:space="0" w:color="auto"/>
                                                                                                                                                                                            <w:left w:val="none" w:sz="0" w:space="0" w:color="auto"/>
                                                                                                                                                                                            <w:bottom w:val="none" w:sz="0" w:space="0" w:color="auto"/>
                                                                                                                                                                                            <w:right w:val="none" w:sz="0" w:space="0" w:color="auto"/>
                                                                                                                                                                                          </w:divBdr>
                                                                                                                                                                                          <w:divsChild>
                                                                                                                                                                                            <w:div w:id="647318298">
                                                                                                                                                                                              <w:marLeft w:val="0"/>
                                                                                                                                                                                              <w:marRight w:val="0"/>
                                                                                                                                                                                              <w:marTop w:val="0"/>
                                                                                                                                                                                              <w:marBottom w:val="0"/>
                                                                                                                                                                                              <w:divBdr>
                                                                                                                                                                                                <w:top w:val="none" w:sz="0" w:space="0" w:color="auto"/>
                                                                                                                                                                                                <w:left w:val="none" w:sz="0" w:space="0" w:color="auto"/>
                                                                                                                                                                                                <w:bottom w:val="none" w:sz="0" w:space="0" w:color="auto"/>
                                                                                                                                                                                                <w:right w:val="none" w:sz="0" w:space="0" w:color="auto"/>
                                                                                                                                                                                              </w:divBdr>
                                                                                                                                                                                              <w:divsChild>
                                                                                                                                                                                                <w:div w:id="548341464">
                                                                                                                                                                                                  <w:marLeft w:val="0"/>
                                                                                                                                                                                                  <w:marRight w:val="0"/>
                                                                                                                                                                                                  <w:marTop w:val="0"/>
                                                                                                                                                                                                  <w:marBottom w:val="0"/>
                                                                                                                                                                                                  <w:divBdr>
                                                                                                                                                                                                    <w:top w:val="none" w:sz="0" w:space="0" w:color="auto"/>
                                                                                                                                                                                                    <w:left w:val="none" w:sz="0" w:space="0" w:color="auto"/>
                                                                                                                                                                                                    <w:bottom w:val="none" w:sz="0" w:space="0" w:color="auto"/>
                                                                                                                                                                                                    <w:right w:val="none" w:sz="0" w:space="0" w:color="auto"/>
                                                                                                                                                                                                  </w:divBdr>
                                                                                                                                                                                                  <w:divsChild>
                                                                                                                                                                                                    <w:div w:id="1333146952">
                                                                                                                                                                                                      <w:marLeft w:val="75"/>
                                                                                                                                                                                                      <w:marRight w:val="75"/>
                                                                                                                                                                                                      <w:marTop w:val="60"/>
                                                                                                                                                                                                      <w:marBottom w:val="0"/>
                                                                                                                                                                                                      <w:divBdr>
                                                                                                                                                                                                        <w:top w:val="none" w:sz="0" w:space="0" w:color="auto"/>
                                                                                                                                                                                                        <w:left w:val="none" w:sz="0" w:space="0" w:color="auto"/>
                                                                                                                                                                                                        <w:bottom w:val="none" w:sz="0" w:space="0" w:color="auto"/>
                                                                                                                                                                                                        <w:right w:val="none" w:sz="0" w:space="0" w:color="auto"/>
                                                                                                                                                                                                      </w:divBdr>
                                                                                                                                                                                                    </w:div>
                                                                                                                                                                                                    <w:div w:id="1755937132">
                                                                                                                                                                                                      <w:marLeft w:val="75"/>
                                                                                                                                                                                                      <w:marRight w:val="75"/>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35077423">
                                  <w:marLeft w:val="0"/>
                                  <w:marRight w:val="0"/>
                                  <w:marTop w:val="0"/>
                                  <w:marBottom w:val="0"/>
                                  <w:divBdr>
                                    <w:top w:val="none" w:sz="0" w:space="0" w:color="auto"/>
                                    <w:left w:val="none" w:sz="0" w:space="0" w:color="auto"/>
                                    <w:bottom w:val="none" w:sz="0" w:space="0" w:color="auto"/>
                                    <w:right w:val="none" w:sz="0" w:space="0" w:color="auto"/>
                                  </w:divBdr>
                                  <w:divsChild>
                                    <w:div w:id="1840920805">
                                      <w:marLeft w:val="0"/>
                                      <w:marRight w:val="0"/>
                                      <w:marTop w:val="0"/>
                                      <w:marBottom w:val="0"/>
                                      <w:divBdr>
                                        <w:top w:val="none" w:sz="0" w:space="0" w:color="auto"/>
                                        <w:left w:val="none" w:sz="0" w:space="0" w:color="auto"/>
                                        <w:bottom w:val="none" w:sz="0" w:space="0" w:color="auto"/>
                                        <w:right w:val="none" w:sz="0" w:space="0" w:color="auto"/>
                                      </w:divBdr>
                                      <w:divsChild>
                                        <w:div w:id="2042627088">
                                          <w:marLeft w:val="0"/>
                                          <w:marRight w:val="0"/>
                                          <w:marTop w:val="0"/>
                                          <w:marBottom w:val="0"/>
                                          <w:divBdr>
                                            <w:top w:val="none" w:sz="0" w:space="0" w:color="auto"/>
                                            <w:left w:val="none" w:sz="0" w:space="0" w:color="auto"/>
                                            <w:bottom w:val="none" w:sz="0" w:space="0" w:color="auto"/>
                                            <w:right w:val="none" w:sz="0" w:space="0" w:color="auto"/>
                                          </w:divBdr>
                                          <w:divsChild>
                                            <w:div w:id="1141536816">
                                              <w:marLeft w:val="0"/>
                                              <w:marRight w:val="0"/>
                                              <w:marTop w:val="0"/>
                                              <w:marBottom w:val="0"/>
                                              <w:divBdr>
                                                <w:top w:val="none" w:sz="0" w:space="0" w:color="auto"/>
                                                <w:left w:val="none" w:sz="0" w:space="0" w:color="auto"/>
                                                <w:bottom w:val="none" w:sz="0" w:space="0" w:color="auto"/>
                                                <w:right w:val="none" w:sz="0" w:space="0" w:color="auto"/>
                                              </w:divBdr>
                                              <w:divsChild>
                                                <w:div w:id="388571964">
                                                  <w:marLeft w:val="0"/>
                                                  <w:marRight w:val="0"/>
                                                  <w:marTop w:val="0"/>
                                                  <w:marBottom w:val="0"/>
                                                  <w:divBdr>
                                                    <w:top w:val="none" w:sz="0" w:space="0" w:color="auto"/>
                                                    <w:left w:val="none" w:sz="0" w:space="0" w:color="auto"/>
                                                    <w:bottom w:val="none" w:sz="0" w:space="0" w:color="auto"/>
                                                    <w:right w:val="none" w:sz="0" w:space="0" w:color="auto"/>
                                                  </w:divBdr>
                                                  <w:divsChild>
                                                    <w:div w:id="138230685">
                                                      <w:marLeft w:val="0"/>
                                                      <w:marRight w:val="0"/>
                                                      <w:marTop w:val="0"/>
                                                      <w:marBottom w:val="0"/>
                                                      <w:divBdr>
                                                        <w:top w:val="none" w:sz="0" w:space="0" w:color="auto"/>
                                                        <w:left w:val="none" w:sz="0" w:space="0" w:color="auto"/>
                                                        <w:bottom w:val="none" w:sz="0" w:space="0" w:color="auto"/>
                                                        <w:right w:val="none" w:sz="0" w:space="0" w:color="auto"/>
                                                      </w:divBdr>
                                                      <w:divsChild>
                                                        <w:div w:id="288442630">
                                                          <w:marLeft w:val="0"/>
                                                          <w:marRight w:val="0"/>
                                                          <w:marTop w:val="0"/>
                                                          <w:marBottom w:val="0"/>
                                                          <w:divBdr>
                                                            <w:top w:val="none" w:sz="0" w:space="0" w:color="auto"/>
                                                            <w:left w:val="none" w:sz="0" w:space="0" w:color="auto"/>
                                                            <w:bottom w:val="none" w:sz="0" w:space="0" w:color="auto"/>
                                                            <w:right w:val="none" w:sz="0" w:space="0" w:color="auto"/>
                                                          </w:divBdr>
                                                          <w:divsChild>
                                                            <w:div w:id="1493791649">
                                                              <w:marLeft w:val="0"/>
                                                              <w:marRight w:val="0"/>
                                                              <w:marTop w:val="0"/>
                                                              <w:marBottom w:val="0"/>
                                                              <w:divBdr>
                                                                <w:top w:val="none" w:sz="0" w:space="0" w:color="auto"/>
                                                                <w:left w:val="none" w:sz="0" w:space="0" w:color="auto"/>
                                                                <w:bottom w:val="none" w:sz="0" w:space="0" w:color="auto"/>
                                                                <w:right w:val="none" w:sz="0" w:space="0" w:color="auto"/>
                                                              </w:divBdr>
                                                              <w:divsChild>
                                                                <w:div w:id="1044334449">
                                                                  <w:marLeft w:val="0"/>
                                                                  <w:marRight w:val="0"/>
                                                                  <w:marTop w:val="0"/>
                                                                  <w:marBottom w:val="0"/>
                                                                  <w:divBdr>
                                                                    <w:top w:val="none" w:sz="0" w:space="0" w:color="auto"/>
                                                                    <w:left w:val="none" w:sz="0" w:space="0" w:color="auto"/>
                                                                    <w:bottom w:val="none" w:sz="0" w:space="0" w:color="auto"/>
                                                                    <w:right w:val="none" w:sz="0" w:space="0" w:color="auto"/>
                                                                  </w:divBdr>
                                                                  <w:divsChild>
                                                                    <w:div w:id="1054278848">
                                                                      <w:marLeft w:val="0"/>
                                                                      <w:marRight w:val="0"/>
                                                                      <w:marTop w:val="0"/>
                                                                      <w:marBottom w:val="0"/>
                                                                      <w:divBdr>
                                                                        <w:top w:val="none" w:sz="0" w:space="0" w:color="auto"/>
                                                                        <w:left w:val="none" w:sz="0" w:space="0" w:color="auto"/>
                                                                        <w:bottom w:val="none" w:sz="0" w:space="0" w:color="auto"/>
                                                                        <w:right w:val="none" w:sz="0" w:space="0" w:color="auto"/>
                                                                      </w:divBdr>
                                                                      <w:divsChild>
                                                                        <w:div w:id="1577979560">
                                                                          <w:marLeft w:val="0"/>
                                                                          <w:marRight w:val="0"/>
                                                                          <w:marTop w:val="0"/>
                                                                          <w:marBottom w:val="0"/>
                                                                          <w:divBdr>
                                                                            <w:top w:val="none" w:sz="0" w:space="0" w:color="auto"/>
                                                                            <w:left w:val="none" w:sz="0" w:space="0" w:color="auto"/>
                                                                            <w:bottom w:val="none" w:sz="0" w:space="0" w:color="auto"/>
                                                                            <w:right w:val="none" w:sz="0" w:space="0" w:color="auto"/>
                                                                          </w:divBdr>
                                                                          <w:divsChild>
                                                                            <w:div w:id="1970162299">
                                                                              <w:marLeft w:val="0"/>
                                                                              <w:marRight w:val="0"/>
                                                                              <w:marTop w:val="0"/>
                                                                              <w:marBottom w:val="0"/>
                                                                              <w:divBdr>
                                                                                <w:top w:val="none" w:sz="0" w:space="0" w:color="auto"/>
                                                                                <w:left w:val="none" w:sz="0" w:space="0" w:color="auto"/>
                                                                                <w:bottom w:val="none" w:sz="0" w:space="0" w:color="auto"/>
                                                                                <w:right w:val="none" w:sz="0" w:space="0" w:color="auto"/>
                                                                              </w:divBdr>
                                                                              <w:divsChild>
                                                                                <w:div w:id="505902999">
                                                                                  <w:marLeft w:val="0"/>
                                                                                  <w:marRight w:val="0"/>
                                                                                  <w:marTop w:val="0"/>
                                                                                  <w:marBottom w:val="0"/>
                                                                                  <w:divBdr>
                                                                                    <w:top w:val="none" w:sz="0" w:space="0" w:color="auto"/>
                                                                                    <w:left w:val="none" w:sz="0" w:space="0" w:color="auto"/>
                                                                                    <w:bottom w:val="none" w:sz="0" w:space="0" w:color="auto"/>
                                                                                    <w:right w:val="none" w:sz="0" w:space="0" w:color="auto"/>
                                                                                  </w:divBdr>
                                                                                  <w:divsChild>
                                                                                    <w:div w:id="474950967">
                                                                                      <w:marLeft w:val="0"/>
                                                                                      <w:marRight w:val="0"/>
                                                                                      <w:marTop w:val="0"/>
                                                                                      <w:marBottom w:val="0"/>
                                                                                      <w:divBdr>
                                                                                        <w:top w:val="none" w:sz="0" w:space="0" w:color="auto"/>
                                                                                        <w:left w:val="none" w:sz="0" w:space="0" w:color="auto"/>
                                                                                        <w:bottom w:val="none" w:sz="0" w:space="0" w:color="auto"/>
                                                                                        <w:right w:val="none" w:sz="0" w:space="0" w:color="auto"/>
                                                                                      </w:divBdr>
                                                                                      <w:divsChild>
                                                                                        <w:div w:id="331836357">
                                                                                          <w:marLeft w:val="0"/>
                                                                                          <w:marRight w:val="0"/>
                                                                                          <w:marTop w:val="0"/>
                                                                                          <w:marBottom w:val="0"/>
                                                                                          <w:divBdr>
                                                                                            <w:top w:val="none" w:sz="0" w:space="0" w:color="auto"/>
                                                                                            <w:left w:val="none" w:sz="0" w:space="0" w:color="auto"/>
                                                                                            <w:bottom w:val="none" w:sz="0" w:space="0" w:color="auto"/>
                                                                                            <w:right w:val="none" w:sz="0" w:space="0" w:color="auto"/>
                                                                                          </w:divBdr>
                                                                                          <w:divsChild>
                                                                                            <w:div w:id="1120222213">
                                                                                              <w:marLeft w:val="0"/>
                                                                                              <w:marRight w:val="0"/>
                                                                                              <w:marTop w:val="0"/>
                                                                                              <w:marBottom w:val="0"/>
                                                                                              <w:divBdr>
                                                                                                <w:top w:val="none" w:sz="0" w:space="0" w:color="auto"/>
                                                                                                <w:left w:val="none" w:sz="0" w:space="0" w:color="auto"/>
                                                                                                <w:bottom w:val="none" w:sz="0" w:space="0" w:color="auto"/>
                                                                                                <w:right w:val="none" w:sz="0" w:space="0" w:color="auto"/>
                                                                                              </w:divBdr>
                                                                                              <w:divsChild>
                                                                                                <w:div w:id="942689998">
                                                                                                  <w:marLeft w:val="0"/>
                                                                                                  <w:marRight w:val="0"/>
                                                                                                  <w:marTop w:val="0"/>
                                                                                                  <w:marBottom w:val="0"/>
                                                                                                  <w:divBdr>
                                                                                                    <w:top w:val="none" w:sz="0" w:space="0" w:color="auto"/>
                                                                                                    <w:left w:val="none" w:sz="0" w:space="0" w:color="auto"/>
                                                                                                    <w:bottom w:val="none" w:sz="0" w:space="0" w:color="auto"/>
                                                                                                    <w:right w:val="none" w:sz="0" w:space="0" w:color="auto"/>
                                                                                                  </w:divBdr>
                                                                                                  <w:divsChild>
                                                                                                    <w:div w:id="187720979">
                                                                                                      <w:marLeft w:val="0"/>
                                                                                                      <w:marRight w:val="0"/>
                                                                                                      <w:marTop w:val="0"/>
                                                                                                      <w:marBottom w:val="0"/>
                                                                                                      <w:divBdr>
                                                                                                        <w:top w:val="none" w:sz="0" w:space="0" w:color="auto"/>
                                                                                                        <w:left w:val="none" w:sz="0" w:space="0" w:color="auto"/>
                                                                                                        <w:bottom w:val="none" w:sz="0" w:space="0" w:color="auto"/>
                                                                                                        <w:right w:val="none" w:sz="0" w:space="0" w:color="auto"/>
                                                                                                      </w:divBdr>
                                                                                                      <w:divsChild>
                                                                                                        <w:div w:id="955142810">
                                                                                                          <w:marLeft w:val="0"/>
                                                                                                          <w:marRight w:val="0"/>
                                                                                                          <w:marTop w:val="0"/>
                                                                                                          <w:marBottom w:val="0"/>
                                                                                                          <w:divBdr>
                                                                                                            <w:top w:val="none" w:sz="0" w:space="0" w:color="auto"/>
                                                                                                            <w:left w:val="none" w:sz="0" w:space="0" w:color="auto"/>
                                                                                                            <w:bottom w:val="none" w:sz="0" w:space="0" w:color="auto"/>
                                                                                                            <w:right w:val="none" w:sz="0" w:space="0" w:color="auto"/>
                                                                                                          </w:divBdr>
                                                                                                          <w:divsChild>
                                                                                                            <w:div w:id="1772166574">
                                                                                                              <w:marLeft w:val="0"/>
                                                                                                              <w:marRight w:val="0"/>
                                                                                                              <w:marTop w:val="0"/>
                                                                                                              <w:marBottom w:val="0"/>
                                                                                                              <w:divBdr>
                                                                                                                <w:top w:val="none" w:sz="0" w:space="0" w:color="auto"/>
                                                                                                                <w:left w:val="none" w:sz="0" w:space="0" w:color="auto"/>
                                                                                                                <w:bottom w:val="none" w:sz="0" w:space="0" w:color="auto"/>
                                                                                                                <w:right w:val="none" w:sz="0" w:space="0" w:color="auto"/>
                                                                                                              </w:divBdr>
                                                                                                              <w:divsChild>
                                                                                                                <w:div w:id="1986275016">
                                                                                                                  <w:marLeft w:val="0"/>
                                                                                                                  <w:marRight w:val="0"/>
                                                                                                                  <w:marTop w:val="0"/>
                                                                                                                  <w:marBottom w:val="0"/>
                                                                                                                  <w:divBdr>
                                                                                                                    <w:top w:val="none" w:sz="0" w:space="0" w:color="auto"/>
                                                                                                                    <w:left w:val="none" w:sz="0" w:space="0" w:color="auto"/>
                                                                                                                    <w:bottom w:val="none" w:sz="0" w:space="0" w:color="auto"/>
                                                                                                                    <w:right w:val="none" w:sz="0" w:space="0" w:color="auto"/>
                                                                                                                  </w:divBdr>
                                                                                                                  <w:divsChild>
                                                                                                                    <w:div w:id="676735058">
                                                                                                                      <w:marLeft w:val="0"/>
                                                                                                                      <w:marRight w:val="0"/>
                                                                                                                      <w:marTop w:val="0"/>
                                                                                                                      <w:marBottom w:val="0"/>
                                                                                                                      <w:divBdr>
                                                                                                                        <w:top w:val="none" w:sz="0" w:space="0" w:color="auto"/>
                                                                                                                        <w:left w:val="none" w:sz="0" w:space="0" w:color="auto"/>
                                                                                                                        <w:bottom w:val="none" w:sz="0" w:space="0" w:color="auto"/>
                                                                                                                        <w:right w:val="none" w:sz="0" w:space="0" w:color="auto"/>
                                                                                                                      </w:divBdr>
                                                                                                                      <w:divsChild>
                                                                                                                        <w:div w:id="997616492">
                                                                                                                          <w:marLeft w:val="0"/>
                                                                                                                          <w:marRight w:val="0"/>
                                                                                                                          <w:marTop w:val="0"/>
                                                                                                                          <w:marBottom w:val="0"/>
                                                                                                                          <w:divBdr>
                                                                                                                            <w:top w:val="none" w:sz="0" w:space="0" w:color="auto"/>
                                                                                                                            <w:left w:val="none" w:sz="0" w:space="0" w:color="auto"/>
                                                                                                                            <w:bottom w:val="none" w:sz="0" w:space="0" w:color="auto"/>
                                                                                                                            <w:right w:val="none" w:sz="0" w:space="0" w:color="auto"/>
                                                                                                                          </w:divBdr>
                                                                                                                          <w:divsChild>
                                                                                                                            <w:div w:id="1969049016">
                                                                                                                              <w:marLeft w:val="0"/>
                                                                                                                              <w:marRight w:val="0"/>
                                                                                                                              <w:marTop w:val="0"/>
                                                                                                                              <w:marBottom w:val="0"/>
                                                                                                                              <w:divBdr>
                                                                                                                                <w:top w:val="single" w:sz="6" w:space="0" w:color="EBEBEB"/>
                                                                                                                                <w:left w:val="single" w:sz="6" w:space="0" w:color="EBEBEB"/>
                                                                                                                                <w:bottom w:val="single" w:sz="6" w:space="0" w:color="EBEBEB"/>
                                                                                                                                <w:right w:val="single" w:sz="6" w:space="0" w:color="EBEBEB"/>
                                                                                                                              </w:divBdr>
                                                                                                                              <w:divsChild>
                                                                                                                                <w:div w:id="2754343">
                                                                                                                                  <w:marLeft w:val="0"/>
                                                                                                                                  <w:marRight w:val="0"/>
                                                                                                                                  <w:marTop w:val="0"/>
                                                                                                                                  <w:marBottom w:val="0"/>
                                                                                                                                  <w:divBdr>
                                                                                                                                    <w:top w:val="none" w:sz="0" w:space="0" w:color="auto"/>
                                                                                                                                    <w:left w:val="none" w:sz="0" w:space="0" w:color="auto"/>
                                                                                                                                    <w:bottom w:val="none" w:sz="0" w:space="0" w:color="auto"/>
                                                                                                                                    <w:right w:val="none" w:sz="0" w:space="0" w:color="auto"/>
                                                                                                                                  </w:divBdr>
                                                                                                                                  <w:divsChild>
                                                                                                                                    <w:div w:id="1077944456">
                                                                                                                                      <w:marLeft w:val="0"/>
                                                                                                                                      <w:marRight w:val="0"/>
                                                                                                                                      <w:marTop w:val="0"/>
                                                                                                                                      <w:marBottom w:val="0"/>
                                                                                                                                      <w:divBdr>
                                                                                                                                        <w:top w:val="none" w:sz="0" w:space="0" w:color="auto"/>
                                                                                                                                        <w:left w:val="none" w:sz="0" w:space="0" w:color="auto"/>
                                                                                                                                        <w:bottom w:val="none" w:sz="0" w:space="0" w:color="auto"/>
                                                                                                                                        <w:right w:val="none" w:sz="0" w:space="0" w:color="auto"/>
                                                                                                                                      </w:divBdr>
                                                                                                                                      <w:divsChild>
                                                                                                                                        <w:div w:id="816149165">
                                                                                                                                          <w:marLeft w:val="225"/>
                                                                                                                                          <w:marRight w:val="225"/>
                                                                                                                                          <w:marTop w:val="240"/>
                                                                                                                                          <w:marBottom w:val="0"/>
                                                                                                                                          <w:divBdr>
                                                                                                                                            <w:top w:val="none" w:sz="0" w:space="0" w:color="auto"/>
                                                                                                                                            <w:left w:val="none" w:sz="0" w:space="0" w:color="auto"/>
                                                                                                                                            <w:bottom w:val="none" w:sz="0" w:space="0" w:color="auto"/>
                                                                                                                                            <w:right w:val="none" w:sz="0" w:space="0" w:color="auto"/>
                                                                                                                                          </w:divBdr>
                                                                                                                                        </w:div>
                                                                                                                                        <w:div w:id="1407726340">
                                                                                                                                          <w:marLeft w:val="225"/>
                                                                                                                                          <w:marRight w:val="225"/>
                                                                                                                                          <w:marTop w:val="300"/>
                                                                                                                                          <w:marBottom w:val="0"/>
                                                                                                                                          <w:divBdr>
                                                                                                                                            <w:top w:val="none" w:sz="0" w:space="0" w:color="auto"/>
                                                                                                                                            <w:left w:val="none" w:sz="0" w:space="0" w:color="auto"/>
                                                                                                                                            <w:bottom w:val="none" w:sz="0" w:space="0" w:color="auto"/>
                                                                                                                                            <w:right w:val="none" w:sz="0" w:space="0" w:color="auto"/>
                                                                                                                                          </w:divBdr>
                                                                                                                                        </w:div>
                                                                                                                                        <w:div w:id="2039233278">
                                                                                                                                          <w:marLeft w:val="0"/>
                                                                                                                                          <w:marRight w:val="0"/>
                                                                                                                                          <w:marTop w:val="0"/>
                                                                                                                                          <w:marBottom w:val="0"/>
                                                                                                                                          <w:divBdr>
                                                                                                                                            <w:top w:val="single" w:sz="6" w:space="2" w:color="113A55"/>
                                                                                                                                            <w:left w:val="single" w:sz="6" w:space="7" w:color="113A55"/>
                                                                                                                                            <w:bottom w:val="single" w:sz="6" w:space="2" w:color="113A55"/>
                                                                                                                                            <w:right w:val="single" w:sz="6" w:space="7" w:color="113A55"/>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74905076">
                      <w:marLeft w:val="0"/>
                      <w:marRight w:val="0"/>
                      <w:marTop w:val="0"/>
                      <w:marBottom w:val="0"/>
                      <w:divBdr>
                        <w:top w:val="none" w:sz="0" w:space="0" w:color="auto"/>
                        <w:left w:val="none" w:sz="0" w:space="0" w:color="auto"/>
                        <w:bottom w:val="none" w:sz="0" w:space="0" w:color="auto"/>
                        <w:right w:val="none" w:sz="0" w:space="0" w:color="auto"/>
                      </w:divBdr>
                      <w:divsChild>
                        <w:div w:id="508637339">
                          <w:marLeft w:val="0"/>
                          <w:marRight w:val="0"/>
                          <w:marTop w:val="0"/>
                          <w:marBottom w:val="0"/>
                          <w:divBdr>
                            <w:top w:val="none" w:sz="0" w:space="0" w:color="auto"/>
                            <w:left w:val="none" w:sz="0" w:space="0" w:color="auto"/>
                            <w:bottom w:val="none" w:sz="0" w:space="0" w:color="auto"/>
                            <w:right w:val="none" w:sz="0" w:space="0" w:color="auto"/>
                          </w:divBdr>
                          <w:divsChild>
                            <w:div w:id="375129530">
                              <w:marLeft w:val="0"/>
                              <w:marRight w:val="0"/>
                              <w:marTop w:val="0"/>
                              <w:marBottom w:val="0"/>
                              <w:divBdr>
                                <w:top w:val="none" w:sz="0" w:space="0" w:color="auto"/>
                                <w:left w:val="none" w:sz="0" w:space="0" w:color="auto"/>
                                <w:bottom w:val="none" w:sz="0" w:space="0" w:color="auto"/>
                                <w:right w:val="none" w:sz="0" w:space="0" w:color="auto"/>
                              </w:divBdr>
                              <w:divsChild>
                                <w:div w:id="291909269">
                                  <w:marLeft w:val="0"/>
                                  <w:marRight w:val="0"/>
                                  <w:marTop w:val="0"/>
                                  <w:marBottom w:val="0"/>
                                  <w:divBdr>
                                    <w:top w:val="none" w:sz="0" w:space="0" w:color="auto"/>
                                    <w:left w:val="none" w:sz="0" w:space="0" w:color="auto"/>
                                    <w:bottom w:val="none" w:sz="0" w:space="0" w:color="auto"/>
                                    <w:right w:val="none" w:sz="0" w:space="0" w:color="auto"/>
                                  </w:divBdr>
                                  <w:divsChild>
                                    <w:div w:id="1220243434">
                                      <w:marLeft w:val="0"/>
                                      <w:marRight w:val="0"/>
                                      <w:marTop w:val="0"/>
                                      <w:marBottom w:val="0"/>
                                      <w:divBdr>
                                        <w:top w:val="none" w:sz="0" w:space="0" w:color="auto"/>
                                        <w:left w:val="none" w:sz="0" w:space="0" w:color="auto"/>
                                        <w:bottom w:val="none" w:sz="0" w:space="0" w:color="auto"/>
                                        <w:right w:val="none" w:sz="0" w:space="0" w:color="auto"/>
                                      </w:divBdr>
                                      <w:divsChild>
                                        <w:div w:id="552734559">
                                          <w:marLeft w:val="0"/>
                                          <w:marRight w:val="0"/>
                                          <w:marTop w:val="0"/>
                                          <w:marBottom w:val="0"/>
                                          <w:divBdr>
                                            <w:top w:val="none" w:sz="0" w:space="0" w:color="auto"/>
                                            <w:left w:val="none" w:sz="0" w:space="0" w:color="auto"/>
                                            <w:bottom w:val="none" w:sz="0" w:space="0" w:color="auto"/>
                                            <w:right w:val="none" w:sz="0" w:space="0" w:color="auto"/>
                                          </w:divBdr>
                                          <w:divsChild>
                                            <w:div w:id="1544831268">
                                              <w:marLeft w:val="0"/>
                                              <w:marRight w:val="0"/>
                                              <w:marTop w:val="0"/>
                                              <w:marBottom w:val="0"/>
                                              <w:divBdr>
                                                <w:top w:val="none" w:sz="0" w:space="0" w:color="auto"/>
                                                <w:left w:val="none" w:sz="0" w:space="0" w:color="auto"/>
                                                <w:bottom w:val="none" w:sz="0" w:space="0" w:color="auto"/>
                                                <w:right w:val="none" w:sz="0" w:space="0" w:color="auto"/>
                                              </w:divBdr>
                                              <w:divsChild>
                                                <w:div w:id="498229777">
                                                  <w:marLeft w:val="0"/>
                                                  <w:marRight w:val="0"/>
                                                  <w:marTop w:val="0"/>
                                                  <w:marBottom w:val="0"/>
                                                  <w:divBdr>
                                                    <w:top w:val="none" w:sz="0" w:space="0" w:color="auto"/>
                                                    <w:left w:val="none" w:sz="0" w:space="0" w:color="auto"/>
                                                    <w:bottom w:val="none" w:sz="0" w:space="0" w:color="auto"/>
                                                    <w:right w:val="none" w:sz="0" w:space="0" w:color="auto"/>
                                                  </w:divBdr>
                                                  <w:divsChild>
                                                    <w:div w:id="1321426704">
                                                      <w:marLeft w:val="0"/>
                                                      <w:marRight w:val="0"/>
                                                      <w:marTop w:val="0"/>
                                                      <w:marBottom w:val="0"/>
                                                      <w:divBdr>
                                                        <w:top w:val="none" w:sz="0" w:space="0" w:color="auto"/>
                                                        <w:left w:val="none" w:sz="0" w:space="0" w:color="auto"/>
                                                        <w:bottom w:val="none" w:sz="0" w:space="0" w:color="auto"/>
                                                        <w:right w:val="none" w:sz="0" w:space="0" w:color="auto"/>
                                                      </w:divBdr>
                                                      <w:divsChild>
                                                        <w:div w:id="1431119043">
                                                          <w:marLeft w:val="0"/>
                                                          <w:marRight w:val="0"/>
                                                          <w:marTop w:val="0"/>
                                                          <w:marBottom w:val="0"/>
                                                          <w:divBdr>
                                                            <w:top w:val="none" w:sz="0" w:space="0" w:color="auto"/>
                                                            <w:left w:val="none" w:sz="0" w:space="0" w:color="auto"/>
                                                            <w:bottom w:val="none" w:sz="0" w:space="0" w:color="auto"/>
                                                            <w:right w:val="none" w:sz="0" w:space="0" w:color="auto"/>
                                                          </w:divBdr>
                                                          <w:divsChild>
                                                            <w:div w:id="773790727">
                                                              <w:marLeft w:val="0"/>
                                                              <w:marRight w:val="0"/>
                                                              <w:marTop w:val="0"/>
                                                              <w:marBottom w:val="0"/>
                                                              <w:divBdr>
                                                                <w:top w:val="none" w:sz="0" w:space="0" w:color="auto"/>
                                                                <w:left w:val="none" w:sz="0" w:space="0" w:color="auto"/>
                                                                <w:bottom w:val="none" w:sz="0" w:space="0" w:color="auto"/>
                                                                <w:right w:val="none" w:sz="0" w:space="0" w:color="auto"/>
                                                              </w:divBdr>
                                                              <w:divsChild>
                                                                <w:div w:id="1185559290">
                                                                  <w:marLeft w:val="0"/>
                                                                  <w:marRight w:val="0"/>
                                                                  <w:marTop w:val="0"/>
                                                                  <w:marBottom w:val="0"/>
                                                                  <w:divBdr>
                                                                    <w:top w:val="none" w:sz="0" w:space="0" w:color="auto"/>
                                                                    <w:left w:val="none" w:sz="0" w:space="0" w:color="auto"/>
                                                                    <w:bottom w:val="none" w:sz="0" w:space="0" w:color="auto"/>
                                                                    <w:right w:val="none" w:sz="0" w:space="0" w:color="auto"/>
                                                                  </w:divBdr>
                                                                  <w:divsChild>
                                                                    <w:div w:id="1762919399">
                                                                      <w:marLeft w:val="0"/>
                                                                      <w:marRight w:val="0"/>
                                                                      <w:marTop w:val="0"/>
                                                                      <w:marBottom w:val="0"/>
                                                                      <w:divBdr>
                                                                        <w:top w:val="none" w:sz="0" w:space="0" w:color="auto"/>
                                                                        <w:left w:val="none" w:sz="0" w:space="0" w:color="auto"/>
                                                                        <w:bottom w:val="none" w:sz="0" w:space="0" w:color="auto"/>
                                                                        <w:right w:val="none" w:sz="0" w:space="0" w:color="auto"/>
                                                                      </w:divBdr>
                                                                      <w:divsChild>
                                                                        <w:div w:id="661467199">
                                                                          <w:marLeft w:val="0"/>
                                                                          <w:marRight w:val="0"/>
                                                                          <w:marTop w:val="0"/>
                                                                          <w:marBottom w:val="0"/>
                                                                          <w:divBdr>
                                                                            <w:top w:val="none" w:sz="0" w:space="0" w:color="auto"/>
                                                                            <w:left w:val="none" w:sz="0" w:space="0" w:color="auto"/>
                                                                            <w:bottom w:val="none" w:sz="0" w:space="0" w:color="auto"/>
                                                                            <w:right w:val="none" w:sz="0" w:space="0" w:color="auto"/>
                                                                          </w:divBdr>
                                                                          <w:divsChild>
                                                                            <w:div w:id="1051342019">
                                                                              <w:marLeft w:val="0"/>
                                                                              <w:marRight w:val="0"/>
                                                                              <w:marTop w:val="0"/>
                                                                              <w:marBottom w:val="0"/>
                                                                              <w:divBdr>
                                                                                <w:top w:val="none" w:sz="0" w:space="0" w:color="auto"/>
                                                                                <w:left w:val="none" w:sz="0" w:space="0" w:color="auto"/>
                                                                                <w:bottom w:val="none" w:sz="0" w:space="0" w:color="auto"/>
                                                                                <w:right w:val="none" w:sz="0" w:space="0" w:color="auto"/>
                                                                              </w:divBdr>
                                                                              <w:divsChild>
                                                                                <w:div w:id="1732921357">
                                                                                  <w:marLeft w:val="0"/>
                                                                                  <w:marRight w:val="0"/>
                                                                                  <w:marTop w:val="0"/>
                                                                                  <w:marBottom w:val="0"/>
                                                                                  <w:divBdr>
                                                                                    <w:top w:val="none" w:sz="0" w:space="0" w:color="auto"/>
                                                                                    <w:left w:val="none" w:sz="0" w:space="0" w:color="auto"/>
                                                                                    <w:bottom w:val="none" w:sz="0" w:space="0" w:color="auto"/>
                                                                                    <w:right w:val="none" w:sz="0" w:space="0" w:color="auto"/>
                                                                                  </w:divBdr>
                                                                                  <w:divsChild>
                                                                                    <w:div w:id="490026913">
                                                                                      <w:marLeft w:val="0"/>
                                                                                      <w:marRight w:val="0"/>
                                                                                      <w:marTop w:val="0"/>
                                                                                      <w:marBottom w:val="0"/>
                                                                                      <w:divBdr>
                                                                                        <w:top w:val="none" w:sz="0" w:space="0" w:color="auto"/>
                                                                                        <w:left w:val="none" w:sz="0" w:space="0" w:color="auto"/>
                                                                                        <w:bottom w:val="none" w:sz="0" w:space="0" w:color="auto"/>
                                                                                        <w:right w:val="none" w:sz="0" w:space="0" w:color="auto"/>
                                                                                      </w:divBdr>
                                                                                      <w:divsChild>
                                                                                        <w:div w:id="1872184879">
                                                                                          <w:marLeft w:val="0"/>
                                                                                          <w:marRight w:val="0"/>
                                                                                          <w:marTop w:val="0"/>
                                                                                          <w:marBottom w:val="0"/>
                                                                                          <w:divBdr>
                                                                                            <w:top w:val="none" w:sz="0" w:space="0" w:color="auto"/>
                                                                                            <w:left w:val="none" w:sz="0" w:space="0" w:color="auto"/>
                                                                                            <w:bottom w:val="none" w:sz="0" w:space="0" w:color="auto"/>
                                                                                            <w:right w:val="none" w:sz="0" w:space="0" w:color="auto"/>
                                                                                          </w:divBdr>
                                                                                          <w:divsChild>
                                                                                            <w:div w:id="763187409">
                                                                                              <w:marLeft w:val="0"/>
                                                                                              <w:marRight w:val="0"/>
                                                                                              <w:marTop w:val="0"/>
                                                                                              <w:marBottom w:val="0"/>
                                                                                              <w:divBdr>
                                                                                                <w:top w:val="none" w:sz="0" w:space="0" w:color="auto"/>
                                                                                                <w:left w:val="none" w:sz="0" w:space="0" w:color="auto"/>
                                                                                                <w:bottom w:val="none" w:sz="0" w:space="0" w:color="auto"/>
                                                                                                <w:right w:val="none" w:sz="0" w:space="0" w:color="auto"/>
                                                                                              </w:divBdr>
                                                                                              <w:divsChild>
                                                                                                <w:div w:id="1059094054">
                                                                                                  <w:marLeft w:val="0"/>
                                                                                                  <w:marRight w:val="0"/>
                                                                                                  <w:marTop w:val="0"/>
                                                                                                  <w:marBottom w:val="0"/>
                                                                                                  <w:divBdr>
                                                                                                    <w:top w:val="none" w:sz="0" w:space="0" w:color="auto"/>
                                                                                                    <w:left w:val="none" w:sz="0" w:space="0" w:color="auto"/>
                                                                                                    <w:bottom w:val="none" w:sz="0" w:space="0" w:color="auto"/>
                                                                                                    <w:right w:val="none" w:sz="0" w:space="0" w:color="auto"/>
                                                                                                  </w:divBdr>
                                                                                                  <w:divsChild>
                                                                                                    <w:div w:id="241793014">
                                                                                                      <w:marLeft w:val="0"/>
                                                                                                      <w:marRight w:val="0"/>
                                                                                                      <w:marTop w:val="0"/>
                                                                                                      <w:marBottom w:val="0"/>
                                                                                                      <w:divBdr>
                                                                                                        <w:top w:val="none" w:sz="0" w:space="0" w:color="auto"/>
                                                                                                        <w:left w:val="none" w:sz="0" w:space="0" w:color="auto"/>
                                                                                                        <w:bottom w:val="none" w:sz="0" w:space="0" w:color="auto"/>
                                                                                                        <w:right w:val="none" w:sz="0" w:space="0" w:color="auto"/>
                                                                                                      </w:divBdr>
                                                                                                      <w:divsChild>
                                                                                                        <w:div w:id="278685140">
                                                                                                          <w:marLeft w:val="0"/>
                                                                                                          <w:marRight w:val="0"/>
                                                                                                          <w:marTop w:val="0"/>
                                                                                                          <w:marBottom w:val="0"/>
                                                                                                          <w:divBdr>
                                                                                                            <w:top w:val="none" w:sz="0" w:space="0" w:color="auto"/>
                                                                                                            <w:left w:val="none" w:sz="0" w:space="0" w:color="auto"/>
                                                                                                            <w:bottom w:val="none" w:sz="0" w:space="0" w:color="auto"/>
                                                                                                            <w:right w:val="none" w:sz="0" w:space="0" w:color="auto"/>
                                                                                                          </w:divBdr>
                                                                                                          <w:divsChild>
                                                                                                            <w:div w:id="1953778774">
                                                                                                              <w:marLeft w:val="0"/>
                                                                                                              <w:marRight w:val="0"/>
                                                                                                              <w:marTop w:val="0"/>
                                                                                                              <w:marBottom w:val="0"/>
                                                                                                              <w:divBdr>
                                                                                                                <w:top w:val="none" w:sz="0" w:space="0" w:color="auto"/>
                                                                                                                <w:left w:val="none" w:sz="0" w:space="0" w:color="auto"/>
                                                                                                                <w:bottom w:val="none" w:sz="0" w:space="0" w:color="auto"/>
                                                                                                                <w:right w:val="none" w:sz="0" w:space="0" w:color="auto"/>
                                                                                                              </w:divBdr>
                                                                                                              <w:divsChild>
                                                                                                                <w:div w:id="227038811">
                                                                                                                  <w:marLeft w:val="0"/>
                                                                                                                  <w:marRight w:val="0"/>
                                                                                                                  <w:marTop w:val="0"/>
                                                                                                                  <w:marBottom w:val="0"/>
                                                                                                                  <w:divBdr>
                                                                                                                    <w:top w:val="none" w:sz="0" w:space="0" w:color="auto"/>
                                                                                                                    <w:left w:val="none" w:sz="0" w:space="0" w:color="auto"/>
                                                                                                                    <w:bottom w:val="none" w:sz="0" w:space="0" w:color="auto"/>
                                                                                                                    <w:right w:val="none" w:sz="0" w:space="0" w:color="auto"/>
                                                                                                                  </w:divBdr>
                                                                                                                  <w:divsChild>
                                                                                                                    <w:div w:id="526528403">
                                                                                                                      <w:marLeft w:val="0"/>
                                                                                                                      <w:marRight w:val="0"/>
                                                                                                                      <w:marTop w:val="0"/>
                                                                                                                      <w:marBottom w:val="0"/>
                                                                                                                      <w:divBdr>
                                                                                                                        <w:top w:val="none" w:sz="0" w:space="0" w:color="auto"/>
                                                                                                                        <w:left w:val="none" w:sz="0" w:space="0" w:color="auto"/>
                                                                                                                        <w:bottom w:val="single" w:sz="6" w:space="0" w:color="EAEAEA"/>
                                                                                                                        <w:right w:val="single" w:sz="6" w:space="0" w:color="EAEAEA"/>
                                                                                                                      </w:divBdr>
                                                                                                                      <w:divsChild>
                                                                                                                        <w:div w:id="696153123">
                                                                                                                          <w:marLeft w:val="0"/>
                                                                                                                          <w:marRight w:val="0"/>
                                                                                                                          <w:marTop w:val="0"/>
                                                                                                                          <w:marBottom w:val="0"/>
                                                                                                                          <w:divBdr>
                                                                                                                            <w:top w:val="none" w:sz="0" w:space="0" w:color="auto"/>
                                                                                                                            <w:left w:val="none" w:sz="0" w:space="0" w:color="auto"/>
                                                                                                                            <w:bottom w:val="none" w:sz="0" w:space="0" w:color="auto"/>
                                                                                                                            <w:right w:val="none" w:sz="0" w:space="0" w:color="auto"/>
                                                                                                                          </w:divBdr>
                                                                                                                          <w:divsChild>
                                                                                                                            <w:div w:id="1768768668">
                                                                                                                              <w:marLeft w:val="0"/>
                                                                                                                              <w:marRight w:val="0"/>
                                                                                                                              <w:marTop w:val="0"/>
                                                                                                                              <w:marBottom w:val="0"/>
                                                                                                                              <w:divBdr>
                                                                                                                                <w:top w:val="none" w:sz="0" w:space="0" w:color="auto"/>
                                                                                                                                <w:left w:val="none" w:sz="0" w:space="0" w:color="auto"/>
                                                                                                                                <w:bottom w:val="none" w:sz="0" w:space="0" w:color="auto"/>
                                                                                                                                <w:right w:val="none" w:sz="0" w:space="0" w:color="auto"/>
                                                                                                                              </w:divBdr>
                                                                                                                              <w:divsChild>
                                                                                                                                <w:div w:id="174157387">
                                                                                                                                  <w:marLeft w:val="0"/>
                                                                                                                                  <w:marRight w:val="0"/>
                                                                                                                                  <w:marTop w:val="0"/>
                                                                                                                                  <w:marBottom w:val="0"/>
                                                                                                                                  <w:divBdr>
                                                                                                                                    <w:top w:val="none" w:sz="0" w:space="0" w:color="auto"/>
                                                                                                                                    <w:left w:val="none" w:sz="0" w:space="0" w:color="auto"/>
                                                                                                                                    <w:bottom w:val="none" w:sz="0" w:space="0" w:color="auto"/>
                                                                                                                                    <w:right w:val="none" w:sz="0" w:space="0" w:color="auto"/>
                                                                                                                                  </w:divBdr>
                                                                                                                                  <w:divsChild>
                                                                                                                                    <w:div w:id="108017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280179">
                                                                                                                      <w:marLeft w:val="0"/>
                                                                                                                      <w:marRight w:val="0"/>
                                                                                                                      <w:marTop w:val="0"/>
                                                                                                                      <w:marBottom w:val="0"/>
                                                                                                                      <w:divBdr>
                                                                                                                        <w:top w:val="none" w:sz="0" w:space="0" w:color="auto"/>
                                                                                                                        <w:left w:val="none" w:sz="0" w:space="0" w:color="auto"/>
                                                                                                                        <w:bottom w:val="single" w:sz="6" w:space="0" w:color="EAEAEA"/>
                                                                                                                        <w:right w:val="single" w:sz="6" w:space="0" w:color="EAEAEA"/>
                                                                                                                      </w:divBdr>
                                                                                                                      <w:divsChild>
                                                                                                                        <w:div w:id="843397055">
                                                                                                                          <w:marLeft w:val="0"/>
                                                                                                                          <w:marRight w:val="0"/>
                                                                                                                          <w:marTop w:val="0"/>
                                                                                                                          <w:marBottom w:val="0"/>
                                                                                                                          <w:divBdr>
                                                                                                                            <w:top w:val="none" w:sz="0" w:space="0" w:color="auto"/>
                                                                                                                            <w:left w:val="none" w:sz="0" w:space="0" w:color="auto"/>
                                                                                                                            <w:bottom w:val="none" w:sz="0" w:space="0" w:color="auto"/>
                                                                                                                            <w:right w:val="none" w:sz="0" w:space="0" w:color="auto"/>
                                                                                                                          </w:divBdr>
                                                                                                                          <w:divsChild>
                                                                                                                            <w:div w:id="556430208">
                                                                                                                              <w:marLeft w:val="0"/>
                                                                                                                              <w:marRight w:val="0"/>
                                                                                                                              <w:marTop w:val="0"/>
                                                                                                                              <w:marBottom w:val="0"/>
                                                                                                                              <w:divBdr>
                                                                                                                                <w:top w:val="none" w:sz="0" w:space="0" w:color="auto"/>
                                                                                                                                <w:left w:val="none" w:sz="0" w:space="0" w:color="auto"/>
                                                                                                                                <w:bottom w:val="none" w:sz="0" w:space="0" w:color="auto"/>
                                                                                                                                <w:right w:val="none" w:sz="0" w:space="0" w:color="auto"/>
                                                                                                                              </w:divBdr>
                                                                                                                              <w:divsChild>
                                                                                                                                <w:div w:id="1789080103">
                                                                                                                                  <w:marLeft w:val="0"/>
                                                                                                                                  <w:marRight w:val="0"/>
                                                                                                                                  <w:marTop w:val="0"/>
                                                                                                                                  <w:marBottom w:val="0"/>
                                                                                                                                  <w:divBdr>
                                                                                                                                    <w:top w:val="none" w:sz="0" w:space="0" w:color="auto"/>
                                                                                                                                    <w:left w:val="none" w:sz="0" w:space="0" w:color="auto"/>
                                                                                                                                    <w:bottom w:val="none" w:sz="0" w:space="0" w:color="auto"/>
                                                                                                                                    <w:right w:val="none" w:sz="0" w:space="0" w:color="auto"/>
                                                                                                                                  </w:divBdr>
                                                                                                                                  <w:divsChild>
                                                                                                                                    <w:div w:id="203680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0426998">
                                                                                                                      <w:marLeft w:val="0"/>
                                                                                                                      <w:marRight w:val="0"/>
                                                                                                                      <w:marTop w:val="0"/>
                                                                                                                      <w:marBottom w:val="0"/>
                                                                                                                      <w:divBdr>
                                                                                                                        <w:top w:val="none" w:sz="0" w:space="0" w:color="auto"/>
                                                                                                                        <w:left w:val="none" w:sz="0" w:space="0" w:color="auto"/>
                                                                                                                        <w:bottom w:val="single" w:sz="6" w:space="0" w:color="EAEAEA"/>
                                                                                                                        <w:right w:val="single" w:sz="6" w:space="0" w:color="EAEAEA"/>
                                                                                                                      </w:divBdr>
                                                                                                                      <w:divsChild>
                                                                                                                        <w:div w:id="772558492">
                                                                                                                          <w:marLeft w:val="0"/>
                                                                                                                          <w:marRight w:val="0"/>
                                                                                                                          <w:marTop w:val="0"/>
                                                                                                                          <w:marBottom w:val="0"/>
                                                                                                                          <w:divBdr>
                                                                                                                            <w:top w:val="none" w:sz="0" w:space="0" w:color="auto"/>
                                                                                                                            <w:left w:val="none" w:sz="0" w:space="0" w:color="auto"/>
                                                                                                                            <w:bottom w:val="none" w:sz="0" w:space="0" w:color="auto"/>
                                                                                                                            <w:right w:val="none" w:sz="0" w:space="0" w:color="auto"/>
                                                                                                                          </w:divBdr>
                                                                                                                          <w:divsChild>
                                                                                                                            <w:div w:id="878518192">
                                                                                                                              <w:marLeft w:val="0"/>
                                                                                                                              <w:marRight w:val="0"/>
                                                                                                                              <w:marTop w:val="0"/>
                                                                                                                              <w:marBottom w:val="0"/>
                                                                                                                              <w:divBdr>
                                                                                                                                <w:top w:val="none" w:sz="0" w:space="0" w:color="auto"/>
                                                                                                                                <w:left w:val="none" w:sz="0" w:space="0" w:color="auto"/>
                                                                                                                                <w:bottom w:val="none" w:sz="0" w:space="0" w:color="auto"/>
                                                                                                                                <w:right w:val="none" w:sz="0" w:space="0" w:color="auto"/>
                                                                                                                              </w:divBdr>
                                                                                                                              <w:divsChild>
                                                                                                                                <w:div w:id="176698777">
                                                                                                                                  <w:marLeft w:val="0"/>
                                                                                                                                  <w:marRight w:val="0"/>
                                                                                                                                  <w:marTop w:val="0"/>
                                                                                                                                  <w:marBottom w:val="0"/>
                                                                                                                                  <w:divBdr>
                                                                                                                                    <w:top w:val="none" w:sz="0" w:space="0" w:color="auto"/>
                                                                                                                                    <w:left w:val="none" w:sz="0" w:space="0" w:color="auto"/>
                                                                                                                                    <w:bottom w:val="none" w:sz="0" w:space="0" w:color="auto"/>
                                                                                                                                    <w:right w:val="none" w:sz="0" w:space="0" w:color="auto"/>
                                                                                                                                  </w:divBdr>
                                                                                                                                  <w:divsChild>
                                                                                                                                    <w:div w:id="92638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69003">
                                                                                                                      <w:marLeft w:val="0"/>
                                                                                                                      <w:marRight w:val="0"/>
                                                                                                                      <w:marTop w:val="0"/>
                                                                                                                      <w:marBottom w:val="0"/>
                                                                                                                      <w:divBdr>
                                                                                                                        <w:top w:val="none" w:sz="0" w:space="0" w:color="auto"/>
                                                                                                                        <w:left w:val="none" w:sz="0" w:space="0" w:color="auto"/>
                                                                                                                        <w:bottom w:val="single" w:sz="6" w:space="0" w:color="EAEAEA"/>
                                                                                                                        <w:right w:val="single" w:sz="6" w:space="0" w:color="EAEAEA"/>
                                                                                                                      </w:divBdr>
                                                                                                                      <w:divsChild>
                                                                                                                        <w:div w:id="2128615675">
                                                                                                                          <w:marLeft w:val="0"/>
                                                                                                                          <w:marRight w:val="0"/>
                                                                                                                          <w:marTop w:val="0"/>
                                                                                                                          <w:marBottom w:val="0"/>
                                                                                                                          <w:divBdr>
                                                                                                                            <w:top w:val="none" w:sz="0" w:space="0" w:color="auto"/>
                                                                                                                            <w:left w:val="none" w:sz="0" w:space="0" w:color="auto"/>
                                                                                                                            <w:bottom w:val="none" w:sz="0" w:space="0" w:color="auto"/>
                                                                                                                            <w:right w:val="none" w:sz="0" w:space="0" w:color="auto"/>
                                                                                                                          </w:divBdr>
                                                                                                                          <w:divsChild>
                                                                                                                            <w:div w:id="1050229033">
                                                                                                                              <w:marLeft w:val="0"/>
                                                                                                                              <w:marRight w:val="0"/>
                                                                                                                              <w:marTop w:val="0"/>
                                                                                                                              <w:marBottom w:val="0"/>
                                                                                                                              <w:divBdr>
                                                                                                                                <w:top w:val="none" w:sz="0" w:space="0" w:color="auto"/>
                                                                                                                                <w:left w:val="none" w:sz="0" w:space="0" w:color="auto"/>
                                                                                                                                <w:bottom w:val="none" w:sz="0" w:space="0" w:color="auto"/>
                                                                                                                                <w:right w:val="none" w:sz="0" w:space="0" w:color="auto"/>
                                                                                                                              </w:divBdr>
                                                                                                                              <w:divsChild>
                                                                                                                                <w:div w:id="930893407">
                                                                                                                                  <w:marLeft w:val="0"/>
                                                                                                                                  <w:marRight w:val="0"/>
                                                                                                                                  <w:marTop w:val="0"/>
                                                                                                                                  <w:marBottom w:val="0"/>
                                                                                                                                  <w:divBdr>
                                                                                                                                    <w:top w:val="none" w:sz="0" w:space="0" w:color="auto"/>
                                                                                                                                    <w:left w:val="none" w:sz="0" w:space="0" w:color="auto"/>
                                                                                                                                    <w:bottom w:val="none" w:sz="0" w:space="0" w:color="auto"/>
                                                                                                                                    <w:right w:val="none" w:sz="0" w:space="0" w:color="auto"/>
                                                                                                                                  </w:divBdr>
                                                                                                                                  <w:divsChild>
                                                                                                                                    <w:div w:id="140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46465473">
                                                                                      <w:marLeft w:val="0"/>
                                                                                      <w:marRight w:val="0"/>
                                                                                      <w:marTop w:val="0"/>
                                                                                      <w:marBottom w:val="0"/>
                                                                                      <w:divBdr>
                                                                                        <w:top w:val="none" w:sz="0" w:space="0" w:color="auto"/>
                                                                                        <w:left w:val="none" w:sz="0" w:space="0" w:color="auto"/>
                                                                                        <w:bottom w:val="none" w:sz="0" w:space="0" w:color="auto"/>
                                                                                        <w:right w:val="none" w:sz="0" w:space="0" w:color="auto"/>
                                                                                      </w:divBdr>
                                                                                      <w:divsChild>
                                                                                        <w:div w:id="1879079544">
                                                                                          <w:marLeft w:val="0"/>
                                                                                          <w:marRight w:val="0"/>
                                                                                          <w:marTop w:val="150"/>
                                                                                          <w:marBottom w:val="150"/>
                                                                                          <w:divBdr>
                                                                                            <w:top w:val="none" w:sz="0" w:space="0" w:color="auto"/>
                                                                                            <w:left w:val="none" w:sz="0" w:space="0" w:color="auto"/>
                                                                                            <w:bottom w:val="none" w:sz="0" w:space="0" w:color="auto"/>
                                                                                            <w:right w:val="none" w:sz="0" w:space="0" w:color="auto"/>
                                                                                          </w:divBdr>
                                                                                          <w:divsChild>
                                                                                            <w:div w:id="1127312801">
                                                                                              <w:marLeft w:val="0"/>
                                                                                              <w:marRight w:val="0"/>
                                                                                              <w:marTop w:val="0"/>
                                                                                              <w:marBottom w:val="0"/>
                                                                                              <w:divBdr>
                                                                                                <w:top w:val="none" w:sz="0" w:space="0" w:color="auto"/>
                                                                                                <w:left w:val="none" w:sz="0" w:space="0" w:color="auto"/>
                                                                                                <w:bottom w:val="none" w:sz="0" w:space="0" w:color="auto"/>
                                                                                                <w:right w:val="none" w:sz="0" w:space="0" w:color="auto"/>
                                                                                              </w:divBdr>
                                                                                              <w:divsChild>
                                                                                                <w:div w:id="865484476">
                                                                                                  <w:marLeft w:val="0"/>
                                                                                                  <w:marRight w:val="0"/>
                                                                                                  <w:marTop w:val="0"/>
                                                                                                  <w:marBottom w:val="0"/>
                                                                                                  <w:divBdr>
                                                                                                    <w:top w:val="none" w:sz="0" w:space="0" w:color="auto"/>
                                                                                                    <w:left w:val="none" w:sz="0" w:space="0" w:color="auto"/>
                                                                                                    <w:bottom w:val="none" w:sz="0" w:space="0" w:color="auto"/>
                                                                                                    <w:right w:val="none" w:sz="0" w:space="0" w:color="auto"/>
                                                                                                  </w:divBdr>
                                                                                                  <w:divsChild>
                                                                                                    <w:div w:id="1163399884">
                                                                                                      <w:marLeft w:val="0"/>
                                                                                                      <w:marRight w:val="0"/>
                                                                                                      <w:marTop w:val="0"/>
                                                                                                      <w:marBottom w:val="0"/>
                                                                                                      <w:divBdr>
                                                                                                        <w:top w:val="none" w:sz="0" w:space="0" w:color="auto"/>
                                                                                                        <w:left w:val="none" w:sz="0" w:space="0" w:color="auto"/>
                                                                                                        <w:bottom w:val="none" w:sz="0" w:space="0" w:color="auto"/>
                                                                                                        <w:right w:val="none" w:sz="0" w:space="0" w:color="auto"/>
                                                                                                      </w:divBdr>
                                                                                                      <w:divsChild>
                                                                                                        <w:div w:id="967854794">
                                                                                                          <w:marLeft w:val="0"/>
                                                                                                          <w:marRight w:val="0"/>
                                                                                                          <w:marTop w:val="0"/>
                                                                                                          <w:marBottom w:val="0"/>
                                                                                                          <w:divBdr>
                                                                                                            <w:top w:val="none" w:sz="0" w:space="0" w:color="auto"/>
                                                                                                            <w:left w:val="none" w:sz="0" w:space="0" w:color="auto"/>
                                                                                                            <w:bottom w:val="none" w:sz="0" w:space="0" w:color="auto"/>
                                                                                                            <w:right w:val="none" w:sz="0" w:space="0" w:color="auto"/>
                                                                                                          </w:divBdr>
                                                                                                          <w:divsChild>
                                                                                                            <w:div w:id="211773018">
                                                                                                              <w:marLeft w:val="0"/>
                                                                                                              <w:marRight w:val="0"/>
                                                                                                              <w:marTop w:val="0"/>
                                                                                                              <w:marBottom w:val="0"/>
                                                                                                              <w:divBdr>
                                                                                                                <w:top w:val="none" w:sz="0" w:space="0" w:color="auto"/>
                                                                                                                <w:left w:val="none" w:sz="0" w:space="0" w:color="auto"/>
                                                                                                                <w:bottom w:val="none" w:sz="0" w:space="0" w:color="auto"/>
                                                                                                                <w:right w:val="none" w:sz="0" w:space="0" w:color="auto"/>
                                                                                                              </w:divBdr>
                                                                                                              <w:divsChild>
                                                                                                                <w:div w:id="1509364581">
                                                                                                                  <w:marLeft w:val="0"/>
                                                                                                                  <w:marRight w:val="0"/>
                                                                                                                  <w:marTop w:val="0"/>
                                                                                                                  <w:marBottom w:val="0"/>
                                                                                                                  <w:divBdr>
                                                                                                                    <w:top w:val="none" w:sz="0" w:space="0" w:color="auto"/>
                                                                                                                    <w:left w:val="none" w:sz="0" w:space="0" w:color="auto"/>
                                                                                                                    <w:bottom w:val="none" w:sz="0" w:space="0" w:color="auto"/>
                                                                                                                    <w:right w:val="none" w:sz="0" w:space="0" w:color="auto"/>
                                                                                                                  </w:divBdr>
                                                                                                                  <w:divsChild>
                                                                                                                    <w:div w:id="281154287">
                                                                                                                      <w:marLeft w:val="0"/>
                                                                                                                      <w:marRight w:val="0"/>
                                                                                                                      <w:marTop w:val="0"/>
                                                                                                                      <w:marBottom w:val="0"/>
                                                                                                                      <w:divBdr>
                                                                                                                        <w:top w:val="none" w:sz="0" w:space="0" w:color="auto"/>
                                                                                                                        <w:left w:val="none" w:sz="0" w:space="0" w:color="auto"/>
                                                                                                                        <w:bottom w:val="single" w:sz="6" w:space="0" w:color="EAEAEA"/>
                                                                                                                        <w:right w:val="single" w:sz="6" w:space="0" w:color="EAEAEA"/>
                                                                                                                      </w:divBdr>
                                                                                                                      <w:divsChild>
                                                                                                                        <w:div w:id="1326472529">
                                                                                                                          <w:marLeft w:val="0"/>
                                                                                                                          <w:marRight w:val="0"/>
                                                                                                                          <w:marTop w:val="0"/>
                                                                                                                          <w:marBottom w:val="0"/>
                                                                                                                          <w:divBdr>
                                                                                                                            <w:top w:val="none" w:sz="0" w:space="0" w:color="auto"/>
                                                                                                                            <w:left w:val="none" w:sz="0" w:space="0" w:color="auto"/>
                                                                                                                            <w:bottom w:val="none" w:sz="0" w:space="0" w:color="auto"/>
                                                                                                                            <w:right w:val="none" w:sz="0" w:space="0" w:color="auto"/>
                                                                                                                          </w:divBdr>
                                                                                                                          <w:divsChild>
                                                                                                                            <w:div w:id="1868325216">
                                                                                                                              <w:marLeft w:val="0"/>
                                                                                                                              <w:marRight w:val="0"/>
                                                                                                                              <w:marTop w:val="0"/>
                                                                                                                              <w:marBottom w:val="0"/>
                                                                                                                              <w:divBdr>
                                                                                                                                <w:top w:val="none" w:sz="0" w:space="0" w:color="auto"/>
                                                                                                                                <w:left w:val="none" w:sz="0" w:space="0" w:color="auto"/>
                                                                                                                                <w:bottom w:val="none" w:sz="0" w:space="0" w:color="auto"/>
                                                                                                                                <w:right w:val="none" w:sz="0" w:space="0" w:color="auto"/>
                                                                                                                              </w:divBdr>
                                                                                                                              <w:divsChild>
                                                                                                                                <w:div w:id="1958097880">
                                                                                                                                  <w:marLeft w:val="0"/>
                                                                                                                                  <w:marRight w:val="0"/>
                                                                                                                                  <w:marTop w:val="0"/>
                                                                                                                                  <w:marBottom w:val="0"/>
                                                                                                                                  <w:divBdr>
                                                                                                                                    <w:top w:val="none" w:sz="0" w:space="0" w:color="auto"/>
                                                                                                                                    <w:left w:val="none" w:sz="0" w:space="0" w:color="auto"/>
                                                                                                                                    <w:bottom w:val="none" w:sz="0" w:space="0" w:color="auto"/>
                                                                                                                                    <w:right w:val="none" w:sz="0" w:space="0" w:color="auto"/>
                                                                                                                                  </w:divBdr>
                                                                                                                                  <w:divsChild>
                                                                                                                                    <w:div w:id="98724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540141">
                                                                                                                      <w:marLeft w:val="0"/>
                                                                                                                      <w:marRight w:val="0"/>
                                                                                                                      <w:marTop w:val="0"/>
                                                                                                                      <w:marBottom w:val="0"/>
                                                                                                                      <w:divBdr>
                                                                                                                        <w:top w:val="none" w:sz="0" w:space="0" w:color="auto"/>
                                                                                                                        <w:left w:val="none" w:sz="0" w:space="0" w:color="auto"/>
                                                                                                                        <w:bottom w:val="single" w:sz="6" w:space="0" w:color="EAEAEA"/>
                                                                                                                        <w:right w:val="single" w:sz="6" w:space="0" w:color="EAEAEA"/>
                                                                                                                      </w:divBdr>
                                                                                                                      <w:divsChild>
                                                                                                                        <w:div w:id="233317639">
                                                                                                                          <w:marLeft w:val="0"/>
                                                                                                                          <w:marRight w:val="0"/>
                                                                                                                          <w:marTop w:val="0"/>
                                                                                                                          <w:marBottom w:val="0"/>
                                                                                                                          <w:divBdr>
                                                                                                                            <w:top w:val="none" w:sz="0" w:space="0" w:color="auto"/>
                                                                                                                            <w:left w:val="none" w:sz="0" w:space="0" w:color="auto"/>
                                                                                                                            <w:bottom w:val="none" w:sz="0" w:space="0" w:color="auto"/>
                                                                                                                            <w:right w:val="none" w:sz="0" w:space="0" w:color="auto"/>
                                                                                                                          </w:divBdr>
                                                                                                                          <w:divsChild>
                                                                                                                            <w:div w:id="910699253">
                                                                                                                              <w:marLeft w:val="0"/>
                                                                                                                              <w:marRight w:val="0"/>
                                                                                                                              <w:marTop w:val="0"/>
                                                                                                                              <w:marBottom w:val="0"/>
                                                                                                                              <w:divBdr>
                                                                                                                                <w:top w:val="none" w:sz="0" w:space="0" w:color="auto"/>
                                                                                                                                <w:left w:val="none" w:sz="0" w:space="0" w:color="auto"/>
                                                                                                                                <w:bottom w:val="none" w:sz="0" w:space="0" w:color="auto"/>
                                                                                                                                <w:right w:val="none" w:sz="0" w:space="0" w:color="auto"/>
                                                                                                                              </w:divBdr>
                                                                                                                              <w:divsChild>
                                                                                                                                <w:div w:id="1383334296">
                                                                                                                                  <w:marLeft w:val="0"/>
                                                                                                                                  <w:marRight w:val="0"/>
                                                                                                                                  <w:marTop w:val="0"/>
                                                                                                                                  <w:marBottom w:val="0"/>
                                                                                                                                  <w:divBdr>
                                                                                                                                    <w:top w:val="none" w:sz="0" w:space="0" w:color="auto"/>
                                                                                                                                    <w:left w:val="none" w:sz="0" w:space="0" w:color="auto"/>
                                                                                                                                    <w:bottom w:val="none" w:sz="0" w:space="0" w:color="auto"/>
                                                                                                                                    <w:right w:val="none" w:sz="0" w:space="0" w:color="auto"/>
                                                                                                                                  </w:divBdr>
                                                                                                                                  <w:divsChild>
                                                                                                                                    <w:div w:id="148898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9413122">
                                                                                                                      <w:marLeft w:val="0"/>
                                                                                                                      <w:marRight w:val="0"/>
                                                                                                                      <w:marTop w:val="0"/>
                                                                                                                      <w:marBottom w:val="0"/>
                                                                                                                      <w:divBdr>
                                                                                                                        <w:top w:val="none" w:sz="0" w:space="0" w:color="auto"/>
                                                                                                                        <w:left w:val="none" w:sz="0" w:space="0" w:color="auto"/>
                                                                                                                        <w:bottom w:val="single" w:sz="6" w:space="0" w:color="EAEAEA"/>
                                                                                                                        <w:right w:val="single" w:sz="6" w:space="0" w:color="EAEAEA"/>
                                                                                                                      </w:divBdr>
                                                                                                                      <w:divsChild>
                                                                                                                        <w:div w:id="924875329">
                                                                                                                          <w:marLeft w:val="0"/>
                                                                                                                          <w:marRight w:val="0"/>
                                                                                                                          <w:marTop w:val="0"/>
                                                                                                                          <w:marBottom w:val="0"/>
                                                                                                                          <w:divBdr>
                                                                                                                            <w:top w:val="none" w:sz="0" w:space="0" w:color="auto"/>
                                                                                                                            <w:left w:val="none" w:sz="0" w:space="0" w:color="auto"/>
                                                                                                                            <w:bottom w:val="none" w:sz="0" w:space="0" w:color="auto"/>
                                                                                                                            <w:right w:val="none" w:sz="0" w:space="0" w:color="auto"/>
                                                                                                                          </w:divBdr>
                                                                                                                          <w:divsChild>
                                                                                                                            <w:div w:id="168254765">
                                                                                                                              <w:marLeft w:val="0"/>
                                                                                                                              <w:marRight w:val="0"/>
                                                                                                                              <w:marTop w:val="0"/>
                                                                                                                              <w:marBottom w:val="0"/>
                                                                                                                              <w:divBdr>
                                                                                                                                <w:top w:val="none" w:sz="0" w:space="0" w:color="auto"/>
                                                                                                                                <w:left w:val="none" w:sz="0" w:space="0" w:color="auto"/>
                                                                                                                                <w:bottom w:val="none" w:sz="0" w:space="0" w:color="auto"/>
                                                                                                                                <w:right w:val="none" w:sz="0" w:space="0" w:color="auto"/>
                                                                                                                              </w:divBdr>
                                                                                                                              <w:divsChild>
                                                                                                                                <w:div w:id="1059400844">
                                                                                                                                  <w:marLeft w:val="0"/>
                                                                                                                                  <w:marRight w:val="0"/>
                                                                                                                                  <w:marTop w:val="0"/>
                                                                                                                                  <w:marBottom w:val="0"/>
                                                                                                                                  <w:divBdr>
                                                                                                                                    <w:top w:val="none" w:sz="0" w:space="0" w:color="auto"/>
                                                                                                                                    <w:left w:val="none" w:sz="0" w:space="0" w:color="auto"/>
                                                                                                                                    <w:bottom w:val="none" w:sz="0" w:space="0" w:color="auto"/>
                                                                                                                                    <w:right w:val="none" w:sz="0" w:space="0" w:color="auto"/>
                                                                                                                                  </w:divBdr>
                                                                                                                                  <w:divsChild>
                                                                                                                                    <w:div w:id="6167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5186795">
                                                                                                                      <w:marLeft w:val="0"/>
                                                                                                                      <w:marRight w:val="0"/>
                                                                                                                      <w:marTop w:val="0"/>
                                                                                                                      <w:marBottom w:val="0"/>
                                                                                                                      <w:divBdr>
                                                                                                                        <w:top w:val="none" w:sz="0" w:space="0" w:color="auto"/>
                                                                                                                        <w:left w:val="none" w:sz="0" w:space="0" w:color="auto"/>
                                                                                                                        <w:bottom w:val="single" w:sz="6" w:space="0" w:color="EAEAEA"/>
                                                                                                                        <w:right w:val="single" w:sz="6" w:space="0" w:color="EAEAEA"/>
                                                                                                                      </w:divBdr>
                                                                                                                      <w:divsChild>
                                                                                                                        <w:div w:id="2012947828">
                                                                                                                          <w:marLeft w:val="0"/>
                                                                                                                          <w:marRight w:val="0"/>
                                                                                                                          <w:marTop w:val="0"/>
                                                                                                                          <w:marBottom w:val="0"/>
                                                                                                                          <w:divBdr>
                                                                                                                            <w:top w:val="none" w:sz="0" w:space="0" w:color="auto"/>
                                                                                                                            <w:left w:val="none" w:sz="0" w:space="0" w:color="auto"/>
                                                                                                                            <w:bottom w:val="none" w:sz="0" w:space="0" w:color="auto"/>
                                                                                                                            <w:right w:val="none" w:sz="0" w:space="0" w:color="auto"/>
                                                                                                                          </w:divBdr>
                                                                                                                          <w:divsChild>
                                                                                                                            <w:div w:id="1471750890">
                                                                                                                              <w:marLeft w:val="0"/>
                                                                                                                              <w:marRight w:val="0"/>
                                                                                                                              <w:marTop w:val="0"/>
                                                                                                                              <w:marBottom w:val="0"/>
                                                                                                                              <w:divBdr>
                                                                                                                                <w:top w:val="none" w:sz="0" w:space="0" w:color="auto"/>
                                                                                                                                <w:left w:val="none" w:sz="0" w:space="0" w:color="auto"/>
                                                                                                                                <w:bottom w:val="none" w:sz="0" w:space="0" w:color="auto"/>
                                                                                                                                <w:right w:val="none" w:sz="0" w:space="0" w:color="auto"/>
                                                                                                                              </w:divBdr>
                                                                                                                              <w:divsChild>
                                                                                                                                <w:div w:id="1837109174">
                                                                                                                                  <w:marLeft w:val="0"/>
                                                                                                                                  <w:marRight w:val="0"/>
                                                                                                                                  <w:marTop w:val="0"/>
                                                                                                                                  <w:marBottom w:val="0"/>
                                                                                                                                  <w:divBdr>
                                                                                                                                    <w:top w:val="none" w:sz="0" w:space="0" w:color="auto"/>
                                                                                                                                    <w:left w:val="none" w:sz="0" w:space="0" w:color="auto"/>
                                                                                                                                    <w:bottom w:val="none" w:sz="0" w:space="0" w:color="auto"/>
                                                                                                                                    <w:right w:val="none" w:sz="0" w:space="0" w:color="auto"/>
                                                                                                                                  </w:divBdr>
                                                                                                                                  <w:divsChild>
                                                                                                                                    <w:div w:id="204336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5969713">
                                                                                                                      <w:marLeft w:val="0"/>
                                                                                                                      <w:marRight w:val="0"/>
                                                                                                                      <w:marTop w:val="0"/>
                                                                                                                      <w:marBottom w:val="0"/>
                                                                                                                      <w:divBdr>
                                                                                                                        <w:top w:val="none" w:sz="0" w:space="0" w:color="auto"/>
                                                                                                                        <w:left w:val="none" w:sz="0" w:space="0" w:color="auto"/>
                                                                                                                        <w:bottom w:val="single" w:sz="6" w:space="0" w:color="EAEAEA"/>
                                                                                                                        <w:right w:val="single" w:sz="6" w:space="0" w:color="EAEAEA"/>
                                                                                                                      </w:divBdr>
                                                                                                                      <w:divsChild>
                                                                                                                        <w:div w:id="1763379967">
                                                                                                                          <w:marLeft w:val="0"/>
                                                                                                                          <w:marRight w:val="0"/>
                                                                                                                          <w:marTop w:val="0"/>
                                                                                                                          <w:marBottom w:val="0"/>
                                                                                                                          <w:divBdr>
                                                                                                                            <w:top w:val="none" w:sz="0" w:space="0" w:color="auto"/>
                                                                                                                            <w:left w:val="none" w:sz="0" w:space="0" w:color="auto"/>
                                                                                                                            <w:bottom w:val="none" w:sz="0" w:space="0" w:color="auto"/>
                                                                                                                            <w:right w:val="none" w:sz="0" w:space="0" w:color="auto"/>
                                                                                                                          </w:divBdr>
                                                                                                                          <w:divsChild>
                                                                                                                            <w:div w:id="981927966">
                                                                                                                              <w:marLeft w:val="0"/>
                                                                                                                              <w:marRight w:val="0"/>
                                                                                                                              <w:marTop w:val="0"/>
                                                                                                                              <w:marBottom w:val="0"/>
                                                                                                                              <w:divBdr>
                                                                                                                                <w:top w:val="none" w:sz="0" w:space="0" w:color="auto"/>
                                                                                                                                <w:left w:val="none" w:sz="0" w:space="0" w:color="auto"/>
                                                                                                                                <w:bottom w:val="none" w:sz="0" w:space="0" w:color="auto"/>
                                                                                                                                <w:right w:val="none" w:sz="0" w:space="0" w:color="auto"/>
                                                                                                                              </w:divBdr>
                                                                                                                              <w:divsChild>
                                                                                                                                <w:div w:id="846214563">
                                                                                                                                  <w:marLeft w:val="0"/>
                                                                                                                                  <w:marRight w:val="0"/>
                                                                                                                                  <w:marTop w:val="0"/>
                                                                                                                                  <w:marBottom w:val="0"/>
                                                                                                                                  <w:divBdr>
                                                                                                                                    <w:top w:val="none" w:sz="0" w:space="0" w:color="auto"/>
                                                                                                                                    <w:left w:val="none" w:sz="0" w:space="0" w:color="auto"/>
                                                                                                                                    <w:bottom w:val="none" w:sz="0" w:space="0" w:color="auto"/>
                                                                                                                                    <w:right w:val="none" w:sz="0" w:space="0" w:color="auto"/>
                                                                                                                                  </w:divBdr>
                                                                                                                                  <w:divsChild>
                                                                                                                                    <w:div w:id="1613902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7696525">
                                                                                                                      <w:marLeft w:val="0"/>
                                                                                                                      <w:marRight w:val="0"/>
                                                                                                                      <w:marTop w:val="0"/>
                                                                                                                      <w:marBottom w:val="0"/>
                                                                                                                      <w:divBdr>
                                                                                                                        <w:top w:val="none" w:sz="0" w:space="0" w:color="auto"/>
                                                                                                                        <w:left w:val="none" w:sz="0" w:space="0" w:color="auto"/>
                                                                                                                        <w:bottom w:val="single" w:sz="6" w:space="0" w:color="EAEAEA"/>
                                                                                                                        <w:right w:val="single" w:sz="6" w:space="0" w:color="EAEAEA"/>
                                                                                                                      </w:divBdr>
                                                                                                                      <w:divsChild>
                                                                                                                        <w:div w:id="112092433">
                                                                                                                          <w:marLeft w:val="0"/>
                                                                                                                          <w:marRight w:val="0"/>
                                                                                                                          <w:marTop w:val="0"/>
                                                                                                                          <w:marBottom w:val="0"/>
                                                                                                                          <w:divBdr>
                                                                                                                            <w:top w:val="none" w:sz="0" w:space="0" w:color="auto"/>
                                                                                                                            <w:left w:val="none" w:sz="0" w:space="0" w:color="auto"/>
                                                                                                                            <w:bottom w:val="none" w:sz="0" w:space="0" w:color="auto"/>
                                                                                                                            <w:right w:val="none" w:sz="0" w:space="0" w:color="auto"/>
                                                                                                                          </w:divBdr>
                                                                                                                          <w:divsChild>
                                                                                                                            <w:div w:id="1891182328">
                                                                                                                              <w:marLeft w:val="0"/>
                                                                                                                              <w:marRight w:val="0"/>
                                                                                                                              <w:marTop w:val="0"/>
                                                                                                                              <w:marBottom w:val="0"/>
                                                                                                                              <w:divBdr>
                                                                                                                                <w:top w:val="none" w:sz="0" w:space="0" w:color="auto"/>
                                                                                                                                <w:left w:val="none" w:sz="0" w:space="0" w:color="auto"/>
                                                                                                                                <w:bottom w:val="none" w:sz="0" w:space="0" w:color="auto"/>
                                                                                                                                <w:right w:val="none" w:sz="0" w:space="0" w:color="auto"/>
                                                                                                                              </w:divBdr>
                                                                                                                              <w:divsChild>
                                                                                                                                <w:div w:id="1404790627">
                                                                                                                                  <w:marLeft w:val="0"/>
                                                                                                                                  <w:marRight w:val="0"/>
                                                                                                                                  <w:marTop w:val="0"/>
                                                                                                                                  <w:marBottom w:val="0"/>
                                                                                                                                  <w:divBdr>
                                                                                                                                    <w:top w:val="none" w:sz="0" w:space="0" w:color="auto"/>
                                                                                                                                    <w:left w:val="none" w:sz="0" w:space="0" w:color="auto"/>
                                                                                                                                    <w:bottom w:val="none" w:sz="0" w:space="0" w:color="auto"/>
                                                                                                                                    <w:right w:val="none" w:sz="0" w:space="0" w:color="auto"/>
                                                                                                                                  </w:divBdr>
                                                                                                                                  <w:divsChild>
                                                                                                                                    <w:div w:id="173168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0857674">
                                                                                                                      <w:marLeft w:val="0"/>
                                                                                                                      <w:marRight w:val="0"/>
                                                                                                                      <w:marTop w:val="0"/>
                                                                                                                      <w:marBottom w:val="0"/>
                                                                                                                      <w:divBdr>
                                                                                                                        <w:top w:val="none" w:sz="0" w:space="0" w:color="auto"/>
                                                                                                                        <w:left w:val="none" w:sz="0" w:space="0" w:color="auto"/>
                                                                                                                        <w:bottom w:val="single" w:sz="6" w:space="0" w:color="EAEAEA"/>
                                                                                                                        <w:right w:val="single" w:sz="6" w:space="0" w:color="EAEAEA"/>
                                                                                                                      </w:divBdr>
                                                                                                                      <w:divsChild>
                                                                                                                        <w:div w:id="503477710">
                                                                                                                          <w:marLeft w:val="0"/>
                                                                                                                          <w:marRight w:val="0"/>
                                                                                                                          <w:marTop w:val="0"/>
                                                                                                                          <w:marBottom w:val="0"/>
                                                                                                                          <w:divBdr>
                                                                                                                            <w:top w:val="none" w:sz="0" w:space="0" w:color="auto"/>
                                                                                                                            <w:left w:val="none" w:sz="0" w:space="0" w:color="auto"/>
                                                                                                                            <w:bottom w:val="none" w:sz="0" w:space="0" w:color="auto"/>
                                                                                                                            <w:right w:val="none" w:sz="0" w:space="0" w:color="auto"/>
                                                                                                                          </w:divBdr>
                                                                                                                          <w:divsChild>
                                                                                                                            <w:div w:id="184902587">
                                                                                                                              <w:marLeft w:val="0"/>
                                                                                                                              <w:marRight w:val="0"/>
                                                                                                                              <w:marTop w:val="0"/>
                                                                                                                              <w:marBottom w:val="0"/>
                                                                                                                              <w:divBdr>
                                                                                                                                <w:top w:val="none" w:sz="0" w:space="0" w:color="auto"/>
                                                                                                                                <w:left w:val="none" w:sz="0" w:space="0" w:color="auto"/>
                                                                                                                                <w:bottom w:val="none" w:sz="0" w:space="0" w:color="auto"/>
                                                                                                                                <w:right w:val="none" w:sz="0" w:space="0" w:color="auto"/>
                                                                                                                              </w:divBdr>
                                                                                                                              <w:divsChild>
                                                                                                                                <w:div w:id="1711342285">
                                                                                                                                  <w:marLeft w:val="0"/>
                                                                                                                                  <w:marRight w:val="0"/>
                                                                                                                                  <w:marTop w:val="0"/>
                                                                                                                                  <w:marBottom w:val="0"/>
                                                                                                                                  <w:divBdr>
                                                                                                                                    <w:top w:val="none" w:sz="0" w:space="0" w:color="auto"/>
                                                                                                                                    <w:left w:val="none" w:sz="0" w:space="0" w:color="auto"/>
                                                                                                                                    <w:bottom w:val="none" w:sz="0" w:space="0" w:color="auto"/>
                                                                                                                                    <w:right w:val="none" w:sz="0" w:space="0" w:color="auto"/>
                                                                                                                                  </w:divBdr>
                                                                                                                                  <w:divsChild>
                                                                                                                                    <w:div w:id="264271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6369655">
                                                                                                                      <w:marLeft w:val="0"/>
                                                                                                                      <w:marRight w:val="0"/>
                                                                                                                      <w:marTop w:val="0"/>
                                                                                                                      <w:marBottom w:val="0"/>
                                                                                                                      <w:divBdr>
                                                                                                                        <w:top w:val="none" w:sz="0" w:space="0" w:color="auto"/>
                                                                                                                        <w:left w:val="none" w:sz="0" w:space="0" w:color="auto"/>
                                                                                                                        <w:bottom w:val="single" w:sz="6" w:space="0" w:color="EAEAEA"/>
                                                                                                                        <w:right w:val="single" w:sz="6" w:space="0" w:color="EAEAEA"/>
                                                                                                                      </w:divBdr>
                                                                                                                      <w:divsChild>
                                                                                                                        <w:div w:id="1345401866">
                                                                                                                          <w:marLeft w:val="0"/>
                                                                                                                          <w:marRight w:val="0"/>
                                                                                                                          <w:marTop w:val="0"/>
                                                                                                                          <w:marBottom w:val="0"/>
                                                                                                                          <w:divBdr>
                                                                                                                            <w:top w:val="none" w:sz="0" w:space="0" w:color="auto"/>
                                                                                                                            <w:left w:val="none" w:sz="0" w:space="0" w:color="auto"/>
                                                                                                                            <w:bottom w:val="none" w:sz="0" w:space="0" w:color="auto"/>
                                                                                                                            <w:right w:val="none" w:sz="0" w:space="0" w:color="auto"/>
                                                                                                                          </w:divBdr>
                                                                                                                          <w:divsChild>
                                                                                                                            <w:div w:id="1343630504">
                                                                                                                              <w:marLeft w:val="0"/>
                                                                                                                              <w:marRight w:val="0"/>
                                                                                                                              <w:marTop w:val="0"/>
                                                                                                                              <w:marBottom w:val="0"/>
                                                                                                                              <w:divBdr>
                                                                                                                                <w:top w:val="none" w:sz="0" w:space="0" w:color="auto"/>
                                                                                                                                <w:left w:val="none" w:sz="0" w:space="0" w:color="auto"/>
                                                                                                                                <w:bottom w:val="none" w:sz="0" w:space="0" w:color="auto"/>
                                                                                                                                <w:right w:val="none" w:sz="0" w:space="0" w:color="auto"/>
                                                                                                                              </w:divBdr>
                                                                                                                              <w:divsChild>
                                                                                                                                <w:div w:id="236944041">
                                                                                                                                  <w:marLeft w:val="0"/>
                                                                                                                                  <w:marRight w:val="0"/>
                                                                                                                                  <w:marTop w:val="0"/>
                                                                                                                                  <w:marBottom w:val="0"/>
                                                                                                                                  <w:divBdr>
                                                                                                                                    <w:top w:val="none" w:sz="0" w:space="0" w:color="auto"/>
                                                                                                                                    <w:left w:val="none" w:sz="0" w:space="0" w:color="auto"/>
                                                                                                                                    <w:bottom w:val="none" w:sz="0" w:space="0" w:color="auto"/>
                                                                                                                                    <w:right w:val="none" w:sz="0" w:space="0" w:color="auto"/>
                                                                                                                                  </w:divBdr>
                                                                                                                                  <w:divsChild>
                                                                                                                                    <w:div w:id="83742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01839047">
                                                                              <w:marLeft w:val="0"/>
                                                                              <w:marRight w:val="0"/>
                                                                              <w:marTop w:val="0"/>
                                                                              <w:marBottom w:val="0"/>
                                                                              <w:divBdr>
                                                                                <w:top w:val="none" w:sz="0" w:space="0" w:color="auto"/>
                                                                                <w:left w:val="none" w:sz="0" w:space="0" w:color="auto"/>
                                                                                <w:bottom w:val="none" w:sz="0" w:space="0" w:color="auto"/>
                                                                                <w:right w:val="none" w:sz="0" w:space="0" w:color="auto"/>
                                                                              </w:divBdr>
                                                                              <w:divsChild>
                                                                                <w:div w:id="271716722">
                                                                                  <w:marLeft w:val="0"/>
                                                                                  <w:marRight w:val="0"/>
                                                                                  <w:marTop w:val="0"/>
                                                                                  <w:marBottom w:val="0"/>
                                                                                  <w:divBdr>
                                                                                    <w:top w:val="none" w:sz="0" w:space="0" w:color="auto"/>
                                                                                    <w:left w:val="none" w:sz="0" w:space="0" w:color="auto"/>
                                                                                    <w:bottom w:val="none" w:sz="0" w:space="0" w:color="auto"/>
                                                                                    <w:right w:val="none" w:sz="0" w:space="0" w:color="auto"/>
                                                                                  </w:divBdr>
                                                                                  <w:divsChild>
                                                                                    <w:div w:id="1532449788">
                                                                                      <w:marLeft w:val="0"/>
                                                                                      <w:marRight w:val="0"/>
                                                                                      <w:marTop w:val="0"/>
                                                                                      <w:marBottom w:val="0"/>
                                                                                      <w:divBdr>
                                                                                        <w:top w:val="none" w:sz="0" w:space="0" w:color="auto"/>
                                                                                        <w:left w:val="none" w:sz="0" w:space="0" w:color="auto"/>
                                                                                        <w:bottom w:val="none" w:sz="0" w:space="0" w:color="auto"/>
                                                                                        <w:right w:val="none" w:sz="0" w:space="0" w:color="auto"/>
                                                                                      </w:divBdr>
                                                                                      <w:divsChild>
                                                                                        <w:div w:id="1099133992">
                                                                                          <w:marLeft w:val="600"/>
                                                                                          <w:marRight w:val="0"/>
                                                                                          <w:marTop w:val="0"/>
                                                                                          <w:marBottom w:val="0"/>
                                                                                          <w:divBdr>
                                                                                            <w:top w:val="none" w:sz="0" w:space="0" w:color="auto"/>
                                                                                            <w:left w:val="none" w:sz="0" w:space="0" w:color="auto"/>
                                                                                            <w:bottom w:val="none" w:sz="0" w:space="0" w:color="auto"/>
                                                                                            <w:right w:val="none" w:sz="0" w:space="0" w:color="auto"/>
                                                                                          </w:divBdr>
                                                                                          <w:divsChild>
                                                                                            <w:div w:id="1316883762">
                                                                                              <w:marLeft w:val="0"/>
                                                                                              <w:marRight w:val="0"/>
                                                                                              <w:marTop w:val="0"/>
                                                                                              <w:marBottom w:val="0"/>
                                                                                              <w:divBdr>
                                                                                                <w:top w:val="none" w:sz="0" w:space="0" w:color="auto"/>
                                                                                                <w:left w:val="none" w:sz="0" w:space="0" w:color="auto"/>
                                                                                                <w:bottom w:val="none" w:sz="0" w:space="0" w:color="auto"/>
                                                                                                <w:right w:val="none" w:sz="0" w:space="0" w:color="auto"/>
                                                                                              </w:divBdr>
                                                                                              <w:divsChild>
                                                                                                <w:div w:id="1092819475">
                                                                                                  <w:marLeft w:val="0"/>
                                                                                                  <w:marRight w:val="0"/>
                                                                                                  <w:marTop w:val="0"/>
                                                                                                  <w:marBottom w:val="0"/>
                                                                                                  <w:divBdr>
                                                                                                    <w:top w:val="none" w:sz="0" w:space="0" w:color="auto"/>
                                                                                                    <w:left w:val="none" w:sz="0" w:space="0" w:color="auto"/>
                                                                                                    <w:bottom w:val="none" w:sz="0" w:space="0" w:color="auto"/>
                                                                                                    <w:right w:val="none" w:sz="0" w:space="0" w:color="auto"/>
                                                                                                  </w:divBdr>
                                                                                                  <w:divsChild>
                                                                                                    <w:div w:id="1954630476">
                                                                                                      <w:marLeft w:val="0"/>
                                                                                                      <w:marRight w:val="0"/>
                                                                                                      <w:marTop w:val="0"/>
                                                                                                      <w:marBottom w:val="0"/>
                                                                                                      <w:divBdr>
                                                                                                        <w:top w:val="none" w:sz="0" w:space="0" w:color="auto"/>
                                                                                                        <w:left w:val="none" w:sz="0" w:space="0" w:color="auto"/>
                                                                                                        <w:bottom w:val="none" w:sz="0" w:space="0" w:color="auto"/>
                                                                                                        <w:right w:val="none" w:sz="0" w:space="0" w:color="auto"/>
                                                                                                      </w:divBdr>
                                                                                                      <w:divsChild>
                                                                                                        <w:div w:id="254872893">
                                                                                                          <w:marLeft w:val="0"/>
                                                                                                          <w:marRight w:val="0"/>
                                                                                                          <w:marTop w:val="0"/>
                                                                                                          <w:marBottom w:val="0"/>
                                                                                                          <w:divBdr>
                                                                                                            <w:top w:val="none" w:sz="0" w:space="0" w:color="auto"/>
                                                                                                            <w:left w:val="none" w:sz="0" w:space="0" w:color="auto"/>
                                                                                                            <w:bottom w:val="none" w:sz="0" w:space="0" w:color="auto"/>
                                                                                                            <w:right w:val="none" w:sz="0" w:space="0" w:color="auto"/>
                                                                                                          </w:divBdr>
                                                                                                          <w:divsChild>
                                                                                                            <w:div w:id="1039091320">
                                                                                                              <w:marLeft w:val="0"/>
                                                                                                              <w:marRight w:val="0"/>
                                                                                                              <w:marTop w:val="0"/>
                                                                                                              <w:marBottom w:val="0"/>
                                                                                                              <w:divBdr>
                                                                                                                <w:top w:val="none" w:sz="0" w:space="0" w:color="auto"/>
                                                                                                                <w:left w:val="none" w:sz="0" w:space="0" w:color="auto"/>
                                                                                                                <w:bottom w:val="none" w:sz="0" w:space="0" w:color="auto"/>
                                                                                                                <w:right w:val="none" w:sz="0" w:space="0" w:color="auto"/>
                                                                                                              </w:divBdr>
                                                                                                              <w:divsChild>
                                                                                                                <w:div w:id="790980196">
                                                                                                                  <w:marLeft w:val="0"/>
                                                                                                                  <w:marRight w:val="0"/>
                                                                                                                  <w:marTop w:val="0"/>
                                                                                                                  <w:marBottom w:val="0"/>
                                                                                                                  <w:divBdr>
                                                                                                                    <w:top w:val="none" w:sz="0" w:space="0" w:color="auto"/>
                                                                                                                    <w:left w:val="none" w:sz="0" w:space="0" w:color="auto"/>
                                                                                                                    <w:bottom w:val="none" w:sz="0" w:space="0" w:color="auto"/>
                                                                                                                    <w:right w:val="none" w:sz="0" w:space="0" w:color="auto"/>
                                                                                                                  </w:divBdr>
                                                                                                                  <w:divsChild>
                                                                                                                    <w:div w:id="509024371">
                                                                                                                      <w:marLeft w:val="0"/>
                                                                                                                      <w:marRight w:val="0"/>
                                                                                                                      <w:marTop w:val="0"/>
                                                                                                                      <w:marBottom w:val="0"/>
                                                                                                                      <w:divBdr>
                                                                                                                        <w:top w:val="single" w:sz="12" w:space="0" w:color="FFFFFF"/>
                                                                                                                        <w:left w:val="single" w:sz="12" w:space="0" w:color="FFFFFF"/>
                                                                                                                        <w:bottom w:val="single" w:sz="12" w:space="0" w:color="FFFFFF"/>
                                                                                                                        <w:right w:val="single" w:sz="12" w:space="0" w:color="FFFFFF"/>
                                                                                                                      </w:divBdr>
                                                                                                                      <w:divsChild>
                                                                                                                        <w:div w:id="1137527650">
                                                                                                                          <w:marLeft w:val="0"/>
                                                                                                                          <w:marRight w:val="0"/>
                                                                                                                          <w:marTop w:val="0"/>
                                                                                                                          <w:marBottom w:val="0"/>
                                                                                                                          <w:divBdr>
                                                                                                                            <w:top w:val="none" w:sz="0" w:space="0" w:color="auto"/>
                                                                                                                            <w:left w:val="none" w:sz="0" w:space="0" w:color="auto"/>
                                                                                                                            <w:bottom w:val="none" w:sz="0" w:space="0" w:color="auto"/>
                                                                                                                            <w:right w:val="none" w:sz="0" w:space="0" w:color="auto"/>
                                                                                                                          </w:divBdr>
                                                                                                                          <w:divsChild>
                                                                                                                            <w:div w:id="366222209">
                                                                                                                              <w:marLeft w:val="0"/>
                                                                                                                              <w:marRight w:val="0"/>
                                                                                                                              <w:marTop w:val="0"/>
                                                                                                                              <w:marBottom w:val="0"/>
                                                                                                                              <w:divBdr>
                                                                                                                                <w:top w:val="none" w:sz="0" w:space="0" w:color="auto"/>
                                                                                                                                <w:left w:val="none" w:sz="0" w:space="0" w:color="auto"/>
                                                                                                                                <w:bottom w:val="none" w:sz="0" w:space="0" w:color="auto"/>
                                                                                                                                <w:right w:val="none" w:sz="0" w:space="0" w:color="auto"/>
                                                                                                                              </w:divBdr>
                                                                                                                              <w:divsChild>
                                                                                                                                <w:div w:id="1655139536">
                                                                                                                                  <w:marLeft w:val="0"/>
                                                                                                                                  <w:marRight w:val="0"/>
                                                                                                                                  <w:marTop w:val="0"/>
                                                                                                                                  <w:marBottom w:val="0"/>
                                                                                                                                  <w:divBdr>
                                                                                                                                    <w:top w:val="none" w:sz="0" w:space="0" w:color="auto"/>
                                                                                                                                    <w:left w:val="none" w:sz="0" w:space="0" w:color="auto"/>
                                                                                                                                    <w:bottom w:val="none" w:sz="0" w:space="0" w:color="auto"/>
                                                                                                                                    <w:right w:val="none" w:sz="0" w:space="0" w:color="auto"/>
                                                                                                                                  </w:divBdr>
                                                                                                                                  <w:divsChild>
                                                                                                                                    <w:div w:id="747767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6853364">
                                                                                                                      <w:marLeft w:val="0"/>
                                                                                                                      <w:marRight w:val="0"/>
                                                                                                                      <w:marTop w:val="0"/>
                                                                                                                      <w:marBottom w:val="0"/>
                                                                                                                      <w:divBdr>
                                                                                                                        <w:top w:val="single" w:sz="12" w:space="0" w:color="FFFFFF"/>
                                                                                                                        <w:left w:val="single" w:sz="12" w:space="0" w:color="FFFFFF"/>
                                                                                                                        <w:bottom w:val="single" w:sz="12" w:space="0" w:color="FFFFFF"/>
                                                                                                                        <w:right w:val="single" w:sz="12" w:space="0" w:color="FFFFFF"/>
                                                                                                                      </w:divBdr>
                                                                                                                      <w:divsChild>
                                                                                                                        <w:div w:id="854029548">
                                                                                                                          <w:marLeft w:val="0"/>
                                                                                                                          <w:marRight w:val="0"/>
                                                                                                                          <w:marTop w:val="0"/>
                                                                                                                          <w:marBottom w:val="0"/>
                                                                                                                          <w:divBdr>
                                                                                                                            <w:top w:val="none" w:sz="0" w:space="0" w:color="auto"/>
                                                                                                                            <w:left w:val="none" w:sz="0" w:space="0" w:color="auto"/>
                                                                                                                            <w:bottom w:val="none" w:sz="0" w:space="0" w:color="auto"/>
                                                                                                                            <w:right w:val="none" w:sz="0" w:space="0" w:color="auto"/>
                                                                                                                          </w:divBdr>
                                                                                                                          <w:divsChild>
                                                                                                                            <w:div w:id="2087876941">
                                                                                                                              <w:marLeft w:val="0"/>
                                                                                                                              <w:marRight w:val="0"/>
                                                                                                                              <w:marTop w:val="0"/>
                                                                                                                              <w:marBottom w:val="0"/>
                                                                                                                              <w:divBdr>
                                                                                                                                <w:top w:val="none" w:sz="0" w:space="0" w:color="auto"/>
                                                                                                                                <w:left w:val="none" w:sz="0" w:space="0" w:color="auto"/>
                                                                                                                                <w:bottom w:val="none" w:sz="0" w:space="0" w:color="auto"/>
                                                                                                                                <w:right w:val="none" w:sz="0" w:space="0" w:color="auto"/>
                                                                                                                              </w:divBdr>
                                                                                                                              <w:divsChild>
                                                                                                                                <w:div w:id="1548490720">
                                                                                                                                  <w:marLeft w:val="0"/>
                                                                                                                                  <w:marRight w:val="0"/>
                                                                                                                                  <w:marTop w:val="0"/>
                                                                                                                                  <w:marBottom w:val="0"/>
                                                                                                                                  <w:divBdr>
                                                                                                                                    <w:top w:val="none" w:sz="0" w:space="0" w:color="auto"/>
                                                                                                                                    <w:left w:val="none" w:sz="0" w:space="0" w:color="auto"/>
                                                                                                                                    <w:bottom w:val="none" w:sz="0" w:space="0" w:color="auto"/>
                                                                                                                                    <w:right w:val="none" w:sz="0" w:space="0" w:color="auto"/>
                                                                                                                                  </w:divBdr>
                                                                                                                                  <w:divsChild>
                                                                                                                                    <w:div w:id="1344162300">
                                                                                                                                      <w:marLeft w:val="0"/>
                                                                                                                                      <w:marRight w:val="0"/>
                                                                                                                                      <w:marTop w:val="0"/>
                                                                                                                                      <w:marBottom w:val="0"/>
                                                                                                                                      <w:divBdr>
                                                                                                                                        <w:top w:val="none" w:sz="0" w:space="0" w:color="auto"/>
                                                                                                                                        <w:left w:val="none" w:sz="0" w:space="0" w:color="auto"/>
                                                                                                                                        <w:bottom w:val="none" w:sz="0" w:space="0" w:color="auto"/>
                                                                                                                                        <w:right w:val="none" w:sz="0" w:space="0" w:color="auto"/>
                                                                                                                                      </w:divBdr>
                                                                                                                                    </w:div>
                                                                                                                                    <w:div w:id="181575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6037206">
                                                                                                                      <w:marLeft w:val="0"/>
                                                                                                                      <w:marRight w:val="0"/>
                                                                                                                      <w:marTop w:val="0"/>
                                                                                                                      <w:marBottom w:val="0"/>
                                                                                                                      <w:divBdr>
                                                                                                                        <w:top w:val="single" w:sz="12" w:space="0" w:color="FFFFFF"/>
                                                                                                                        <w:left w:val="single" w:sz="12" w:space="0" w:color="FFFFFF"/>
                                                                                                                        <w:bottom w:val="single" w:sz="12" w:space="0" w:color="FFFFFF"/>
                                                                                                                        <w:right w:val="single" w:sz="12" w:space="0" w:color="FFFFFF"/>
                                                                                                                      </w:divBdr>
                                                                                                                      <w:divsChild>
                                                                                                                        <w:div w:id="1837114349">
                                                                                                                          <w:marLeft w:val="0"/>
                                                                                                                          <w:marRight w:val="0"/>
                                                                                                                          <w:marTop w:val="0"/>
                                                                                                                          <w:marBottom w:val="0"/>
                                                                                                                          <w:divBdr>
                                                                                                                            <w:top w:val="none" w:sz="0" w:space="0" w:color="auto"/>
                                                                                                                            <w:left w:val="none" w:sz="0" w:space="0" w:color="auto"/>
                                                                                                                            <w:bottom w:val="none" w:sz="0" w:space="0" w:color="auto"/>
                                                                                                                            <w:right w:val="none" w:sz="0" w:space="0" w:color="auto"/>
                                                                                                                          </w:divBdr>
                                                                                                                          <w:divsChild>
                                                                                                                            <w:div w:id="175197793">
                                                                                                                              <w:marLeft w:val="0"/>
                                                                                                                              <w:marRight w:val="0"/>
                                                                                                                              <w:marTop w:val="0"/>
                                                                                                                              <w:marBottom w:val="0"/>
                                                                                                                              <w:divBdr>
                                                                                                                                <w:top w:val="none" w:sz="0" w:space="0" w:color="auto"/>
                                                                                                                                <w:left w:val="none" w:sz="0" w:space="0" w:color="auto"/>
                                                                                                                                <w:bottom w:val="none" w:sz="0" w:space="0" w:color="auto"/>
                                                                                                                                <w:right w:val="none" w:sz="0" w:space="0" w:color="auto"/>
                                                                                                                              </w:divBdr>
                                                                                                                              <w:divsChild>
                                                                                                                                <w:div w:id="1372728967">
                                                                                                                                  <w:marLeft w:val="0"/>
                                                                                                                                  <w:marRight w:val="0"/>
                                                                                                                                  <w:marTop w:val="0"/>
                                                                                                                                  <w:marBottom w:val="0"/>
                                                                                                                                  <w:divBdr>
                                                                                                                                    <w:top w:val="none" w:sz="0" w:space="0" w:color="auto"/>
                                                                                                                                    <w:left w:val="none" w:sz="0" w:space="0" w:color="auto"/>
                                                                                                                                    <w:bottom w:val="none" w:sz="0" w:space="0" w:color="auto"/>
                                                                                                                                    <w:right w:val="none" w:sz="0" w:space="0" w:color="auto"/>
                                                                                                                                  </w:divBdr>
                                                                                                                                  <w:divsChild>
                                                                                                                                    <w:div w:id="193247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5824488">
                                                                                                                      <w:marLeft w:val="0"/>
                                                                                                                      <w:marRight w:val="0"/>
                                                                                                                      <w:marTop w:val="0"/>
                                                                                                                      <w:marBottom w:val="0"/>
                                                                                                                      <w:divBdr>
                                                                                                                        <w:top w:val="single" w:sz="12" w:space="0" w:color="FFFFFF"/>
                                                                                                                        <w:left w:val="single" w:sz="12" w:space="0" w:color="FFFFFF"/>
                                                                                                                        <w:bottom w:val="single" w:sz="12" w:space="0" w:color="FFFFFF"/>
                                                                                                                        <w:right w:val="single" w:sz="12" w:space="0" w:color="FFFFFF"/>
                                                                                                                      </w:divBdr>
                                                                                                                      <w:divsChild>
                                                                                                                        <w:div w:id="459107973">
                                                                                                                          <w:marLeft w:val="0"/>
                                                                                                                          <w:marRight w:val="0"/>
                                                                                                                          <w:marTop w:val="0"/>
                                                                                                                          <w:marBottom w:val="0"/>
                                                                                                                          <w:divBdr>
                                                                                                                            <w:top w:val="none" w:sz="0" w:space="0" w:color="auto"/>
                                                                                                                            <w:left w:val="none" w:sz="0" w:space="0" w:color="auto"/>
                                                                                                                            <w:bottom w:val="none" w:sz="0" w:space="0" w:color="auto"/>
                                                                                                                            <w:right w:val="none" w:sz="0" w:space="0" w:color="auto"/>
                                                                                                                          </w:divBdr>
                                                                                                                          <w:divsChild>
                                                                                                                            <w:div w:id="1289504306">
                                                                                                                              <w:marLeft w:val="0"/>
                                                                                                                              <w:marRight w:val="0"/>
                                                                                                                              <w:marTop w:val="0"/>
                                                                                                                              <w:marBottom w:val="0"/>
                                                                                                                              <w:divBdr>
                                                                                                                                <w:top w:val="none" w:sz="0" w:space="0" w:color="auto"/>
                                                                                                                                <w:left w:val="none" w:sz="0" w:space="0" w:color="auto"/>
                                                                                                                                <w:bottom w:val="none" w:sz="0" w:space="0" w:color="auto"/>
                                                                                                                                <w:right w:val="none" w:sz="0" w:space="0" w:color="auto"/>
                                                                                                                              </w:divBdr>
                                                                                                                              <w:divsChild>
                                                                                                                                <w:div w:id="1353148018">
                                                                                                                                  <w:marLeft w:val="0"/>
                                                                                                                                  <w:marRight w:val="0"/>
                                                                                                                                  <w:marTop w:val="0"/>
                                                                                                                                  <w:marBottom w:val="0"/>
                                                                                                                                  <w:divBdr>
                                                                                                                                    <w:top w:val="none" w:sz="0" w:space="0" w:color="auto"/>
                                                                                                                                    <w:left w:val="none" w:sz="0" w:space="0" w:color="auto"/>
                                                                                                                                    <w:bottom w:val="none" w:sz="0" w:space="0" w:color="auto"/>
                                                                                                                                    <w:right w:val="none" w:sz="0" w:space="0" w:color="auto"/>
                                                                                                                                  </w:divBdr>
                                                                                                                                  <w:divsChild>
                                                                                                                                    <w:div w:id="1295331463">
                                                                                                                                      <w:marLeft w:val="0"/>
                                                                                                                                      <w:marRight w:val="0"/>
                                                                                                                                      <w:marTop w:val="0"/>
                                                                                                                                      <w:marBottom w:val="0"/>
                                                                                                                                      <w:divBdr>
                                                                                                                                        <w:top w:val="none" w:sz="0" w:space="0" w:color="auto"/>
                                                                                                                                        <w:left w:val="none" w:sz="0" w:space="0" w:color="auto"/>
                                                                                                                                        <w:bottom w:val="none" w:sz="0" w:space="0" w:color="auto"/>
                                                                                                                                        <w:right w:val="none" w:sz="0" w:space="0" w:color="auto"/>
                                                                                                                                      </w:divBdr>
                                                                                                                                    </w:div>
                                                                                                                                    <w:div w:id="207192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71847896">
                              <w:marLeft w:val="0"/>
                              <w:marRight w:val="0"/>
                              <w:marTop w:val="0"/>
                              <w:marBottom w:val="0"/>
                              <w:divBdr>
                                <w:top w:val="none" w:sz="0" w:space="0" w:color="auto"/>
                                <w:left w:val="none" w:sz="0" w:space="0" w:color="auto"/>
                                <w:bottom w:val="none" w:sz="0" w:space="0" w:color="auto"/>
                                <w:right w:val="none" w:sz="0" w:space="0" w:color="auto"/>
                              </w:divBdr>
                              <w:divsChild>
                                <w:div w:id="57870882">
                                  <w:marLeft w:val="0"/>
                                  <w:marRight w:val="0"/>
                                  <w:marTop w:val="0"/>
                                  <w:marBottom w:val="0"/>
                                  <w:divBdr>
                                    <w:top w:val="none" w:sz="0" w:space="0" w:color="auto"/>
                                    <w:left w:val="none" w:sz="0" w:space="0" w:color="auto"/>
                                    <w:bottom w:val="none" w:sz="0" w:space="0" w:color="auto"/>
                                    <w:right w:val="none" w:sz="0" w:space="0" w:color="auto"/>
                                  </w:divBdr>
                                  <w:divsChild>
                                    <w:div w:id="1487741077">
                                      <w:marLeft w:val="0"/>
                                      <w:marRight w:val="0"/>
                                      <w:marTop w:val="0"/>
                                      <w:marBottom w:val="0"/>
                                      <w:divBdr>
                                        <w:top w:val="none" w:sz="0" w:space="0" w:color="auto"/>
                                        <w:left w:val="none" w:sz="0" w:space="0" w:color="auto"/>
                                        <w:bottom w:val="none" w:sz="0" w:space="0" w:color="auto"/>
                                        <w:right w:val="none" w:sz="0" w:space="0" w:color="auto"/>
                                      </w:divBdr>
                                      <w:divsChild>
                                        <w:div w:id="340552223">
                                          <w:marLeft w:val="0"/>
                                          <w:marRight w:val="0"/>
                                          <w:marTop w:val="0"/>
                                          <w:marBottom w:val="0"/>
                                          <w:divBdr>
                                            <w:top w:val="none" w:sz="0" w:space="0" w:color="auto"/>
                                            <w:left w:val="none" w:sz="0" w:space="0" w:color="auto"/>
                                            <w:bottom w:val="none" w:sz="0" w:space="0" w:color="auto"/>
                                            <w:right w:val="none" w:sz="0" w:space="0" w:color="auto"/>
                                          </w:divBdr>
                                          <w:divsChild>
                                            <w:div w:id="648285933">
                                              <w:marLeft w:val="0"/>
                                              <w:marRight w:val="0"/>
                                              <w:marTop w:val="0"/>
                                              <w:marBottom w:val="0"/>
                                              <w:divBdr>
                                                <w:top w:val="none" w:sz="0" w:space="0" w:color="auto"/>
                                                <w:left w:val="none" w:sz="0" w:space="0" w:color="auto"/>
                                                <w:bottom w:val="none" w:sz="0" w:space="0" w:color="auto"/>
                                                <w:right w:val="none" w:sz="0" w:space="0" w:color="auto"/>
                                              </w:divBdr>
                                              <w:divsChild>
                                                <w:div w:id="668338471">
                                                  <w:marLeft w:val="0"/>
                                                  <w:marRight w:val="0"/>
                                                  <w:marTop w:val="0"/>
                                                  <w:marBottom w:val="0"/>
                                                  <w:divBdr>
                                                    <w:top w:val="none" w:sz="0" w:space="0" w:color="auto"/>
                                                    <w:left w:val="none" w:sz="0" w:space="0" w:color="auto"/>
                                                    <w:bottom w:val="none" w:sz="0" w:space="0" w:color="auto"/>
                                                    <w:right w:val="none" w:sz="0" w:space="0" w:color="auto"/>
                                                  </w:divBdr>
                                                  <w:divsChild>
                                                    <w:div w:id="746878431">
                                                      <w:marLeft w:val="0"/>
                                                      <w:marRight w:val="0"/>
                                                      <w:marTop w:val="0"/>
                                                      <w:marBottom w:val="0"/>
                                                      <w:divBdr>
                                                        <w:top w:val="none" w:sz="0" w:space="0" w:color="auto"/>
                                                        <w:left w:val="none" w:sz="0" w:space="0" w:color="auto"/>
                                                        <w:bottom w:val="none" w:sz="0" w:space="0" w:color="auto"/>
                                                        <w:right w:val="none" w:sz="0" w:space="0" w:color="auto"/>
                                                      </w:divBdr>
                                                      <w:divsChild>
                                                        <w:div w:id="1649552175">
                                                          <w:marLeft w:val="0"/>
                                                          <w:marRight w:val="0"/>
                                                          <w:marTop w:val="0"/>
                                                          <w:marBottom w:val="0"/>
                                                          <w:divBdr>
                                                            <w:top w:val="none" w:sz="0" w:space="0" w:color="auto"/>
                                                            <w:left w:val="none" w:sz="0" w:space="0" w:color="auto"/>
                                                            <w:bottom w:val="none" w:sz="0" w:space="0" w:color="auto"/>
                                                            <w:right w:val="none" w:sz="0" w:space="0" w:color="auto"/>
                                                          </w:divBdr>
                                                          <w:divsChild>
                                                            <w:div w:id="1517885554">
                                                              <w:marLeft w:val="0"/>
                                                              <w:marRight w:val="0"/>
                                                              <w:marTop w:val="0"/>
                                                              <w:marBottom w:val="0"/>
                                                              <w:divBdr>
                                                                <w:top w:val="none" w:sz="0" w:space="0" w:color="auto"/>
                                                                <w:left w:val="none" w:sz="0" w:space="0" w:color="auto"/>
                                                                <w:bottom w:val="none" w:sz="0" w:space="0" w:color="auto"/>
                                                                <w:right w:val="none" w:sz="0" w:space="0" w:color="auto"/>
                                                              </w:divBdr>
                                                              <w:divsChild>
                                                                <w:div w:id="228200915">
                                                                  <w:marLeft w:val="0"/>
                                                                  <w:marRight w:val="0"/>
                                                                  <w:marTop w:val="0"/>
                                                                  <w:marBottom w:val="0"/>
                                                                  <w:divBdr>
                                                                    <w:top w:val="none" w:sz="0" w:space="0" w:color="auto"/>
                                                                    <w:left w:val="none" w:sz="0" w:space="0" w:color="auto"/>
                                                                    <w:bottom w:val="none" w:sz="0" w:space="0" w:color="auto"/>
                                                                    <w:right w:val="none" w:sz="0" w:space="0" w:color="auto"/>
                                                                  </w:divBdr>
                                                                  <w:divsChild>
                                                                    <w:div w:id="2115175848">
                                                                      <w:marLeft w:val="0"/>
                                                                      <w:marRight w:val="0"/>
                                                                      <w:marTop w:val="0"/>
                                                                      <w:marBottom w:val="0"/>
                                                                      <w:divBdr>
                                                                        <w:top w:val="none" w:sz="0" w:space="0" w:color="auto"/>
                                                                        <w:left w:val="none" w:sz="0" w:space="0" w:color="auto"/>
                                                                        <w:bottom w:val="none" w:sz="0" w:space="0" w:color="auto"/>
                                                                        <w:right w:val="none" w:sz="0" w:space="0" w:color="auto"/>
                                                                      </w:divBdr>
                                                                      <w:divsChild>
                                                                        <w:div w:id="1327398357">
                                                                          <w:marLeft w:val="0"/>
                                                                          <w:marRight w:val="0"/>
                                                                          <w:marTop w:val="0"/>
                                                                          <w:marBottom w:val="0"/>
                                                                          <w:divBdr>
                                                                            <w:top w:val="none" w:sz="0" w:space="0" w:color="auto"/>
                                                                            <w:left w:val="none" w:sz="0" w:space="0" w:color="auto"/>
                                                                            <w:bottom w:val="none" w:sz="0" w:space="0" w:color="auto"/>
                                                                            <w:right w:val="none" w:sz="0" w:space="0" w:color="auto"/>
                                                                          </w:divBdr>
                                                                          <w:divsChild>
                                                                            <w:div w:id="2031223967">
                                                                              <w:marLeft w:val="0"/>
                                                                              <w:marRight w:val="0"/>
                                                                              <w:marTop w:val="0"/>
                                                                              <w:marBottom w:val="0"/>
                                                                              <w:divBdr>
                                                                                <w:top w:val="none" w:sz="0" w:space="0" w:color="auto"/>
                                                                                <w:left w:val="none" w:sz="0" w:space="0" w:color="auto"/>
                                                                                <w:bottom w:val="none" w:sz="0" w:space="0" w:color="auto"/>
                                                                                <w:right w:val="none" w:sz="0" w:space="0" w:color="auto"/>
                                                                              </w:divBdr>
                                                                              <w:divsChild>
                                                                                <w:div w:id="623971809">
                                                                                  <w:marLeft w:val="0"/>
                                                                                  <w:marRight w:val="0"/>
                                                                                  <w:marTop w:val="0"/>
                                                                                  <w:marBottom w:val="0"/>
                                                                                  <w:divBdr>
                                                                                    <w:top w:val="none" w:sz="0" w:space="0" w:color="auto"/>
                                                                                    <w:left w:val="none" w:sz="0" w:space="0" w:color="auto"/>
                                                                                    <w:bottom w:val="none" w:sz="0" w:space="0" w:color="auto"/>
                                                                                    <w:right w:val="none" w:sz="0" w:space="0" w:color="auto"/>
                                                                                  </w:divBdr>
                                                                                  <w:divsChild>
                                                                                    <w:div w:id="1133209551">
                                                                                      <w:marLeft w:val="0"/>
                                                                                      <w:marRight w:val="0"/>
                                                                                      <w:marTop w:val="0"/>
                                                                                      <w:marBottom w:val="0"/>
                                                                                      <w:divBdr>
                                                                                        <w:top w:val="none" w:sz="0" w:space="0" w:color="auto"/>
                                                                                        <w:left w:val="none" w:sz="0" w:space="0" w:color="auto"/>
                                                                                        <w:bottom w:val="none" w:sz="0" w:space="0" w:color="auto"/>
                                                                                        <w:right w:val="none" w:sz="0" w:space="0" w:color="auto"/>
                                                                                      </w:divBdr>
                                                                                      <w:divsChild>
                                                                                        <w:div w:id="1450054489">
                                                                                          <w:marLeft w:val="0"/>
                                                                                          <w:marRight w:val="0"/>
                                                                                          <w:marTop w:val="0"/>
                                                                                          <w:marBottom w:val="0"/>
                                                                                          <w:divBdr>
                                                                                            <w:top w:val="none" w:sz="0" w:space="0" w:color="auto"/>
                                                                                            <w:left w:val="none" w:sz="0" w:space="0" w:color="auto"/>
                                                                                            <w:bottom w:val="none" w:sz="0" w:space="0" w:color="auto"/>
                                                                                            <w:right w:val="none" w:sz="0" w:space="0" w:color="auto"/>
                                                                                          </w:divBdr>
                                                                                          <w:divsChild>
                                                                                            <w:div w:id="1647125555">
                                                                                              <w:marLeft w:val="0"/>
                                                                                              <w:marRight w:val="0"/>
                                                                                              <w:marTop w:val="0"/>
                                                                                              <w:marBottom w:val="0"/>
                                                                                              <w:divBdr>
                                                                                                <w:top w:val="none" w:sz="0" w:space="0" w:color="auto"/>
                                                                                                <w:left w:val="none" w:sz="0" w:space="0" w:color="auto"/>
                                                                                                <w:bottom w:val="none" w:sz="0" w:space="0" w:color="auto"/>
                                                                                                <w:right w:val="none" w:sz="0" w:space="0" w:color="auto"/>
                                                                                              </w:divBdr>
                                                                                              <w:divsChild>
                                                                                                <w:div w:id="300968426">
                                                                                                  <w:marLeft w:val="0"/>
                                                                                                  <w:marRight w:val="0"/>
                                                                                                  <w:marTop w:val="0"/>
                                                                                                  <w:marBottom w:val="0"/>
                                                                                                  <w:divBdr>
                                                                                                    <w:top w:val="none" w:sz="0" w:space="0" w:color="auto"/>
                                                                                                    <w:left w:val="none" w:sz="0" w:space="0" w:color="auto"/>
                                                                                                    <w:bottom w:val="none" w:sz="0" w:space="0" w:color="auto"/>
                                                                                                    <w:right w:val="none" w:sz="0" w:space="0" w:color="auto"/>
                                                                                                  </w:divBdr>
                                                                                                  <w:divsChild>
                                                                                                    <w:div w:id="684720138">
                                                                                                      <w:marLeft w:val="0"/>
                                                                                                      <w:marRight w:val="0"/>
                                                                                                      <w:marTop w:val="0"/>
                                                                                                      <w:marBottom w:val="0"/>
                                                                                                      <w:divBdr>
                                                                                                        <w:top w:val="none" w:sz="0" w:space="0" w:color="auto"/>
                                                                                                        <w:left w:val="none" w:sz="0" w:space="0" w:color="auto"/>
                                                                                                        <w:bottom w:val="none" w:sz="0" w:space="0" w:color="auto"/>
                                                                                                        <w:right w:val="none" w:sz="0" w:space="0" w:color="auto"/>
                                                                                                      </w:divBdr>
                                                                                                      <w:divsChild>
                                                                                                        <w:div w:id="1958217206">
                                                                                                          <w:marLeft w:val="0"/>
                                                                                                          <w:marRight w:val="0"/>
                                                                                                          <w:marTop w:val="0"/>
                                                                                                          <w:marBottom w:val="0"/>
                                                                                                          <w:divBdr>
                                                                                                            <w:top w:val="none" w:sz="0" w:space="0" w:color="auto"/>
                                                                                                            <w:left w:val="none" w:sz="0" w:space="0" w:color="auto"/>
                                                                                                            <w:bottom w:val="none" w:sz="0" w:space="0" w:color="auto"/>
                                                                                                            <w:right w:val="none" w:sz="0" w:space="0" w:color="auto"/>
                                                                                                          </w:divBdr>
                                                                                                          <w:divsChild>
                                                                                                            <w:div w:id="1706445115">
                                                                                                              <w:marLeft w:val="0"/>
                                                                                                              <w:marRight w:val="0"/>
                                                                                                              <w:marTop w:val="0"/>
                                                                                                              <w:marBottom w:val="0"/>
                                                                                                              <w:divBdr>
                                                                                                                <w:top w:val="none" w:sz="0" w:space="0" w:color="auto"/>
                                                                                                                <w:left w:val="none" w:sz="0" w:space="0" w:color="auto"/>
                                                                                                                <w:bottom w:val="none" w:sz="0" w:space="0" w:color="auto"/>
                                                                                                                <w:right w:val="none" w:sz="0" w:space="0" w:color="auto"/>
                                                                                                              </w:divBdr>
                                                                                                              <w:divsChild>
                                                                                                                <w:div w:id="1221015645">
                                                                                                                  <w:marLeft w:val="0"/>
                                                                                                                  <w:marRight w:val="0"/>
                                                                                                                  <w:marTop w:val="0"/>
                                                                                                                  <w:marBottom w:val="0"/>
                                                                                                                  <w:divBdr>
                                                                                                                    <w:top w:val="none" w:sz="0" w:space="0" w:color="auto"/>
                                                                                                                    <w:left w:val="none" w:sz="0" w:space="0" w:color="auto"/>
                                                                                                                    <w:bottom w:val="none" w:sz="0" w:space="0" w:color="auto"/>
                                                                                                                    <w:right w:val="none" w:sz="0" w:space="0" w:color="auto"/>
                                                                                                                  </w:divBdr>
                                                                                                                  <w:divsChild>
                                                                                                                    <w:div w:id="1077094648">
                                                                                                                      <w:marLeft w:val="0"/>
                                                                                                                      <w:marRight w:val="0"/>
                                                                                                                      <w:marTop w:val="0"/>
                                                                                                                      <w:marBottom w:val="0"/>
                                                                                                                      <w:divBdr>
                                                                                                                        <w:top w:val="none" w:sz="0" w:space="0" w:color="auto"/>
                                                                                                                        <w:left w:val="none" w:sz="0" w:space="0" w:color="auto"/>
                                                                                                                        <w:bottom w:val="none" w:sz="0" w:space="0" w:color="auto"/>
                                                                                                                        <w:right w:val="none" w:sz="0" w:space="0" w:color="auto"/>
                                                                                                                      </w:divBdr>
                                                                                                                      <w:divsChild>
                                                                                                                        <w:div w:id="536771988">
                                                                                                                          <w:marLeft w:val="0"/>
                                                                                                                          <w:marRight w:val="0"/>
                                                                                                                          <w:marTop w:val="0"/>
                                                                                                                          <w:marBottom w:val="0"/>
                                                                                                                          <w:divBdr>
                                                                                                                            <w:top w:val="none" w:sz="0" w:space="0" w:color="auto"/>
                                                                                                                            <w:left w:val="none" w:sz="0" w:space="0" w:color="auto"/>
                                                                                                                            <w:bottom w:val="none" w:sz="0" w:space="0" w:color="auto"/>
                                                                                                                            <w:right w:val="none" w:sz="0" w:space="0" w:color="auto"/>
                                                                                                                          </w:divBdr>
                                                                                                                          <w:divsChild>
                                                                                                                            <w:div w:id="1900747472">
                                                                                                                              <w:marLeft w:val="0"/>
                                                                                                                              <w:marRight w:val="0"/>
                                                                                                                              <w:marTop w:val="0"/>
                                                                                                                              <w:marBottom w:val="0"/>
                                                                                                                              <w:divBdr>
                                                                                                                                <w:top w:val="none" w:sz="0" w:space="0" w:color="auto"/>
                                                                                                                                <w:left w:val="none" w:sz="0" w:space="0" w:color="auto"/>
                                                                                                                                <w:bottom w:val="none" w:sz="0" w:space="0" w:color="auto"/>
                                                                                                                                <w:right w:val="none" w:sz="0" w:space="0" w:color="auto"/>
                                                                                                                              </w:divBdr>
                                                                                                                              <w:divsChild>
                                                                                                                                <w:div w:id="11809705">
                                                                                                                                  <w:marLeft w:val="0"/>
                                                                                                                                  <w:marRight w:val="0"/>
                                                                                                                                  <w:marTop w:val="0"/>
                                                                                                                                  <w:marBottom w:val="0"/>
                                                                                                                                  <w:divBdr>
                                                                                                                                    <w:top w:val="none" w:sz="0" w:space="0" w:color="auto"/>
                                                                                                                                    <w:left w:val="none" w:sz="0" w:space="0" w:color="auto"/>
                                                                                                                                    <w:bottom w:val="none" w:sz="0" w:space="0" w:color="auto"/>
                                                                                                                                    <w:right w:val="none" w:sz="0" w:space="0" w:color="auto"/>
                                                                                                                                  </w:divBdr>
                                                                                                                                  <w:divsChild>
                                                                                                                                    <w:div w:id="762919701">
                                                                                                                                      <w:marLeft w:val="0"/>
                                                                                                                                      <w:marRight w:val="0"/>
                                                                                                                                      <w:marTop w:val="0"/>
                                                                                                                                      <w:marBottom w:val="0"/>
                                                                                                                                      <w:divBdr>
                                                                                                                                        <w:top w:val="none" w:sz="0" w:space="0" w:color="auto"/>
                                                                                                                                        <w:left w:val="none" w:sz="0" w:space="0" w:color="auto"/>
                                                                                                                                        <w:bottom w:val="none" w:sz="0" w:space="0" w:color="auto"/>
                                                                                                                                        <w:right w:val="none" w:sz="0" w:space="0" w:color="auto"/>
                                                                                                                                      </w:divBdr>
                                                                                                                                      <w:divsChild>
                                                                                                                                        <w:div w:id="808010901">
                                                                                                                                          <w:marLeft w:val="0"/>
                                                                                                                                          <w:marRight w:val="0"/>
                                                                                                                                          <w:marTop w:val="0"/>
                                                                                                                                          <w:marBottom w:val="0"/>
                                                                                                                                          <w:divBdr>
                                                                                                                                            <w:top w:val="none" w:sz="0" w:space="0" w:color="auto"/>
                                                                                                                                            <w:left w:val="none" w:sz="0" w:space="0" w:color="auto"/>
                                                                                                                                            <w:bottom w:val="none" w:sz="0" w:space="0" w:color="auto"/>
                                                                                                                                            <w:right w:val="none" w:sz="0" w:space="0" w:color="auto"/>
                                                                                                                                          </w:divBdr>
                                                                                                                                          <w:divsChild>
                                                                                                                                            <w:div w:id="406805635">
                                                                                                                                              <w:marLeft w:val="0"/>
                                                                                                                                              <w:marRight w:val="0"/>
                                                                                                                                              <w:marTop w:val="0"/>
                                                                                                                                              <w:marBottom w:val="0"/>
                                                                                                                                              <w:divBdr>
                                                                                                                                                <w:top w:val="none" w:sz="0" w:space="0" w:color="auto"/>
                                                                                                                                                <w:left w:val="none" w:sz="0" w:space="0" w:color="auto"/>
                                                                                                                                                <w:bottom w:val="none" w:sz="0" w:space="0" w:color="auto"/>
                                                                                                                                                <w:right w:val="none" w:sz="0" w:space="0" w:color="auto"/>
                                                                                                                                              </w:divBdr>
                                                                                                                                              <w:divsChild>
                                                                                                                                                <w:div w:id="27491127">
                                                                                                                                                  <w:marLeft w:val="0"/>
                                                                                                                                                  <w:marRight w:val="0"/>
                                                                                                                                                  <w:marTop w:val="0"/>
                                                                                                                                                  <w:marBottom w:val="0"/>
                                                                                                                                                  <w:divBdr>
                                                                                                                                                    <w:top w:val="none" w:sz="0" w:space="0" w:color="auto"/>
                                                                                                                                                    <w:left w:val="none" w:sz="0" w:space="0" w:color="auto"/>
                                                                                                                                                    <w:bottom w:val="none" w:sz="0" w:space="0" w:color="auto"/>
                                                                                                                                                    <w:right w:val="none" w:sz="0" w:space="0" w:color="auto"/>
                                                                                                                                                  </w:divBdr>
                                                                                                                                                  <w:divsChild>
                                                                                                                                                    <w:div w:id="241915350">
                                                                                                                                                      <w:marLeft w:val="0"/>
                                                                                                                                                      <w:marRight w:val="0"/>
                                                                                                                                                      <w:marTop w:val="0"/>
                                                                                                                                                      <w:marBottom w:val="0"/>
                                                                                                                                                      <w:divBdr>
                                                                                                                                                        <w:top w:val="none" w:sz="0" w:space="0" w:color="auto"/>
                                                                                                                                                        <w:left w:val="none" w:sz="0" w:space="0" w:color="auto"/>
                                                                                                                                                        <w:bottom w:val="none" w:sz="0" w:space="0" w:color="auto"/>
                                                                                                                                                        <w:right w:val="none" w:sz="0" w:space="0" w:color="auto"/>
                                                                                                                                                      </w:divBdr>
                                                                                                                                                      <w:divsChild>
                                                                                                                                                        <w:div w:id="285280343">
                                                                                                                                                          <w:marLeft w:val="0"/>
                                                                                                                                                          <w:marRight w:val="0"/>
                                                                                                                                                          <w:marTop w:val="0"/>
                                                                                                                                                          <w:marBottom w:val="0"/>
                                                                                                                                                          <w:divBdr>
                                                                                                                                                            <w:top w:val="none" w:sz="0" w:space="0" w:color="auto"/>
                                                                                                                                                            <w:left w:val="none" w:sz="0" w:space="0" w:color="auto"/>
                                                                                                                                                            <w:bottom w:val="none" w:sz="0" w:space="0" w:color="auto"/>
                                                                                                                                                            <w:right w:val="none" w:sz="0" w:space="0" w:color="auto"/>
                                                                                                                                                          </w:divBdr>
                                                                                                                                                          <w:divsChild>
                                                                                                                                                            <w:div w:id="1810244597">
                                                                                                                                                              <w:marLeft w:val="0"/>
                                                                                                                                                              <w:marRight w:val="0"/>
                                                                                                                                                              <w:marTop w:val="0"/>
                                                                                                                                                              <w:marBottom w:val="0"/>
                                                                                                                                                              <w:divBdr>
                                                                                                                                                                <w:top w:val="none" w:sz="0" w:space="0" w:color="auto"/>
                                                                                                                                                                <w:left w:val="none" w:sz="0" w:space="0" w:color="auto"/>
                                                                                                                                                                <w:bottom w:val="none" w:sz="0" w:space="0" w:color="auto"/>
                                                                                                                                                                <w:right w:val="none" w:sz="0" w:space="0" w:color="auto"/>
                                                                                                                                                              </w:divBdr>
                                                                                                                                                              <w:divsChild>
                                                                                                                                                                <w:div w:id="1454669685">
                                                                                                                                                                  <w:marLeft w:val="0"/>
                                                                                                                                                                  <w:marRight w:val="0"/>
                                                                                                                                                                  <w:marTop w:val="0"/>
                                                                                                                                                                  <w:marBottom w:val="0"/>
                                                                                                                                                                  <w:divBdr>
                                                                                                                                                                    <w:top w:val="none" w:sz="0" w:space="0" w:color="auto"/>
                                                                                                                                                                    <w:left w:val="none" w:sz="0" w:space="0" w:color="auto"/>
                                                                                                                                                                    <w:bottom w:val="none" w:sz="0" w:space="0" w:color="auto"/>
                                                                                                                                                                    <w:right w:val="none" w:sz="0" w:space="0" w:color="auto"/>
                                                                                                                                                                  </w:divBdr>
                                                                                                                                                                  <w:divsChild>
                                                                                                                                                                    <w:div w:id="602500389">
                                                                                                                                                                      <w:marLeft w:val="0"/>
                                                                                                                                                                      <w:marRight w:val="0"/>
                                                                                                                                                                      <w:marTop w:val="0"/>
                                                                                                                                                                      <w:marBottom w:val="0"/>
                                                                                                                                                                      <w:divBdr>
                                                                                                                                                                        <w:top w:val="none" w:sz="0" w:space="0" w:color="auto"/>
                                                                                                                                                                        <w:left w:val="none" w:sz="0" w:space="0" w:color="auto"/>
                                                                                                                                                                        <w:bottom w:val="none" w:sz="0" w:space="0" w:color="auto"/>
                                                                                                                                                                        <w:right w:val="none" w:sz="0" w:space="0" w:color="auto"/>
                                                                                                                                                                      </w:divBdr>
                                                                                                                                                                      <w:divsChild>
                                                                                                                                                                        <w:div w:id="1709793928">
                                                                                                                                                                          <w:marLeft w:val="0"/>
                                                                                                                                                                          <w:marRight w:val="0"/>
                                                                                                                                                                          <w:marTop w:val="0"/>
                                                                                                                                                                          <w:marBottom w:val="0"/>
                                                                                                                                                                          <w:divBdr>
                                                                                                                                                                            <w:top w:val="none" w:sz="0" w:space="0" w:color="auto"/>
                                                                                                                                                                            <w:left w:val="none" w:sz="0" w:space="0" w:color="auto"/>
                                                                                                                                                                            <w:bottom w:val="none" w:sz="0" w:space="0" w:color="auto"/>
                                                                                                                                                                            <w:right w:val="none" w:sz="0" w:space="0" w:color="auto"/>
                                                                                                                                                                          </w:divBdr>
                                                                                                                                                                          <w:divsChild>
                                                                                                                                                                            <w:div w:id="875433674">
                                                                                                                                                                              <w:marLeft w:val="0"/>
                                                                                                                                                                              <w:marRight w:val="0"/>
                                                                                                                                                                              <w:marTop w:val="0"/>
                                                                                                                                                                              <w:marBottom w:val="0"/>
                                                                                                                                                                              <w:divBdr>
                                                                                                                                                                                <w:top w:val="none" w:sz="0" w:space="0" w:color="auto"/>
                                                                                                                                                                                <w:left w:val="none" w:sz="0" w:space="0" w:color="auto"/>
                                                                                                                                                                                <w:bottom w:val="none" w:sz="0" w:space="0" w:color="auto"/>
                                                                                                                                                                                <w:right w:val="none" w:sz="0" w:space="0" w:color="auto"/>
                                                                                                                                                                              </w:divBdr>
                                                                                                                                                                              <w:divsChild>
                                                                                                                                                                                <w:div w:id="1982152723">
                                                                                                                                                                                  <w:marLeft w:val="0"/>
                                                                                                                                                                                  <w:marRight w:val="0"/>
                                                                                                                                                                                  <w:marTop w:val="0"/>
                                                                                                                                                                                  <w:marBottom w:val="0"/>
                                                                                                                                                                                  <w:divBdr>
                                                                                                                                                                                    <w:top w:val="none" w:sz="0" w:space="0" w:color="auto"/>
                                                                                                                                                                                    <w:left w:val="none" w:sz="0" w:space="0" w:color="auto"/>
                                                                                                                                                                                    <w:bottom w:val="none" w:sz="0" w:space="0" w:color="auto"/>
                                                                                                                                                                                    <w:right w:val="none" w:sz="0" w:space="0" w:color="auto"/>
                                                                                                                                                                                  </w:divBdr>
                                                                                                                                                                                  <w:divsChild>
                                                                                                                                                                                    <w:div w:id="1934707610">
                                                                                                                                                                                      <w:marLeft w:val="0"/>
                                                                                                                                                                                      <w:marRight w:val="0"/>
                                                                                                                                                                                      <w:marTop w:val="0"/>
                                                                                                                                                                                      <w:marBottom w:val="0"/>
                                                                                                                                                                                      <w:divBdr>
                                                                                                                                                                                        <w:top w:val="none" w:sz="0" w:space="0" w:color="auto"/>
                                                                                                                                                                                        <w:left w:val="none" w:sz="0" w:space="0" w:color="auto"/>
                                                                                                                                                                                        <w:bottom w:val="none" w:sz="0" w:space="0" w:color="auto"/>
                                                                                                                                                                                        <w:right w:val="none" w:sz="0" w:space="0" w:color="auto"/>
                                                                                                                                                                                      </w:divBdr>
                                                                                                                                                                                      <w:divsChild>
                                                                                                                                                                                        <w:div w:id="1513836289">
                                                                                                                                                                                          <w:marLeft w:val="0"/>
                                                                                                                                                                                          <w:marRight w:val="0"/>
                                                                                                                                                                                          <w:marTop w:val="0"/>
                                                                                                                                                                                          <w:marBottom w:val="0"/>
                                                                                                                                                                                          <w:divBdr>
                                                                                                                                                                                            <w:top w:val="none" w:sz="0" w:space="0" w:color="auto"/>
                                                                                                                                                                                            <w:left w:val="none" w:sz="0" w:space="0" w:color="auto"/>
                                                                                                                                                                                            <w:bottom w:val="none" w:sz="0" w:space="0" w:color="auto"/>
                                                                                                                                                                                            <w:right w:val="none" w:sz="0" w:space="0" w:color="auto"/>
                                                                                                                                                                                          </w:divBdr>
                                                                                                                                                                                          <w:divsChild>
                                                                                                                                                                                            <w:div w:id="2075349697">
                                                                                                                                                                                              <w:marLeft w:val="0"/>
                                                                                                                                                                                              <w:marRight w:val="0"/>
                                                                                                                                                                                              <w:marTop w:val="0"/>
                                                                                                                                                                                              <w:marBottom w:val="0"/>
                                                                                                                                                                                              <w:divBdr>
                                                                                                                                                                                                <w:top w:val="none" w:sz="0" w:space="0" w:color="auto"/>
                                                                                                                                                                                                <w:left w:val="none" w:sz="0" w:space="0" w:color="auto"/>
                                                                                                                                                                                                <w:bottom w:val="none" w:sz="0" w:space="0" w:color="auto"/>
                                                                                                                                                                                                <w:right w:val="none" w:sz="0" w:space="0" w:color="auto"/>
                                                                                                                                                                                              </w:divBdr>
                                                                                                                                                                                              <w:divsChild>
                                                                                                                                                                                                <w:div w:id="348996476">
                                                                                                                                                                                                  <w:marLeft w:val="0"/>
                                                                                                                                                                                                  <w:marRight w:val="0"/>
                                                                                                                                                                                                  <w:marTop w:val="0"/>
                                                                                                                                                                                                  <w:marBottom w:val="0"/>
                                                                                                                                                                                                  <w:divBdr>
                                                                                                                                                                                                    <w:top w:val="none" w:sz="0" w:space="0" w:color="auto"/>
                                                                                                                                                                                                    <w:left w:val="none" w:sz="0" w:space="0" w:color="auto"/>
                                                                                                                                                                                                    <w:bottom w:val="none" w:sz="0" w:space="0" w:color="auto"/>
                                                                                                                                                                                                    <w:right w:val="none" w:sz="0" w:space="0" w:color="auto"/>
                                                                                                                                                                                                  </w:divBdr>
                                                                                                                                                                                                  <w:divsChild>
                                                                                                                                                                                                    <w:div w:id="364141161">
                                                                                                                                                                                                      <w:marLeft w:val="0"/>
                                                                                                                                                                                                      <w:marRight w:val="0"/>
                                                                                                                                                                                                      <w:marTop w:val="0"/>
                                                                                                                                                                                                      <w:marBottom w:val="0"/>
                                                                                                                                                                                                      <w:divBdr>
                                                                                                                                                                                                        <w:top w:val="none" w:sz="0" w:space="0" w:color="auto"/>
                                                                                                                                                                                                        <w:left w:val="none" w:sz="0" w:space="0" w:color="auto"/>
                                                                                                                                                                                                        <w:bottom w:val="none" w:sz="0" w:space="0" w:color="auto"/>
                                                                                                                                                                                                        <w:right w:val="none" w:sz="0" w:space="0" w:color="auto"/>
                                                                                                                                                                                                      </w:divBdr>
                                                                                                                                                                                                      <w:divsChild>
                                                                                                                                                                                                        <w:div w:id="1292520107">
                                                                                                                                                                                                          <w:marLeft w:val="0"/>
                                                                                                                                                                                                          <w:marRight w:val="0"/>
                                                                                                                                                                                                          <w:marTop w:val="0"/>
                                                                                                                                                                                                          <w:marBottom w:val="0"/>
                                                                                                                                                                                                          <w:divBdr>
                                                                                                                                                                                                            <w:top w:val="none" w:sz="0" w:space="0" w:color="auto"/>
                                                                                                                                                                                                            <w:left w:val="none" w:sz="0" w:space="0" w:color="auto"/>
                                                                                                                                                                                                            <w:bottom w:val="none" w:sz="0" w:space="0" w:color="auto"/>
                                                                                                                                                                                                            <w:right w:val="none" w:sz="0" w:space="0" w:color="auto"/>
                                                                                                                                                                                                          </w:divBdr>
                                                                                                                                                                                                          <w:divsChild>
                                                                                                                                                                                                            <w:div w:id="1903366938">
                                                                                                                                                                                                              <w:marLeft w:val="0"/>
                                                                                                                                                                                                              <w:marRight w:val="0"/>
                                                                                                                                                                                                              <w:marTop w:val="0"/>
                                                                                                                                                                                                              <w:marBottom w:val="0"/>
                                                                                                                                                                                                              <w:divBdr>
                                                                                                                                                                                                                <w:top w:val="none" w:sz="0" w:space="0" w:color="auto"/>
                                                                                                                                                                                                                <w:left w:val="none" w:sz="0" w:space="0" w:color="auto"/>
                                                                                                                                                                                                                <w:bottom w:val="none" w:sz="0" w:space="0" w:color="auto"/>
                                                                                                                                                                                                                <w:right w:val="none" w:sz="0" w:space="0" w:color="auto"/>
                                                                                                                                                                                                              </w:divBdr>
                                                                                                                                                                                                              <w:divsChild>
                                                                                                                                                                                                                <w:div w:id="2078630915">
                                                                                                                                                                                                                  <w:marLeft w:val="0"/>
                                                                                                                                                                                                                  <w:marRight w:val="0"/>
                                                                                                                                                                                                                  <w:marTop w:val="0"/>
                                                                                                                                                                                                                  <w:marBottom w:val="0"/>
                                                                                                                                                                                                                  <w:divBdr>
                                                                                                                                                                                                                    <w:top w:val="none" w:sz="0" w:space="0" w:color="auto"/>
                                                                                                                                                                                                                    <w:left w:val="none" w:sz="0" w:space="0" w:color="auto"/>
                                                                                                                                                                                                                    <w:bottom w:val="none" w:sz="0" w:space="0" w:color="auto"/>
                                                                                                                                                                                                                    <w:right w:val="none" w:sz="0" w:space="0" w:color="auto"/>
                                                                                                                                                                                                                  </w:divBdr>
                                                                                                                                                                                                                  <w:divsChild>
                                                                                                                                                                                                                    <w:div w:id="1829788725">
                                                                                                                                                                                                                      <w:marLeft w:val="0"/>
                                                                                                                                                                                                                      <w:marRight w:val="0"/>
                                                                                                                                                                                                                      <w:marTop w:val="0"/>
                                                                                                                                                                                                                      <w:marBottom w:val="0"/>
                                                                                                                                                                                                                      <w:divBdr>
                                                                                                                                                                                                                        <w:top w:val="none" w:sz="0" w:space="0" w:color="auto"/>
                                                                                                                                                                                                                        <w:left w:val="none" w:sz="0" w:space="0" w:color="auto"/>
                                                                                                                                                                                                                        <w:bottom w:val="none" w:sz="0" w:space="0" w:color="auto"/>
                                                                                                                                                                                                                        <w:right w:val="none" w:sz="0" w:space="0" w:color="auto"/>
                                                                                                                                                                                                                      </w:divBdr>
                                                                                                                                                                                                                      <w:divsChild>
                                                                                                                                                                                                                        <w:div w:id="1707291594">
                                                                                                                                                                                                                          <w:marLeft w:val="0"/>
                                                                                                                                                                                                                          <w:marRight w:val="0"/>
                                                                                                                                                                                                                          <w:marTop w:val="0"/>
                                                                                                                                                                                                                          <w:marBottom w:val="0"/>
                                                                                                                                                                                                                          <w:divBdr>
                                                                                                                                                                                                                            <w:top w:val="none" w:sz="0" w:space="0" w:color="auto"/>
                                                                                                                                                                                                                            <w:left w:val="none" w:sz="0" w:space="0" w:color="auto"/>
                                                                                                                                                                                                                            <w:bottom w:val="none" w:sz="0" w:space="0" w:color="auto"/>
                                                                                                                                                                                                                            <w:right w:val="none" w:sz="0" w:space="0" w:color="auto"/>
                                                                                                                                                                                                                          </w:divBdr>
                                                                                                                                                                                                                          <w:divsChild>
                                                                                                                                                                                                                            <w:div w:id="1337196723">
                                                                                                                                                                                                                              <w:marLeft w:val="0"/>
                                                                                                                                                                                                                              <w:marRight w:val="0"/>
                                                                                                                                                                                                                              <w:marTop w:val="0"/>
                                                                                                                                                                                                                              <w:marBottom w:val="0"/>
                                                                                                                                                                                                                              <w:divBdr>
                                                                                                                                                                                                                                <w:top w:val="none" w:sz="0" w:space="0" w:color="auto"/>
                                                                                                                                                                                                                                <w:left w:val="none" w:sz="0" w:space="0" w:color="auto"/>
                                                                                                                                                                                                                                <w:bottom w:val="none" w:sz="0" w:space="0" w:color="auto"/>
                                                                                                                                                                                                                                <w:right w:val="none" w:sz="0" w:space="0" w:color="auto"/>
                                                                                                                                                                                                                              </w:divBdr>
                                                                                                                                                                                                                              <w:divsChild>
                                                                                                                                                                                                                                <w:div w:id="1481116224">
                                                                                                                                                                                                                                  <w:marLeft w:val="0"/>
                                                                                                                                                                                                                                  <w:marRight w:val="0"/>
                                                                                                                                                                                                                                  <w:marTop w:val="0"/>
                                                                                                                                                                                                                                  <w:marBottom w:val="0"/>
                                                                                                                                                                                                                                  <w:divBdr>
                                                                                                                                                                                                                                    <w:top w:val="none" w:sz="0" w:space="0" w:color="auto"/>
                                                                                                                                                                                                                                    <w:left w:val="none" w:sz="0" w:space="0" w:color="auto"/>
                                                                                                                                                                                                                                    <w:bottom w:val="none" w:sz="0" w:space="0" w:color="auto"/>
                                                                                                                                                                                                                                    <w:right w:val="none" w:sz="0" w:space="0" w:color="auto"/>
                                                                                                                                                                                                                                  </w:divBdr>
                                                                                                                                                                                                                                  <w:divsChild>
                                                                                                                                                                                                                                    <w:div w:id="187719746">
                                                                                                                                                                                                                                      <w:marLeft w:val="0"/>
                                                                                                                                                                                                                                      <w:marRight w:val="0"/>
                                                                                                                                                                                                                                      <w:marTop w:val="0"/>
                                                                                                                                                                                                                                      <w:marBottom w:val="0"/>
                                                                                                                                                                                                                                      <w:divBdr>
                                                                                                                                                                                                                                        <w:top w:val="none" w:sz="0" w:space="0" w:color="auto"/>
                                                                                                                                                                                                                                        <w:left w:val="none" w:sz="0" w:space="0" w:color="auto"/>
                                                                                                                                                                                                                                        <w:bottom w:val="none" w:sz="0" w:space="0" w:color="auto"/>
                                                                                                                                                                                                                                        <w:right w:val="none" w:sz="0" w:space="0" w:color="auto"/>
                                                                                                                                                                                                                                      </w:divBdr>
                                                                                                                                                                                                                                      <w:divsChild>
                                                                                                                                                                                                                                        <w:div w:id="1578780961">
                                                                                                                                                                                                                                          <w:marLeft w:val="0"/>
                                                                                                                                                                                                                                          <w:marRight w:val="0"/>
                                                                                                                                                                                                                                          <w:marTop w:val="0"/>
                                                                                                                                                                                                                                          <w:marBottom w:val="0"/>
                                                                                                                                                                                                                                          <w:divBdr>
                                                                                                                                                                                                                                            <w:top w:val="none" w:sz="0" w:space="0" w:color="auto"/>
                                                                                                                                                                                                                                            <w:left w:val="none" w:sz="0" w:space="0" w:color="auto"/>
                                                                                                                                                                                                                                            <w:bottom w:val="none" w:sz="0" w:space="0" w:color="auto"/>
                                                                                                                                                                                                                                            <w:right w:val="none" w:sz="0" w:space="0" w:color="auto"/>
                                                                                                                                                                                                                                          </w:divBdr>
                                                                                                                                                                                                                                          <w:divsChild>
                                                                                                                                                                                                                                            <w:div w:id="67534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66361553">
                                                                                                                                      <w:marLeft w:val="0"/>
                                                                                                                                      <w:marRight w:val="0"/>
                                                                                                                                      <w:marTop w:val="0"/>
                                                                                                                                      <w:marBottom w:val="0"/>
                                                                                                                                      <w:divBdr>
                                                                                                                                        <w:top w:val="none" w:sz="0" w:space="0" w:color="auto"/>
                                                                                                                                        <w:left w:val="none" w:sz="0" w:space="0" w:color="auto"/>
                                                                                                                                        <w:bottom w:val="none" w:sz="0" w:space="0" w:color="auto"/>
                                                                                                                                        <w:right w:val="none" w:sz="0" w:space="0" w:color="auto"/>
                                                                                                                                      </w:divBdr>
                                                                                                                                      <w:divsChild>
                                                                                                                                        <w:div w:id="470901333">
                                                                                                                                          <w:marLeft w:val="0"/>
                                                                                                                                          <w:marRight w:val="0"/>
                                                                                                                                          <w:marTop w:val="0"/>
                                                                                                                                          <w:marBottom w:val="0"/>
                                                                                                                                          <w:divBdr>
                                                                                                                                            <w:top w:val="none" w:sz="0" w:space="0" w:color="auto"/>
                                                                                                                                            <w:left w:val="none" w:sz="0" w:space="0" w:color="auto"/>
                                                                                                                                            <w:bottom w:val="none" w:sz="0" w:space="0" w:color="auto"/>
                                                                                                                                            <w:right w:val="none" w:sz="0" w:space="0" w:color="auto"/>
                                                                                                                                          </w:divBdr>
                                                                                                                                          <w:divsChild>
                                                                                                                                            <w:div w:id="530189163">
                                                                                                                                              <w:marLeft w:val="0"/>
                                                                                                                                              <w:marRight w:val="0"/>
                                                                                                                                              <w:marTop w:val="0"/>
                                                                                                                                              <w:marBottom w:val="0"/>
                                                                                                                                              <w:divBdr>
                                                                                                                                                <w:top w:val="none" w:sz="0" w:space="0" w:color="auto"/>
                                                                                                                                                <w:left w:val="none" w:sz="0" w:space="0" w:color="auto"/>
                                                                                                                                                <w:bottom w:val="none" w:sz="0" w:space="0" w:color="auto"/>
                                                                                                                                                <w:right w:val="none" w:sz="0" w:space="0" w:color="auto"/>
                                                                                                                                              </w:divBdr>
                                                                                                                                            </w:div>
                                                                                                                                            <w:div w:id="196912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82225342">
              <w:marLeft w:val="0"/>
              <w:marRight w:val="0"/>
              <w:marTop w:val="0"/>
              <w:marBottom w:val="0"/>
              <w:divBdr>
                <w:top w:val="none" w:sz="0" w:space="0" w:color="auto"/>
                <w:left w:val="none" w:sz="0" w:space="0" w:color="auto"/>
                <w:bottom w:val="none" w:sz="0" w:space="0" w:color="auto"/>
                <w:right w:val="none" w:sz="0" w:space="0" w:color="auto"/>
              </w:divBdr>
              <w:divsChild>
                <w:div w:id="934241452">
                  <w:marLeft w:val="-225"/>
                  <w:marRight w:val="-225"/>
                  <w:marTop w:val="0"/>
                  <w:marBottom w:val="0"/>
                  <w:divBdr>
                    <w:top w:val="none" w:sz="0" w:space="0" w:color="auto"/>
                    <w:left w:val="none" w:sz="0" w:space="0" w:color="auto"/>
                    <w:bottom w:val="none" w:sz="0" w:space="0" w:color="auto"/>
                    <w:right w:val="none" w:sz="0" w:space="0" w:color="auto"/>
                  </w:divBdr>
                  <w:divsChild>
                    <w:div w:id="70004199">
                      <w:marLeft w:val="0"/>
                      <w:marRight w:val="0"/>
                      <w:marTop w:val="0"/>
                      <w:marBottom w:val="0"/>
                      <w:divBdr>
                        <w:top w:val="none" w:sz="0" w:space="0" w:color="auto"/>
                        <w:left w:val="none" w:sz="0" w:space="0" w:color="auto"/>
                        <w:bottom w:val="none" w:sz="0" w:space="0" w:color="auto"/>
                        <w:right w:val="none" w:sz="0" w:space="0" w:color="auto"/>
                      </w:divBdr>
                      <w:divsChild>
                        <w:div w:id="524250727">
                          <w:marLeft w:val="0"/>
                          <w:marRight w:val="0"/>
                          <w:marTop w:val="0"/>
                          <w:marBottom w:val="0"/>
                          <w:divBdr>
                            <w:top w:val="none" w:sz="0" w:space="0" w:color="auto"/>
                            <w:left w:val="none" w:sz="0" w:space="0" w:color="auto"/>
                            <w:bottom w:val="none" w:sz="0" w:space="0" w:color="auto"/>
                            <w:right w:val="none" w:sz="0" w:space="0" w:color="auto"/>
                          </w:divBdr>
                        </w:div>
                      </w:divsChild>
                    </w:div>
                    <w:div w:id="427428313">
                      <w:marLeft w:val="0"/>
                      <w:marRight w:val="0"/>
                      <w:marTop w:val="0"/>
                      <w:marBottom w:val="0"/>
                      <w:divBdr>
                        <w:top w:val="none" w:sz="0" w:space="0" w:color="auto"/>
                        <w:left w:val="none" w:sz="0" w:space="0" w:color="auto"/>
                        <w:bottom w:val="none" w:sz="0" w:space="0" w:color="auto"/>
                        <w:right w:val="none" w:sz="0" w:space="0" w:color="auto"/>
                      </w:divBdr>
                      <w:divsChild>
                        <w:div w:id="868228088">
                          <w:marLeft w:val="0"/>
                          <w:marRight w:val="0"/>
                          <w:marTop w:val="0"/>
                          <w:marBottom w:val="0"/>
                          <w:divBdr>
                            <w:top w:val="none" w:sz="0" w:space="0" w:color="auto"/>
                            <w:left w:val="none" w:sz="0" w:space="0" w:color="auto"/>
                            <w:bottom w:val="none" w:sz="0" w:space="0" w:color="auto"/>
                            <w:right w:val="none" w:sz="0" w:space="0" w:color="auto"/>
                          </w:divBdr>
                          <w:divsChild>
                            <w:div w:id="139030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968080">
                      <w:marLeft w:val="0"/>
                      <w:marRight w:val="0"/>
                      <w:marTop w:val="0"/>
                      <w:marBottom w:val="0"/>
                      <w:divBdr>
                        <w:top w:val="none" w:sz="0" w:space="0" w:color="auto"/>
                        <w:left w:val="none" w:sz="0" w:space="0" w:color="auto"/>
                        <w:bottom w:val="none" w:sz="0" w:space="0" w:color="auto"/>
                        <w:right w:val="none" w:sz="0" w:space="0" w:color="auto"/>
                      </w:divBdr>
                      <w:divsChild>
                        <w:div w:id="636299862">
                          <w:marLeft w:val="0"/>
                          <w:marRight w:val="0"/>
                          <w:marTop w:val="0"/>
                          <w:marBottom w:val="0"/>
                          <w:divBdr>
                            <w:top w:val="none" w:sz="0" w:space="0" w:color="auto"/>
                            <w:left w:val="none" w:sz="0" w:space="0" w:color="auto"/>
                            <w:bottom w:val="none" w:sz="0" w:space="0" w:color="auto"/>
                            <w:right w:val="none" w:sz="0" w:space="0" w:color="auto"/>
                          </w:divBdr>
                          <w:divsChild>
                            <w:div w:id="169688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201184">
                      <w:marLeft w:val="0"/>
                      <w:marRight w:val="0"/>
                      <w:marTop w:val="0"/>
                      <w:marBottom w:val="0"/>
                      <w:divBdr>
                        <w:top w:val="none" w:sz="0" w:space="0" w:color="auto"/>
                        <w:left w:val="none" w:sz="0" w:space="0" w:color="auto"/>
                        <w:bottom w:val="none" w:sz="0" w:space="0" w:color="auto"/>
                        <w:right w:val="none" w:sz="0" w:space="0" w:color="auto"/>
                      </w:divBdr>
                      <w:divsChild>
                        <w:div w:id="1292324730">
                          <w:marLeft w:val="0"/>
                          <w:marRight w:val="0"/>
                          <w:marTop w:val="0"/>
                          <w:marBottom w:val="0"/>
                          <w:divBdr>
                            <w:top w:val="none" w:sz="0" w:space="0" w:color="auto"/>
                            <w:left w:val="none" w:sz="0" w:space="0" w:color="auto"/>
                            <w:bottom w:val="none" w:sz="0" w:space="0" w:color="auto"/>
                            <w:right w:val="none" w:sz="0" w:space="0" w:color="auto"/>
                          </w:divBdr>
                          <w:divsChild>
                            <w:div w:id="191242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8421344">
              <w:marLeft w:val="0"/>
              <w:marRight w:val="0"/>
              <w:marTop w:val="0"/>
              <w:marBottom w:val="0"/>
              <w:divBdr>
                <w:top w:val="none" w:sz="0" w:space="0" w:color="auto"/>
                <w:left w:val="none" w:sz="0" w:space="0" w:color="auto"/>
                <w:bottom w:val="none" w:sz="0" w:space="0" w:color="auto"/>
                <w:right w:val="none" w:sz="0" w:space="0" w:color="auto"/>
              </w:divBdr>
            </w:div>
          </w:divsChild>
        </w:div>
        <w:div w:id="769858601">
          <w:marLeft w:val="0"/>
          <w:marRight w:val="0"/>
          <w:marTop w:val="0"/>
          <w:marBottom w:val="0"/>
          <w:divBdr>
            <w:top w:val="none" w:sz="0" w:space="0" w:color="auto"/>
            <w:left w:val="none" w:sz="0" w:space="0" w:color="auto"/>
            <w:bottom w:val="none" w:sz="0" w:space="0" w:color="auto"/>
            <w:right w:val="none" w:sz="0" w:space="0" w:color="auto"/>
          </w:divBdr>
          <w:divsChild>
            <w:div w:id="964851852">
              <w:marLeft w:val="0"/>
              <w:marRight w:val="0"/>
              <w:marTop w:val="0"/>
              <w:marBottom w:val="0"/>
              <w:divBdr>
                <w:top w:val="none" w:sz="0" w:space="0" w:color="auto"/>
                <w:left w:val="none" w:sz="0" w:space="0" w:color="auto"/>
                <w:bottom w:val="none" w:sz="0" w:space="0" w:color="auto"/>
                <w:right w:val="none" w:sz="0" w:space="0" w:color="auto"/>
              </w:divBdr>
            </w:div>
          </w:divsChild>
        </w:div>
        <w:div w:id="861164889">
          <w:marLeft w:val="0"/>
          <w:marRight w:val="0"/>
          <w:marTop w:val="0"/>
          <w:marBottom w:val="0"/>
          <w:divBdr>
            <w:top w:val="none" w:sz="0" w:space="0" w:color="auto"/>
            <w:left w:val="none" w:sz="0" w:space="0" w:color="auto"/>
            <w:bottom w:val="none" w:sz="0" w:space="0" w:color="auto"/>
            <w:right w:val="none" w:sz="0" w:space="0" w:color="auto"/>
          </w:divBdr>
          <w:divsChild>
            <w:div w:id="892693493">
              <w:marLeft w:val="0"/>
              <w:marRight w:val="0"/>
              <w:marTop w:val="0"/>
              <w:marBottom w:val="0"/>
              <w:divBdr>
                <w:top w:val="none" w:sz="0" w:space="0" w:color="auto"/>
                <w:left w:val="none" w:sz="0" w:space="0" w:color="auto"/>
                <w:bottom w:val="none" w:sz="0" w:space="0" w:color="auto"/>
                <w:right w:val="none" w:sz="0" w:space="0" w:color="auto"/>
              </w:divBdr>
              <w:divsChild>
                <w:div w:id="1907180373">
                  <w:marLeft w:val="0"/>
                  <w:marRight w:val="0"/>
                  <w:marTop w:val="0"/>
                  <w:marBottom w:val="0"/>
                  <w:divBdr>
                    <w:top w:val="none" w:sz="0" w:space="0" w:color="auto"/>
                    <w:left w:val="none" w:sz="0" w:space="0" w:color="auto"/>
                    <w:bottom w:val="none" w:sz="0" w:space="0" w:color="auto"/>
                    <w:right w:val="none" w:sz="0" w:space="0" w:color="auto"/>
                  </w:divBdr>
                  <w:divsChild>
                    <w:div w:id="33037484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226532365">
          <w:marLeft w:val="0"/>
          <w:marRight w:val="0"/>
          <w:marTop w:val="0"/>
          <w:marBottom w:val="0"/>
          <w:divBdr>
            <w:top w:val="none" w:sz="0" w:space="0" w:color="auto"/>
            <w:left w:val="none" w:sz="0" w:space="0" w:color="auto"/>
            <w:bottom w:val="none" w:sz="0" w:space="0" w:color="auto"/>
            <w:right w:val="none" w:sz="0" w:space="0" w:color="auto"/>
          </w:divBdr>
        </w:div>
      </w:divsChild>
    </w:div>
    <w:div w:id="889876312">
      <w:bodyDiv w:val="1"/>
      <w:marLeft w:val="0"/>
      <w:marRight w:val="0"/>
      <w:marTop w:val="0"/>
      <w:marBottom w:val="0"/>
      <w:divBdr>
        <w:top w:val="none" w:sz="0" w:space="0" w:color="auto"/>
        <w:left w:val="none" w:sz="0" w:space="0" w:color="auto"/>
        <w:bottom w:val="none" w:sz="0" w:space="0" w:color="auto"/>
        <w:right w:val="none" w:sz="0" w:space="0" w:color="auto"/>
      </w:divBdr>
    </w:div>
    <w:div w:id="982544443">
      <w:bodyDiv w:val="1"/>
      <w:marLeft w:val="0"/>
      <w:marRight w:val="0"/>
      <w:marTop w:val="0"/>
      <w:marBottom w:val="0"/>
      <w:divBdr>
        <w:top w:val="none" w:sz="0" w:space="0" w:color="auto"/>
        <w:left w:val="none" w:sz="0" w:space="0" w:color="auto"/>
        <w:bottom w:val="none" w:sz="0" w:space="0" w:color="auto"/>
        <w:right w:val="none" w:sz="0" w:space="0" w:color="auto"/>
      </w:divBdr>
    </w:div>
    <w:div w:id="1002977270">
      <w:bodyDiv w:val="1"/>
      <w:marLeft w:val="0"/>
      <w:marRight w:val="0"/>
      <w:marTop w:val="0"/>
      <w:marBottom w:val="0"/>
      <w:divBdr>
        <w:top w:val="none" w:sz="0" w:space="0" w:color="auto"/>
        <w:left w:val="none" w:sz="0" w:space="0" w:color="auto"/>
        <w:bottom w:val="none" w:sz="0" w:space="0" w:color="auto"/>
        <w:right w:val="none" w:sz="0" w:space="0" w:color="auto"/>
      </w:divBdr>
      <w:divsChild>
        <w:div w:id="485051588">
          <w:marLeft w:val="0"/>
          <w:marRight w:val="0"/>
          <w:marTop w:val="0"/>
          <w:marBottom w:val="201"/>
          <w:divBdr>
            <w:top w:val="single" w:sz="6" w:space="0" w:color="D9D9D9"/>
            <w:left w:val="single" w:sz="6" w:space="0" w:color="D9D9D9"/>
            <w:bottom w:val="single" w:sz="6" w:space="0" w:color="D9D9D9"/>
            <w:right w:val="single" w:sz="6" w:space="0" w:color="D9D9D9"/>
          </w:divBdr>
          <w:divsChild>
            <w:div w:id="1643273663">
              <w:marLeft w:val="0"/>
              <w:marRight w:val="0"/>
              <w:marTop w:val="0"/>
              <w:marBottom w:val="0"/>
              <w:divBdr>
                <w:top w:val="none" w:sz="0" w:space="0" w:color="auto"/>
                <w:left w:val="none" w:sz="0" w:space="0" w:color="auto"/>
                <w:bottom w:val="none" w:sz="0" w:space="0" w:color="auto"/>
                <w:right w:val="none" w:sz="0" w:space="0" w:color="auto"/>
              </w:divBdr>
              <w:divsChild>
                <w:div w:id="303004686">
                  <w:marLeft w:val="0"/>
                  <w:marRight w:val="0"/>
                  <w:marTop w:val="0"/>
                  <w:marBottom w:val="0"/>
                  <w:divBdr>
                    <w:top w:val="none" w:sz="0" w:space="0" w:color="auto"/>
                    <w:left w:val="none" w:sz="0" w:space="0" w:color="auto"/>
                    <w:bottom w:val="none" w:sz="0" w:space="0" w:color="auto"/>
                    <w:right w:val="none" w:sz="0" w:space="0" w:color="auto"/>
                  </w:divBdr>
                  <w:divsChild>
                    <w:div w:id="69234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568814">
          <w:marLeft w:val="0"/>
          <w:marRight w:val="0"/>
          <w:marTop w:val="0"/>
          <w:marBottom w:val="201"/>
          <w:divBdr>
            <w:top w:val="none" w:sz="0" w:space="0" w:color="auto"/>
            <w:left w:val="none" w:sz="0" w:space="0" w:color="auto"/>
            <w:bottom w:val="none" w:sz="0" w:space="0" w:color="auto"/>
            <w:right w:val="none" w:sz="0" w:space="0" w:color="auto"/>
          </w:divBdr>
          <w:divsChild>
            <w:div w:id="247542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16209">
      <w:bodyDiv w:val="1"/>
      <w:marLeft w:val="0"/>
      <w:marRight w:val="0"/>
      <w:marTop w:val="0"/>
      <w:marBottom w:val="0"/>
      <w:divBdr>
        <w:top w:val="none" w:sz="0" w:space="0" w:color="auto"/>
        <w:left w:val="none" w:sz="0" w:space="0" w:color="auto"/>
        <w:bottom w:val="none" w:sz="0" w:space="0" w:color="auto"/>
        <w:right w:val="none" w:sz="0" w:space="0" w:color="auto"/>
      </w:divBdr>
      <w:divsChild>
        <w:div w:id="2063291179">
          <w:marLeft w:val="0"/>
          <w:marRight w:val="0"/>
          <w:marTop w:val="0"/>
          <w:marBottom w:val="0"/>
          <w:divBdr>
            <w:top w:val="none" w:sz="0" w:space="0" w:color="auto"/>
            <w:left w:val="none" w:sz="0" w:space="0" w:color="auto"/>
            <w:bottom w:val="none" w:sz="0" w:space="0" w:color="auto"/>
            <w:right w:val="none" w:sz="0" w:space="0" w:color="auto"/>
          </w:divBdr>
          <w:divsChild>
            <w:div w:id="739593568">
              <w:marLeft w:val="0"/>
              <w:marRight w:val="0"/>
              <w:marTop w:val="0"/>
              <w:marBottom w:val="0"/>
              <w:divBdr>
                <w:top w:val="none" w:sz="0" w:space="0" w:color="auto"/>
                <w:left w:val="none" w:sz="0" w:space="0" w:color="auto"/>
                <w:bottom w:val="none" w:sz="0" w:space="0" w:color="auto"/>
                <w:right w:val="none" w:sz="0" w:space="0" w:color="auto"/>
              </w:divBdr>
              <w:divsChild>
                <w:div w:id="383409950">
                  <w:marLeft w:val="0"/>
                  <w:marRight w:val="0"/>
                  <w:marTop w:val="0"/>
                  <w:marBottom w:val="0"/>
                  <w:divBdr>
                    <w:top w:val="none" w:sz="0" w:space="0" w:color="auto"/>
                    <w:left w:val="none" w:sz="0" w:space="0" w:color="auto"/>
                    <w:bottom w:val="none" w:sz="0" w:space="0" w:color="auto"/>
                    <w:right w:val="none" w:sz="0" w:space="0" w:color="auto"/>
                  </w:divBdr>
                  <w:divsChild>
                    <w:div w:id="1747071063">
                      <w:marLeft w:val="0"/>
                      <w:marRight w:val="0"/>
                      <w:marTop w:val="0"/>
                      <w:marBottom w:val="0"/>
                      <w:divBdr>
                        <w:top w:val="none" w:sz="0" w:space="0" w:color="auto"/>
                        <w:left w:val="none" w:sz="0" w:space="0" w:color="auto"/>
                        <w:bottom w:val="none" w:sz="0" w:space="0" w:color="auto"/>
                        <w:right w:val="none" w:sz="0" w:space="0" w:color="auto"/>
                      </w:divBdr>
                      <w:divsChild>
                        <w:div w:id="374623944">
                          <w:marLeft w:val="0"/>
                          <w:marRight w:val="0"/>
                          <w:marTop w:val="0"/>
                          <w:marBottom w:val="0"/>
                          <w:divBdr>
                            <w:top w:val="none" w:sz="0" w:space="0" w:color="auto"/>
                            <w:left w:val="none" w:sz="0" w:space="0" w:color="auto"/>
                            <w:bottom w:val="none" w:sz="0" w:space="0" w:color="auto"/>
                            <w:right w:val="none" w:sz="0" w:space="0" w:color="auto"/>
                          </w:divBdr>
                          <w:divsChild>
                            <w:div w:id="1142037753">
                              <w:marLeft w:val="0"/>
                              <w:marRight w:val="0"/>
                              <w:marTop w:val="0"/>
                              <w:marBottom w:val="0"/>
                              <w:divBdr>
                                <w:top w:val="none" w:sz="0" w:space="0" w:color="auto"/>
                                <w:left w:val="none" w:sz="0" w:space="0" w:color="auto"/>
                                <w:bottom w:val="none" w:sz="0" w:space="0" w:color="auto"/>
                                <w:right w:val="none" w:sz="0" w:space="0" w:color="auto"/>
                              </w:divBdr>
                              <w:divsChild>
                                <w:div w:id="105975364">
                                  <w:marLeft w:val="0"/>
                                  <w:marRight w:val="0"/>
                                  <w:marTop w:val="0"/>
                                  <w:marBottom w:val="0"/>
                                  <w:divBdr>
                                    <w:top w:val="none" w:sz="0" w:space="0" w:color="auto"/>
                                    <w:left w:val="none" w:sz="0" w:space="0" w:color="auto"/>
                                    <w:bottom w:val="none" w:sz="0" w:space="0" w:color="auto"/>
                                    <w:right w:val="none" w:sz="0" w:space="0" w:color="auto"/>
                                  </w:divBdr>
                                  <w:divsChild>
                                    <w:div w:id="1974167686">
                                      <w:marLeft w:val="0"/>
                                      <w:marRight w:val="0"/>
                                      <w:marTop w:val="0"/>
                                      <w:marBottom w:val="0"/>
                                      <w:divBdr>
                                        <w:top w:val="none" w:sz="0" w:space="0" w:color="auto"/>
                                        <w:left w:val="none" w:sz="0" w:space="0" w:color="auto"/>
                                        <w:bottom w:val="none" w:sz="0" w:space="0" w:color="auto"/>
                                        <w:right w:val="none" w:sz="0" w:space="0" w:color="auto"/>
                                      </w:divBdr>
                                      <w:divsChild>
                                        <w:div w:id="441387272">
                                          <w:marLeft w:val="0"/>
                                          <w:marRight w:val="0"/>
                                          <w:marTop w:val="0"/>
                                          <w:marBottom w:val="0"/>
                                          <w:divBdr>
                                            <w:top w:val="none" w:sz="0" w:space="0" w:color="auto"/>
                                            <w:left w:val="none" w:sz="0" w:space="0" w:color="auto"/>
                                            <w:bottom w:val="none" w:sz="0" w:space="0" w:color="auto"/>
                                            <w:right w:val="none" w:sz="0" w:space="0" w:color="auto"/>
                                          </w:divBdr>
                                          <w:divsChild>
                                            <w:div w:id="1978022750">
                                              <w:marLeft w:val="0"/>
                                              <w:marRight w:val="0"/>
                                              <w:marTop w:val="0"/>
                                              <w:marBottom w:val="0"/>
                                              <w:divBdr>
                                                <w:top w:val="none" w:sz="0" w:space="0" w:color="auto"/>
                                                <w:left w:val="none" w:sz="0" w:space="0" w:color="auto"/>
                                                <w:bottom w:val="none" w:sz="0" w:space="0" w:color="auto"/>
                                                <w:right w:val="none" w:sz="0" w:space="0" w:color="auto"/>
                                              </w:divBdr>
                                              <w:divsChild>
                                                <w:div w:id="1058168795">
                                                  <w:marLeft w:val="0"/>
                                                  <w:marRight w:val="0"/>
                                                  <w:marTop w:val="0"/>
                                                  <w:marBottom w:val="0"/>
                                                  <w:divBdr>
                                                    <w:top w:val="none" w:sz="0" w:space="0" w:color="auto"/>
                                                    <w:left w:val="none" w:sz="0" w:space="0" w:color="auto"/>
                                                    <w:bottom w:val="none" w:sz="0" w:space="0" w:color="auto"/>
                                                    <w:right w:val="none" w:sz="0" w:space="0" w:color="auto"/>
                                                  </w:divBdr>
                                                  <w:divsChild>
                                                    <w:div w:id="349333363">
                                                      <w:marLeft w:val="0"/>
                                                      <w:marRight w:val="0"/>
                                                      <w:marTop w:val="0"/>
                                                      <w:marBottom w:val="0"/>
                                                      <w:divBdr>
                                                        <w:top w:val="none" w:sz="0" w:space="0" w:color="auto"/>
                                                        <w:left w:val="none" w:sz="0" w:space="0" w:color="auto"/>
                                                        <w:bottom w:val="none" w:sz="0" w:space="0" w:color="auto"/>
                                                        <w:right w:val="none" w:sz="0" w:space="0" w:color="auto"/>
                                                      </w:divBdr>
                                                      <w:divsChild>
                                                        <w:div w:id="275409915">
                                                          <w:marLeft w:val="0"/>
                                                          <w:marRight w:val="0"/>
                                                          <w:marTop w:val="0"/>
                                                          <w:marBottom w:val="0"/>
                                                          <w:divBdr>
                                                            <w:top w:val="none" w:sz="0" w:space="0" w:color="auto"/>
                                                            <w:left w:val="none" w:sz="0" w:space="0" w:color="auto"/>
                                                            <w:bottom w:val="none" w:sz="0" w:space="0" w:color="auto"/>
                                                            <w:right w:val="none" w:sz="0" w:space="0" w:color="auto"/>
                                                          </w:divBdr>
                                                          <w:divsChild>
                                                            <w:div w:id="1504592220">
                                                              <w:marLeft w:val="0"/>
                                                              <w:marRight w:val="0"/>
                                                              <w:marTop w:val="0"/>
                                                              <w:marBottom w:val="0"/>
                                                              <w:divBdr>
                                                                <w:top w:val="none" w:sz="0" w:space="0" w:color="auto"/>
                                                                <w:left w:val="none" w:sz="0" w:space="0" w:color="auto"/>
                                                                <w:bottom w:val="none" w:sz="0" w:space="0" w:color="auto"/>
                                                                <w:right w:val="none" w:sz="0" w:space="0" w:color="auto"/>
                                                              </w:divBdr>
                                                              <w:divsChild>
                                                                <w:div w:id="1001548733">
                                                                  <w:marLeft w:val="0"/>
                                                                  <w:marRight w:val="0"/>
                                                                  <w:marTop w:val="0"/>
                                                                  <w:marBottom w:val="0"/>
                                                                  <w:divBdr>
                                                                    <w:top w:val="none" w:sz="0" w:space="0" w:color="auto"/>
                                                                    <w:left w:val="none" w:sz="0" w:space="0" w:color="auto"/>
                                                                    <w:bottom w:val="none" w:sz="0" w:space="0" w:color="auto"/>
                                                                    <w:right w:val="none" w:sz="0" w:space="0" w:color="auto"/>
                                                                  </w:divBdr>
                                                                  <w:divsChild>
                                                                    <w:div w:id="816580186">
                                                                      <w:marLeft w:val="0"/>
                                                                      <w:marRight w:val="0"/>
                                                                      <w:marTop w:val="0"/>
                                                                      <w:marBottom w:val="0"/>
                                                                      <w:divBdr>
                                                                        <w:top w:val="none" w:sz="0" w:space="0" w:color="auto"/>
                                                                        <w:left w:val="none" w:sz="0" w:space="0" w:color="auto"/>
                                                                        <w:bottom w:val="none" w:sz="0" w:space="0" w:color="auto"/>
                                                                        <w:right w:val="none" w:sz="0" w:space="0" w:color="auto"/>
                                                                      </w:divBdr>
                                                                      <w:divsChild>
                                                                        <w:div w:id="1404914417">
                                                                          <w:marLeft w:val="0"/>
                                                                          <w:marRight w:val="0"/>
                                                                          <w:marTop w:val="0"/>
                                                                          <w:marBottom w:val="0"/>
                                                                          <w:divBdr>
                                                                            <w:top w:val="none" w:sz="0" w:space="0" w:color="auto"/>
                                                                            <w:left w:val="none" w:sz="0" w:space="0" w:color="auto"/>
                                                                            <w:bottom w:val="none" w:sz="0" w:space="0" w:color="auto"/>
                                                                            <w:right w:val="none" w:sz="0" w:space="0" w:color="auto"/>
                                                                          </w:divBdr>
                                                                          <w:divsChild>
                                                                            <w:div w:id="1112015764">
                                                                              <w:marLeft w:val="0"/>
                                                                              <w:marRight w:val="0"/>
                                                                              <w:marTop w:val="0"/>
                                                                              <w:marBottom w:val="0"/>
                                                                              <w:divBdr>
                                                                                <w:top w:val="none" w:sz="0" w:space="0" w:color="auto"/>
                                                                                <w:left w:val="none" w:sz="0" w:space="0" w:color="auto"/>
                                                                                <w:bottom w:val="none" w:sz="0" w:space="0" w:color="auto"/>
                                                                                <w:right w:val="none" w:sz="0" w:space="0" w:color="auto"/>
                                                                              </w:divBdr>
                                                                              <w:divsChild>
                                                                                <w:div w:id="1489010372">
                                                                                  <w:marLeft w:val="0"/>
                                                                                  <w:marRight w:val="0"/>
                                                                                  <w:marTop w:val="0"/>
                                                                                  <w:marBottom w:val="0"/>
                                                                                  <w:divBdr>
                                                                                    <w:top w:val="none" w:sz="0" w:space="0" w:color="auto"/>
                                                                                    <w:left w:val="none" w:sz="0" w:space="0" w:color="auto"/>
                                                                                    <w:bottom w:val="none" w:sz="0" w:space="0" w:color="auto"/>
                                                                                    <w:right w:val="none" w:sz="0" w:space="0" w:color="auto"/>
                                                                                  </w:divBdr>
                                                                                  <w:divsChild>
                                                                                    <w:div w:id="6950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51482849">
      <w:bodyDiv w:val="1"/>
      <w:marLeft w:val="0"/>
      <w:marRight w:val="0"/>
      <w:marTop w:val="0"/>
      <w:marBottom w:val="0"/>
      <w:divBdr>
        <w:top w:val="none" w:sz="0" w:space="0" w:color="auto"/>
        <w:left w:val="none" w:sz="0" w:space="0" w:color="auto"/>
        <w:bottom w:val="none" w:sz="0" w:space="0" w:color="auto"/>
        <w:right w:val="none" w:sz="0" w:space="0" w:color="auto"/>
      </w:divBdr>
    </w:div>
    <w:div w:id="1157527239">
      <w:bodyDiv w:val="1"/>
      <w:marLeft w:val="0"/>
      <w:marRight w:val="0"/>
      <w:marTop w:val="0"/>
      <w:marBottom w:val="0"/>
      <w:divBdr>
        <w:top w:val="none" w:sz="0" w:space="0" w:color="auto"/>
        <w:left w:val="none" w:sz="0" w:space="0" w:color="auto"/>
        <w:bottom w:val="none" w:sz="0" w:space="0" w:color="auto"/>
        <w:right w:val="none" w:sz="0" w:space="0" w:color="auto"/>
      </w:divBdr>
    </w:div>
    <w:div w:id="1214347297">
      <w:bodyDiv w:val="1"/>
      <w:marLeft w:val="0"/>
      <w:marRight w:val="0"/>
      <w:marTop w:val="0"/>
      <w:marBottom w:val="0"/>
      <w:divBdr>
        <w:top w:val="none" w:sz="0" w:space="0" w:color="auto"/>
        <w:left w:val="none" w:sz="0" w:space="0" w:color="auto"/>
        <w:bottom w:val="none" w:sz="0" w:space="0" w:color="auto"/>
        <w:right w:val="none" w:sz="0" w:space="0" w:color="auto"/>
      </w:divBdr>
      <w:divsChild>
        <w:div w:id="770125262">
          <w:marLeft w:val="0"/>
          <w:marRight w:val="0"/>
          <w:marTop w:val="0"/>
          <w:marBottom w:val="0"/>
          <w:divBdr>
            <w:top w:val="none" w:sz="0" w:space="0" w:color="auto"/>
            <w:left w:val="none" w:sz="0" w:space="0" w:color="auto"/>
            <w:bottom w:val="none" w:sz="0" w:space="0" w:color="auto"/>
            <w:right w:val="none" w:sz="0" w:space="0" w:color="auto"/>
          </w:divBdr>
        </w:div>
        <w:div w:id="1035354827">
          <w:marLeft w:val="0"/>
          <w:marRight w:val="0"/>
          <w:marTop w:val="0"/>
          <w:marBottom w:val="0"/>
          <w:divBdr>
            <w:top w:val="none" w:sz="0" w:space="0" w:color="auto"/>
            <w:left w:val="none" w:sz="0" w:space="0" w:color="auto"/>
            <w:bottom w:val="none" w:sz="0" w:space="0" w:color="auto"/>
            <w:right w:val="none" w:sz="0" w:space="0" w:color="auto"/>
          </w:divBdr>
          <w:divsChild>
            <w:div w:id="675113266">
              <w:marLeft w:val="0"/>
              <w:marRight w:val="0"/>
              <w:marTop w:val="0"/>
              <w:marBottom w:val="0"/>
              <w:divBdr>
                <w:top w:val="none" w:sz="0" w:space="0" w:color="auto"/>
                <w:left w:val="none" w:sz="0" w:space="0" w:color="auto"/>
                <w:bottom w:val="none" w:sz="0" w:space="0" w:color="auto"/>
                <w:right w:val="none" w:sz="0" w:space="0" w:color="auto"/>
              </w:divBdr>
            </w:div>
          </w:divsChild>
        </w:div>
        <w:div w:id="1455831008">
          <w:marLeft w:val="0"/>
          <w:marRight w:val="0"/>
          <w:marTop w:val="0"/>
          <w:marBottom w:val="0"/>
          <w:divBdr>
            <w:top w:val="none" w:sz="0" w:space="0" w:color="auto"/>
            <w:left w:val="none" w:sz="0" w:space="0" w:color="auto"/>
            <w:bottom w:val="none" w:sz="0" w:space="0" w:color="auto"/>
            <w:right w:val="none" w:sz="0" w:space="0" w:color="auto"/>
          </w:divBdr>
          <w:divsChild>
            <w:div w:id="478379900">
              <w:marLeft w:val="0"/>
              <w:marRight w:val="0"/>
              <w:marTop w:val="0"/>
              <w:marBottom w:val="0"/>
              <w:divBdr>
                <w:top w:val="none" w:sz="0" w:space="0" w:color="auto"/>
                <w:left w:val="none" w:sz="0" w:space="0" w:color="auto"/>
                <w:bottom w:val="none" w:sz="0" w:space="0" w:color="auto"/>
                <w:right w:val="none" w:sz="0" w:space="0" w:color="auto"/>
              </w:divBdr>
              <w:divsChild>
                <w:div w:id="150165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728198">
          <w:marLeft w:val="0"/>
          <w:marRight w:val="0"/>
          <w:marTop w:val="0"/>
          <w:marBottom w:val="0"/>
          <w:divBdr>
            <w:top w:val="none" w:sz="0" w:space="0" w:color="auto"/>
            <w:left w:val="none" w:sz="0" w:space="0" w:color="auto"/>
            <w:bottom w:val="none" w:sz="0" w:space="0" w:color="auto"/>
            <w:right w:val="none" w:sz="0" w:space="0" w:color="auto"/>
          </w:divBdr>
          <w:divsChild>
            <w:div w:id="112948135">
              <w:marLeft w:val="0"/>
              <w:marRight w:val="0"/>
              <w:marTop w:val="0"/>
              <w:marBottom w:val="0"/>
              <w:divBdr>
                <w:top w:val="none" w:sz="0" w:space="0" w:color="auto"/>
                <w:left w:val="none" w:sz="0" w:space="0" w:color="auto"/>
                <w:bottom w:val="none" w:sz="0" w:space="0" w:color="auto"/>
                <w:right w:val="none" w:sz="0" w:space="0" w:color="auto"/>
              </w:divBdr>
              <w:divsChild>
                <w:div w:id="1814056795">
                  <w:marLeft w:val="-225"/>
                  <w:marRight w:val="-225"/>
                  <w:marTop w:val="0"/>
                  <w:marBottom w:val="0"/>
                  <w:divBdr>
                    <w:top w:val="none" w:sz="0" w:space="0" w:color="auto"/>
                    <w:left w:val="none" w:sz="0" w:space="0" w:color="auto"/>
                    <w:bottom w:val="none" w:sz="0" w:space="0" w:color="auto"/>
                    <w:right w:val="none" w:sz="0" w:space="0" w:color="auto"/>
                  </w:divBdr>
                  <w:divsChild>
                    <w:div w:id="1182671689">
                      <w:marLeft w:val="0"/>
                      <w:marRight w:val="0"/>
                      <w:marTop w:val="0"/>
                      <w:marBottom w:val="0"/>
                      <w:divBdr>
                        <w:top w:val="none" w:sz="0" w:space="0" w:color="auto"/>
                        <w:left w:val="none" w:sz="0" w:space="0" w:color="auto"/>
                        <w:bottom w:val="none" w:sz="0" w:space="0" w:color="auto"/>
                        <w:right w:val="none" w:sz="0" w:space="0" w:color="auto"/>
                      </w:divBdr>
                      <w:divsChild>
                        <w:div w:id="300430979">
                          <w:marLeft w:val="0"/>
                          <w:marRight w:val="0"/>
                          <w:marTop w:val="0"/>
                          <w:marBottom w:val="0"/>
                          <w:divBdr>
                            <w:top w:val="none" w:sz="0" w:space="0" w:color="auto"/>
                            <w:left w:val="none" w:sz="0" w:space="0" w:color="auto"/>
                            <w:bottom w:val="none" w:sz="0" w:space="0" w:color="auto"/>
                            <w:right w:val="none" w:sz="0" w:space="0" w:color="auto"/>
                          </w:divBdr>
                          <w:divsChild>
                            <w:div w:id="29164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611328">
                      <w:marLeft w:val="0"/>
                      <w:marRight w:val="0"/>
                      <w:marTop w:val="0"/>
                      <w:marBottom w:val="0"/>
                      <w:divBdr>
                        <w:top w:val="none" w:sz="0" w:space="0" w:color="auto"/>
                        <w:left w:val="none" w:sz="0" w:space="0" w:color="auto"/>
                        <w:bottom w:val="none" w:sz="0" w:space="0" w:color="auto"/>
                        <w:right w:val="none" w:sz="0" w:space="0" w:color="auto"/>
                      </w:divBdr>
                      <w:divsChild>
                        <w:div w:id="288820444">
                          <w:marLeft w:val="0"/>
                          <w:marRight w:val="0"/>
                          <w:marTop w:val="0"/>
                          <w:marBottom w:val="0"/>
                          <w:divBdr>
                            <w:top w:val="none" w:sz="0" w:space="0" w:color="auto"/>
                            <w:left w:val="none" w:sz="0" w:space="0" w:color="auto"/>
                            <w:bottom w:val="none" w:sz="0" w:space="0" w:color="auto"/>
                            <w:right w:val="none" w:sz="0" w:space="0" w:color="auto"/>
                          </w:divBdr>
                        </w:div>
                      </w:divsChild>
                    </w:div>
                    <w:div w:id="1424107699">
                      <w:marLeft w:val="0"/>
                      <w:marRight w:val="0"/>
                      <w:marTop w:val="0"/>
                      <w:marBottom w:val="0"/>
                      <w:divBdr>
                        <w:top w:val="none" w:sz="0" w:space="0" w:color="auto"/>
                        <w:left w:val="none" w:sz="0" w:space="0" w:color="auto"/>
                        <w:bottom w:val="none" w:sz="0" w:space="0" w:color="auto"/>
                        <w:right w:val="none" w:sz="0" w:space="0" w:color="auto"/>
                      </w:divBdr>
                      <w:divsChild>
                        <w:div w:id="825781171">
                          <w:marLeft w:val="0"/>
                          <w:marRight w:val="0"/>
                          <w:marTop w:val="0"/>
                          <w:marBottom w:val="0"/>
                          <w:divBdr>
                            <w:top w:val="none" w:sz="0" w:space="0" w:color="auto"/>
                            <w:left w:val="none" w:sz="0" w:space="0" w:color="auto"/>
                            <w:bottom w:val="none" w:sz="0" w:space="0" w:color="auto"/>
                            <w:right w:val="none" w:sz="0" w:space="0" w:color="auto"/>
                          </w:divBdr>
                          <w:divsChild>
                            <w:div w:id="62588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233916">
                      <w:marLeft w:val="0"/>
                      <w:marRight w:val="0"/>
                      <w:marTop w:val="0"/>
                      <w:marBottom w:val="0"/>
                      <w:divBdr>
                        <w:top w:val="none" w:sz="0" w:space="0" w:color="auto"/>
                        <w:left w:val="none" w:sz="0" w:space="0" w:color="auto"/>
                        <w:bottom w:val="none" w:sz="0" w:space="0" w:color="auto"/>
                        <w:right w:val="none" w:sz="0" w:space="0" w:color="auto"/>
                      </w:divBdr>
                      <w:divsChild>
                        <w:div w:id="1077634451">
                          <w:marLeft w:val="0"/>
                          <w:marRight w:val="0"/>
                          <w:marTop w:val="0"/>
                          <w:marBottom w:val="0"/>
                          <w:divBdr>
                            <w:top w:val="none" w:sz="0" w:space="0" w:color="auto"/>
                            <w:left w:val="none" w:sz="0" w:space="0" w:color="auto"/>
                            <w:bottom w:val="none" w:sz="0" w:space="0" w:color="auto"/>
                            <w:right w:val="none" w:sz="0" w:space="0" w:color="auto"/>
                          </w:divBdr>
                          <w:divsChild>
                            <w:div w:id="106634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446570">
              <w:marLeft w:val="0"/>
              <w:marRight w:val="0"/>
              <w:marTop w:val="0"/>
              <w:marBottom w:val="0"/>
              <w:divBdr>
                <w:top w:val="none" w:sz="0" w:space="0" w:color="auto"/>
                <w:left w:val="none" w:sz="0" w:space="0" w:color="auto"/>
                <w:bottom w:val="none" w:sz="0" w:space="0" w:color="auto"/>
                <w:right w:val="none" w:sz="0" w:space="0" w:color="auto"/>
              </w:divBdr>
              <w:divsChild>
                <w:div w:id="232981102">
                  <w:marLeft w:val="-225"/>
                  <w:marRight w:val="-225"/>
                  <w:marTop w:val="0"/>
                  <w:marBottom w:val="0"/>
                  <w:divBdr>
                    <w:top w:val="none" w:sz="0" w:space="0" w:color="auto"/>
                    <w:left w:val="none" w:sz="0" w:space="0" w:color="auto"/>
                    <w:bottom w:val="none" w:sz="0" w:space="0" w:color="auto"/>
                    <w:right w:val="none" w:sz="0" w:space="0" w:color="auto"/>
                  </w:divBdr>
                  <w:divsChild>
                    <w:div w:id="1119298476">
                      <w:marLeft w:val="0"/>
                      <w:marRight w:val="0"/>
                      <w:marTop w:val="0"/>
                      <w:marBottom w:val="0"/>
                      <w:divBdr>
                        <w:top w:val="none" w:sz="0" w:space="0" w:color="auto"/>
                        <w:left w:val="none" w:sz="0" w:space="0" w:color="auto"/>
                        <w:bottom w:val="none" w:sz="0" w:space="0" w:color="auto"/>
                        <w:right w:val="none" w:sz="0" w:space="0" w:color="auto"/>
                      </w:divBdr>
                      <w:divsChild>
                        <w:div w:id="1551452043">
                          <w:marLeft w:val="0"/>
                          <w:marRight w:val="0"/>
                          <w:marTop w:val="0"/>
                          <w:marBottom w:val="0"/>
                          <w:divBdr>
                            <w:top w:val="none" w:sz="0" w:space="0" w:color="auto"/>
                            <w:left w:val="none" w:sz="0" w:space="0" w:color="auto"/>
                            <w:bottom w:val="none" w:sz="0" w:space="0" w:color="auto"/>
                            <w:right w:val="none" w:sz="0" w:space="0" w:color="auto"/>
                          </w:divBdr>
                          <w:divsChild>
                            <w:div w:id="1372924393">
                              <w:marLeft w:val="0"/>
                              <w:marRight w:val="0"/>
                              <w:marTop w:val="0"/>
                              <w:marBottom w:val="0"/>
                              <w:divBdr>
                                <w:top w:val="none" w:sz="0" w:space="0" w:color="auto"/>
                                <w:left w:val="none" w:sz="0" w:space="0" w:color="auto"/>
                                <w:bottom w:val="none" w:sz="0" w:space="0" w:color="auto"/>
                                <w:right w:val="none" w:sz="0" w:space="0" w:color="auto"/>
                              </w:divBdr>
                              <w:divsChild>
                                <w:div w:id="856847831">
                                  <w:marLeft w:val="0"/>
                                  <w:marRight w:val="0"/>
                                  <w:marTop w:val="0"/>
                                  <w:marBottom w:val="0"/>
                                  <w:divBdr>
                                    <w:top w:val="none" w:sz="0" w:space="0" w:color="auto"/>
                                    <w:left w:val="none" w:sz="0" w:space="0" w:color="auto"/>
                                    <w:bottom w:val="none" w:sz="0" w:space="0" w:color="auto"/>
                                    <w:right w:val="none" w:sz="0" w:space="0" w:color="auto"/>
                                  </w:divBdr>
                                  <w:divsChild>
                                    <w:div w:id="879899109">
                                      <w:marLeft w:val="0"/>
                                      <w:marRight w:val="0"/>
                                      <w:marTop w:val="0"/>
                                      <w:marBottom w:val="0"/>
                                      <w:divBdr>
                                        <w:top w:val="none" w:sz="0" w:space="0" w:color="auto"/>
                                        <w:left w:val="none" w:sz="0" w:space="0" w:color="auto"/>
                                        <w:bottom w:val="none" w:sz="0" w:space="0" w:color="auto"/>
                                        <w:right w:val="none" w:sz="0" w:space="0" w:color="auto"/>
                                      </w:divBdr>
                                      <w:divsChild>
                                        <w:div w:id="1430390933">
                                          <w:marLeft w:val="0"/>
                                          <w:marRight w:val="0"/>
                                          <w:marTop w:val="0"/>
                                          <w:marBottom w:val="0"/>
                                          <w:divBdr>
                                            <w:top w:val="none" w:sz="0" w:space="0" w:color="auto"/>
                                            <w:left w:val="none" w:sz="0" w:space="0" w:color="auto"/>
                                            <w:bottom w:val="none" w:sz="0" w:space="0" w:color="auto"/>
                                            <w:right w:val="none" w:sz="0" w:space="0" w:color="auto"/>
                                          </w:divBdr>
                                          <w:divsChild>
                                            <w:div w:id="606540390">
                                              <w:marLeft w:val="0"/>
                                              <w:marRight w:val="0"/>
                                              <w:marTop w:val="0"/>
                                              <w:marBottom w:val="0"/>
                                              <w:divBdr>
                                                <w:top w:val="none" w:sz="0" w:space="0" w:color="auto"/>
                                                <w:left w:val="none" w:sz="0" w:space="0" w:color="auto"/>
                                                <w:bottom w:val="none" w:sz="0" w:space="0" w:color="auto"/>
                                                <w:right w:val="none" w:sz="0" w:space="0" w:color="auto"/>
                                              </w:divBdr>
                                              <w:divsChild>
                                                <w:div w:id="1896239831">
                                                  <w:marLeft w:val="0"/>
                                                  <w:marRight w:val="0"/>
                                                  <w:marTop w:val="0"/>
                                                  <w:marBottom w:val="0"/>
                                                  <w:divBdr>
                                                    <w:top w:val="none" w:sz="0" w:space="0" w:color="auto"/>
                                                    <w:left w:val="none" w:sz="0" w:space="0" w:color="auto"/>
                                                    <w:bottom w:val="none" w:sz="0" w:space="0" w:color="auto"/>
                                                    <w:right w:val="none" w:sz="0" w:space="0" w:color="auto"/>
                                                  </w:divBdr>
                                                  <w:divsChild>
                                                    <w:div w:id="1091395106">
                                                      <w:marLeft w:val="0"/>
                                                      <w:marRight w:val="0"/>
                                                      <w:marTop w:val="0"/>
                                                      <w:marBottom w:val="0"/>
                                                      <w:divBdr>
                                                        <w:top w:val="none" w:sz="0" w:space="0" w:color="auto"/>
                                                        <w:left w:val="none" w:sz="0" w:space="0" w:color="auto"/>
                                                        <w:bottom w:val="none" w:sz="0" w:space="0" w:color="auto"/>
                                                        <w:right w:val="none" w:sz="0" w:space="0" w:color="auto"/>
                                                      </w:divBdr>
                                                      <w:divsChild>
                                                        <w:div w:id="364595750">
                                                          <w:marLeft w:val="0"/>
                                                          <w:marRight w:val="0"/>
                                                          <w:marTop w:val="0"/>
                                                          <w:marBottom w:val="0"/>
                                                          <w:divBdr>
                                                            <w:top w:val="none" w:sz="0" w:space="0" w:color="auto"/>
                                                            <w:left w:val="none" w:sz="0" w:space="0" w:color="auto"/>
                                                            <w:bottom w:val="none" w:sz="0" w:space="0" w:color="auto"/>
                                                            <w:right w:val="none" w:sz="0" w:space="0" w:color="auto"/>
                                                          </w:divBdr>
                                                          <w:divsChild>
                                                            <w:div w:id="637295646">
                                                              <w:marLeft w:val="0"/>
                                                              <w:marRight w:val="0"/>
                                                              <w:marTop w:val="0"/>
                                                              <w:marBottom w:val="0"/>
                                                              <w:divBdr>
                                                                <w:top w:val="none" w:sz="0" w:space="0" w:color="auto"/>
                                                                <w:left w:val="none" w:sz="0" w:space="0" w:color="auto"/>
                                                                <w:bottom w:val="none" w:sz="0" w:space="0" w:color="auto"/>
                                                                <w:right w:val="none" w:sz="0" w:space="0" w:color="auto"/>
                                                              </w:divBdr>
                                                              <w:divsChild>
                                                                <w:div w:id="1903445985">
                                                                  <w:marLeft w:val="0"/>
                                                                  <w:marRight w:val="0"/>
                                                                  <w:marTop w:val="0"/>
                                                                  <w:marBottom w:val="0"/>
                                                                  <w:divBdr>
                                                                    <w:top w:val="none" w:sz="0" w:space="0" w:color="auto"/>
                                                                    <w:left w:val="none" w:sz="0" w:space="0" w:color="auto"/>
                                                                    <w:bottom w:val="none" w:sz="0" w:space="0" w:color="auto"/>
                                                                    <w:right w:val="none" w:sz="0" w:space="0" w:color="auto"/>
                                                                  </w:divBdr>
                                                                  <w:divsChild>
                                                                    <w:div w:id="187526862">
                                                                      <w:marLeft w:val="0"/>
                                                                      <w:marRight w:val="0"/>
                                                                      <w:marTop w:val="0"/>
                                                                      <w:marBottom w:val="0"/>
                                                                      <w:divBdr>
                                                                        <w:top w:val="none" w:sz="0" w:space="0" w:color="auto"/>
                                                                        <w:left w:val="none" w:sz="0" w:space="0" w:color="auto"/>
                                                                        <w:bottom w:val="none" w:sz="0" w:space="0" w:color="auto"/>
                                                                        <w:right w:val="none" w:sz="0" w:space="0" w:color="auto"/>
                                                                      </w:divBdr>
                                                                      <w:divsChild>
                                                                        <w:div w:id="404883467">
                                                                          <w:marLeft w:val="0"/>
                                                                          <w:marRight w:val="0"/>
                                                                          <w:marTop w:val="0"/>
                                                                          <w:marBottom w:val="0"/>
                                                                          <w:divBdr>
                                                                            <w:top w:val="none" w:sz="0" w:space="0" w:color="auto"/>
                                                                            <w:left w:val="none" w:sz="0" w:space="0" w:color="auto"/>
                                                                            <w:bottom w:val="none" w:sz="0" w:space="0" w:color="auto"/>
                                                                            <w:right w:val="none" w:sz="0" w:space="0" w:color="auto"/>
                                                                          </w:divBdr>
                                                                          <w:divsChild>
                                                                            <w:div w:id="1572036762">
                                                                              <w:marLeft w:val="0"/>
                                                                              <w:marRight w:val="0"/>
                                                                              <w:marTop w:val="0"/>
                                                                              <w:marBottom w:val="0"/>
                                                                              <w:divBdr>
                                                                                <w:top w:val="none" w:sz="0" w:space="0" w:color="auto"/>
                                                                                <w:left w:val="none" w:sz="0" w:space="0" w:color="auto"/>
                                                                                <w:bottom w:val="none" w:sz="0" w:space="0" w:color="auto"/>
                                                                                <w:right w:val="none" w:sz="0" w:space="0" w:color="auto"/>
                                                                              </w:divBdr>
                                                                              <w:divsChild>
                                                                                <w:div w:id="457063881">
                                                                                  <w:marLeft w:val="0"/>
                                                                                  <w:marRight w:val="0"/>
                                                                                  <w:marTop w:val="0"/>
                                                                                  <w:marBottom w:val="0"/>
                                                                                  <w:divBdr>
                                                                                    <w:top w:val="none" w:sz="0" w:space="0" w:color="auto"/>
                                                                                    <w:left w:val="none" w:sz="0" w:space="0" w:color="auto"/>
                                                                                    <w:bottom w:val="none" w:sz="0" w:space="0" w:color="auto"/>
                                                                                    <w:right w:val="none" w:sz="0" w:space="0" w:color="auto"/>
                                                                                  </w:divBdr>
                                                                                  <w:divsChild>
                                                                                    <w:div w:id="264194244">
                                                                                      <w:marLeft w:val="0"/>
                                                                                      <w:marRight w:val="0"/>
                                                                                      <w:marTop w:val="0"/>
                                                                                      <w:marBottom w:val="0"/>
                                                                                      <w:divBdr>
                                                                                        <w:top w:val="none" w:sz="0" w:space="0" w:color="auto"/>
                                                                                        <w:left w:val="none" w:sz="0" w:space="0" w:color="auto"/>
                                                                                        <w:bottom w:val="none" w:sz="0" w:space="0" w:color="auto"/>
                                                                                        <w:right w:val="none" w:sz="0" w:space="0" w:color="auto"/>
                                                                                      </w:divBdr>
                                                                                      <w:divsChild>
                                                                                        <w:div w:id="1410810418">
                                                                                          <w:marLeft w:val="0"/>
                                                                                          <w:marRight w:val="0"/>
                                                                                          <w:marTop w:val="0"/>
                                                                                          <w:marBottom w:val="0"/>
                                                                                          <w:divBdr>
                                                                                            <w:top w:val="none" w:sz="0" w:space="0" w:color="auto"/>
                                                                                            <w:left w:val="none" w:sz="0" w:space="0" w:color="auto"/>
                                                                                            <w:bottom w:val="none" w:sz="0" w:space="0" w:color="auto"/>
                                                                                            <w:right w:val="none" w:sz="0" w:space="0" w:color="auto"/>
                                                                                          </w:divBdr>
                                                                                          <w:divsChild>
                                                                                            <w:div w:id="1595893132">
                                                                                              <w:marLeft w:val="0"/>
                                                                                              <w:marRight w:val="0"/>
                                                                                              <w:marTop w:val="0"/>
                                                                                              <w:marBottom w:val="0"/>
                                                                                              <w:divBdr>
                                                                                                <w:top w:val="none" w:sz="0" w:space="0" w:color="auto"/>
                                                                                                <w:left w:val="none" w:sz="0" w:space="0" w:color="auto"/>
                                                                                                <w:bottom w:val="none" w:sz="0" w:space="0" w:color="auto"/>
                                                                                                <w:right w:val="none" w:sz="0" w:space="0" w:color="auto"/>
                                                                                              </w:divBdr>
                                                                                              <w:divsChild>
                                                                                                <w:div w:id="475876013">
                                                                                                  <w:marLeft w:val="0"/>
                                                                                                  <w:marRight w:val="0"/>
                                                                                                  <w:marTop w:val="0"/>
                                                                                                  <w:marBottom w:val="0"/>
                                                                                                  <w:divBdr>
                                                                                                    <w:top w:val="none" w:sz="0" w:space="0" w:color="auto"/>
                                                                                                    <w:left w:val="none" w:sz="0" w:space="0" w:color="auto"/>
                                                                                                    <w:bottom w:val="none" w:sz="0" w:space="0" w:color="auto"/>
                                                                                                    <w:right w:val="none" w:sz="0" w:space="0" w:color="auto"/>
                                                                                                  </w:divBdr>
                                                                                                  <w:divsChild>
                                                                                                    <w:div w:id="685793467">
                                                                                                      <w:marLeft w:val="0"/>
                                                                                                      <w:marRight w:val="0"/>
                                                                                                      <w:marTop w:val="0"/>
                                                                                                      <w:marBottom w:val="0"/>
                                                                                                      <w:divBdr>
                                                                                                        <w:top w:val="none" w:sz="0" w:space="0" w:color="auto"/>
                                                                                                        <w:left w:val="none" w:sz="0" w:space="0" w:color="auto"/>
                                                                                                        <w:bottom w:val="none" w:sz="0" w:space="0" w:color="auto"/>
                                                                                                        <w:right w:val="none" w:sz="0" w:space="0" w:color="auto"/>
                                                                                                      </w:divBdr>
                                                                                                      <w:divsChild>
                                                                                                        <w:div w:id="1035349346">
                                                                                                          <w:marLeft w:val="0"/>
                                                                                                          <w:marRight w:val="0"/>
                                                                                                          <w:marTop w:val="0"/>
                                                                                                          <w:marBottom w:val="0"/>
                                                                                                          <w:divBdr>
                                                                                                            <w:top w:val="none" w:sz="0" w:space="0" w:color="auto"/>
                                                                                                            <w:left w:val="none" w:sz="0" w:space="0" w:color="auto"/>
                                                                                                            <w:bottom w:val="none" w:sz="0" w:space="0" w:color="auto"/>
                                                                                                            <w:right w:val="none" w:sz="0" w:space="0" w:color="auto"/>
                                                                                                          </w:divBdr>
                                                                                                          <w:divsChild>
                                                                                                            <w:div w:id="307828599">
                                                                                                              <w:marLeft w:val="0"/>
                                                                                                              <w:marRight w:val="0"/>
                                                                                                              <w:marTop w:val="0"/>
                                                                                                              <w:marBottom w:val="0"/>
                                                                                                              <w:divBdr>
                                                                                                                <w:top w:val="none" w:sz="0" w:space="0" w:color="auto"/>
                                                                                                                <w:left w:val="none" w:sz="0" w:space="0" w:color="auto"/>
                                                                                                                <w:bottom w:val="none" w:sz="0" w:space="0" w:color="auto"/>
                                                                                                                <w:right w:val="none" w:sz="0" w:space="0" w:color="auto"/>
                                                                                                              </w:divBdr>
                                                                                                              <w:divsChild>
                                                                                                                <w:div w:id="788815302">
                                                                                                                  <w:marLeft w:val="0"/>
                                                                                                                  <w:marRight w:val="0"/>
                                                                                                                  <w:marTop w:val="0"/>
                                                                                                                  <w:marBottom w:val="0"/>
                                                                                                                  <w:divBdr>
                                                                                                                    <w:top w:val="none" w:sz="0" w:space="0" w:color="auto"/>
                                                                                                                    <w:left w:val="none" w:sz="0" w:space="0" w:color="auto"/>
                                                                                                                    <w:bottom w:val="none" w:sz="0" w:space="0" w:color="auto"/>
                                                                                                                    <w:right w:val="none" w:sz="0" w:space="0" w:color="auto"/>
                                                                                                                  </w:divBdr>
                                                                                                                  <w:divsChild>
                                                                                                                    <w:div w:id="2128425515">
                                                                                                                      <w:marLeft w:val="0"/>
                                                                                                                      <w:marRight w:val="0"/>
                                                                                                                      <w:marTop w:val="0"/>
                                                                                                                      <w:marBottom w:val="0"/>
                                                                                                                      <w:divBdr>
                                                                                                                        <w:top w:val="none" w:sz="0" w:space="0" w:color="auto"/>
                                                                                                                        <w:left w:val="none" w:sz="0" w:space="0" w:color="auto"/>
                                                                                                                        <w:bottom w:val="none" w:sz="0" w:space="0" w:color="auto"/>
                                                                                                                        <w:right w:val="none" w:sz="0" w:space="0" w:color="auto"/>
                                                                                                                      </w:divBdr>
                                                                                                                      <w:divsChild>
                                                                                                                        <w:div w:id="17200173">
                                                                                                                          <w:marLeft w:val="0"/>
                                                                                                                          <w:marRight w:val="0"/>
                                                                                                                          <w:marTop w:val="0"/>
                                                                                                                          <w:marBottom w:val="0"/>
                                                                                                                          <w:divBdr>
                                                                                                                            <w:top w:val="none" w:sz="0" w:space="0" w:color="auto"/>
                                                                                                                            <w:left w:val="none" w:sz="0" w:space="0" w:color="auto"/>
                                                                                                                            <w:bottom w:val="none" w:sz="0" w:space="0" w:color="auto"/>
                                                                                                                            <w:right w:val="none" w:sz="0" w:space="0" w:color="auto"/>
                                                                                                                          </w:divBdr>
                                                                                                                          <w:divsChild>
                                                                                                                            <w:div w:id="1758593448">
                                                                                                                              <w:marLeft w:val="0"/>
                                                                                                                              <w:marRight w:val="0"/>
                                                                                                                              <w:marTop w:val="0"/>
                                                                                                                              <w:marBottom w:val="0"/>
                                                                                                                              <w:divBdr>
                                                                                                                                <w:top w:val="none" w:sz="0" w:space="0" w:color="auto"/>
                                                                                                                                <w:left w:val="none" w:sz="0" w:space="0" w:color="auto"/>
                                                                                                                                <w:bottom w:val="none" w:sz="0" w:space="0" w:color="auto"/>
                                                                                                                                <w:right w:val="none" w:sz="0" w:space="0" w:color="auto"/>
                                                                                                                              </w:divBdr>
                                                                                                                              <w:divsChild>
                                                                                                                                <w:div w:id="127407315">
                                                                                                                                  <w:marLeft w:val="0"/>
                                                                                                                                  <w:marRight w:val="0"/>
                                                                                                                                  <w:marTop w:val="0"/>
                                                                                                                                  <w:marBottom w:val="0"/>
                                                                                                                                  <w:divBdr>
                                                                                                                                    <w:top w:val="none" w:sz="0" w:space="0" w:color="auto"/>
                                                                                                                                    <w:left w:val="none" w:sz="0" w:space="0" w:color="auto"/>
                                                                                                                                    <w:bottom w:val="none" w:sz="0" w:space="0" w:color="auto"/>
                                                                                                                                    <w:right w:val="none" w:sz="0" w:space="0" w:color="auto"/>
                                                                                                                                  </w:divBdr>
                                                                                                                                  <w:divsChild>
                                                                                                                                    <w:div w:id="858205871">
                                                                                                                                      <w:marLeft w:val="0"/>
                                                                                                                                      <w:marRight w:val="0"/>
                                                                                                                                      <w:marTop w:val="0"/>
                                                                                                                                      <w:marBottom w:val="0"/>
                                                                                                                                      <w:divBdr>
                                                                                                                                        <w:top w:val="none" w:sz="0" w:space="0" w:color="auto"/>
                                                                                                                                        <w:left w:val="none" w:sz="0" w:space="0" w:color="auto"/>
                                                                                                                                        <w:bottom w:val="none" w:sz="0" w:space="0" w:color="auto"/>
                                                                                                                                        <w:right w:val="none" w:sz="0" w:space="0" w:color="auto"/>
                                                                                                                                      </w:divBdr>
                                                                                                                                      <w:divsChild>
                                                                                                                                        <w:div w:id="2133473155">
                                                                                                                                          <w:marLeft w:val="0"/>
                                                                                                                                          <w:marRight w:val="0"/>
                                                                                                                                          <w:marTop w:val="0"/>
                                                                                                                                          <w:marBottom w:val="0"/>
                                                                                                                                          <w:divBdr>
                                                                                                                                            <w:top w:val="none" w:sz="0" w:space="0" w:color="auto"/>
                                                                                                                                            <w:left w:val="none" w:sz="0" w:space="0" w:color="auto"/>
                                                                                                                                            <w:bottom w:val="none" w:sz="0" w:space="0" w:color="auto"/>
                                                                                                                                            <w:right w:val="none" w:sz="0" w:space="0" w:color="auto"/>
                                                                                                                                          </w:divBdr>
                                                                                                                                          <w:divsChild>
                                                                                                                                            <w:div w:id="1915622411">
                                                                                                                                              <w:marLeft w:val="0"/>
                                                                                                                                              <w:marRight w:val="0"/>
                                                                                                                                              <w:marTop w:val="0"/>
                                                                                                                                              <w:marBottom w:val="0"/>
                                                                                                                                              <w:divBdr>
                                                                                                                                                <w:top w:val="none" w:sz="0" w:space="0" w:color="auto"/>
                                                                                                                                                <w:left w:val="none" w:sz="0" w:space="0" w:color="auto"/>
                                                                                                                                                <w:bottom w:val="none" w:sz="0" w:space="0" w:color="auto"/>
                                                                                                                                                <w:right w:val="none" w:sz="0" w:space="0" w:color="auto"/>
                                                                                                                                              </w:divBdr>
                                                                                                                                              <w:divsChild>
                                                                                                                                                <w:div w:id="152599547">
                                                                                                                                                  <w:marLeft w:val="0"/>
                                                                                                                                                  <w:marRight w:val="0"/>
                                                                                                                                                  <w:marTop w:val="0"/>
                                                                                                                                                  <w:marBottom w:val="0"/>
                                                                                                                                                  <w:divBdr>
                                                                                                                                                    <w:top w:val="none" w:sz="0" w:space="0" w:color="auto"/>
                                                                                                                                                    <w:left w:val="none" w:sz="0" w:space="0" w:color="auto"/>
                                                                                                                                                    <w:bottom w:val="none" w:sz="0" w:space="0" w:color="auto"/>
                                                                                                                                                    <w:right w:val="none" w:sz="0" w:space="0" w:color="auto"/>
                                                                                                                                                  </w:divBdr>
                                                                                                                                                  <w:divsChild>
                                                                                                                                                    <w:div w:id="68845437">
                                                                                                                                                      <w:marLeft w:val="0"/>
                                                                                                                                                      <w:marRight w:val="0"/>
                                                                                                                                                      <w:marTop w:val="0"/>
                                                                                                                                                      <w:marBottom w:val="0"/>
                                                                                                                                                      <w:divBdr>
                                                                                                                                                        <w:top w:val="none" w:sz="0" w:space="0" w:color="auto"/>
                                                                                                                                                        <w:left w:val="none" w:sz="0" w:space="0" w:color="auto"/>
                                                                                                                                                        <w:bottom w:val="none" w:sz="0" w:space="0" w:color="auto"/>
                                                                                                                                                        <w:right w:val="none" w:sz="0" w:space="0" w:color="auto"/>
                                                                                                                                                      </w:divBdr>
                                                                                                                                                      <w:divsChild>
                                                                                                                                                        <w:div w:id="1779642358">
                                                                                                                                                          <w:marLeft w:val="0"/>
                                                                                                                                                          <w:marRight w:val="0"/>
                                                                                                                                                          <w:marTop w:val="0"/>
                                                                                                                                                          <w:marBottom w:val="0"/>
                                                                                                                                                          <w:divBdr>
                                                                                                                                                            <w:top w:val="none" w:sz="0" w:space="0" w:color="auto"/>
                                                                                                                                                            <w:left w:val="none" w:sz="0" w:space="0" w:color="auto"/>
                                                                                                                                                            <w:bottom w:val="none" w:sz="0" w:space="0" w:color="auto"/>
                                                                                                                                                            <w:right w:val="none" w:sz="0" w:space="0" w:color="auto"/>
                                                                                                                                                          </w:divBdr>
                                                                                                                                                          <w:divsChild>
                                                                                                                                                            <w:div w:id="860239344">
                                                                                                                                                              <w:marLeft w:val="0"/>
                                                                                                                                                              <w:marRight w:val="0"/>
                                                                                                                                                              <w:marTop w:val="0"/>
                                                                                                                                                              <w:marBottom w:val="0"/>
                                                                                                                                                              <w:divBdr>
                                                                                                                                                                <w:top w:val="none" w:sz="0" w:space="0" w:color="auto"/>
                                                                                                                                                                <w:left w:val="none" w:sz="0" w:space="0" w:color="auto"/>
                                                                                                                                                                <w:bottom w:val="none" w:sz="0" w:space="0" w:color="auto"/>
                                                                                                                                                                <w:right w:val="none" w:sz="0" w:space="0" w:color="auto"/>
                                                                                                                                                              </w:divBdr>
                                                                                                                                                              <w:divsChild>
                                                                                                                                                                <w:div w:id="96290275">
                                                                                                                                                                  <w:marLeft w:val="0"/>
                                                                                                                                                                  <w:marRight w:val="0"/>
                                                                                                                                                                  <w:marTop w:val="0"/>
                                                                                                                                                                  <w:marBottom w:val="0"/>
                                                                                                                                                                  <w:divBdr>
                                                                                                                                                                    <w:top w:val="none" w:sz="0" w:space="0" w:color="auto"/>
                                                                                                                                                                    <w:left w:val="none" w:sz="0" w:space="0" w:color="auto"/>
                                                                                                                                                                    <w:bottom w:val="none" w:sz="0" w:space="0" w:color="auto"/>
                                                                                                                                                                    <w:right w:val="none" w:sz="0" w:space="0" w:color="auto"/>
                                                                                                                                                                  </w:divBdr>
                                                                                                                                                                  <w:divsChild>
                                                                                                                                                                    <w:div w:id="1588660445">
                                                                                                                                                                      <w:marLeft w:val="0"/>
                                                                                                                                                                      <w:marRight w:val="0"/>
                                                                                                                                                                      <w:marTop w:val="0"/>
                                                                                                                                                                      <w:marBottom w:val="0"/>
                                                                                                                                                                      <w:divBdr>
                                                                                                                                                                        <w:top w:val="none" w:sz="0" w:space="0" w:color="auto"/>
                                                                                                                                                                        <w:left w:val="none" w:sz="0" w:space="0" w:color="auto"/>
                                                                                                                                                                        <w:bottom w:val="none" w:sz="0" w:space="0" w:color="auto"/>
                                                                                                                                                                        <w:right w:val="none" w:sz="0" w:space="0" w:color="auto"/>
                                                                                                                                                                      </w:divBdr>
                                                                                                                                                                      <w:divsChild>
                                                                                                                                                                        <w:div w:id="715159516">
                                                                                                                                                                          <w:marLeft w:val="0"/>
                                                                                                                                                                          <w:marRight w:val="0"/>
                                                                                                                                                                          <w:marTop w:val="0"/>
                                                                                                                                                                          <w:marBottom w:val="0"/>
                                                                                                                                                                          <w:divBdr>
                                                                                                                                                                            <w:top w:val="none" w:sz="0" w:space="0" w:color="auto"/>
                                                                                                                                                                            <w:left w:val="none" w:sz="0" w:space="0" w:color="auto"/>
                                                                                                                                                                            <w:bottom w:val="none" w:sz="0" w:space="0" w:color="auto"/>
                                                                                                                                                                            <w:right w:val="none" w:sz="0" w:space="0" w:color="auto"/>
                                                                                                                                                                          </w:divBdr>
                                                                                                                                                                          <w:divsChild>
                                                                                                                                                                            <w:div w:id="1032925142">
                                                                                                                                                                              <w:marLeft w:val="0"/>
                                                                                                                                                                              <w:marRight w:val="0"/>
                                                                                                                                                                              <w:marTop w:val="0"/>
                                                                                                                                                                              <w:marBottom w:val="0"/>
                                                                                                                                                                              <w:divBdr>
                                                                                                                                                                                <w:top w:val="none" w:sz="0" w:space="0" w:color="auto"/>
                                                                                                                                                                                <w:left w:val="none" w:sz="0" w:space="0" w:color="auto"/>
                                                                                                                                                                                <w:bottom w:val="none" w:sz="0" w:space="0" w:color="auto"/>
                                                                                                                                                                                <w:right w:val="none" w:sz="0" w:space="0" w:color="auto"/>
                                                                                                                                                                              </w:divBdr>
                                                                                                                                                                              <w:divsChild>
                                                                                                                                                                                <w:div w:id="140736328">
                                                                                                                                                                                  <w:marLeft w:val="0"/>
                                                                                                                                                                                  <w:marRight w:val="0"/>
                                                                                                                                                                                  <w:marTop w:val="0"/>
                                                                                                                                                                                  <w:marBottom w:val="0"/>
                                                                                                                                                                                  <w:divBdr>
                                                                                                                                                                                    <w:top w:val="none" w:sz="0" w:space="0" w:color="auto"/>
                                                                                                                                                                                    <w:left w:val="none" w:sz="0" w:space="0" w:color="auto"/>
                                                                                                                                                                                    <w:bottom w:val="none" w:sz="0" w:space="0" w:color="auto"/>
                                                                                                                                                                                    <w:right w:val="none" w:sz="0" w:space="0" w:color="auto"/>
                                                                                                                                                                                  </w:divBdr>
                                                                                                                                                                                  <w:divsChild>
                                                                                                                                                                                    <w:div w:id="748190966">
                                                                                                                                                                                      <w:marLeft w:val="0"/>
                                                                                                                                                                                      <w:marRight w:val="0"/>
                                                                                                                                                                                      <w:marTop w:val="0"/>
                                                                                                                                                                                      <w:marBottom w:val="0"/>
                                                                                                                                                                                      <w:divBdr>
                                                                                                                                                                                        <w:top w:val="none" w:sz="0" w:space="0" w:color="auto"/>
                                                                                                                                                                                        <w:left w:val="none" w:sz="0" w:space="0" w:color="auto"/>
                                                                                                                                                                                        <w:bottom w:val="none" w:sz="0" w:space="0" w:color="auto"/>
                                                                                                                                                                                        <w:right w:val="none" w:sz="0" w:space="0" w:color="auto"/>
                                                                                                                                                                                      </w:divBdr>
                                                                                                                                                                                      <w:divsChild>
                                                                                                                                                                                        <w:div w:id="1271624446">
                                                                                                                                                                                          <w:marLeft w:val="0"/>
                                                                                                                                                                                          <w:marRight w:val="0"/>
                                                                                                                                                                                          <w:marTop w:val="0"/>
                                                                                                                                                                                          <w:marBottom w:val="0"/>
                                                                                                                                                                                          <w:divBdr>
                                                                                                                                                                                            <w:top w:val="none" w:sz="0" w:space="0" w:color="auto"/>
                                                                                                                                                                                            <w:left w:val="none" w:sz="0" w:space="0" w:color="auto"/>
                                                                                                                                                                                            <w:bottom w:val="none" w:sz="0" w:space="0" w:color="auto"/>
                                                                                                                                                                                            <w:right w:val="none" w:sz="0" w:space="0" w:color="auto"/>
                                                                                                                                                                                          </w:divBdr>
                                                                                                                                                                                          <w:divsChild>
                                                                                                                                                                                            <w:div w:id="1920626764">
                                                                                                                                                                                              <w:marLeft w:val="0"/>
                                                                                                                                                                                              <w:marRight w:val="0"/>
                                                                                                                                                                                              <w:marTop w:val="0"/>
                                                                                                                                                                                              <w:marBottom w:val="0"/>
                                                                                                                                                                                              <w:divBdr>
                                                                                                                                                                                                <w:top w:val="none" w:sz="0" w:space="0" w:color="auto"/>
                                                                                                                                                                                                <w:left w:val="none" w:sz="0" w:space="0" w:color="auto"/>
                                                                                                                                                                                                <w:bottom w:val="none" w:sz="0" w:space="0" w:color="auto"/>
                                                                                                                                                                                                <w:right w:val="none" w:sz="0" w:space="0" w:color="auto"/>
                                                                                                                                                                                              </w:divBdr>
                                                                                                                                                                                              <w:divsChild>
                                                                                                                                                                                                <w:div w:id="1473714527">
                                                                                                                                                                                                  <w:marLeft w:val="0"/>
                                                                                                                                                                                                  <w:marRight w:val="0"/>
                                                                                                                                                                                                  <w:marTop w:val="0"/>
                                                                                                                                                                                                  <w:marBottom w:val="0"/>
                                                                                                                                                                                                  <w:divBdr>
                                                                                                                                                                                                    <w:top w:val="none" w:sz="0" w:space="0" w:color="auto"/>
                                                                                                                                                                                                    <w:left w:val="none" w:sz="0" w:space="0" w:color="auto"/>
                                                                                                                                                                                                    <w:bottom w:val="none" w:sz="0" w:space="0" w:color="auto"/>
                                                                                                                                                                                                    <w:right w:val="none" w:sz="0" w:space="0" w:color="auto"/>
                                                                                                                                                                                                  </w:divBdr>
                                                                                                                                                                                                  <w:divsChild>
                                                                                                                                                                                                    <w:div w:id="319431221">
                                                                                                                                                                                                      <w:marLeft w:val="0"/>
                                                                                                                                                                                                      <w:marRight w:val="0"/>
                                                                                                                                                                                                      <w:marTop w:val="0"/>
                                                                                                                                                                                                      <w:marBottom w:val="0"/>
                                                                                                                                                                                                      <w:divBdr>
                                                                                                                                                                                                        <w:top w:val="none" w:sz="0" w:space="0" w:color="auto"/>
                                                                                                                                                                                                        <w:left w:val="none" w:sz="0" w:space="0" w:color="auto"/>
                                                                                                                                                                                                        <w:bottom w:val="none" w:sz="0" w:space="0" w:color="auto"/>
                                                                                                                                                                                                        <w:right w:val="none" w:sz="0" w:space="0" w:color="auto"/>
                                                                                                                                                                                                      </w:divBdr>
                                                                                                                                                                                                      <w:divsChild>
                                                                                                                                                                                                        <w:div w:id="1567642747">
                                                                                                                                                                                                          <w:marLeft w:val="0"/>
                                                                                                                                                                                                          <w:marRight w:val="0"/>
                                                                                                                                                                                                          <w:marTop w:val="0"/>
                                                                                                                                                                                                          <w:marBottom w:val="0"/>
                                                                                                                                                                                                          <w:divBdr>
                                                                                                                                                                                                            <w:top w:val="none" w:sz="0" w:space="0" w:color="auto"/>
                                                                                                                                                                                                            <w:left w:val="none" w:sz="0" w:space="0" w:color="auto"/>
                                                                                                                                                                                                            <w:bottom w:val="none" w:sz="0" w:space="0" w:color="auto"/>
                                                                                                                                                                                                            <w:right w:val="none" w:sz="0" w:space="0" w:color="auto"/>
                                                                                                                                                                                                          </w:divBdr>
                                                                                                                                                                                                          <w:divsChild>
                                                                                                                                                                                                            <w:div w:id="1741753220">
                                                                                                                                                                                                              <w:marLeft w:val="0"/>
                                                                                                                                                                                                              <w:marRight w:val="0"/>
                                                                                                                                                                                                              <w:marTop w:val="0"/>
                                                                                                                                                                                                              <w:marBottom w:val="0"/>
                                                                                                                                                                                                              <w:divBdr>
                                                                                                                                                                                                                <w:top w:val="none" w:sz="0" w:space="0" w:color="auto"/>
                                                                                                                                                                                                                <w:left w:val="none" w:sz="0" w:space="0" w:color="auto"/>
                                                                                                                                                                                                                <w:bottom w:val="none" w:sz="0" w:space="0" w:color="auto"/>
                                                                                                                                                                                                                <w:right w:val="none" w:sz="0" w:space="0" w:color="auto"/>
                                                                                                                                                                                                              </w:divBdr>
                                                                                                                                                                                                              <w:divsChild>
                                                                                                                                                                                                                <w:div w:id="1030227951">
                                                                                                                                                                                                                  <w:marLeft w:val="0"/>
                                                                                                                                                                                                                  <w:marRight w:val="0"/>
                                                                                                                                                                                                                  <w:marTop w:val="0"/>
                                                                                                                                                                                                                  <w:marBottom w:val="0"/>
                                                                                                                                                                                                                  <w:divBdr>
                                                                                                                                                                                                                    <w:top w:val="none" w:sz="0" w:space="0" w:color="auto"/>
                                                                                                                                                                                                                    <w:left w:val="none" w:sz="0" w:space="0" w:color="auto"/>
                                                                                                                                                                                                                    <w:bottom w:val="none" w:sz="0" w:space="0" w:color="auto"/>
                                                                                                                                                                                                                    <w:right w:val="none" w:sz="0" w:space="0" w:color="auto"/>
                                                                                                                                                                                                                  </w:divBdr>
                                                                                                                                                                                                                  <w:divsChild>
                                                                                                                                                                                                                    <w:div w:id="301469859">
                                                                                                                                                                                                                      <w:marLeft w:val="0"/>
                                                                                                                                                                                                                      <w:marRight w:val="0"/>
                                                                                                                                                                                                                      <w:marTop w:val="0"/>
                                                                                                                                                                                                                      <w:marBottom w:val="0"/>
                                                                                                                                                                                                                      <w:divBdr>
                                                                                                                                                                                                                        <w:top w:val="none" w:sz="0" w:space="0" w:color="auto"/>
                                                                                                                                                                                                                        <w:left w:val="none" w:sz="0" w:space="0" w:color="auto"/>
                                                                                                                                                                                                                        <w:bottom w:val="none" w:sz="0" w:space="0" w:color="auto"/>
                                                                                                                                                                                                                        <w:right w:val="none" w:sz="0" w:space="0" w:color="auto"/>
                                                                                                                                                                                                                      </w:divBdr>
                                                                                                                                                                                                                      <w:divsChild>
                                                                                                                                                                                                                        <w:div w:id="180893987">
                                                                                                                                                                                                                          <w:marLeft w:val="0"/>
                                                                                                                                                                                                                          <w:marRight w:val="0"/>
                                                                                                                                                                                                                          <w:marTop w:val="0"/>
                                                                                                                                                                                                                          <w:marBottom w:val="0"/>
                                                                                                                                                                                                                          <w:divBdr>
                                                                                                                                                                                                                            <w:top w:val="none" w:sz="0" w:space="0" w:color="auto"/>
                                                                                                                                                                                                                            <w:left w:val="none" w:sz="0" w:space="0" w:color="auto"/>
                                                                                                                                                                                                                            <w:bottom w:val="none" w:sz="0" w:space="0" w:color="auto"/>
                                                                                                                                                                                                                            <w:right w:val="none" w:sz="0" w:space="0" w:color="auto"/>
                                                                                                                                                                                                                          </w:divBdr>
                                                                                                                                                                                                                          <w:divsChild>
                                                                                                                                                                                                                            <w:div w:id="1077821732">
                                                                                                                                                                                                                              <w:marLeft w:val="0"/>
                                                                                                                                                                                                                              <w:marRight w:val="0"/>
                                                                                                                                                                                                                              <w:marTop w:val="0"/>
                                                                                                                                                                                                                              <w:marBottom w:val="0"/>
                                                                                                                                                                                                                              <w:divBdr>
                                                                                                                                                                                                                                <w:top w:val="none" w:sz="0" w:space="0" w:color="auto"/>
                                                                                                                                                                                                                                <w:left w:val="none" w:sz="0" w:space="0" w:color="auto"/>
                                                                                                                                                                                                                                <w:bottom w:val="none" w:sz="0" w:space="0" w:color="auto"/>
                                                                                                                                                                                                                                <w:right w:val="none" w:sz="0" w:space="0" w:color="auto"/>
                                                                                                                                                                                                                              </w:divBdr>
                                                                                                                                                                                                                              <w:divsChild>
                                                                                                                                                                                                                                <w:div w:id="880895785">
                                                                                                                                                                                                                                  <w:marLeft w:val="0"/>
                                                                                                                                                                                                                                  <w:marRight w:val="0"/>
                                                                                                                                                                                                                                  <w:marTop w:val="0"/>
                                                                                                                                                                                                                                  <w:marBottom w:val="0"/>
                                                                                                                                                                                                                                  <w:divBdr>
                                                                                                                                                                                                                                    <w:top w:val="none" w:sz="0" w:space="0" w:color="auto"/>
                                                                                                                                                                                                                                    <w:left w:val="none" w:sz="0" w:space="0" w:color="auto"/>
                                                                                                                                                                                                                                    <w:bottom w:val="none" w:sz="0" w:space="0" w:color="auto"/>
                                                                                                                                                                                                                                    <w:right w:val="none" w:sz="0" w:space="0" w:color="auto"/>
                                                                                                                                                                                                                                  </w:divBdr>
                                                                                                                                                                                                                                  <w:divsChild>
                                                                                                                                                                                                                                    <w:div w:id="496960824">
                                                                                                                                                                                                                                      <w:marLeft w:val="0"/>
                                                                                                                                                                                                                                      <w:marRight w:val="0"/>
                                                                                                                                                                                                                                      <w:marTop w:val="0"/>
                                                                                                                                                                                                                                      <w:marBottom w:val="0"/>
                                                                                                                                                                                                                                      <w:divBdr>
                                                                                                                                                                                                                                        <w:top w:val="none" w:sz="0" w:space="0" w:color="auto"/>
                                                                                                                                                                                                                                        <w:left w:val="none" w:sz="0" w:space="0" w:color="auto"/>
                                                                                                                                                                                                                                        <w:bottom w:val="none" w:sz="0" w:space="0" w:color="auto"/>
                                                                                                                                                                                                                                        <w:right w:val="none" w:sz="0" w:space="0" w:color="auto"/>
                                                                                                                                                                                                                                      </w:divBdr>
                                                                                                                                                                                                                                      <w:divsChild>
                                                                                                                                                                                                                                        <w:div w:id="85611790">
                                                                                                                                                                                                                                          <w:marLeft w:val="0"/>
                                                                                                                                                                                                                                          <w:marRight w:val="0"/>
                                                                                                                                                                                                                                          <w:marTop w:val="0"/>
                                                                                                                                                                                                                                          <w:marBottom w:val="0"/>
                                                                                                                                                                                                                                          <w:divBdr>
                                                                                                                                                                                                                                            <w:top w:val="none" w:sz="0" w:space="0" w:color="auto"/>
                                                                                                                                                                                                                                            <w:left w:val="none" w:sz="0" w:space="0" w:color="auto"/>
                                                                                                                                                                                                                                            <w:bottom w:val="none" w:sz="0" w:space="0" w:color="auto"/>
                                                                                                                                                                                                                                            <w:right w:val="none" w:sz="0" w:space="0" w:color="auto"/>
                                                                                                                                                                                                                                          </w:divBdr>
                                                                                                                                                                                                                                          <w:divsChild>
                                                                                                                                                                                                                                            <w:div w:id="1424496235">
                                                                                                                                                                                                                                              <w:marLeft w:val="0"/>
                                                                                                                                                                                                                                              <w:marRight w:val="0"/>
                                                                                                                                                                                                                                              <w:marTop w:val="0"/>
                                                                                                                                                                                                                                              <w:marBottom w:val="0"/>
                                                                                                                                                                                                                                              <w:divBdr>
                                                                                                                                                                                                                                                <w:top w:val="none" w:sz="0" w:space="0" w:color="auto"/>
                                                                                                                                                                                                                                                <w:left w:val="none" w:sz="0" w:space="0" w:color="auto"/>
                                                                                                                                                                                                                                                <w:bottom w:val="none" w:sz="0" w:space="0" w:color="auto"/>
                                                                                                                                                                                                                                                <w:right w:val="none" w:sz="0" w:space="0" w:color="auto"/>
                                                                                                                                                                                                                                              </w:divBdr>
                                                                                                                                                                                                                                              <w:divsChild>
                                                                                                                                                                                                                                                <w:div w:id="522207986">
                                                                                                                                                                                                                                                  <w:marLeft w:val="0"/>
                                                                                                                                                                                                                                                  <w:marRight w:val="0"/>
                                                                                                                                                                                                                                                  <w:marTop w:val="0"/>
                                                                                                                                                                                                                                                  <w:marBottom w:val="0"/>
                                                                                                                                                                                                                                                  <w:divBdr>
                                                                                                                                                                                                                                                    <w:top w:val="none" w:sz="0" w:space="0" w:color="auto"/>
                                                                                                                                                                                                                                                    <w:left w:val="none" w:sz="0" w:space="0" w:color="auto"/>
                                                                                                                                                                                                                                                    <w:bottom w:val="none" w:sz="0" w:space="0" w:color="auto"/>
                                                                                                                                                                                                                                                    <w:right w:val="none" w:sz="0" w:space="0" w:color="auto"/>
                                                                                                                                                                                                                                                  </w:divBdr>
                                                                                                                                                                                                                                                  <w:divsChild>
                                                                                                                                                                                                                                                    <w:div w:id="318660262">
                                                                                                                                                                                                                                                      <w:marLeft w:val="0"/>
                                                                                                                                                                                                                                                      <w:marRight w:val="0"/>
                                                                                                                                                                                                                                                      <w:marTop w:val="0"/>
                                                                                                                                                                                                                                                      <w:marBottom w:val="0"/>
                                                                                                                                                                                                                                                      <w:divBdr>
                                                                                                                                                                                                                                                        <w:top w:val="none" w:sz="0" w:space="0" w:color="auto"/>
                                                                                                                                                                                                                                                        <w:left w:val="none" w:sz="0" w:space="0" w:color="auto"/>
                                                                                                                                                                                                                                                        <w:bottom w:val="none" w:sz="0" w:space="0" w:color="auto"/>
                                                                                                                                                                                                                                                        <w:right w:val="none" w:sz="0" w:space="0" w:color="auto"/>
                                                                                                                                                                                                                                                      </w:divBdr>
                                                                                                                                                                                                                                                      <w:divsChild>
                                                                                                                                                                                                                                                        <w:div w:id="26180657">
                                                                                                                                                                                                                                                          <w:marLeft w:val="0"/>
                                                                                                                                                                                                                                                          <w:marRight w:val="0"/>
                                                                                                                                                                                                                                                          <w:marTop w:val="0"/>
                                                                                                                                                                                                                                                          <w:marBottom w:val="0"/>
                                                                                                                                                                                                                                                          <w:divBdr>
                                                                                                                                                                                                                                                            <w:top w:val="none" w:sz="0" w:space="0" w:color="auto"/>
                                                                                                                                                                                                                                                            <w:left w:val="none" w:sz="0" w:space="0" w:color="auto"/>
                                                                                                                                                                                                                                                            <w:bottom w:val="none" w:sz="0" w:space="0" w:color="auto"/>
                                                                                                                                                                                                                                                            <w:right w:val="none" w:sz="0" w:space="0" w:color="auto"/>
                                                                                                                                                                                                                                                          </w:divBdr>
                                                                                                                                                                                                                                                          <w:divsChild>
                                                                                                                                                                                                                                                            <w:div w:id="1895923294">
                                                                                                                                                                                                                                                              <w:marLeft w:val="0"/>
                                                                                                                                                                                                                                                              <w:marRight w:val="0"/>
                                                                                                                                                                                                                                                              <w:marTop w:val="0"/>
                                                                                                                                                                                                                                                              <w:marBottom w:val="0"/>
                                                                                                                                                                                                                                                              <w:divBdr>
                                                                                                                                                                                                                                                                <w:top w:val="none" w:sz="0" w:space="0" w:color="auto"/>
                                                                                                                                                                                                                                                                <w:left w:val="none" w:sz="0" w:space="0" w:color="auto"/>
                                                                                                                                                                                                                                                                <w:bottom w:val="none" w:sz="0" w:space="0" w:color="auto"/>
                                                                                                                                                                                                                                                                <w:right w:val="none" w:sz="0" w:space="0" w:color="auto"/>
                                                                                                                                                                                                                                                              </w:divBdr>
                                                                                                                                                                                                                                                              <w:divsChild>
                                                                                                                                                                                                                                                                <w:div w:id="1201892472">
                                                                                                                                                                                                                                                                  <w:marLeft w:val="0"/>
                                                                                                                                                                                                                                                                  <w:marRight w:val="0"/>
                                                                                                                                                                                                                                                                  <w:marTop w:val="0"/>
                                                                                                                                                                                                                                                                  <w:marBottom w:val="0"/>
                                                                                                                                                                                                                                                                  <w:divBdr>
                                                                                                                                                                                                                                                                    <w:top w:val="none" w:sz="0" w:space="0" w:color="auto"/>
                                                                                                                                                                                                                                                                    <w:left w:val="none" w:sz="0" w:space="0" w:color="auto"/>
                                                                                                                                                                                                                                                                    <w:bottom w:val="none" w:sz="0" w:space="0" w:color="auto"/>
                                                                                                                                                                                                                                                                    <w:right w:val="none" w:sz="0" w:space="0" w:color="auto"/>
                                                                                                                                                                                                                                                                  </w:divBdr>
                                                                                                                                                                                                                                                                  <w:divsChild>
                                                                                                                                                                                                                                                                    <w:div w:id="1860315761">
                                                                                                                                                                                                                                                                      <w:marLeft w:val="0"/>
                                                                                                                                                                                                                                                                      <w:marRight w:val="0"/>
                                                                                                                                                                                                                                                                      <w:marTop w:val="0"/>
                                                                                                                                                                                                                                                                      <w:marBottom w:val="0"/>
                                                                                                                                                                                                                                                                      <w:divBdr>
                                                                                                                                                                                                                                                                        <w:top w:val="none" w:sz="0" w:space="0" w:color="auto"/>
                                                                                                                                                                                                                                                                        <w:left w:val="none" w:sz="0" w:space="0" w:color="auto"/>
                                                                                                                                                                                                                                                                        <w:bottom w:val="none" w:sz="0" w:space="0" w:color="auto"/>
                                                                                                                                                                                                                                                                        <w:right w:val="none" w:sz="0" w:space="0" w:color="auto"/>
                                                                                                                                                                                                                                                                      </w:divBdr>
                                                                                                                                                                                                                                                                      <w:divsChild>
                                                                                                                                                                                                                                                                        <w:div w:id="500856716">
                                                                                                                                                                                                                                                                          <w:marLeft w:val="0"/>
                                                                                                                                                                                                                                                                          <w:marRight w:val="0"/>
                                                                                                                                                                                                                                                                          <w:marTop w:val="0"/>
                                                                                                                                                                                                                                                                          <w:marBottom w:val="0"/>
                                                                                                                                                                                                                                                                          <w:divBdr>
                                                                                                                                                                                                                                                                            <w:top w:val="none" w:sz="0" w:space="0" w:color="auto"/>
                                                                                                                                                                                                                                                                            <w:left w:val="none" w:sz="0" w:space="0" w:color="auto"/>
                                                                                                                                                                                                                                                                            <w:bottom w:val="none" w:sz="0" w:space="0" w:color="auto"/>
                                                                                                                                                                                                                                                                            <w:right w:val="none" w:sz="0" w:space="0" w:color="auto"/>
                                                                                                                                                                                                                                                                          </w:divBdr>
                                                                                                                                                                                                                                                                          <w:divsChild>
                                                                                                                                                                                                                                                                            <w:div w:id="1537040448">
                                                                                                                                                                                                                                                                              <w:marLeft w:val="0"/>
                                                                                                                                                                                                                                                                              <w:marRight w:val="0"/>
                                                                                                                                                                                                                                                                              <w:marTop w:val="0"/>
                                                                                                                                                                                                                                                                              <w:marBottom w:val="0"/>
                                                                                                                                                                                                                                                                              <w:divBdr>
                                                                                                                                                                                                                                                                                <w:top w:val="none" w:sz="0" w:space="0" w:color="auto"/>
                                                                                                                                                                                                                                                                                <w:left w:val="none" w:sz="0" w:space="0" w:color="auto"/>
                                                                                                                                                                                                                                                                                <w:bottom w:val="none" w:sz="0" w:space="0" w:color="auto"/>
                                                                                                                                                                                                                                                                                <w:right w:val="none" w:sz="0" w:space="0" w:color="auto"/>
                                                                                                                                                                                                                                                                              </w:divBdr>
                                                                                                                                                                                                                                                                              <w:divsChild>
                                                                                                                                                                                                                                                                                <w:div w:id="1948731836">
                                                                                                                                                                                                                                                                                  <w:marLeft w:val="0"/>
                                                                                                                                                                                                                                                                                  <w:marRight w:val="0"/>
                                                                                                                                                                                                                                                                                  <w:marTop w:val="0"/>
                                                                                                                                                                                                                                                                                  <w:marBottom w:val="0"/>
                                                                                                                                                                                                                                                                                  <w:divBdr>
                                                                                                                                                                                                                                                                                    <w:top w:val="none" w:sz="0" w:space="0" w:color="auto"/>
                                                                                                                                                                                                                                                                                    <w:left w:val="none" w:sz="0" w:space="0" w:color="auto"/>
                                                                                                                                                                                                                                                                                    <w:bottom w:val="none" w:sz="0" w:space="0" w:color="auto"/>
                                                                                                                                                                                                                                                                                    <w:right w:val="none" w:sz="0" w:space="0" w:color="auto"/>
                                                                                                                                                                                                                                                                                  </w:divBdr>
                                                                                                                                                                                                                                                                                  <w:divsChild>
                                                                                                                                                                                                                                                                                    <w:div w:id="1988633082">
                                                                                                                                                                                                                                                                                      <w:marLeft w:val="0"/>
                                                                                                                                                                                                                                                                                      <w:marRight w:val="0"/>
                                                                                                                                                                                                                                                                                      <w:marTop w:val="0"/>
                                                                                                                                                                                                                                                                                      <w:marBottom w:val="0"/>
                                                                                                                                                                                                                                                                                      <w:divBdr>
                                                                                                                                                                                                                                                                                        <w:top w:val="none" w:sz="0" w:space="0" w:color="auto"/>
                                                                                                                                                                                                                                                                                        <w:left w:val="none" w:sz="0" w:space="0" w:color="auto"/>
                                                                                                                                                                                                                                                                                        <w:bottom w:val="none" w:sz="0" w:space="0" w:color="auto"/>
                                                                                                                                                                                                                                                                                        <w:right w:val="none" w:sz="0" w:space="0" w:color="auto"/>
                                                                                                                                                                                                                                                                                      </w:divBdr>
                                                                                                                                                                                                                                                                                      <w:divsChild>
                                                                                                                                                                                                                                                                                        <w:div w:id="1736466131">
                                                                                                                                                                                                                                                                                          <w:marLeft w:val="0"/>
                                                                                                                                                                                                                                                                                          <w:marRight w:val="0"/>
                                                                                                                                                                                                                                                                                          <w:marTop w:val="0"/>
                                                                                                                                                                                                                                                                                          <w:marBottom w:val="0"/>
                                                                                                                                                                                                                                                                                          <w:divBdr>
                                                                                                                                                                                                                                                                                            <w:top w:val="none" w:sz="0" w:space="0" w:color="auto"/>
                                                                                                                                                                                                                                                                                            <w:left w:val="none" w:sz="0" w:space="0" w:color="auto"/>
                                                                                                                                                                                                                                                                                            <w:bottom w:val="none" w:sz="0" w:space="0" w:color="auto"/>
                                                                                                                                                                                                                                                                                            <w:right w:val="none" w:sz="0" w:space="0" w:color="auto"/>
                                                                                                                                                                                                                                                                                          </w:divBdr>
                                                                                                                                                                                                                                                                                          <w:divsChild>
                                                                                                                                                                                                                                                                                            <w:div w:id="87846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98400463">
                                                                                                                                                              <w:marLeft w:val="0"/>
                                                                                                                                                              <w:marRight w:val="0"/>
                                                                                                                                                              <w:marTop w:val="0"/>
                                                                                                                                                              <w:marBottom w:val="0"/>
                                                                                                                                                              <w:divBdr>
                                                                                                                                                                <w:top w:val="none" w:sz="0" w:space="0" w:color="auto"/>
                                                                                                                                                                <w:left w:val="none" w:sz="0" w:space="0" w:color="auto"/>
                                                                                                                                                                <w:bottom w:val="none" w:sz="0" w:space="0" w:color="auto"/>
                                                                                                                                                                <w:right w:val="none" w:sz="0" w:space="0" w:color="auto"/>
                                                                                                                                                              </w:divBdr>
                                                                                                                                                              <w:divsChild>
                                                                                                                                                                <w:div w:id="1961065891">
                                                                                                                                                                  <w:marLeft w:val="0"/>
                                                                                                                                                                  <w:marRight w:val="0"/>
                                                                                                                                                                  <w:marTop w:val="0"/>
                                                                                                                                                                  <w:marBottom w:val="0"/>
                                                                                                                                                                  <w:divBdr>
                                                                                                                                                                    <w:top w:val="none" w:sz="0" w:space="0" w:color="auto"/>
                                                                                                                                                                    <w:left w:val="none" w:sz="0" w:space="0" w:color="auto"/>
                                                                                                                                                                    <w:bottom w:val="none" w:sz="0" w:space="0" w:color="auto"/>
                                                                                                                                                                    <w:right w:val="none" w:sz="0" w:space="0" w:color="auto"/>
                                                                                                                                                                  </w:divBdr>
                                                                                                                                                                  <w:divsChild>
                                                                                                                                                                    <w:div w:id="188639845">
                                                                                                                                                                      <w:marLeft w:val="0"/>
                                                                                                                                                                      <w:marRight w:val="0"/>
                                                                                                                                                                      <w:marTop w:val="0"/>
                                                                                                                                                                      <w:marBottom w:val="0"/>
                                                                                                                                                                      <w:divBdr>
                                                                                                                                                                        <w:top w:val="none" w:sz="0" w:space="0" w:color="auto"/>
                                                                                                                                                                        <w:left w:val="none" w:sz="0" w:space="0" w:color="auto"/>
                                                                                                                                                                        <w:bottom w:val="none" w:sz="0" w:space="0" w:color="auto"/>
                                                                                                                                                                        <w:right w:val="none" w:sz="0" w:space="0" w:color="auto"/>
                                                                                                                                                                      </w:divBdr>
                                                                                                                                                                    </w:div>
                                                                                                                                                                    <w:div w:id="76422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71706103">
                              <w:marLeft w:val="0"/>
                              <w:marRight w:val="0"/>
                              <w:marTop w:val="0"/>
                              <w:marBottom w:val="0"/>
                              <w:divBdr>
                                <w:top w:val="none" w:sz="0" w:space="0" w:color="auto"/>
                                <w:left w:val="none" w:sz="0" w:space="0" w:color="auto"/>
                                <w:bottom w:val="none" w:sz="0" w:space="0" w:color="auto"/>
                                <w:right w:val="none" w:sz="0" w:space="0" w:color="auto"/>
                              </w:divBdr>
                              <w:divsChild>
                                <w:div w:id="1026100060">
                                  <w:marLeft w:val="0"/>
                                  <w:marRight w:val="0"/>
                                  <w:marTop w:val="0"/>
                                  <w:marBottom w:val="0"/>
                                  <w:divBdr>
                                    <w:top w:val="none" w:sz="0" w:space="0" w:color="auto"/>
                                    <w:left w:val="none" w:sz="0" w:space="0" w:color="auto"/>
                                    <w:bottom w:val="none" w:sz="0" w:space="0" w:color="auto"/>
                                    <w:right w:val="none" w:sz="0" w:space="0" w:color="auto"/>
                                  </w:divBdr>
                                  <w:divsChild>
                                    <w:div w:id="1545563042">
                                      <w:marLeft w:val="0"/>
                                      <w:marRight w:val="0"/>
                                      <w:marTop w:val="0"/>
                                      <w:marBottom w:val="0"/>
                                      <w:divBdr>
                                        <w:top w:val="none" w:sz="0" w:space="0" w:color="auto"/>
                                        <w:left w:val="none" w:sz="0" w:space="0" w:color="auto"/>
                                        <w:bottom w:val="none" w:sz="0" w:space="0" w:color="auto"/>
                                        <w:right w:val="none" w:sz="0" w:space="0" w:color="auto"/>
                                      </w:divBdr>
                                      <w:divsChild>
                                        <w:div w:id="1198618888">
                                          <w:marLeft w:val="0"/>
                                          <w:marRight w:val="0"/>
                                          <w:marTop w:val="0"/>
                                          <w:marBottom w:val="0"/>
                                          <w:divBdr>
                                            <w:top w:val="none" w:sz="0" w:space="0" w:color="auto"/>
                                            <w:left w:val="none" w:sz="0" w:space="0" w:color="auto"/>
                                            <w:bottom w:val="none" w:sz="0" w:space="0" w:color="auto"/>
                                            <w:right w:val="none" w:sz="0" w:space="0" w:color="auto"/>
                                          </w:divBdr>
                                          <w:divsChild>
                                            <w:div w:id="389885380">
                                              <w:marLeft w:val="0"/>
                                              <w:marRight w:val="0"/>
                                              <w:marTop w:val="0"/>
                                              <w:marBottom w:val="0"/>
                                              <w:divBdr>
                                                <w:top w:val="none" w:sz="0" w:space="0" w:color="auto"/>
                                                <w:left w:val="none" w:sz="0" w:space="0" w:color="auto"/>
                                                <w:bottom w:val="none" w:sz="0" w:space="0" w:color="auto"/>
                                                <w:right w:val="none" w:sz="0" w:space="0" w:color="auto"/>
                                              </w:divBdr>
                                              <w:divsChild>
                                                <w:div w:id="1945914424">
                                                  <w:marLeft w:val="0"/>
                                                  <w:marRight w:val="0"/>
                                                  <w:marTop w:val="0"/>
                                                  <w:marBottom w:val="0"/>
                                                  <w:divBdr>
                                                    <w:top w:val="none" w:sz="0" w:space="0" w:color="auto"/>
                                                    <w:left w:val="none" w:sz="0" w:space="0" w:color="auto"/>
                                                    <w:bottom w:val="none" w:sz="0" w:space="0" w:color="auto"/>
                                                    <w:right w:val="none" w:sz="0" w:space="0" w:color="auto"/>
                                                  </w:divBdr>
                                                  <w:divsChild>
                                                    <w:div w:id="1763257353">
                                                      <w:marLeft w:val="0"/>
                                                      <w:marRight w:val="0"/>
                                                      <w:marTop w:val="0"/>
                                                      <w:marBottom w:val="0"/>
                                                      <w:divBdr>
                                                        <w:top w:val="none" w:sz="0" w:space="0" w:color="auto"/>
                                                        <w:left w:val="none" w:sz="0" w:space="0" w:color="auto"/>
                                                        <w:bottom w:val="none" w:sz="0" w:space="0" w:color="auto"/>
                                                        <w:right w:val="none" w:sz="0" w:space="0" w:color="auto"/>
                                                      </w:divBdr>
                                                      <w:divsChild>
                                                        <w:div w:id="1628316871">
                                                          <w:marLeft w:val="0"/>
                                                          <w:marRight w:val="0"/>
                                                          <w:marTop w:val="0"/>
                                                          <w:marBottom w:val="0"/>
                                                          <w:divBdr>
                                                            <w:top w:val="none" w:sz="0" w:space="0" w:color="auto"/>
                                                            <w:left w:val="none" w:sz="0" w:space="0" w:color="auto"/>
                                                            <w:bottom w:val="none" w:sz="0" w:space="0" w:color="auto"/>
                                                            <w:right w:val="none" w:sz="0" w:space="0" w:color="auto"/>
                                                          </w:divBdr>
                                                          <w:divsChild>
                                                            <w:div w:id="910772145">
                                                              <w:marLeft w:val="0"/>
                                                              <w:marRight w:val="0"/>
                                                              <w:marTop w:val="0"/>
                                                              <w:marBottom w:val="0"/>
                                                              <w:divBdr>
                                                                <w:top w:val="none" w:sz="0" w:space="0" w:color="auto"/>
                                                                <w:left w:val="none" w:sz="0" w:space="0" w:color="auto"/>
                                                                <w:bottom w:val="none" w:sz="0" w:space="0" w:color="auto"/>
                                                                <w:right w:val="none" w:sz="0" w:space="0" w:color="auto"/>
                                                              </w:divBdr>
                                                              <w:divsChild>
                                                                <w:div w:id="1198280047">
                                                                  <w:marLeft w:val="0"/>
                                                                  <w:marRight w:val="0"/>
                                                                  <w:marTop w:val="0"/>
                                                                  <w:marBottom w:val="0"/>
                                                                  <w:divBdr>
                                                                    <w:top w:val="none" w:sz="0" w:space="0" w:color="auto"/>
                                                                    <w:left w:val="none" w:sz="0" w:space="0" w:color="auto"/>
                                                                    <w:bottom w:val="none" w:sz="0" w:space="0" w:color="auto"/>
                                                                    <w:right w:val="none" w:sz="0" w:space="0" w:color="auto"/>
                                                                  </w:divBdr>
                                                                  <w:divsChild>
                                                                    <w:div w:id="1708485171">
                                                                      <w:marLeft w:val="0"/>
                                                                      <w:marRight w:val="0"/>
                                                                      <w:marTop w:val="0"/>
                                                                      <w:marBottom w:val="0"/>
                                                                      <w:divBdr>
                                                                        <w:top w:val="none" w:sz="0" w:space="0" w:color="auto"/>
                                                                        <w:left w:val="none" w:sz="0" w:space="0" w:color="auto"/>
                                                                        <w:bottom w:val="none" w:sz="0" w:space="0" w:color="auto"/>
                                                                        <w:right w:val="none" w:sz="0" w:space="0" w:color="auto"/>
                                                                      </w:divBdr>
                                                                      <w:divsChild>
                                                                        <w:div w:id="1828544978">
                                                                          <w:marLeft w:val="0"/>
                                                                          <w:marRight w:val="0"/>
                                                                          <w:marTop w:val="0"/>
                                                                          <w:marBottom w:val="0"/>
                                                                          <w:divBdr>
                                                                            <w:top w:val="none" w:sz="0" w:space="0" w:color="auto"/>
                                                                            <w:left w:val="none" w:sz="0" w:space="0" w:color="auto"/>
                                                                            <w:bottom w:val="none" w:sz="0" w:space="0" w:color="auto"/>
                                                                            <w:right w:val="none" w:sz="0" w:space="0" w:color="auto"/>
                                                                          </w:divBdr>
                                                                          <w:divsChild>
                                                                            <w:div w:id="696539709">
                                                                              <w:marLeft w:val="0"/>
                                                                              <w:marRight w:val="0"/>
                                                                              <w:marTop w:val="0"/>
                                                                              <w:marBottom w:val="0"/>
                                                                              <w:divBdr>
                                                                                <w:top w:val="none" w:sz="0" w:space="0" w:color="auto"/>
                                                                                <w:left w:val="none" w:sz="0" w:space="0" w:color="auto"/>
                                                                                <w:bottom w:val="none" w:sz="0" w:space="0" w:color="auto"/>
                                                                                <w:right w:val="none" w:sz="0" w:space="0" w:color="auto"/>
                                                                              </w:divBdr>
                                                                              <w:divsChild>
                                                                                <w:div w:id="1620602895">
                                                                                  <w:marLeft w:val="0"/>
                                                                                  <w:marRight w:val="0"/>
                                                                                  <w:marTop w:val="0"/>
                                                                                  <w:marBottom w:val="0"/>
                                                                                  <w:divBdr>
                                                                                    <w:top w:val="none" w:sz="0" w:space="0" w:color="auto"/>
                                                                                    <w:left w:val="none" w:sz="0" w:space="0" w:color="auto"/>
                                                                                    <w:bottom w:val="none" w:sz="0" w:space="0" w:color="auto"/>
                                                                                    <w:right w:val="none" w:sz="0" w:space="0" w:color="auto"/>
                                                                                  </w:divBdr>
                                                                                  <w:divsChild>
                                                                                    <w:div w:id="606815933">
                                                                                      <w:marLeft w:val="0"/>
                                                                                      <w:marRight w:val="0"/>
                                                                                      <w:marTop w:val="0"/>
                                                                                      <w:marBottom w:val="0"/>
                                                                                      <w:divBdr>
                                                                                        <w:top w:val="none" w:sz="0" w:space="0" w:color="auto"/>
                                                                                        <w:left w:val="none" w:sz="0" w:space="0" w:color="auto"/>
                                                                                        <w:bottom w:val="none" w:sz="0" w:space="0" w:color="auto"/>
                                                                                        <w:right w:val="none" w:sz="0" w:space="0" w:color="auto"/>
                                                                                      </w:divBdr>
                                                                                      <w:divsChild>
                                                                                        <w:div w:id="1358846162">
                                                                                          <w:marLeft w:val="0"/>
                                                                                          <w:marRight w:val="0"/>
                                                                                          <w:marTop w:val="0"/>
                                                                                          <w:marBottom w:val="0"/>
                                                                                          <w:divBdr>
                                                                                            <w:top w:val="none" w:sz="0" w:space="0" w:color="auto"/>
                                                                                            <w:left w:val="none" w:sz="0" w:space="0" w:color="auto"/>
                                                                                            <w:bottom w:val="none" w:sz="0" w:space="0" w:color="auto"/>
                                                                                            <w:right w:val="none" w:sz="0" w:space="0" w:color="auto"/>
                                                                                          </w:divBdr>
                                                                                          <w:divsChild>
                                                                                            <w:div w:id="502668052">
                                                                                              <w:marLeft w:val="0"/>
                                                                                              <w:marRight w:val="0"/>
                                                                                              <w:marTop w:val="0"/>
                                                                                              <w:marBottom w:val="0"/>
                                                                                              <w:divBdr>
                                                                                                <w:top w:val="none" w:sz="0" w:space="0" w:color="auto"/>
                                                                                                <w:left w:val="none" w:sz="0" w:space="0" w:color="auto"/>
                                                                                                <w:bottom w:val="none" w:sz="0" w:space="0" w:color="auto"/>
                                                                                                <w:right w:val="none" w:sz="0" w:space="0" w:color="auto"/>
                                                                                              </w:divBdr>
                                                                                              <w:divsChild>
                                                                                                <w:div w:id="1243105351">
                                                                                                  <w:marLeft w:val="0"/>
                                                                                                  <w:marRight w:val="0"/>
                                                                                                  <w:marTop w:val="0"/>
                                                                                                  <w:marBottom w:val="0"/>
                                                                                                  <w:divBdr>
                                                                                                    <w:top w:val="none" w:sz="0" w:space="0" w:color="auto"/>
                                                                                                    <w:left w:val="none" w:sz="0" w:space="0" w:color="auto"/>
                                                                                                    <w:bottom w:val="none" w:sz="0" w:space="0" w:color="auto"/>
                                                                                                    <w:right w:val="none" w:sz="0" w:space="0" w:color="auto"/>
                                                                                                  </w:divBdr>
                                                                                                  <w:divsChild>
                                                                                                    <w:div w:id="1373308904">
                                                                                                      <w:marLeft w:val="0"/>
                                                                                                      <w:marRight w:val="0"/>
                                                                                                      <w:marTop w:val="0"/>
                                                                                                      <w:marBottom w:val="0"/>
                                                                                                      <w:divBdr>
                                                                                                        <w:top w:val="none" w:sz="0" w:space="0" w:color="auto"/>
                                                                                                        <w:left w:val="none" w:sz="0" w:space="0" w:color="auto"/>
                                                                                                        <w:bottom w:val="none" w:sz="0" w:space="0" w:color="auto"/>
                                                                                                        <w:right w:val="none" w:sz="0" w:space="0" w:color="auto"/>
                                                                                                      </w:divBdr>
                                                                                                      <w:divsChild>
                                                                                                        <w:div w:id="1295990413">
                                                                                                          <w:marLeft w:val="0"/>
                                                                                                          <w:marRight w:val="0"/>
                                                                                                          <w:marTop w:val="0"/>
                                                                                                          <w:marBottom w:val="0"/>
                                                                                                          <w:divBdr>
                                                                                                            <w:top w:val="none" w:sz="0" w:space="0" w:color="auto"/>
                                                                                                            <w:left w:val="none" w:sz="0" w:space="0" w:color="auto"/>
                                                                                                            <w:bottom w:val="none" w:sz="0" w:space="0" w:color="auto"/>
                                                                                                            <w:right w:val="none" w:sz="0" w:space="0" w:color="auto"/>
                                                                                                          </w:divBdr>
                                                                                                          <w:divsChild>
                                                                                                            <w:div w:id="1086149189">
                                                                                                              <w:marLeft w:val="0"/>
                                                                                                              <w:marRight w:val="0"/>
                                                                                                              <w:marTop w:val="0"/>
                                                                                                              <w:marBottom w:val="0"/>
                                                                                                              <w:divBdr>
                                                                                                                <w:top w:val="none" w:sz="0" w:space="0" w:color="auto"/>
                                                                                                                <w:left w:val="none" w:sz="0" w:space="0" w:color="auto"/>
                                                                                                                <w:bottom w:val="none" w:sz="0" w:space="0" w:color="auto"/>
                                                                                                                <w:right w:val="none" w:sz="0" w:space="0" w:color="auto"/>
                                                                                                              </w:divBdr>
                                                                                                              <w:divsChild>
                                                                                                                <w:div w:id="882792726">
                                                                                                                  <w:marLeft w:val="0"/>
                                                                                                                  <w:marRight w:val="0"/>
                                                                                                                  <w:marTop w:val="0"/>
                                                                                                                  <w:marBottom w:val="0"/>
                                                                                                                  <w:divBdr>
                                                                                                                    <w:top w:val="none" w:sz="0" w:space="0" w:color="auto"/>
                                                                                                                    <w:left w:val="none" w:sz="0" w:space="0" w:color="auto"/>
                                                                                                                    <w:bottom w:val="none" w:sz="0" w:space="0" w:color="auto"/>
                                                                                                                    <w:right w:val="none" w:sz="0" w:space="0" w:color="auto"/>
                                                                                                                  </w:divBdr>
                                                                                                                  <w:divsChild>
                                                                                                                    <w:div w:id="792360209">
                                                                                                                      <w:marLeft w:val="0"/>
                                                                                                                      <w:marRight w:val="0"/>
                                                                                                                      <w:marTop w:val="0"/>
                                                                                                                      <w:marBottom w:val="0"/>
                                                                                                                      <w:divBdr>
                                                                                                                        <w:top w:val="none" w:sz="0" w:space="0" w:color="auto"/>
                                                                                                                        <w:left w:val="none" w:sz="0" w:space="0" w:color="auto"/>
                                                                                                                        <w:bottom w:val="none" w:sz="0" w:space="0" w:color="auto"/>
                                                                                                                        <w:right w:val="none" w:sz="0" w:space="0" w:color="auto"/>
                                                                                                                      </w:divBdr>
                                                                                                                      <w:divsChild>
                                                                                                                        <w:div w:id="1640383444">
                                                                                                                          <w:marLeft w:val="0"/>
                                                                                                                          <w:marRight w:val="0"/>
                                                                                                                          <w:marTop w:val="0"/>
                                                                                                                          <w:marBottom w:val="0"/>
                                                                                                                          <w:divBdr>
                                                                                                                            <w:top w:val="none" w:sz="0" w:space="0" w:color="auto"/>
                                                                                                                            <w:left w:val="none" w:sz="0" w:space="0" w:color="auto"/>
                                                                                                                            <w:bottom w:val="none" w:sz="0" w:space="0" w:color="auto"/>
                                                                                                                            <w:right w:val="none" w:sz="0" w:space="0" w:color="auto"/>
                                                                                                                          </w:divBdr>
                                                                                                                          <w:divsChild>
                                                                                                                            <w:div w:id="939067018">
                                                                                                                              <w:marLeft w:val="0"/>
                                                                                                                              <w:marRight w:val="0"/>
                                                                                                                              <w:marTop w:val="0"/>
                                                                                                                              <w:marBottom w:val="0"/>
                                                                                                                              <w:divBdr>
                                                                                                                                <w:top w:val="none" w:sz="0" w:space="0" w:color="auto"/>
                                                                                                                                <w:left w:val="none" w:sz="0" w:space="0" w:color="auto"/>
                                                                                                                                <w:bottom w:val="none" w:sz="0" w:space="0" w:color="auto"/>
                                                                                                                                <w:right w:val="none" w:sz="0" w:space="0" w:color="auto"/>
                                                                                                                              </w:divBdr>
                                                                                                                              <w:divsChild>
                                                                                                                                <w:div w:id="897861718">
                                                                                                                                  <w:marLeft w:val="0"/>
                                                                                                                                  <w:marRight w:val="0"/>
                                                                                                                                  <w:marTop w:val="0"/>
                                                                                                                                  <w:marBottom w:val="0"/>
                                                                                                                                  <w:divBdr>
                                                                                                                                    <w:top w:val="none" w:sz="0" w:space="0" w:color="auto"/>
                                                                                                                                    <w:left w:val="none" w:sz="0" w:space="0" w:color="auto"/>
                                                                                                                                    <w:bottom w:val="single" w:sz="2" w:space="0" w:color="EAEAEA"/>
                                                                                                                                    <w:right w:val="single" w:sz="2" w:space="0" w:color="EAEAEA"/>
                                                                                                                                  </w:divBdr>
                                                                                                                                  <w:divsChild>
                                                                                                                                    <w:div w:id="950286081">
                                                                                                                                      <w:marLeft w:val="0"/>
                                                                                                                                      <w:marRight w:val="0"/>
                                                                                                                                      <w:marTop w:val="0"/>
                                                                                                                                      <w:marBottom w:val="0"/>
                                                                                                                                      <w:divBdr>
                                                                                                                                        <w:top w:val="none" w:sz="0" w:space="0" w:color="auto"/>
                                                                                                                                        <w:left w:val="none" w:sz="0" w:space="0" w:color="auto"/>
                                                                                                                                        <w:bottom w:val="none" w:sz="0" w:space="0" w:color="auto"/>
                                                                                                                                        <w:right w:val="none" w:sz="0" w:space="0" w:color="auto"/>
                                                                                                                                      </w:divBdr>
                                                                                                                                      <w:divsChild>
                                                                                                                                        <w:div w:id="794566376">
                                                                                                                                          <w:marLeft w:val="0"/>
                                                                                                                                          <w:marRight w:val="0"/>
                                                                                                                                          <w:marTop w:val="0"/>
                                                                                                                                          <w:marBottom w:val="0"/>
                                                                                                                                          <w:divBdr>
                                                                                                                                            <w:top w:val="none" w:sz="0" w:space="0" w:color="auto"/>
                                                                                                                                            <w:left w:val="none" w:sz="0" w:space="0" w:color="auto"/>
                                                                                                                                            <w:bottom w:val="none" w:sz="0" w:space="0" w:color="auto"/>
                                                                                                                                            <w:right w:val="none" w:sz="0" w:space="0" w:color="auto"/>
                                                                                                                                          </w:divBdr>
                                                                                                                                          <w:divsChild>
                                                                                                                                            <w:div w:id="1321033095">
                                                                                                                                              <w:marLeft w:val="0"/>
                                                                                                                                              <w:marRight w:val="0"/>
                                                                                                                                              <w:marTop w:val="0"/>
                                                                                                                                              <w:marBottom w:val="0"/>
                                                                                                                                              <w:divBdr>
                                                                                                                                                <w:top w:val="none" w:sz="0" w:space="0" w:color="auto"/>
                                                                                                                                                <w:left w:val="none" w:sz="0" w:space="0" w:color="auto"/>
                                                                                                                                                <w:bottom w:val="none" w:sz="0" w:space="0" w:color="auto"/>
                                                                                                                                                <w:right w:val="none" w:sz="0" w:space="0" w:color="auto"/>
                                                                                                                                              </w:divBdr>
                                                                                                                                              <w:divsChild>
                                                                                                                                                <w:div w:id="234514259">
                                                                                                                                                  <w:marLeft w:val="75"/>
                                                                                                                                                  <w:marRight w:val="75"/>
                                                                                                                                                  <w:marTop w:val="30"/>
                                                                                                                                                  <w:marBottom w:val="0"/>
                                                                                                                                                  <w:divBdr>
                                                                                                                                                    <w:top w:val="none" w:sz="0" w:space="0" w:color="auto"/>
                                                                                                                                                    <w:left w:val="none" w:sz="0" w:space="0" w:color="auto"/>
                                                                                                                                                    <w:bottom w:val="none" w:sz="0" w:space="0" w:color="auto"/>
                                                                                                                                                    <w:right w:val="none" w:sz="0" w:space="0" w:color="auto"/>
                                                                                                                                                  </w:divBdr>
                                                                                                                                                </w:div>
                                                                                                                                                <w:div w:id="2111466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7392201">
                                                                                                  <w:marLeft w:val="0"/>
                                                                                                  <w:marRight w:val="0"/>
                                                                                                  <w:marTop w:val="0"/>
                                                                                                  <w:marBottom w:val="0"/>
                                                                                                  <w:divBdr>
                                                                                                    <w:top w:val="none" w:sz="0" w:space="0" w:color="auto"/>
                                                                                                    <w:left w:val="none" w:sz="0" w:space="0" w:color="auto"/>
                                                                                                    <w:bottom w:val="none" w:sz="0" w:space="0" w:color="auto"/>
                                                                                                    <w:right w:val="none" w:sz="0" w:space="0" w:color="auto"/>
                                                                                                  </w:divBdr>
                                                                                                  <w:divsChild>
                                                                                                    <w:div w:id="1639383522">
                                                                                                      <w:marLeft w:val="0"/>
                                                                                                      <w:marRight w:val="0"/>
                                                                                                      <w:marTop w:val="150"/>
                                                                                                      <w:marBottom w:val="150"/>
                                                                                                      <w:divBdr>
                                                                                                        <w:top w:val="none" w:sz="0" w:space="0" w:color="auto"/>
                                                                                                        <w:left w:val="none" w:sz="0" w:space="0" w:color="auto"/>
                                                                                                        <w:bottom w:val="none" w:sz="0" w:space="0" w:color="auto"/>
                                                                                                        <w:right w:val="none" w:sz="0" w:space="0" w:color="auto"/>
                                                                                                      </w:divBdr>
                                                                                                      <w:divsChild>
                                                                                                        <w:div w:id="1584341400">
                                                                                                          <w:marLeft w:val="0"/>
                                                                                                          <w:marRight w:val="0"/>
                                                                                                          <w:marTop w:val="0"/>
                                                                                                          <w:marBottom w:val="0"/>
                                                                                                          <w:divBdr>
                                                                                                            <w:top w:val="none" w:sz="0" w:space="0" w:color="auto"/>
                                                                                                            <w:left w:val="none" w:sz="0" w:space="0" w:color="auto"/>
                                                                                                            <w:bottom w:val="none" w:sz="0" w:space="0" w:color="auto"/>
                                                                                                            <w:right w:val="none" w:sz="0" w:space="0" w:color="auto"/>
                                                                                                          </w:divBdr>
                                                                                                          <w:divsChild>
                                                                                                            <w:div w:id="1242107247">
                                                                                                              <w:marLeft w:val="0"/>
                                                                                                              <w:marRight w:val="0"/>
                                                                                                              <w:marTop w:val="0"/>
                                                                                                              <w:marBottom w:val="0"/>
                                                                                                              <w:divBdr>
                                                                                                                <w:top w:val="none" w:sz="0" w:space="0" w:color="auto"/>
                                                                                                                <w:left w:val="none" w:sz="0" w:space="0" w:color="auto"/>
                                                                                                                <w:bottom w:val="none" w:sz="0" w:space="0" w:color="auto"/>
                                                                                                                <w:right w:val="none" w:sz="0" w:space="0" w:color="auto"/>
                                                                                                              </w:divBdr>
                                                                                                              <w:divsChild>
                                                                                                                <w:div w:id="1378777669">
                                                                                                                  <w:marLeft w:val="0"/>
                                                                                                                  <w:marRight w:val="0"/>
                                                                                                                  <w:marTop w:val="0"/>
                                                                                                                  <w:marBottom w:val="0"/>
                                                                                                                  <w:divBdr>
                                                                                                                    <w:top w:val="none" w:sz="0" w:space="0" w:color="auto"/>
                                                                                                                    <w:left w:val="none" w:sz="0" w:space="0" w:color="auto"/>
                                                                                                                    <w:bottom w:val="none" w:sz="0" w:space="0" w:color="auto"/>
                                                                                                                    <w:right w:val="none" w:sz="0" w:space="0" w:color="auto"/>
                                                                                                                  </w:divBdr>
                                                                                                                  <w:divsChild>
                                                                                                                    <w:div w:id="456798854">
                                                                                                                      <w:marLeft w:val="0"/>
                                                                                                                      <w:marRight w:val="0"/>
                                                                                                                      <w:marTop w:val="0"/>
                                                                                                                      <w:marBottom w:val="0"/>
                                                                                                                      <w:divBdr>
                                                                                                                        <w:top w:val="none" w:sz="0" w:space="0" w:color="auto"/>
                                                                                                                        <w:left w:val="none" w:sz="0" w:space="0" w:color="auto"/>
                                                                                                                        <w:bottom w:val="none" w:sz="0" w:space="0" w:color="auto"/>
                                                                                                                        <w:right w:val="none" w:sz="0" w:space="0" w:color="auto"/>
                                                                                                                      </w:divBdr>
                                                                                                                      <w:divsChild>
                                                                                                                        <w:div w:id="1497040850">
                                                                                                                          <w:marLeft w:val="0"/>
                                                                                                                          <w:marRight w:val="0"/>
                                                                                                                          <w:marTop w:val="0"/>
                                                                                                                          <w:marBottom w:val="0"/>
                                                                                                                          <w:divBdr>
                                                                                                                            <w:top w:val="none" w:sz="0" w:space="0" w:color="auto"/>
                                                                                                                            <w:left w:val="none" w:sz="0" w:space="0" w:color="auto"/>
                                                                                                                            <w:bottom w:val="none" w:sz="0" w:space="0" w:color="auto"/>
                                                                                                                            <w:right w:val="none" w:sz="0" w:space="0" w:color="auto"/>
                                                                                                                          </w:divBdr>
                                                                                                                          <w:divsChild>
                                                                                                                            <w:div w:id="767699019">
                                                                                                                              <w:marLeft w:val="0"/>
                                                                                                                              <w:marRight w:val="0"/>
                                                                                                                              <w:marTop w:val="0"/>
                                                                                                                              <w:marBottom w:val="0"/>
                                                                                                                              <w:divBdr>
                                                                                                                                <w:top w:val="none" w:sz="0" w:space="0" w:color="auto"/>
                                                                                                                                <w:left w:val="none" w:sz="0" w:space="0" w:color="auto"/>
                                                                                                                                <w:bottom w:val="none" w:sz="0" w:space="0" w:color="auto"/>
                                                                                                                                <w:right w:val="none" w:sz="0" w:space="0" w:color="auto"/>
                                                                                                                              </w:divBdr>
                                                                                                                              <w:divsChild>
                                                                                                                                <w:div w:id="967778618">
                                                                                                                                  <w:marLeft w:val="0"/>
                                                                                                                                  <w:marRight w:val="0"/>
                                                                                                                                  <w:marTop w:val="0"/>
                                                                                                                                  <w:marBottom w:val="0"/>
                                                                                                                                  <w:divBdr>
                                                                                                                                    <w:top w:val="none" w:sz="0" w:space="0" w:color="auto"/>
                                                                                                                                    <w:left w:val="none" w:sz="0" w:space="0" w:color="auto"/>
                                                                                                                                    <w:bottom w:val="single" w:sz="2" w:space="0" w:color="EAEAEA"/>
                                                                                                                                    <w:right w:val="single" w:sz="2" w:space="0" w:color="EAEAEA"/>
                                                                                                                                  </w:divBdr>
                                                                                                                                  <w:divsChild>
                                                                                                                                    <w:div w:id="1848013773">
                                                                                                                                      <w:marLeft w:val="0"/>
                                                                                                                                      <w:marRight w:val="0"/>
                                                                                                                                      <w:marTop w:val="0"/>
                                                                                                                                      <w:marBottom w:val="0"/>
                                                                                                                                      <w:divBdr>
                                                                                                                                        <w:top w:val="none" w:sz="0" w:space="0" w:color="auto"/>
                                                                                                                                        <w:left w:val="none" w:sz="0" w:space="0" w:color="auto"/>
                                                                                                                                        <w:bottom w:val="none" w:sz="0" w:space="0" w:color="auto"/>
                                                                                                                                        <w:right w:val="none" w:sz="0" w:space="0" w:color="auto"/>
                                                                                                                                      </w:divBdr>
                                                                                                                                      <w:divsChild>
                                                                                                                                        <w:div w:id="755590190">
                                                                                                                                          <w:marLeft w:val="0"/>
                                                                                                                                          <w:marRight w:val="0"/>
                                                                                                                                          <w:marTop w:val="0"/>
                                                                                                                                          <w:marBottom w:val="0"/>
                                                                                                                                          <w:divBdr>
                                                                                                                                            <w:top w:val="none" w:sz="0" w:space="0" w:color="auto"/>
                                                                                                                                            <w:left w:val="none" w:sz="0" w:space="0" w:color="auto"/>
                                                                                                                                            <w:bottom w:val="none" w:sz="0" w:space="0" w:color="auto"/>
                                                                                                                                            <w:right w:val="none" w:sz="0" w:space="0" w:color="auto"/>
                                                                                                                                          </w:divBdr>
                                                                                                                                          <w:divsChild>
                                                                                                                                            <w:div w:id="1804419271">
                                                                                                                                              <w:marLeft w:val="0"/>
                                                                                                                                              <w:marRight w:val="0"/>
                                                                                                                                              <w:marTop w:val="0"/>
                                                                                                                                              <w:marBottom w:val="0"/>
                                                                                                                                              <w:divBdr>
                                                                                                                                                <w:top w:val="none" w:sz="0" w:space="0" w:color="auto"/>
                                                                                                                                                <w:left w:val="none" w:sz="0" w:space="0" w:color="auto"/>
                                                                                                                                                <w:bottom w:val="none" w:sz="0" w:space="0" w:color="auto"/>
                                                                                                                                                <w:right w:val="none" w:sz="0" w:space="0" w:color="auto"/>
                                                                                                                                              </w:divBdr>
                                                                                                                                              <w:divsChild>
                                                                                                                                                <w:div w:id="922252322">
                                                                                                                                                  <w:marLeft w:val="0"/>
                                                                                                                                                  <w:marRight w:val="0"/>
                                                                                                                                                  <w:marTop w:val="0"/>
                                                                                                                                                  <w:marBottom w:val="0"/>
                                                                                                                                                  <w:divBdr>
                                                                                                                                                    <w:top w:val="none" w:sz="0" w:space="0" w:color="auto"/>
                                                                                                                                                    <w:left w:val="none" w:sz="0" w:space="0" w:color="auto"/>
                                                                                                                                                    <w:bottom w:val="none" w:sz="0" w:space="0" w:color="auto"/>
                                                                                                                                                    <w:right w:val="none" w:sz="0" w:space="0" w:color="auto"/>
                                                                                                                                                  </w:divBdr>
                                                                                                                                                </w:div>
                                                                                                                                                <w:div w:id="1995379564">
                                                                                                                                                  <w:marLeft w:val="75"/>
                                                                                                                                                  <w:marRight w:val="75"/>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446584999">
                                                                                                                                  <w:marLeft w:val="0"/>
                                                                                                                                  <w:marRight w:val="0"/>
                                                                                                                                  <w:marTop w:val="0"/>
                                                                                                                                  <w:marBottom w:val="0"/>
                                                                                                                                  <w:divBdr>
                                                                                                                                    <w:top w:val="none" w:sz="0" w:space="0" w:color="auto"/>
                                                                                                                                    <w:left w:val="none" w:sz="0" w:space="0" w:color="auto"/>
                                                                                                                                    <w:bottom w:val="single" w:sz="2" w:space="0" w:color="EAEAEA"/>
                                                                                                                                    <w:right w:val="single" w:sz="2" w:space="0" w:color="EAEAEA"/>
                                                                                                                                  </w:divBdr>
                                                                                                                                  <w:divsChild>
                                                                                                                                    <w:div w:id="613286684">
                                                                                                                                      <w:marLeft w:val="0"/>
                                                                                                                                      <w:marRight w:val="0"/>
                                                                                                                                      <w:marTop w:val="0"/>
                                                                                                                                      <w:marBottom w:val="0"/>
                                                                                                                                      <w:divBdr>
                                                                                                                                        <w:top w:val="none" w:sz="0" w:space="0" w:color="auto"/>
                                                                                                                                        <w:left w:val="none" w:sz="0" w:space="0" w:color="auto"/>
                                                                                                                                        <w:bottom w:val="none" w:sz="0" w:space="0" w:color="auto"/>
                                                                                                                                        <w:right w:val="none" w:sz="0" w:space="0" w:color="auto"/>
                                                                                                                                      </w:divBdr>
                                                                                                                                      <w:divsChild>
                                                                                                                                        <w:div w:id="1348171772">
                                                                                                                                          <w:marLeft w:val="0"/>
                                                                                                                                          <w:marRight w:val="0"/>
                                                                                                                                          <w:marTop w:val="0"/>
                                                                                                                                          <w:marBottom w:val="0"/>
                                                                                                                                          <w:divBdr>
                                                                                                                                            <w:top w:val="none" w:sz="0" w:space="0" w:color="auto"/>
                                                                                                                                            <w:left w:val="none" w:sz="0" w:space="0" w:color="auto"/>
                                                                                                                                            <w:bottom w:val="none" w:sz="0" w:space="0" w:color="auto"/>
                                                                                                                                            <w:right w:val="none" w:sz="0" w:space="0" w:color="auto"/>
                                                                                                                                          </w:divBdr>
                                                                                                                                          <w:divsChild>
                                                                                                                                            <w:div w:id="1158888614">
                                                                                                                                              <w:marLeft w:val="0"/>
                                                                                                                                              <w:marRight w:val="0"/>
                                                                                                                                              <w:marTop w:val="0"/>
                                                                                                                                              <w:marBottom w:val="0"/>
                                                                                                                                              <w:divBdr>
                                                                                                                                                <w:top w:val="none" w:sz="0" w:space="0" w:color="auto"/>
                                                                                                                                                <w:left w:val="none" w:sz="0" w:space="0" w:color="auto"/>
                                                                                                                                                <w:bottom w:val="none" w:sz="0" w:space="0" w:color="auto"/>
                                                                                                                                                <w:right w:val="none" w:sz="0" w:space="0" w:color="auto"/>
                                                                                                                                              </w:divBdr>
                                                                                                                                              <w:divsChild>
                                                                                                                                                <w:div w:id="1318339484">
                                                                                                                                                  <w:marLeft w:val="0"/>
                                                                                                                                                  <w:marRight w:val="0"/>
                                                                                                                                                  <w:marTop w:val="0"/>
                                                                                                                                                  <w:marBottom w:val="0"/>
                                                                                                                                                  <w:divBdr>
                                                                                                                                                    <w:top w:val="none" w:sz="0" w:space="0" w:color="auto"/>
                                                                                                                                                    <w:left w:val="none" w:sz="0" w:space="0" w:color="auto"/>
                                                                                                                                                    <w:bottom w:val="none" w:sz="0" w:space="0" w:color="auto"/>
                                                                                                                                                    <w:right w:val="none" w:sz="0" w:space="0" w:color="auto"/>
                                                                                                                                                  </w:divBdr>
                                                                                                                                                </w:div>
                                                                                                                                                <w:div w:id="1953705936">
                                                                                                                                                  <w:marLeft w:val="75"/>
                                                                                                                                                  <w:marRight w:val="75"/>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1880542">
                                                                                          <w:marLeft w:val="0"/>
                                                                                          <w:marRight w:val="0"/>
                                                                                          <w:marTop w:val="0"/>
                                                                                          <w:marBottom w:val="0"/>
                                                                                          <w:divBdr>
                                                                                            <w:top w:val="none" w:sz="0" w:space="0" w:color="auto"/>
                                                                                            <w:left w:val="none" w:sz="0" w:space="0" w:color="auto"/>
                                                                                            <w:bottom w:val="none" w:sz="0" w:space="0" w:color="auto"/>
                                                                                            <w:right w:val="none" w:sz="0" w:space="0" w:color="auto"/>
                                                                                          </w:divBdr>
                                                                                          <w:divsChild>
                                                                                            <w:div w:id="2023430809">
                                                                                              <w:marLeft w:val="0"/>
                                                                                              <w:marRight w:val="0"/>
                                                                                              <w:marTop w:val="0"/>
                                                                                              <w:marBottom w:val="0"/>
                                                                                              <w:divBdr>
                                                                                                <w:top w:val="none" w:sz="0" w:space="0" w:color="auto"/>
                                                                                                <w:left w:val="none" w:sz="0" w:space="0" w:color="auto"/>
                                                                                                <w:bottom w:val="none" w:sz="0" w:space="0" w:color="auto"/>
                                                                                                <w:right w:val="none" w:sz="0" w:space="0" w:color="auto"/>
                                                                                              </w:divBdr>
                                                                                              <w:divsChild>
                                                                                                <w:div w:id="1934702038">
                                                                                                  <w:marLeft w:val="0"/>
                                                                                                  <w:marRight w:val="0"/>
                                                                                                  <w:marTop w:val="0"/>
                                                                                                  <w:marBottom w:val="0"/>
                                                                                                  <w:divBdr>
                                                                                                    <w:top w:val="none" w:sz="0" w:space="0" w:color="auto"/>
                                                                                                    <w:left w:val="none" w:sz="0" w:space="0" w:color="auto"/>
                                                                                                    <w:bottom w:val="none" w:sz="0" w:space="0" w:color="auto"/>
                                                                                                    <w:right w:val="none" w:sz="0" w:space="0" w:color="auto"/>
                                                                                                  </w:divBdr>
                                                                                                  <w:divsChild>
                                                                                                    <w:div w:id="838735846">
                                                                                                      <w:marLeft w:val="600"/>
                                                                                                      <w:marRight w:val="0"/>
                                                                                                      <w:marTop w:val="0"/>
                                                                                                      <w:marBottom w:val="0"/>
                                                                                                      <w:divBdr>
                                                                                                        <w:top w:val="none" w:sz="0" w:space="0" w:color="auto"/>
                                                                                                        <w:left w:val="none" w:sz="0" w:space="0" w:color="auto"/>
                                                                                                        <w:bottom w:val="none" w:sz="0" w:space="0" w:color="auto"/>
                                                                                                        <w:right w:val="none" w:sz="0" w:space="0" w:color="auto"/>
                                                                                                      </w:divBdr>
                                                                                                      <w:divsChild>
                                                                                                        <w:div w:id="107940866">
                                                                                                          <w:marLeft w:val="0"/>
                                                                                                          <w:marRight w:val="0"/>
                                                                                                          <w:marTop w:val="0"/>
                                                                                                          <w:marBottom w:val="0"/>
                                                                                                          <w:divBdr>
                                                                                                            <w:top w:val="none" w:sz="0" w:space="0" w:color="auto"/>
                                                                                                            <w:left w:val="none" w:sz="0" w:space="0" w:color="auto"/>
                                                                                                            <w:bottom w:val="none" w:sz="0" w:space="0" w:color="auto"/>
                                                                                                            <w:right w:val="none" w:sz="0" w:space="0" w:color="auto"/>
                                                                                                          </w:divBdr>
                                                                                                          <w:divsChild>
                                                                                                            <w:div w:id="990132401">
                                                                                                              <w:marLeft w:val="0"/>
                                                                                                              <w:marRight w:val="0"/>
                                                                                                              <w:marTop w:val="0"/>
                                                                                                              <w:marBottom w:val="0"/>
                                                                                                              <w:divBdr>
                                                                                                                <w:top w:val="none" w:sz="0" w:space="0" w:color="auto"/>
                                                                                                                <w:left w:val="none" w:sz="0" w:space="0" w:color="auto"/>
                                                                                                                <w:bottom w:val="none" w:sz="0" w:space="0" w:color="auto"/>
                                                                                                                <w:right w:val="none" w:sz="0" w:space="0" w:color="auto"/>
                                                                                                              </w:divBdr>
                                                                                                              <w:divsChild>
                                                                                                                <w:div w:id="1079325598">
                                                                                                                  <w:marLeft w:val="0"/>
                                                                                                                  <w:marRight w:val="0"/>
                                                                                                                  <w:marTop w:val="0"/>
                                                                                                                  <w:marBottom w:val="0"/>
                                                                                                                  <w:divBdr>
                                                                                                                    <w:top w:val="none" w:sz="0" w:space="0" w:color="auto"/>
                                                                                                                    <w:left w:val="none" w:sz="0" w:space="0" w:color="auto"/>
                                                                                                                    <w:bottom w:val="none" w:sz="0" w:space="0" w:color="auto"/>
                                                                                                                    <w:right w:val="none" w:sz="0" w:space="0" w:color="auto"/>
                                                                                                                  </w:divBdr>
                                                                                                                  <w:divsChild>
                                                                                                                    <w:div w:id="1558784251">
                                                                                                                      <w:marLeft w:val="0"/>
                                                                                                                      <w:marRight w:val="0"/>
                                                                                                                      <w:marTop w:val="0"/>
                                                                                                                      <w:marBottom w:val="0"/>
                                                                                                                      <w:divBdr>
                                                                                                                        <w:top w:val="none" w:sz="0" w:space="0" w:color="auto"/>
                                                                                                                        <w:left w:val="none" w:sz="0" w:space="0" w:color="auto"/>
                                                                                                                        <w:bottom w:val="none" w:sz="0" w:space="0" w:color="auto"/>
                                                                                                                        <w:right w:val="none" w:sz="0" w:space="0" w:color="auto"/>
                                                                                                                      </w:divBdr>
                                                                                                                      <w:divsChild>
                                                                                                                        <w:div w:id="861432241">
                                                                                                                          <w:marLeft w:val="0"/>
                                                                                                                          <w:marRight w:val="0"/>
                                                                                                                          <w:marTop w:val="0"/>
                                                                                                                          <w:marBottom w:val="0"/>
                                                                                                                          <w:divBdr>
                                                                                                                            <w:top w:val="none" w:sz="0" w:space="0" w:color="auto"/>
                                                                                                                            <w:left w:val="none" w:sz="0" w:space="0" w:color="auto"/>
                                                                                                                            <w:bottom w:val="none" w:sz="0" w:space="0" w:color="auto"/>
                                                                                                                            <w:right w:val="none" w:sz="0" w:space="0" w:color="auto"/>
                                                                                                                          </w:divBdr>
                                                                                                                          <w:divsChild>
                                                                                                                            <w:div w:id="507644326">
                                                                                                                              <w:marLeft w:val="0"/>
                                                                                                                              <w:marRight w:val="0"/>
                                                                                                                              <w:marTop w:val="0"/>
                                                                                                                              <w:marBottom w:val="0"/>
                                                                                                                              <w:divBdr>
                                                                                                                                <w:top w:val="none" w:sz="0" w:space="0" w:color="auto"/>
                                                                                                                                <w:left w:val="none" w:sz="0" w:space="0" w:color="auto"/>
                                                                                                                                <w:bottom w:val="none" w:sz="0" w:space="0" w:color="auto"/>
                                                                                                                                <w:right w:val="none" w:sz="0" w:space="0" w:color="auto"/>
                                                                                                                              </w:divBdr>
                                                                                                                              <w:divsChild>
                                                                                                                                <w:div w:id="1068311233">
                                                                                                                                  <w:marLeft w:val="0"/>
                                                                                                                                  <w:marRight w:val="0"/>
                                                                                                                                  <w:marTop w:val="0"/>
                                                                                                                                  <w:marBottom w:val="0"/>
                                                                                                                                  <w:divBdr>
                                                                                                                                    <w:top w:val="single" w:sz="12" w:space="0" w:color="FFFFFF"/>
                                                                                                                                    <w:left w:val="single" w:sz="12" w:space="0" w:color="FFFFFF"/>
                                                                                                                                    <w:bottom w:val="single" w:sz="12" w:space="0" w:color="FFFFFF"/>
                                                                                                                                    <w:right w:val="single" w:sz="12" w:space="0" w:color="FFFFFF"/>
                                                                                                                                  </w:divBdr>
                                                                                                                                  <w:divsChild>
                                                                                                                                    <w:div w:id="840659003">
                                                                                                                                      <w:marLeft w:val="0"/>
                                                                                                                                      <w:marRight w:val="0"/>
                                                                                                                                      <w:marTop w:val="0"/>
                                                                                                                                      <w:marBottom w:val="0"/>
                                                                                                                                      <w:divBdr>
                                                                                                                                        <w:top w:val="none" w:sz="0" w:space="0" w:color="auto"/>
                                                                                                                                        <w:left w:val="none" w:sz="0" w:space="0" w:color="auto"/>
                                                                                                                                        <w:bottom w:val="none" w:sz="0" w:space="0" w:color="auto"/>
                                                                                                                                        <w:right w:val="none" w:sz="0" w:space="0" w:color="auto"/>
                                                                                                                                      </w:divBdr>
                                                                                                                                      <w:divsChild>
                                                                                                                                        <w:div w:id="1009604695">
                                                                                                                                          <w:marLeft w:val="0"/>
                                                                                                                                          <w:marRight w:val="0"/>
                                                                                                                                          <w:marTop w:val="0"/>
                                                                                                                                          <w:marBottom w:val="0"/>
                                                                                                                                          <w:divBdr>
                                                                                                                                            <w:top w:val="none" w:sz="0" w:space="0" w:color="auto"/>
                                                                                                                                            <w:left w:val="none" w:sz="0" w:space="0" w:color="auto"/>
                                                                                                                                            <w:bottom w:val="none" w:sz="0" w:space="0" w:color="auto"/>
                                                                                                                                            <w:right w:val="none" w:sz="0" w:space="0" w:color="auto"/>
                                                                                                                                          </w:divBdr>
                                                                                                                                          <w:divsChild>
                                                                                                                                            <w:div w:id="943000762">
                                                                                                                                              <w:marLeft w:val="0"/>
                                                                                                                                              <w:marRight w:val="0"/>
                                                                                                                                              <w:marTop w:val="0"/>
                                                                                                                                              <w:marBottom w:val="0"/>
                                                                                                                                              <w:divBdr>
                                                                                                                                                <w:top w:val="none" w:sz="0" w:space="0" w:color="auto"/>
                                                                                                                                                <w:left w:val="none" w:sz="0" w:space="0" w:color="auto"/>
                                                                                                                                                <w:bottom w:val="none" w:sz="0" w:space="0" w:color="auto"/>
                                                                                                                                                <w:right w:val="none" w:sz="0" w:space="0" w:color="auto"/>
                                                                                                                                              </w:divBdr>
                                                                                                                                              <w:divsChild>
                                                                                                                                                <w:div w:id="388847975">
                                                                                                                                                  <w:marLeft w:val="0"/>
                                                                                                                                                  <w:marRight w:val="0"/>
                                                                                                                                                  <w:marTop w:val="0"/>
                                                                                                                                                  <w:marBottom w:val="0"/>
                                                                                                                                                  <w:divBdr>
                                                                                                                                                    <w:top w:val="none" w:sz="0" w:space="0" w:color="auto"/>
                                                                                                                                                    <w:left w:val="none" w:sz="0" w:space="0" w:color="auto"/>
                                                                                                                                                    <w:bottom w:val="none" w:sz="0" w:space="0" w:color="auto"/>
                                                                                                                                                    <w:right w:val="none" w:sz="0" w:space="0" w:color="auto"/>
                                                                                                                                                  </w:divBdr>
                                                                                                                                                </w:div>
                                                                                                                                                <w:div w:id="171889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447612">
                                                                                                                                  <w:marLeft w:val="0"/>
                                                                                                                                  <w:marRight w:val="0"/>
                                                                                                                                  <w:marTop w:val="0"/>
                                                                                                                                  <w:marBottom w:val="0"/>
                                                                                                                                  <w:divBdr>
                                                                                                                                    <w:top w:val="single" w:sz="12" w:space="0" w:color="FFFFFF"/>
                                                                                                                                    <w:left w:val="single" w:sz="12" w:space="0" w:color="FFFFFF"/>
                                                                                                                                    <w:bottom w:val="single" w:sz="12" w:space="0" w:color="FFFFFF"/>
                                                                                                                                    <w:right w:val="single" w:sz="12" w:space="0" w:color="FFFFFF"/>
                                                                                                                                  </w:divBdr>
                                                                                                                                  <w:divsChild>
                                                                                                                                    <w:div w:id="1574008723">
                                                                                                                                      <w:marLeft w:val="0"/>
                                                                                                                                      <w:marRight w:val="0"/>
                                                                                                                                      <w:marTop w:val="0"/>
                                                                                                                                      <w:marBottom w:val="0"/>
                                                                                                                                      <w:divBdr>
                                                                                                                                        <w:top w:val="none" w:sz="0" w:space="0" w:color="auto"/>
                                                                                                                                        <w:left w:val="none" w:sz="0" w:space="0" w:color="auto"/>
                                                                                                                                        <w:bottom w:val="none" w:sz="0" w:space="0" w:color="auto"/>
                                                                                                                                        <w:right w:val="none" w:sz="0" w:space="0" w:color="auto"/>
                                                                                                                                      </w:divBdr>
                                                                                                                                      <w:divsChild>
                                                                                                                                        <w:div w:id="1766538860">
                                                                                                                                          <w:marLeft w:val="0"/>
                                                                                                                                          <w:marRight w:val="0"/>
                                                                                                                                          <w:marTop w:val="0"/>
                                                                                                                                          <w:marBottom w:val="0"/>
                                                                                                                                          <w:divBdr>
                                                                                                                                            <w:top w:val="none" w:sz="0" w:space="0" w:color="auto"/>
                                                                                                                                            <w:left w:val="none" w:sz="0" w:space="0" w:color="auto"/>
                                                                                                                                            <w:bottom w:val="none" w:sz="0" w:space="0" w:color="auto"/>
                                                                                                                                            <w:right w:val="none" w:sz="0" w:space="0" w:color="auto"/>
                                                                                                                                          </w:divBdr>
                                                                                                                                          <w:divsChild>
                                                                                                                                            <w:div w:id="1853255927">
                                                                                                                                              <w:marLeft w:val="0"/>
                                                                                                                                              <w:marRight w:val="0"/>
                                                                                                                                              <w:marTop w:val="0"/>
                                                                                                                                              <w:marBottom w:val="0"/>
                                                                                                                                              <w:divBdr>
                                                                                                                                                <w:top w:val="none" w:sz="0" w:space="0" w:color="auto"/>
                                                                                                                                                <w:left w:val="none" w:sz="0" w:space="0" w:color="auto"/>
                                                                                                                                                <w:bottom w:val="none" w:sz="0" w:space="0" w:color="auto"/>
                                                                                                                                                <w:right w:val="none" w:sz="0" w:space="0" w:color="auto"/>
                                                                                                                                              </w:divBdr>
                                                                                                                                              <w:divsChild>
                                                                                                                                                <w:div w:id="671565805">
                                                                                                                                                  <w:marLeft w:val="0"/>
                                                                                                                                                  <w:marRight w:val="0"/>
                                                                                                                                                  <w:marTop w:val="0"/>
                                                                                                                                                  <w:marBottom w:val="0"/>
                                                                                                                                                  <w:divBdr>
                                                                                                                                                    <w:top w:val="none" w:sz="0" w:space="0" w:color="auto"/>
                                                                                                                                                    <w:left w:val="none" w:sz="0" w:space="0" w:color="auto"/>
                                                                                                                                                    <w:bottom w:val="none" w:sz="0" w:space="0" w:color="auto"/>
                                                                                                                                                    <w:right w:val="none" w:sz="0" w:space="0" w:color="auto"/>
                                                                                                                                                  </w:divBdr>
                                                                                                                                                </w:div>
                                                                                                                                                <w:div w:id="186956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0787691">
                                                                                                                                  <w:marLeft w:val="0"/>
                                                                                                                                  <w:marRight w:val="0"/>
                                                                                                                                  <w:marTop w:val="0"/>
                                                                                                                                  <w:marBottom w:val="0"/>
                                                                                                                                  <w:divBdr>
                                                                                                                                    <w:top w:val="single" w:sz="12" w:space="0" w:color="FFFFFF"/>
                                                                                                                                    <w:left w:val="single" w:sz="12" w:space="0" w:color="FFFFFF"/>
                                                                                                                                    <w:bottom w:val="single" w:sz="12" w:space="0" w:color="FFFFFF"/>
                                                                                                                                    <w:right w:val="single" w:sz="12" w:space="0" w:color="FFFFFF"/>
                                                                                                                                  </w:divBdr>
                                                                                                                                  <w:divsChild>
                                                                                                                                    <w:div w:id="1671593685">
                                                                                                                                      <w:marLeft w:val="0"/>
                                                                                                                                      <w:marRight w:val="0"/>
                                                                                                                                      <w:marTop w:val="0"/>
                                                                                                                                      <w:marBottom w:val="0"/>
                                                                                                                                      <w:divBdr>
                                                                                                                                        <w:top w:val="none" w:sz="0" w:space="0" w:color="auto"/>
                                                                                                                                        <w:left w:val="none" w:sz="0" w:space="0" w:color="auto"/>
                                                                                                                                        <w:bottom w:val="none" w:sz="0" w:space="0" w:color="auto"/>
                                                                                                                                        <w:right w:val="none" w:sz="0" w:space="0" w:color="auto"/>
                                                                                                                                      </w:divBdr>
                                                                                                                                      <w:divsChild>
                                                                                                                                        <w:div w:id="1860198943">
                                                                                                                                          <w:marLeft w:val="0"/>
                                                                                                                                          <w:marRight w:val="0"/>
                                                                                                                                          <w:marTop w:val="0"/>
                                                                                                                                          <w:marBottom w:val="0"/>
                                                                                                                                          <w:divBdr>
                                                                                                                                            <w:top w:val="none" w:sz="0" w:space="0" w:color="auto"/>
                                                                                                                                            <w:left w:val="none" w:sz="0" w:space="0" w:color="auto"/>
                                                                                                                                            <w:bottom w:val="none" w:sz="0" w:space="0" w:color="auto"/>
                                                                                                                                            <w:right w:val="none" w:sz="0" w:space="0" w:color="auto"/>
                                                                                                                                          </w:divBdr>
                                                                                                                                          <w:divsChild>
                                                                                                                                            <w:div w:id="2140225934">
                                                                                                                                              <w:marLeft w:val="0"/>
                                                                                                                                              <w:marRight w:val="0"/>
                                                                                                                                              <w:marTop w:val="0"/>
                                                                                                                                              <w:marBottom w:val="0"/>
                                                                                                                                              <w:divBdr>
                                                                                                                                                <w:top w:val="none" w:sz="0" w:space="0" w:color="auto"/>
                                                                                                                                                <w:left w:val="none" w:sz="0" w:space="0" w:color="auto"/>
                                                                                                                                                <w:bottom w:val="none" w:sz="0" w:space="0" w:color="auto"/>
                                                                                                                                                <w:right w:val="none" w:sz="0" w:space="0" w:color="auto"/>
                                                                                                                                              </w:divBdr>
                                                                                                                                              <w:divsChild>
                                                                                                                                                <w:div w:id="1300107839">
                                                                                                                                                  <w:marLeft w:val="0"/>
                                                                                                                                                  <w:marRight w:val="0"/>
                                                                                                                                                  <w:marTop w:val="0"/>
                                                                                                                                                  <w:marBottom w:val="0"/>
                                                                                                                                                  <w:divBdr>
                                                                                                                                                    <w:top w:val="none" w:sz="0" w:space="0" w:color="auto"/>
                                                                                                                                                    <w:left w:val="none" w:sz="0" w:space="0" w:color="auto"/>
                                                                                                                                                    <w:bottom w:val="none" w:sz="0" w:space="0" w:color="auto"/>
                                                                                                                                                    <w:right w:val="none" w:sz="0" w:space="0" w:color="auto"/>
                                                                                                                                                  </w:divBdr>
                                                                                                                                                </w:div>
                                                                                                                                                <w:div w:id="207889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375566">
                                                                                                                                  <w:marLeft w:val="0"/>
                                                                                                                                  <w:marRight w:val="0"/>
                                                                                                                                  <w:marTop w:val="0"/>
                                                                                                                                  <w:marBottom w:val="0"/>
                                                                                                                                  <w:divBdr>
                                                                                                                                    <w:top w:val="single" w:sz="12" w:space="0" w:color="FFFFFF"/>
                                                                                                                                    <w:left w:val="single" w:sz="12" w:space="0" w:color="FFFFFF"/>
                                                                                                                                    <w:bottom w:val="single" w:sz="12" w:space="0" w:color="FFFFFF"/>
                                                                                                                                    <w:right w:val="single" w:sz="12" w:space="0" w:color="FFFFFF"/>
                                                                                                                                  </w:divBdr>
                                                                                                                                  <w:divsChild>
                                                                                                                                    <w:div w:id="1962882295">
                                                                                                                                      <w:marLeft w:val="0"/>
                                                                                                                                      <w:marRight w:val="0"/>
                                                                                                                                      <w:marTop w:val="0"/>
                                                                                                                                      <w:marBottom w:val="0"/>
                                                                                                                                      <w:divBdr>
                                                                                                                                        <w:top w:val="none" w:sz="0" w:space="0" w:color="auto"/>
                                                                                                                                        <w:left w:val="none" w:sz="0" w:space="0" w:color="auto"/>
                                                                                                                                        <w:bottom w:val="none" w:sz="0" w:space="0" w:color="auto"/>
                                                                                                                                        <w:right w:val="none" w:sz="0" w:space="0" w:color="auto"/>
                                                                                                                                      </w:divBdr>
                                                                                                                                      <w:divsChild>
                                                                                                                                        <w:div w:id="1687898400">
                                                                                                                                          <w:marLeft w:val="0"/>
                                                                                                                                          <w:marRight w:val="0"/>
                                                                                                                                          <w:marTop w:val="0"/>
                                                                                                                                          <w:marBottom w:val="0"/>
                                                                                                                                          <w:divBdr>
                                                                                                                                            <w:top w:val="none" w:sz="0" w:space="0" w:color="auto"/>
                                                                                                                                            <w:left w:val="none" w:sz="0" w:space="0" w:color="auto"/>
                                                                                                                                            <w:bottom w:val="none" w:sz="0" w:space="0" w:color="auto"/>
                                                                                                                                            <w:right w:val="none" w:sz="0" w:space="0" w:color="auto"/>
                                                                                                                                          </w:divBdr>
                                                                                                                                          <w:divsChild>
                                                                                                                                            <w:div w:id="586769080">
                                                                                                                                              <w:marLeft w:val="0"/>
                                                                                                                                              <w:marRight w:val="0"/>
                                                                                                                                              <w:marTop w:val="0"/>
                                                                                                                                              <w:marBottom w:val="0"/>
                                                                                                                                              <w:divBdr>
                                                                                                                                                <w:top w:val="none" w:sz="0" w:space="0" w:color="auto"/>
                                                                                                                                                <w:left w:val="none" w:sz="0" w:space="0" w:color="auto"/>
                                                                                                                                                <w:bottom w:val="none" w:sz="0" w:space="0" w:color="auto"/>
                                                                                                                                                <w:right w:val="none" w:sz="0" w:space="0" w:color="auto"/>
                                                                                                                                              </w:divBdr>
                                                                                                                                              <w:divsChild>
                                                                                                                                                <w:div w:id="86266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70312431">
                      <w:marLeft w:val="0"/>
                      <w:marRight w:val="0"/>
                      <w:marTop w:val="0"/>
                      <w:marBottom w:val="0"/>
                      <w:divBdr>
                        <w:top w:val="none" w:sz="0" w:space="0" w:color="auto"/>
                        <w:left w:val="none" w:sz="0" w:space="0" w:color="auto"/>
                        <w:bottom w:val="none" w:sz="0" w:space="0" w:color="auto"/>
                        <w:right w:val="none" w:sz="0" w:space="0" w:color="auto"/>
                      </w:divBdr>
                      <w:divsChild>
                        <w:div w:id="1145316934">
                          <w:marLeft w:val="0"/>
                          <w:marRight w:val="0"/>
                          <w:marTop w:val="0"/>
                          <w:marBottom w:val="0"/>
                          <w:divBdr>
                            <w:top w:val="none" w:sz="0" w:space="0" w:color="auto"/>
                            <w:left w:val="none" w:sz="0" w:space="0" w:color="auto"/>
                            <w:bottom w:val="none" w:sz="0" w:space="0" w:color="auto"/>
                            <w:right w:val="none" w:sz="0" w:space="0" w:color="auto"/>
                          </w:divBdr>
                          <w:divsChild>
                            <w:div w:id="59985554">
                              <w:marLeft w:val="0"/>
                              <w:marRight w:val="0"/>
                              <w:marTop w:val="0"/>
                              <w:marBottom w:val="0"/>
                              <w:divBdr>
                                <w:top w:val="none" w:sz="0" w:space="0" w:color="auto"/>
                                <w:left w:val="none" w:sz="0" w:space="0" w:color="auto"/>
                                <w:bottom w:val="none" w:sz="0" w:space="0" w:color="auto"/>
                                <w:right w:val="none" w:sz="0" w:space="0" w:color="auto"/>
                              </w:divBdr>
                              <w:divsChild>
                                <w:div w:id="272132921">
                                  <w:marLeft w:val="0"/>
                                  <w:marRight w:val="0"/>
                                  <w:marTop w:val="0"/>
                                  <w:marBottom w:val="0"/>
                                  <w:divBdr>
                                    <w:top w:val="none" w:sz="0" w:space="0" w:color="auto"/>
                                    <w:left w:val="none" w:sz="0" w:space="0" w:color="auto"/>
                                    <w:bottom w:val="none" w:sz="0" w:space="0" w:color="auto"/>
                                    <w:right w:val="none" w:sz="0" w:space="0" w:color="auto"/>
                                  </w:divBdr>
                                  <w:divsChild>
                                    <w:div w:id="350182430">
                                      <w:marLeft w:val="0"/>
                                      <w:marRight w:val="0"/>
                                      <w:marTop w:val="0"/>
                                      <w:marBottom w:val="0"/>
                                      <w:divBdr>
                                        <w:top w:val="none" w:sz="0" w:space="0" w:color="auto"/>
                                        <w:left w:val="none" w:sz="0" w:space="0" w:color="auto"/>
                                        <w:bottom w:val="none" w:sz="0" w:space="0" w:color="auto"/>
                                        <w:right w:val="none" w:sz="0" w:space="0" w:color="auto"/>
                                      </w:divBdr>
                                      <w:divsChild>
                                        <w:div w:id="998726716">
                                          <w:marLeft w:val="0"/>
                                          <w:marRight w:val="0"/>
                                          <w:marTop w:val="0"/>
                                          <w:marBottom w:val="0"/>
                                          <w:divBdr>
                                            <w:top w:val="none" w:sz="0" w:space="0" w:color="auto"/>
                                            <w:left w:val="none" w:sz="0" w:space="0" w:color="auto"/>
                                            <w:bottom w:val="none" w:sz="0" w:space="0" w:color="auto"/>
                                            <w:right w:val="none" w:sz="0" w:space="0" w:color="auto"/>
                                          </w:divBdr>
                                          <w:divsChild>
                                            <w:div w:id="1463036966">
                                              <w:marLeft w:val="0"/>
                                              <w:marRight w:val="0"/>
                                              <w:marTop w:val="0"/>
                                              <w:marBottom w:val="0"/>
                                              <w:divBdr>
                                                <w:top w:val="none" w:sz="0" w:space="0" w:color="auto"/>
                                                <w:left w:val="none" w:sz="0" w:space="0" w:color="auto"/>
                                                <w:bottom w:val="none" w:sz="0" w:space="0" w:color="auto"/>
                                                <w:right w:val="none" w:sz="0" w:space="0" w:color="auto"/>
                                              </w:divBdr>
                                              <w:divsChild>
                                                <w:div w:id="1044598255">
                                                  <w:marLeft w:val="0"/>
                                                  <w:marRight w:val="0"/>
                                                  <w:marTop w:val="0"/>
                                                  <w:marBottom w:val="0"/>
                                                  <w:divBdr>
                                                    <w:top w:val="none" w:sz="0" w:space="0" w:color="auto"/>
                                                    <w:left w:val="none" w:sz="0" w:space="0" w:color="auto"/>
                                                    <w:bottom w:val="none" w:sz="0" w:space="0" w:color="auto"/>
                                                    <w:right w:val="none" w:sz="0" w:space="0" w:color="auto"/>
                                                  </w:divBdr>
                                                  <w:divsChild>
                                                    <w:div w:id="617881760">
                                                      <w:marLeft w:val="0"/>
                                                      <w:marRight w:val="0"/>
                                                      <w:marTop w:val="0"/>
                                                      <w:marBottom w:val="0"/>
                                                      <w:divBdr>
                                                        <w:top w:val="none" w:sz="0" w:space="0" w:color="auto"/>
                                                        <w:left w:val="none" w:sz="0" w:space="0" w:color="auto"/>
                                                        <w:bottom w:val="none" w:sz="0" w:space="0" w:color="auto"/>
                                                        <w:right w:val="none" w:sz="0" w:space="0" w:color="auto"/>
                                                      </w:divBdr>
                                                      <w:divsChild>
                                                        <w:div w:id="1409887436">
                                                          <w:marLeft w:val="0"/>
                                                          <w:marRight w:val="0"/>
                                                          <w:marTop w:val="0"/>
                                                          <w:marBottom w:val="0"/>
                                                          <w:divBdr>
                                                            <w:top w:val="none" w:sz="0" w:space="0" w:color="auto"/>
                                                            <w:left w:val="none" w:sz="0" w:space="0" w:color="auto"/>
                                                            <w:bottom w:val="none" w:sz="0" w:space="0" w:color="auto"/>
                                                            <w:right w:val="none" w:sz="0" w:space="0" w:color="auto"/>
                                                          </w:divBdr>
                                                          <w:divsChild>
                                                            <w:div w:id="489834516">
                                                              <w:marLeft w:val="0"/>
                                                              <w:marRight w:val="0"/>
                                                              <w:marTop w:val="0"/>
                                                              <w:marBottom w:val="0"/>
                                                              <w:divBdr>
                                                                <w:top w:val="none" w:sz="0" w:space="0" w:color="auto"/>
                                                                <w:left w:val="none" w:sz="0" w:space="0" w:color="auto"/>
                                                                <w:bottom w:val="none" w:sz="0" w:space="0" w:color="auto"/>
                                                                <w:right w:val="none" w:sz="0" w:space="0" w:color="auto"/>
                                                              </w:divBdr>
                                                              <w:divsChild>
                                                                <w:div w:id="92484182">
                                                                  <w:marLeft w:val="0"/>
                                                                  <w:marRight w:val="0"/>
                                                                  <w:marTop w:val="0"/>
                                                                  <w:marBottom w:val="0"/>
                                                                  <w:divBdr>
                                                                    <w:top w:val="none" w:sz="0" w:space="0" w:color="auto"/>
                                                                    <w:left w:val="none" w:sz="0" w:space="0" w:color="auto"/>
                                                                    <w:bottom w:val="none" w:sz="0" w:space="0" w:color="auto"/>
                                                                    <w:right w:val="none" w:sz="0" w:space="0" w:color="auto"/>
                                                                  </w:divBdr>
                                                                  <w:divsChild>
                                                                    <w:div w:id="451364088">
                                                                      <w:marLeft w:val="0"/>
                                                                      <w:marRight w:val="0"/>
                                                                      <w:marTop w:val="0"/>
                                                                      <w:marBottom w:val="0"/>
                                                                      <w:divBdr>
                                                                        <w:top w:val="none" w:sz="0" w:space="0" w:color="auto"/>
                                                                        <w:left w:val="none" w:sz="0" w:space="0" w:color="auto"/>
                                                                        <w:bottom w:val="none" w:sz="0" w:space="0" w:color="auto"/>
                                                                        <w:right w:val="none" w:sz="0" w:space="0" w:color="auto"/>
                                                                      </w:divBdr>
                                                                      <w:divsChild>
                                                                        <w:div w:id="809245975">
                                                                          <w:marLeft w:val="0"/>
                                                                          <w:marRight w:val="0"/>
                                                                          <w:marTop w:val="0"/>
                                                                          <w:marBottom w:val="0"/>
                                                                          <w:divBdr>
                                                                            <w:top w:val="none" w:sz="0" w:space="0" w:color="auto"/>
                                                                            <w:left w:val="none" w:sz="0" w:space="0" w:color="auto"/>
                                                                            <w:bottom w:val="none" w:sz="0" w:space="0" w:color="auto"/>
                                                                            <w:right w:val="none" w:sz="0" w:space="0" w:color="auto"/>
                                                                          </w:divBdr>
                                                                          <w:divsChild>
                                                                            <w:div w:id="1408573260">
                                                                              <w:marLeft w:val="0"/>
                                                                              <w:marRight w:val="0"/>
                                                                              <w:marTop w:val="0"/>
                                                                              <w:marBottom w:val="0"/>
                                                                              <w:divBdr>
                                                                                <w:top w:val="none" w:sz="0" w:space="0" w:color="auto"/>
                                                                                <w:left w:val="none" w:sz="0" w:space="0" w:color="auto"/>
                                                                                <w:bottom w:val="none" w:sz="0" w:space="0" w:color="auto"/>
                                                                                <w:right w:val="none" w:sz="0" w:space="0" w:color="auto"/>
                                                                              </w:divBdr>
                                                                              <w:divsChild>
                                                                                <w:div w:id="1965428973">
                                                                                  <w:marLeft w:val="0"/>
                                                                                  <w:marRight w:val="0"/>
                                                                                  <w:marTop w:val="0"/>
                                                                                  <w:marBottom w:val="0"/>
                                                                                  <w:divBdr>
                                                                                    <w:top w:val="none" w:sz="0" w:space="0" w:color="auto"/>
                                                                                    <w:left w:val="none" w:sz="0" w:space="0" w:color="auto"/>
                                                                                    <w:bottom w:val="none" w:sz="0" w:space="0" w:color="auto"/>
                                                                                    <w:right w:val="none" w:sz="0" w:space="0" w:color="auto"/>
                                                                                  </w:divBdr>
                                                                                  <w:divsChild>
                                                                                    <w:div w:id="140737050">
                                                                                      <w:marLeft w:val="0"/>
                                                                                      <w:marRight w:val="0"/>
                                                                                      <w:marTop w:val="0"/>
                                                                                      <w:marBottom w:val="0"/>
                                                                                      <w:divBdr>
                                                                                        <w:top w:val="none" w:sz="0" w:space="0" w:color="auto"/>
                                                                                        <w:left w:val="none" w:sz="0" w:space="0" w:color="auto"/>
                                                                                        <w:bottom w:val="none" w:sz="0" w:space="0" w:color="auto"/>
                                                                                        <w:right w:val="none" w:sz="0" w:space="0" w:color="auto"/>
                                                                                      </w:divBdr>
                                                                                      <w:divsChild>
                                                                                        <w:div w:id="1986660206">
                                                                                          <w:marLeft w:val="0"/>
                                                                                          <w:marRight w:val="0"/>
                                                                                          <w:marTop w:val="0"/>
                                                                                          <w:marBottom w:val="0"/>
                                                                                          <w:divBdr>
                                                                                            <w:top w:val="none" w:sz="0" w:space="0" w:color="auto"/>
                                                                                            <w:left w:val="none" w:sz="0" w:space="0" w:color="auto"/>
                                                                                            <w:bottom w:val="none" w:sz="0" w:space="0" w:color="auto"/>
                                                                                            <w:right w:val="none" w:sz="0" w:space="0" w:color="auto"/>
                                                                                          </w:divBdr>
                                                                                          <w:divsChild>
                                                                                            <w:div w:id="640113099">
                                                                                              <w:marLeft w:val="0"/>
                                                                                              <w:marRight w:val="0"/>
                                                                                              <w:marTop w:val="0"/>
                                                                                              <w:marBottom w:val="0"/>
                                                                                              <w:divBdr>
                                                                                                <w:top w:val="none" w:sz="0" w:space="0" w:color="auto"/>
                                                                                                <w:left w:val="none" w:sz="0" w:space="0" w:color="auto"/>
                                                                                                <w:bottom w:val="none" w:sz="0" w:space="0" w:color="auto"/>
                                                                                                <w:right w:val="none" w:sz="0" w:space="0" w:color="auto"/>
                                                                                              </w:divBdr>
                                                                                              <w:divsChild>
                                                                                                <w:div w:id="1175192147">
                                                                                                  <w:marLeft w:val="0"/>
                                                                                                  <w:marRight w:val="0"/>
                                                                                                  <w:marTop w:val="525"/>
                                                                                                  <w:marBottom w:val="0"/>
                                                                                                  <w:divBdr>
                                                                                                    <w:top w:val="none" w:sz="0" w:space="0" w:color="auto"/>
                                                                                                    <w:left w:val="none" w:sz="0" w:space="0" w:color="auto"/>
                                                                                                    <w:bottom w:val="none" w:sz="0" w:space="0" w:color="auto"/>
                                                                                                    <w:right w:val="none" w:sz="0" w:space="0" w:color="auto"/>
                                                                                                  </w:divBdr>
                                                                                                  <w:divsChild>
                                                                                                    <w:div w:id="1132402444">
                                                                                                      <w:marLeft w:val="0"/>
                                                                                                      <w:marRight w:val="0"/>
                                                                                                      <w:marTop w:val="0"/>
                                                                                                      <w:marBottom w:val="0"/>
                                                                                                      <w:divBdr>
                                                                                                        <w:top w:val="none" w:sz="0" w:space="0" w:color="auto"/>
                                                                                                        <w:left w:val="none" w:sz="0" w:space="0" w:color="auto"/>
                                                                                                        <w:bottom w:val="none" w:sz="0" w:space="0" w:color="auto"/>
                                                                                                        <w:right w:val="none" w:sz="0" w:space="0" w:color="auto"/>
                                                                                                      </w:divBdr>
                                                                                                      <w:divsChild>
                                                                                                        <w:div w:id="888496787">
                                                                                                          <w:marLeft w:val="0"/>
                                                                                                          <w:marRight w:val="0"/>
                                                                                                          <w:marTop w:val="0"/>
                                                                                                          <w:marBottom w:val="0"/>
                                                                                                          <w:divBdr>
                                                                                                            <w:top w:val="none" w:sz="0" w:space="0" w:color="auto"/>
                                                                                                            <w:left w:val="none" w:sz="0" w:space="0" w:color="auto"/>
                                                                                                            <w:bottom w:val="none" w:sz="0" w:space="0" w:color="auto"/>
                                                                                                            <w:right w:val="none" w:sz="0" w:space="0" w:color="auto"/>
                                                                                                          </w:divBdr>
                                                                                                          <w:divsChild>
                                                                                                            <w:div w:id="310057487">
                                                                                                              <w:marLeft w:val="0"/>
                                                                                                              <w:marRight w:val="0"/>
                                                                                                              <w:marTop w:val="0"/>
                                                                                                              <w:marBottom w:val="0"/>
                                                                                                              <w:divBdr>
                                                                                                                <w:top w:val="none" w:sz="0" w:space="0" w:color="auto"/>
                                                                                                                <w:left w:val="none" w:sz="0" w:space="0" w:color="auto"/>
                                                                                                                <w:bottom w:val="none" w:sz="0" w:space="0" w:color="auto"/>
                                                                                                                <w:right w:val="none" w:sz="0" w:space="0" w:color="auto"/>
                                                                                                              </w:divBdr>
                                                                                                              <w:divsChild>
                                                                                                                <w:div w:id="982395997">
                                                                                                                  <w:marLeft w:val="0"/>
                                                                                                                  <w:marRight w:val="0"/>
                                                                                                                  <w:marTop w:val="0"/>
                                                                                                                  <w:marBottom w:val="0"/>
                                                                                                                  <w:divBdr>
                                                                                                                    <w:top w:val="none" w:sz="0" w:space="0" w:color="auto"/>
                                                                                                                    <w:left w:val="none" w:sz="0" w:space="0" w:color="auto"/>
                                                                                                                    <w:bottom w:val="none" w:sz="0" w:space="0" w:color="auto"/>
                                                                                                                    <w:right w:val="none" w:sz="0" w:space="0" w:color="auto"/>
                                                                                                                  </w:divBdr>
                                                                                                                  <w:divsChild>
                                                                                                                    <w:div w:id="1998460381">
                                                                                                                      <w:marLeft w:val="0"/>
                                                                                                                      <w:marRight w:val="0"/>
                                                                                                                      <w:marTop w:val="0"/>
                                                                                                                      <w:marBottom w:val="0"/>
                                                                                                                      <w:divBdr>
                                                                                                                        <w:top w:val="none" w:sz="0" w:space="0" w:color="auto"/>
                                                                                                                        <w:left w:val="none" w:sz="0" w:space="0" w:color="auto"/>
                                                                                                                        <w:bottom w:val="none" w:sz="0" w:space="0" w:color="auto"/>
                                                                                                                        <w:right w:val="none" w:sz="0" w:space="0" w:color="auto"/>
                                                                                                                      </w:divBdr>
                                                                                                                      <w:divsChild>
                                                                                                                        <w:div w:id="1338339936">
                                                                                                                          <w:marLeft w:val="0"/>
                                                                                                                          <w:marRight w:val="0"/>
                                                                                                                          <w:marTop w:val="0"/>
                                                                                                                          <w:marBottom w:val="0"/>
                                                                                                                          <w:divBdr>
                                                                                                                            <w:top w:val="none" w:sz="0" w:space="0" w:color="auto"/>
                                                                                                                            <w:left w:val="none" w:sz="0" w:space="0" w:color="auto"/>
                                                                                                                            <w:bottom w:val="none" w:sz="0" w:space="0" w:color="auto"/>
                                                                                                                            <w:right w:val="none" w:sz="0" w:space="0" w:color="auto"/>
                                                                                                                          </w:divBdr>
                                                                                                                          <w:divsChild>
                                                                                                                            <w:div w:id="1216162290">
                                                                                                                              <w:marLeft w:val="0"/>
                                                                                                                              <w:marRight w:val="0"/>
                                                                                                                              <w:marTop w:val="0"/>
                                                                                                                              <w:marBottom w:val="0"/>
                                                                                                                              <w:divBdr>
                                                                                                                                <w:top w:val="none" w:sz="0" w:space="0" w:color="auto"/>
                                                                                                                                <w:left w:val="none" w:sz="0" w:space="0" w:color="auto"/>
                                                                                                                                <w:bottom w:val="none" w:sz="0" w:space="0" w:color="auto"/>
                                                                                                                                <w:right w:val="none" w:sz="0" w:space="0" w:color="auto"/>
                                                                                                                              </w:divBdr>
                                                                                                                              <w:divsChild>
                                                                                                                                <w:div w:id="294288845">
                                                                                                                                  <w:marLeft w:val="0"/>
                                                                                                                                  <w:marRight w:val="0"/>
                                                                                                                                  <w:marTop w:val="0"/>
                                                                                                                                  <w:marBottom w:val="0"/>
                                                                                                                                  <w:divBdr>
                                                                                                                                    <w:top w:val="none" w:sz="0" w:space="0" w:color="auto"/>
                                                                                                                                    <w:left w:val="none" w:sz="0" w:space="0" w:color="auto"/>
                                                                                                                                    <w:bottom w:val="none" w:sz="0" w:space="0" w:color="auto"/>
                                                                                                                                    <w:right w:val="none" w:sz="0" w:space="0" w:color="auto"/>
                                                                                                                                  </w:divBdr>
                                                                                                                                  <w:divsChild>
                                                                                                                                    <w:div w:id="631789371">
                                                                                                                                      <w:marLeft w:val="0"/>
                                                                                                                                      <w:marRight w:val="0"/>
                                                                                                                                      <w:marTop w:val="0"/>
                                                                                                                                      <w:marBottom w:val="0"/>
                                                                                                                                      <w:divBdr>
                                                                                                                                        <w:top w:val="none" w:sz="0" w:space="0" w:color="auto"/>
                                                                                                                                        <w:left w:val="none" w:sz="0" w:space="0" w:color="auto"/>
                                                                                                                                        <w:bottom w:val="none" w:sz="0" w:space="0" w:color="auto"/>
                                                                                                                                        <w:right w:val="none" w:sz="0" w:space="0" w:color="auto"/>
                                                                                                                                      </w:divBdr>
                                                                                                                                      <w:divsChild>
                                                                                                                                        <w:div w:id="793787784">
                                                                                                                                          <w:marLeft w:val="0"/>
                                                                                                                                          <w:marRight w:val="0"/>
                                                                                                                                          <w:marTop w:val="0"/>
                                                                                                                                          <w:marBottom w:val="0"/>
                                                                                                                                          <w:divBdr>
                                                                                                                                            <w:top w:val="none" w:sz="0" w:space="0" w:color="auto"/>
                                                                                                                                            <w:left w:val="none" w:sz="0" w:space="0" w:color="auto"/>
                                                                                                                                            <w:bottom w:val="none" w:sz="0" w:space="0" w:color="auto"/>
                                                                                                                                            <w:right w:val="none" w:sz="0" w:space="0" w:color="auto"/>
                                                                                                                                          </w:divBdr>
                                                                                                                                          <w:divsChild>
                                                                                                                                            <w:div w:id="495610432">
                                                                                                                                              <w:marLeft w:val="0"/>
                                                                                                                                              <w:marRight w:val="0"/>
                                                                                                                                              <w:marTop w:val="0"/>
                                                                                                                                              <w:marBottom w:val="0"/>
                                                                                                                                              <w:divBdr>
                                                                                                                                                <w:top w:val="none" w:sz="0" w:space="0" w:color="auto"/>
                                                                                                                                                <w:left w:val="none" w:sz="0" w:space="0" w:color="auto"/>
                                                                                                                                                <w:bottom w:val="none" w:sz="0" w:space="0" w:color="auto"/>
                                                                                                                                                <w:right w:val="none" w:sz="0" w:space="0" w:color="auto"/>
                                                                                                                                              </w:divBdr>
                                                                                                                                              <w:divsChild>
                                                                                                                                                <w:div w:id="768504871">
                                                                                                                                                  <w:marLeft w:val="0"/>
                                                                                                                                                  <w:marRight w:val="0"/>
                                                                                                                                                  <w:marTop w:val="0"/>
                                                                                                                                                  <w:marBottom w:val="0"/>
                                                                                                                                                  <w:divBdr>
                                                                                                                                                    <w:top w:val="none" w:sz="0" w:space="0" w:color="auto"/>
                                                                                                                                                    <w:left w:val="none" w:sz="0" w:space="0" w:color="auto"/>
                                                                                                                                                    <w:bottom w:val="none" w:sz="0" w:space="0" w:color="auto"/>
                                                                                                                                                    <w:right w:val="none" w:sz="0" w:space="0" w:color="auto"/>
                                                                                                                                                  </w:divBdr>
                                                                                                                                                  <w:divsChild>
                                                                                                                                                    <w:div w:id="1428380903">
                                                                                                                                                      <w:marLeft w:val="0"/>
                                                                                                                                                      <w:marRight w:val="0"/>
                                                                                                                                                      <w:marTop w:val="0"/>
                                                                                                                                                      <w:marBottom w:val="0"/>
                                                                                                                                                      <w:divBdr>
                                                                                                                                                        <w:top w:val="none" w:sz="0" w:space="0" w:color="auto"/>
                                                                                                                                                        <w:left w:val="none" w:sz="0" w:space="0" w:color="auto"/>
                                                                                                                                                        <w:bottom w:val="none" w:sz="0" w:space="0" w:color="auto"/>
                                                                                                                                                        <w:right w:val="none" w:sz="0" w:space="0" w:color="auto"/>
                                                                                                                                                      </w:divBdr>
                                                                                                                                                      <w:divsChild>
                                                                                                                                                        <w:div w:id="1305282903">
                                                                                                                                                          <w:marLeft w:val="0"/>
                                                                                                                                                          <w:marRight w:val="0"/>
                                                                                                                                                          <w:marTop w:val="0"/>
                                                                                                                                                          <w:marBottom w:val="0"/>
                                                                                                                                                          <w:divBdr>
                                                                                                                                                            <w:top w:val="none" w:sz="0" w:space="0" w:color="auto"/>
                                                                                                                                                            <w:left w:val="none" w:sz="0" w:space="0" w:color="auto"/>
                                                                                                                                                            <w:bottom w:val="none" w:sz="0" w:space="0" w:color="auto"/>
                                                                                                                                                            <w:right w:val="none" w:sz="0" w:space="0" w:color="auto"/>
                                                                                                                                                          </w:divBdr>
                                                                                                                                                          <w:divsChild>
                                                                                                                                                            <w:div w:id="216280022">
                                                                                                                                                              <w:marLeft w:val="0"/>
                                                                                                                                                              <w:marRight w:val="0"/>
                                                                                                                                                              <w:marTop w:val="0"/>
                                                                                                                                                              <w:marBottom w:val="0"/>
                                                                                                                                                              <w:divBdr>
                                                                                                                                                                <w:top w:val="none" w:sz="0" w:space="0" w:color="auto"/>
                                                                                                                                                                <w:left w:val="none" w:sz="0" w:space="0" w:color="auto"/>
                                                                                                                                                                <w:bottom w:val="none" w:sz="0" w:space="0" w:color="auto"/>
                                                                                                                                                                <w:right w:val="none" w:sz="0" w:space="0" w:color="auto"/>
                                                                                                                                                              </w:divBdr>
                                                                                                                                                              <w:divsChild>
                                                                                                                                                                <w:div w:id="1919511213">
                                                                                                                                                                  <w:marLeft w:val="0"/>
                                                                                                                                                                  <w:marRight w:val="0"/>
                                                                                                                                                                  <w:marTop w:val="0"/>
                                                                                                                                                                  <w:marBottom w:val="0"/>
                                                                                                                                                                  <w:divBdr>
                                                                                                                                                                    <w:top w:val="none" w:sz="0" w:space="0" w:color="auto"/>
                                                                                                                                                                    <w:left w:val="none" w:sz="0" w:space="0" w:color="auto"/>
                                                                                                                                                                    <w:bottom w:val="none" w:sz="0" w:space="0" w:color="auto"/>
                                                                                                                                                                    <w:right w:val="none" w:sz="0" w:space="0" w:color="auto"/>
                                                                                                                                                                  </w:divBdr>
                                                                                                                                                                  <w:divsChild>
                                                                                                                                                                    <w:div w:id="1848979719">
                                                                                                                                                                      <w:marLeft w:val="0"/>
                                                                                                                                                                      <w:marRight w:val="0"/>
                                                                                                                                                                      <w:marTop w:val="0"/>
                                                                                                                                                                      <w:marBottom w:val="0"/>
                                                                                                                                                                      <w:divBdr>
                                                                                                                                                                        <w:top w:val="none" w:sz="0" w:space="0" w:color="auto"/>
                                                                                                                                                                        <w:left w:val="none" w:sz="0" w:space="0" w:color="auto"/>
                                                                                                                                                                        <w:bottom w:val="none" w:sz="0" w:space="0" w:color="auto"/>
                                                                                                                                                                        <w:right w:val="none" w:sz="0" w:space="0" w:color="auto"/>
                                                                                                                                                                      </w:divBdr>
                                                                                                                                                                      <w:divsChild>
                                                                                                                                                                        <w:div w:id="47463604">
                                                                                                                                                                          <w:marLeft w:val="0"/>
                                                                                                                                                                          <w:marRight w:val="0"/>
                                                                                                                                                                          <w:marTop w:val="0"/>
                                                                                                                                                                          <w:marBottom w:val="0"/>
                                                                                                                                                                          <w:divBdr>
                                                                                                                                                                            <w:top w:val="none" w:sz="0" w:space="0" w:color="auto"/>
                                                                                                                                                                            <w:left w:val="none" w:sz="0" w:space="0" w:color="auto"/>
                                                                                                                                                                            <w:bottom w:val="none" w:sz="0" w:space="0" w:color="auto"/>
                                                                                                                                                                            <w:right w:val="none" w:sz="0" w:space="0" w:color="auto"/>
                                                                                                                                                                          </w:divBdr>
                                                                                                                                                                          <w:divsChild>
                                                                                                                                                                            <w:div w:id="1861239999">
                                                                                                                                                                              <w:marLeft w:val="0"/>
                                                                                                                                                                              <w:marRight w:val="0"/>
                                                                                                                                                                              <w:marTop w:val="0"/>
                                                                                                                                                                              <w:marBottom w:val="0"/>
                                                                                                                                                                              <w:divBdr>
                                                                                                                                                                                <w:top w:val="none" w:sz="0" w:space="0" w:color="auto"/>
                                                                                                                                                                                <w:left w:val="none" w:sz="0" w:space="0" w:color="auto"/>
                                                                                                                                                                                <w:bottom w:val="none" w:sz="0" w:space="0" w:color="auto"/>
                                                                                                                                                                                <w:right w:val="none" w:sz="0" w:space="0" w:color="auto"/>
                                                                                                                                                                              </w:divBdr>
                                                                                                                                                                              <w:divsChild>
                                                                                                                                                                                <w:div w:id="1624923636">
                                                                                                                                                                                  <w:marLeft w:val="0"/>
                                                                                                                                                                                  <w:marRight w:val="0"/>
                                                                                                                                                                                  <w:marTop w:val="0"/>
                                                                                                                                                                                  <w:marBottom w:val="0"/>
                                                                                                                                                                                  <w:divBdr>
                                                                                                                                                                                    <w:top w:val="none" w:sz="0" w:space="0" w:color="auto"/>
                                                                                                                                                                                    <w:left w:val="none" w:sz="0" w:space="0" w:color="auto"/>
                                                                                                                                                                                    <w:bottom w:val="none" w:sz="0" w:space="0" w:color="auto"/>
                                                                                                                                                                                    <w:right w:val="none" w:sz="0" w:space="0" w:color="auto"/>
                                                                                                                                                                                  </w:divBdr>
                                                                                                                                                                                  <w:divsChild>
                                                                                                                                                                                    <w:div w:id="916788241">
                                                                                                                                                                                      <w:marLeft w:val="0"/>
                                                                                                                                                                                      <w:marRight w:val="0"/>
                                                                                                                                                                                      <w:marTop w:val="0"/>
                                                                                                                                                                                      <w:marBottom w:val="0"/>
                                                                                                                                                                                      <w:divBdr>
                                                                                                                                                                                        <w:top w:val="none" w:sz="0" w:space="0" w:color="auto"/>
                                                                                                                                                                                        <w:left w:val="none" w:sz="0" w:space="0" w:color="auto"/>
                                                                                                                                                                                        <w:bottom w:val="none" w:sz="0" w:space="0" w:color="auto"/>
                                                                                                                                                                                        <w:right w:val="none" w:sz="0" w:space="0" w:color="auto"/>
                                                                                                                                                                                      </w:divBdr>
                                                                                                                                                                                      <w:divsChild>
                                                                                                                                                                                        <w:div w:id="1164053079">
                                                                                                                                                                                          <w:marLeft w:val="0"/>
                                                                                                                                                                                          <w:marRight w:val="0"/>
                                                                                                                                                                                          <w:marTop w:val="0"/>
                                                                                                                                                                                          <w:marBottom w:val="0"/>
                                                                                                                                                                                          <w:divBdr>
                                                                                                                                                                                            <w:top w:val="none" w:sz="0" w:space="0" w:color="auto"/>
                                                                                                                                                                                            <w:left w:val="none" w:sz="0" w:space="0" w:color="auto"/>
                                                                                                                                                                                            <w:bottom w:val="none" w:sz="0" w:space="0" w:color="auto"/>
                                                                                                                                                                                            <w:right w:val="none" w:sz="0" w:space="0" w:color="auto"/>
                                                                                                                                                                                          </w:divBdr>
                                                                                                                                                                                          <w:divsChild>
                                                                                                                                                                                            <w:div w:id="634212489">
                                                                                                                                                                                              <w:marLeft w:val="0"/>
                                                                                                                                                                                              <w:marRight w:val="0"/>
                                                                                                                                                                                              <w:marTop w:val="0"/>
                                                                                                                                                                                              <w:marBottom w:val="0"/>
                                                                                                                                                                                              <w:divBdr>
                                                                                                                                                                                                <w:top w:val="none" w:sz="0" w:space="0" w:color="auto"/>
                                                                                                                                                                                                <w:left w:val="none" w:sz="0" w:space="0" w:color="auto"/>
                                                                                                                                                                                                <w:bottom w:val="none" w:sz="0" w:space="0" w:color="auto"/>
                                                                                                                                                                                                <w:right w:val="none" w:sz="0" w:space="0" w:color="auto"/>
                                                                                                                                                                                              </w:divBdr>
                                                                                                                                                                                              <w:divsChild>
                                                                                                                                                                                                <w:div w:id="1206066936">
                                                                                                                                                                                                  <w:marLeft w:val="0"/>
                                                                                                                                                                                                  <w:marRight w:val="0"/>
                                                                                                                                                                                                  <w:marTop w:val="0"/>
                                                                                                                                                                                                  <w:marBottom w:val="0"/>
                                                                                                                                                                                                  <w:divBdr>
                                                                                                                                                                                                    <w:top w:val="none" w:sz="0" w:space="0" w:color="auto"/>
                                                                                                                                                                                                    <w:left w:val="none" w:sz="0" w:space="0" w:color="auto"/>
                                                                                                                                                                                                    <w:bottom w:val="none" w:sz="0" w:space="0" w:color="auto"/>
                                                                                                                                                                                                    <w:right w:val="none" w:sz="0" w:space="0" w:color="auto"/>
                                                                                                                                                                                                  </w:divBdr>
                                                                                                                                                                                                  <w:divsChild>
                                                                                                                                                                                                    <w:div w:id="1077944934">
                                                                                                                                                                                                      <w:marLeft w:val="0"/>
                                                                                                                                                                                                      <w:marRight w:val="0"/>
                                                                                                                                                                                                      <w:marTop w:val="0"/>
                                                                                                                                                                                                      <w:marBottom w:val="0"/>
                                                                                                                                                                                                      <w:divBdr>
                                                                                                                                                                                                        <w:top w:val="none" w:sz="0" w:space="0" w:color="auto"/>
                                                                                                                                                                                                        <w:left w:val="none" w:sz="0" w:space="0" w:color="auto"/>
                                                                                                                                                                                                        <w:bottom w:val="none" w:sz="0" w:space="0" w:color="auto"/>
                                                                                                                                                                                                        <w:right w:val="none" w:sz="0" w:space="0" w:color="auto"/>
                                                                                                                                                                                                      </w:divBdr>
                                                                                                                                                                                                      <w:divsChild>
                                                                                                                                                                                                        <w:div w:id="1686133071">
                                                                                                                                                                                                          <w:marLeft w:val="0"/>
                                                                                                                                                                                                          <w:marRight w:val="0"/>
                                                                                                                                                                                                          <w:marTop w:val="0"/>
                                                                                                                                                                                                          <w:marBottom w:val="0"/>
                                                                                                                                                                                                          <w:divBdr>
                                                                                                                                                                                                            <w:top w:val="none" w:sz="0" w:space="0" w:color="auto"/>
                                                                                                                                                                                                            <w:left w:val="none" w:sz="0" w:space="0" w:color="auto"/>
                                                                                                                                                                                                            <w:bottom w:val="none" w:sz="0" w:space="0" w:color="auto"/>
                                                                                                                                                                                                            <w:right w:val="none" w:sz="0" w:space="0" w:color="auto"/>
                                                                                                                                                                                                          </w:divBdr>
                                                                                                                                                                                                          <w:divsChild>
                                                                                                                                                                                                            <w:div w:id="1102456010">
                                                                                                                                                                                                              <w:marLeft w:val="0"/>
                                                                                                                                                                                                              <w:marRight w:val="0"/>
                                                                                                                                                                                                              <w:marTop w:val="0"/>
                                                                                                                                                                                                              <w:marBottom w:val="0"/>
                                                                                                                                                                                                              <w:divBdr>
                                                                                                                                                                                                                <w:top w:val="single" w:sz="12" w:space="0" w:color="FFFFFF"/>
                                                                                                                                                                                                                <w:left w:val="single" w:sz="12" w:space="0" w:color="FFFFFF"/>
                                                                                                                                                                                                                <w:bottom w:val="single" w:sz="12" w:space="0" w:color="FFFFFF"/>
                                                                                                                                                                                                                <w:right w:val="single" w:sz="12" w:space="0" w:color="FFFFFF"/>
                                                                                                                                                                                                              </w:divBdr>
                                                                                                                                                                                                              <w:divsChild>
                                                                                                                                                                                                                <w:div w:id="41365379">
                                                                                                                                                                                                                  <w:marLeft w:val="0"/>
                                                                                                                                                                                                                  <w:marRight w:val="0"/>
                                                                                                                                                                                                                  <w:marTop w:val="0"/>
                                                                                                                                                                                                                  <w:marBottom w:val="0"/>
                                                                                                                                                                                                                  <w:divBdr>
                                                                                                                                                                                                                    <w:top w:val="none" w:sz="0" w:space="0" w:color="auto"/>
                                                                                                                                                                                                                    <w:left w:val="none" w:sz="0" w:space="0" w:color="auto"/>
                                                                                                                                                                                                                    <w:bottom w:val="none" w:sz="0" w:space="0" w:color="auto"/>
                                                                                                                                                                                                                    <w:right w:val="none" w:sz="0" w:space="0" w:color="auto"/>
                                                                                                                                                                                                                  </w:divBdr>
                                                                                                                                                                                                                  <w:divsChild>
                                                                                                                                                                                                                    <w:div w:id="1874003621">
                                                                                                                                                                                                                      <w:marLeft w:val="0"/>
                                                                                                                                                                                                                      <w:marRight w:val="0"/>
                                                                                                                                                                                                                      <w:marTop w:val="0"/>
                                                                                                                                                                                                                      <w:marBottom w:val="0"/>
                                                                                                                                                                                                                      <w:divBdr>
                                                                                                                                                                                                                        <w:top w:val="none" w:sz="0" w:space="0" w:color="auto"/>
                                                                                                                                                                                                                        <w:left w:val="none" w:sz="0" w:space="0" w:color="auto"/>
                                                                                                                                                                                                                        <w:bottom w:val="none" w:sz="0" w:space="0" w:color="auto"/>
                                                                                                                                                                                                                        <w:right w:val="none" w:sz="0" w:space="0" w:color="auto"/>
                                                                                                                                                                                                                      </w:divBdr>
                                                                                                                                                                                                                      <w:divsChild>
                                                                                                                                                                                                                        <w:div w:id="1553882829">
                                                                                                                                                                                                                          <w:marLeft w:val="0"/>
                                                                                                                                                                                                                          <w:marRight w:val="0"/>
                                                                                                                                                                                                                          <w:marTop w:val="0"/>
                                                                                                                                                                                                                          <w:marBottom w:val="0"/>
                                                                                                                                                                                                                          <w:divBdr>
                                                                                                                                                                                                                            <w:top w:val="none" w:sz="0" w:space="0" w:color="auto"/>
                                                                                                                                                                                                                            <w:left w:val="none" w:sz="0" w:space="0" w:color="auto"/>
                                                                                                                                                                                                                            <w:bottom w:val="none" w:sz="0" w:space="0" w:color="auto"/>
                                                                                                                                                                                                                            <w:right w:val="none" w:sz="0" w:space="0" w:color="auto"/>
                                                                                                                                                                                                                          </w:divBdr>
                                                                                                                                                                                                                          <w:divsChild>
                                                                                                                                                                                                                            <w:div w:id="421492574">
                                                                                                                                                                                                                              <w:marLeft w:val="0"/>
                                                                                                                                                                                                                              <w:marRight w:val="0"/>
                                                                                                                                                                                                                              <w:marTop w:val="0"/>
                                                                                                                                                                                                                              <w:marBottom w:val="0"/>
                                                                                                                                                                                                                              <w:divBdr>
                                                                                                                                                                                                                                <w:top w:val="none" w:sz="0" w:space="0" w:color="auto"/>
                                                                                                                                                                                                                                <w:left w:val="none" w:sz="0" w:space="0" w:color="auto"/>
                                                                                                                                                                                                                                <w:bottom w:val="none" w:sz="0" w:space="0" w:color="auto"/>
                                                                                                                                                                                                                                <w:right w:val="none" w:sz="0" w:space="0" w:color="auto"/>
                                                                                                                                                                                                                              </w:divBdr>
                                                                                                                                                                                                                            </w:div>
                                                                                                                                                                                                                            <w:div w:id="178372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2697556">
                                                                                                                                                                                                              <w:marLeft w:val="0"/>
                                                                                                                                                                                                              <w:marRight w:val="0"/>
                                                                                                                                                                                                              <w:marTop w:val="0"/>
                                                                                                                                                                                                              <w:marBottom w:val="0"/>
                                                                                                                                                                                                              <w:divBdr>
                                                                                                                                                                                                                <w:top w:val="single" w:sz="12" w:space="0" w:color="FFFFFF"/>
                                                                                                                                                                                                                <w:left w:val="single" w:sz="12" w:space="0" w:color="FFFFFF"/>
                                                                                                                                                                                                                <w:bottom w:val="single" w:sz="12" w:space="0" w:color="FFFFFF"/>
                                                                                                                                                                                                                <w:right w:val="single" w:sz="12" w:space="0" w:color="FFFFFF"/>
                                                                                                                                                                                                              </w:divBdr>
                                                                                                                                                                                                              <w:divsChild>
                                                                                                                                                                                                                <w:div w:id="1638145665">
                                                                                                                                                                                                                  <w:marLeft w:val="0"/>
                                                                                                                                                                                                                  <w:marRight w:val="0"/>
                                                                                                                                                                                                                  <w:marTop w:val="0"/>
                                                                                                                                                                                                                  <w:marBottom w:val="0"/>
                                                                                                                                                                                                                  <w:divBdr>
                                                                                                                                                                                                                    <w:top w:val="none" w:sz="0" w:space="0" w:color="auto"/>
                                                                                                                                                                                                                    <w:left w:val="none" w:sz="0" w:space="0" w:color="auto"/>
                                                                                                                                                                                                                    <w:bottom w:val="none" w:sz="0" w:space="0" w:color="auto"/>
                                                                                                                                                                                                                    <w:right w:val="none" w:sz="0" w:space="0" w:color="auto"/>
                                                                                                                                                                                                                  </w:divBdr>
                                                                                                                                                                                                                  <w:divsChild>
                                                                                                                                                                                                                    <w:div w:id="657153056">
                                                                                                                                                                                                                      <w:marLeft w:val="0"/>
                                                                                                                                                                                                                      <w:marRight w:val="0"/>
                                                                                                                                                                                                                      <w:marTop w:val="0"/>
                                                                                                                                                                                                                      <w:marBottom w:val="0"/>
                                                                                                                                                                                                                      <w:divBdr>
                                                                                                                                                                                                                        <w:top w:val="none" w:sz="0" w:space="0" w:color="auto"/>
                                                                                                                                                                                                                        <w:left w:val="none" w:sz="0" w:space="0" w:color="auto"/>
                                                                                                                                                                                                                        <w:bottom w:val="none" w:sz="0" w:space="0" w:color="auto"/>
                                                                                                                                                                                                                        <w:right w:val="none" w:sz="0" w:space="0" w:color="auto"/>
                                                                                                                                                                                                                      </w:divBdr>
                                                                                                                                                                                                                      <w:divsChild>
                                                                                                                                                                                                                        <w:div w:id="50665271">
                                                                                                                                                                                                                          <w:marLeft w:val="0"/>
                                                                                                                                                                                                                          <w:marRight w:val="0"/>
                                                                                                                                                                                                                          <w:marTop w:val="0"/>
                                                                                                                                                                                                                          <w:marBottom w:val="0"/>
                                                                                                                                                                                                                          <w:divBdr>
                                                                                                                                                                                                                            <w:top w:val="none" w:sz="0" w:space="0" w:color="auto"/>
                                                                                                                                                                                                                            <w:left w:val="none" w:sz="0" w:space="0" w:color="auto"/>
                                                                                                                                                                                                                            <w:bottom w:val="none" w:sz="0" w:space="0" w:color="auto"/>
                                                                                                                                                                                                                            <w:right w:val="none" w:sz="0" w:space="0" w:color="auto"/>
                                                                                                                                                                                                                          </w:divBdr>
                                                                                                                                                                                                                          <w:divsChild>
                                                                                                                                                                                                                            <w:div w:id="186616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34230371">
                                                                                                  <w:marLeft w:val="0"/>
                                                                                                  <w:marRight w:val="0"/>
                                                                                                  <w:marTop w:val="0"/>
                                                                                                  <w:marBottom w:val="0"/>
                                                                                                  <w:divBdr>
                                                                                                    <w:top w:val="none" w:sz="0" w:space="0" w:color="auto"/>
                                                                                                    <w:left w:val="none" w:sz="0" w:space="0" w:color="auto"/>
                                                                                                    <w:bottom w:val="none" w:sz="0" w:space="0" w:color="auto"/>
                                                                                                    <w:right w:val="none" w:sz="0" w:space="0" w:color="auto"/>
                                                                                                  </w:divBdr>
                                                                                                  <w:divsChild>
                                                                                                    <w:div w:id="684285461">
                                                                                                      <w:marLeft w:val="0"/>
                                                                                                      <w:marRight w:val="0"/>
                                                                                                      <w:marTop w:val="0"/>
                                                                                                      <w:marBottom w:val="0"/>
                                                                                                      <w:divBdr>
                                                                                                        <w:top w:val="none" w:sz="0" w:space="0" w:color="auto"/>
                                                                                                        <w:left w:val="none" w:sz="0" w:space="0" w:color="auto"/>
                                                                                                        <w:bottom w:val="none" w:sz="0" w:space="0" w:color="auto"/>
                                                                                                        <w:right w:val="none" w:sz="0" w:space="0" w:color="auto"/>
                                                                                                      </w:divBdr>
                                                                                                      <w:divsChild>
                                                                                                        <w:div w:id="33993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7902076">
                                  <w:marLeft w:val="0"/>
                                  <w:marRight w:val="0"/>
                                  <w:marTop w:val="0"/>
                                  <w:marBottom w:val="0"/>
                                  <w:divBdr>
                                    <w:top w:val="none" w:sz="0" w:space="0" w:color="auto"/>
                                    <w:left w:val="none" w:sz="0" w:space="0" w:color="auto"/>
                                    <w:bottom w:val="none" w:sz="0" w:space="0" w:color="auto"/>
                                    <w:right w:val="none" w:sz="0" w:space="0" w:color="auto"/>
                                  </w:divBdr>
                                  <w:divsChild>
                                    <w:div w:id="454562505">
                                      <w:marLeft w:val="0"/>
                                      <w:marRight w:val="0"/>
                                      <w:marTop w:val="0"/>
                                      <w:marBottom w:val="0"/>
                                      <w:divBdr>
                                        <w:top w:val="none" w:sz="0" w:space="0" w:color="auto"/>
                                        <w:left w:val="none" w:sz="0" w:space="0" w:color="auto"/>
                                        <w:bottom w:val="none" w:sz="0" w:space="0" w:color="auto"/>
                                        <w:right w:val="none" w:sz="0" w:space="0" w:color="auto"/>
                                      </w:divBdr>
                                      <w:divsChild>
                                        <w:div w:id="1020207821">
                                          <w:marLeft w:val="0"/>
                                          <w:marRight w:val="0"/>
                                          <w:marTop w:val="0"/>
                                          <w:marBottom w:val="0"/>
                                          <w:divBdr>
                                            <w:top w:val="none" w:sz="0" w:space="0" w:color="auto"/>
                                            <w:left w:val="none" w:sz="0" w:space="0" w:color="auto"/>
                                            <w:bottom w:val="none" w:sz="0" w:space="0" w:color="auto"/>
                                            <w:right w:val="none" w:sz="0" w:space="0" w:color="auto"/>
                                          </w:divBdr>
                                          <w:divsChild>
                                            <w:div w:id="1553231881">
                                              <w:marLeft w:val="0"/>
                                              <w:marRight w:val="0"/>
                                              <w:marTop w:val="0"/>
                                              <w:marBottom w:val="0"/>
                                              <w:divBdr>
                                                <w:top w:val="none" w:sz="0" w:space="0" w:color="auto"/>
                                                <w:left w:val="none" w:sz="0" w:space="0" w:color="auto"/>
                                                <w:bottom w:val="none" w:sz="0" w:space="0" w:color="auto"/>
                                                <w:right w:val="none" w:sz="0" w:space="0" w:color="auto"/>
                                              </w:divBdr>
                                              <w:divsChild>
                                                <w:div w:id="1723405069">
                                                  <w:marLeft w:val="0"/>
                                                  <w:marRight w:val="0"/>
                                                  <w:marTop w:val="0"/>
                                                  <w:marBottom w:val="0"/>
                                                  <w:divBdr>
                                                    <w:top w:val="none" w:sz="0" w:space="0" w:color="auto"/>
                                                    <w:left w:val="none" w:sz="0" w:space="0" w:color="auto"/>
                                                    <w:bottom w:val="none" w:sz="0" w:space="0" w:color="auto"/>
                                                    <w:right w:val="none" w:sz="0" w:space="0" w:color="auto"/>
                                                  </w:divBdr>
                                                  <w:divsChild>
                                                    <w:div w:id="815685368">
                                                      <w:marLeft w:val="0"/>
                                                      <w:marRight w:val="0"/>
                                                      <w:marTop w:val="0"/>
                                                      <w:marBottom w:val="0"/>
                                                      <w:divBdr>
                                                        <w:top w:val="none" w:sz="0" w:space="0" w:color="auto"/>
                                                        <w:left w:val="none" w:sz="0" w:space="0" w:color="auto"/>
                                                        <w:bottom w:val="none" w:sz="0" w:space="0" w:color="auto"/>
                                                        <w:right w:val="none" w:sz="0" w:space="0" w:color="auto"/>
                                                      </w:divBdr>
                                                      <w:divsChild>
                                                        <w:div w:id="1207569083">
                                                          <w:marLeft w:val="0"/>
                                                          <w:marRight w:val="0"/>
                                                          <w:marTop w:val="0"/>
                                                          <w:marBottom w:val="0"/>
                                                          <w:divBdr>
                                                            <w:top w:val="none" w:sz="0" w:space="0" w:color="auto"/>
                                                            <w:left w:val="none" w:sz="0" w:space="0" w:color="auto"/>
                                                            <w:bottom w:val="none" w:sz="0" w:space="0" w:color="auto"/>
                                                            <w:right w:val="none" w:sz="0" w:space="0" w:color="auto"/>
                                                          </w:divBdr>
                                                          <w:divsChild>
                                                            <w:div w:id="1321542537">
                                                              <w:marLeft w:val="0"/>
                                                              <w:marRight w:val="0"/>
                                                              <w:marTop w:val="0"/>
                                                              <w:marBottom w:val="0"/>
                                                              <w:divBdr>
                                                                <w:top w:val="none" w:sz="0" w:space="0" w:color="auto"/>
                                                                <w:left w:val="none" w:sz="0" w:space="0" w:color="auto"/>
                                                                <w:bottom w:val="none" w:sz="0" w:space="0" w:color="auto"/>
                                                                <w:right w:val="none" w:sz="0" w:space="0" w:color="auto"/>
                                                              </w:divBdr>
                                                              <w:divsChild>
                                                                <w:div w:id="523597567">
                                                                  <w:marLeft w:val="0"/>
                                                                  <w:marRight w:val="0"/>
                                                                  <w:marTop w:val="0"/>
                                                                  <w:marBottom w:val="0"/>
                                                                  <w:divBdr>
                                                                    <w:top w:val="none" w:sz="0" w:space="0" w:color="auto"/>
                                                                    <w:left w:val="none" w:sz="0" w:space="0" w:color="auto"/>
                                                                    <w:bottom w:val="none" w:sz="0" w:space="0" w:color="auto"/>
                                                                    <w:right w:val="none" w:sz="0" w:space="0" w:color="auto"/>
                                                                  </w:divBdr>
                                                                  <w:divsChild>
                                                                    <w:div w:id="1584071020">
                                                                      <w:marLeft w:val="0"/>
                                                                      <w:marRight w:val="0"/>
                                                                      <w:marTop w:val="0"/>
                                                                      <w:marBottom w:val="0"/>
                                                                      <w:divBdr>
                                                                        <w:top w:val="none" w:sz="0" w:space="0" w:color="auto"/>
                                                                        <w:left w:val="none" w:sz="0" w:space="0" w:color="auto"/>
                                                                        <w:bottom w:val="none" w:sz="0" w:space="0" w:color="auto"/>
                                                                        <w:right w:val="none" w:sz="0" w:space="0" w:color="auto"/>
                                                                      </w:divBdr>
                                                                      <w:divsChild>
                                                                        <w:div w:id="426078195">
                                                                          <w:marLeft w:val="0"/>
                                                                          <w:marRight w:val="0"/>
                                                                          <w:marTop w:val="0"/>
                                                                          <w:marBottom w:val="0"/>
                                                                          <w:divBdr>
                                                                            <w:top w:val="none" w:sz="0" w:space="0" w:color="auto"/>
                                                                            <w:left w:val="none" w:sz="0" w:space="0" w:color="auto"/>
                                                                            <w:bottom w:val="none" w:sz="0" w:space="0" w:color="auto"/>
                                                                            <w:right w:val="none" w:sz="0" w:space="0" w:color="auto"/>
                                                                          </w:divBdr>
                                                                          <w:divsChild>
                                                                            <w:div w:id="138889655">
                                                                              <w:marLeft w:val="0"/>
                                                                              <w:marRight w:val="0"/>
                                                                              <w:marTop w:val="0"/>
                                                                              <w:marBottom w:val="0"/>
                                                                              <w:divBdr>
                                                                                <w:top w:val="none" w:sz="0" w:space="0" w:color="auto"/>
                                                                                <w:left w:val="none" w:sz="0" w:space="0" w:color="auto"/>
                                                                                <w:bottom w:val="none" w:sz="0" w:space="0" w:color="auto"/>
                                                                                <w:right w:val="none" w:sz="0" w:space="0" w:color="auto"/>
                                                                              </w:divBdr>
                                                                              <w:divsChild>
                                                                                <w:div w:id="26680192">
                                                                                  <w:marLeft w:val="0"/>
                                                                                  <w:marRight w:val="0"/>
                                                                                  <w:marTop w:val="0"/>
                                                                                  <w:marBottom w:val="0"/>
                                                                                  <w:divBdr>
                                                                                    <w:top w:val="none" w:sz="0" w:space="0" w:color="auto"/>
                                                                                    <w:left w:val="none" w:sz="0" w:space="0" w:color="auto"/>
                                                                                    <w:bottom w:val="none" w:sz="0" w:space="0" w:color="auto"/>
                                                                                    <w:right w:val="none" w:sz="0" w:space="0" w:color="auto"/>
                                                                                  </w:divBdr>
                                                                                  <w:divsChild>
                                                                                    <w:div w:id="1224293493">
                                                                                      <w:marLeft w:val="0"/>
                                                                                      <w:marRight w:val="0"/>
                                                                                      <w:marTop w:val="0"/>
                                                                                      <w:marBottom w:val="0"/>
                                                                                      <w:divBdr>
                                                                                        <w:top w:val="none" w:sz="0" w:space="0" w:color="auto"/>
                                                                                        <w:left w:val="none" w:sz="0" w:space="0" w:color="auto"/>
                                                                                        <w:bottom w:val="none" w:sz="0" w:space="0" w:color="auto"/>
                                                                                        <w:right w:val="none" w:sz="0" w:space="0" w:color="auto"/>
                                                                                      </w:divBdr>
                                                                                      <w:divsChild>
                                                                                        <w:div w:id="1570116671">
                                                                                          <w:marLeft w:val="0"/>
                                                                                          <w:marRight w:val="0"/>
                                                                                          <w:marTop w:val="0"/>
                                                                                          <w:marBottom w:val="0"/>
                                                                                          <w:divBdr>
                                                                                            <w:top w:val="none" w:sz="0" w:space="0" w:color="auto"/>
                                                                                            <w:left w:val="none" w:sz="0" w:space="0" w:color="auto"/>
                                                                                            <w:bottom w:val="none" w:sz="0" w:space="0" w:color="auto"/>
                                                                                            <w:right w:val="none" w:sz="0" w:space="0" w:color="auto"/>
                                                                                          </w:divBdr>
                                                                                          <w:divsChild>
                                                                                            <w:div w:id="983242309">
                                                                                              <w:marLeft w:val="0"/>
                                                                                              <w:marRight w:val="0"/>
                                                                                              <w:marTop w:val="0"/>
                                                                                              <w:marBottom w:val="0"/>
                                                                                              <w:divBdr>
                                                                                                <w:top w:val="none" w:sz="0" w:space="0" w:color="auto"/>
                                                                                                <w:left w:val="none" w:sz="0" w:space="0" w:color="auto"/>
                                                                                                <w:bottom w:val="none" w:sz="0" w:space="0" w:color="auto"/>
                                                                                                <w:right w:val="none" w:sz="0" w:space="0" w:color="auto"/>
                                                                                              </w:divBdr>
                                                                                              <w:divsChild>
                                                                                                <w:div w:id="116260899">
                                                                                                  <w:marLeft w:val="0"/>
                                                                                                  <w:marRight w:val="0"/>
                                                                                                  <w:marTop w:val="0"/>
                                                                                                  <w:marBottom w:val="0"/>
                                                                                                  <w:divBdr>
                                                                                                    <w:top w:val="none" w:sz="0" w:space="0" w:color="auto"/>
                                                                                                    <w:left w:val="none" w:sz="0" w:space="0" w:color="auto"/>
                                                                                                    <w:bottom w:val="none" w:sz="0" w:space="0" w:color="auto"/>
                                                                                                    <w:right w:val="none" w:sz="0" w:space="0" w:color="auto"/>
                                                                                                  </w:divBdr>
                                                                                                  <w:divsChild>
                                                                                                    <w:div w:id="648438244">
                                                                                                      <w:marLeft w:val="0"/>
                                                                                                      <w:marRight w:val="0"/>
                                                                                                      <w:marTop w:val="0"/>
                                                                                                      <w:marBottom w:val="0"/>
                                                                                                      <w:divBdr>
                                                                                                        <w:top w:val="none" w:sz="0" w:space="0" w:color="auto"/>
                                                                                                        <w:left w:val="none" w:sz="0" w:space="0" w:color="auto"/>
                                                                                                        <w:bottom w:val="none" w:sz="0" w:space="0" w:color="auto"/>
                                                                                                        <w:right w:val="none" w:sz="0" w:space="0" w:color="auto"/>
                                                                                                      </w:divBdr>
                                                                                                      <w:divsChild>
                                                                                                        <w:div w:id="2128742415">
                                                                                                          <w:marLeft w:val="0"/>
                                                                                                          <w:marRight w:val="0"/>
                                                                                                          <w:marTop w:val="0"/>
                                                                                                          <w:marBottom w:val="0"/>
                                                                                                          <w:divBdr>
                                                                                                            <w:top w:val="none" w:sz="0" w:space="0" w:color="auto"/>
                                                                                                            <w:left w:val="none" w:sz="0" w:space="0" w:color="auto"/>
                                                                                                            <w:bottom w:val="none" w:sz="0" w:space="0" w:color="auto"/>
                                                                                                            <w:right w:val="none" w:sz="0" w:space="0" w:color="auto"/>
                                                                                                          </w:divBdr>
                                                                                                          <w:divsChild>
                                                                                                            <w:div w:id="1156217514">
                                                                                                              <w:marLeft w:val="0"/>
                                                                                                              <w:marRight w:val="0"/>
                                                                                                              <w:marTop w:val="0"/>
                                                                                                              <w:marBottom w:val="0"/>
                                                                                                              <w:divBdr>
                                                                                                                <w:top w:val="none" w:sz="0" w:space="0" w:color="auto"/>
                                                                                                                <w:left w:val="none" w:sz="0" w:space="0" w:color="auto"/>
                                                                                                                <w:bottom w:val="none" w:sz="0" w:space="0" w:color="auto"/>
                                                                                                                <w:right w:val="none" w:sz="0" w:space="0" w:color="auto"/>
                                                                                                              </w:divBdr>
                                                                                                              <w:divsChild>
                                                                                                                <w:div w:id="1962878250">
                                                                                                                  <w:marLeft w:val="0"/>
                                                                                                                  <w:marRight w:val="0"/>
                                                                                                                  <w:marTop w:val="0"/>
                                                                                                                  <w:marBottom w:val="0"/>
                                                                                                                  <w:divBdr>
                                                                                                                    <w:top w:val="none" w:sz="0" w:space="0" w:color="auto"/>
                                                                                                                    <w:left w:val="none" w:sz="0" w:space="0" w:color="auto"/>
                                                                                                                    <w:bottom w:val="none" w:sz="0" w:space="0" w:color="auto"/>
                                                                                                                    <w:right w:val="none" w:sz="0" w:space="0" w:color="auto"/>
                                                                                                                  </w:divBdr>
                                                                                                                  <w:divsChild>
                                                                                                                    <w:div w:id="1768117407">
                                                                                                                      <w:marLeft w:val="0"/>
                                                                                                                      <w:marRight w:val="0"/>
                                                                                                                      <w:marTop w:val="0"/>
                                                                                                                      <w:marBottom w:val="0"/>
                                                                                                                      <w:divBdr>
                                                                                                                        <w:top w:val="none" w:sz="0" w:space="0" w:color="auto"/>
                                                                                                                        <w:left w:val="none" w:sz="0" w:space="0" w:color="auto"/>
                                                                                                                        <w:bottom w:val="none" w:sz="0" w:space="0" w:color="auto"/>
                                                                                                                        <w:right w:val="none" w:sz="0" w:space="0" w:color="auto"/>
                                                                                                                      </w:divBdr>
                                                                                                                      <w:divsChild>
                                                                                                                        <w:div w:id="1299260521">
                                                                                                                          <w:marLeft w:val="0"/>
                                                                                                                          <w:marRight w:val="0"/>
                                                                                                                          <w:marTop w:val="0"/>
                                                                                                                          <w:marBottom w:val="0"/>
                                                                                                                          <w:divBdr>
                                                                                                                            <w:top w:val="none" w:sz="0" w:space="0" w:color="auto"/>
                                                                                                                            <w:left w:val="none" w:sz="0" w:space="0" w:color="auto"/>
                                                                                                                            <w:bottom w:val="none" w:sz="0" w:space="0" w:color="auto"/>
                                                                                                                            <w:right w:val="none" w:sz="0" w:space="0" w:color="auto"/>
                                                                                                                          </w:divBdr>
                                                                                                                          <w:divsChild>
                                                                                                                            <w:div w:id="1644657735">
                                                                                                                              <w:marLeft w:val="0"/>
                                                                                                                              <w:marRight w:val="0"/>
                                                                                                                              <w:marTop w:val="0"/>
                                                                                                                              <w:marBottom w:val="0"/>
                                                                                                                              <w:divBdr>
                                                                                                                                <w:top w:val="none" w:sz="0" w:space="0" w:color="auto"/>
                                                                                                                                <w:left w:val="none" w:sz="0" w:space="0" w:color="auto"/>
                                                                                                                                <w:bottom w:val="none" w:sz="0" w:space="0" w:color="auto"/>
                                                                                                                                <w:right w:val="none" w:sz="0" w:space="0" w:color="auto"/>
                                                                                                                              </w:divBdr>
                                                                                                                              <w:divsChild>
                                                                                                                                <w:div w:id="1080830938">
                                                                                                                                  <w:marLeft w:val="0"/>
                                                                                                                                  <w:marRight w:val="0"/>
                                                                                                                                  <w:marTop w:val="0"/>
                                                                                                                                  <w:marBottom w:val="0"/>
                                                                                                                                  <w:divBdr>
                                                                                                                                    <w:top w:val="none" w:sz="0" w:space="0" w:color="auto"/>
                                                                                                                                    <w:left w:val="none" w:sz="0" w:space="0" w:color="auto"/>
                                                                                                                                    <w:bottom w:val="none" w:sz="0" w:space="0" w:color="auto"/>
                                                                                                                                    <w:right w:val="none" w:sz="0" w:space="0" w:color="auto"/>
                                                                                                                                  </w:divBdr>
                                                                                                                                  <w:divsChild>
                                                                                                                                    <w:div w:id="45691341">
                                                                                                                                      <w:marLeft w:val="0"/>
                                                                                                                                      <w:marRight w:val="0"/>
                                                                                                                                      <w:marTop w:val="0"/>
                                                                                                                                      <w:marBottom w:val="0"/>
                                                                                                                                      <w:divBdr>
                                                                                                                                        <w:top w:val="none" w:sz="0" w:space="0" w:color="auto"/>
                                                                                                                                        <w:left w:val="none" w:sz="0" w:space="0" w:color="auto"/>
                                                                                                                                        <w:bottom w:val="single" w:sz="6" w:space="0" w:color="EAEAEA"/>
                                                                                                                                        <w:right w:val="single" w:sz="6" w:space="0" w:color="EAEAEA"/>
                                                                                                                                      </w:divBdr>
                                                                                                                                      <w:divsChild>
                                                                                                                                        <w:div w:id="1058823178">
                                                                                                                                          <w:marLeft w:val="0"/>
                                                                                                                                          <w:marRight w:val="0"/>
                                                                                                                                          <w:marTop w:val="0"/>
                                                                                                                                          <w:marBottom w:val="0"/>
                                                                                                                                          <w:divBdr>
                                                                                                                                            <w:top w:val="none" w:sz="0" w:space="0" w:color="auto"/>
                                                                                                                                            <w:left w:val="none" w:sz="0" w:space="0" w:color="auto"/>
                                                                                                                                            <w:bottom w:val="none" w:sz="0" w:space="0" w:color="auto"/>
                                                                                                                                            <w:right w:val="none" w:sz="0" w:space="0" w:color="auto"/>
                                                                                                                                          </w:divBdr>
                                                                                                                                          <w:divsChild>
                                                                                                                                            <w:div w:id="2143840445">
                                                                                                                                              <w:marLeft w:val="0"/>
                                                                                                                                              <w:marRight w:val="0"/>
                                                                                                                                              <w:marTop w:val="0"/>
                                                                                                                                              <w:marBottom w:val="0"/>
                                                                                                                                              <w:divBdr>
                                                                                                                                                <w:top w:val="none" w:sz="0" w:space="0" w:color="auto"/>
                                                                                                                                                <w:left w:val="none" w:sz="0" w:space="0" w:color="auto"/>
                                                                                                                                                <w:bottom w:val="none" w:sz="0" w:space="0" w:color="auto"/>
                                                                                                                                                <w:right w:val="none" w:sz="0" w:space="0" w:color="auto"/>
                                                                                                                                              </w:divBdr>
                                                                                                                                              <w:divsChild>
                                                                                                                                                <w:div w:id="846285409">
                                                                                                                                                  <w:marLeft w:val="0"/>
                                                                                                                                                  <w:marRight w:val="0"/>
                                                                                                                                                  <w:marTop w:val="0"/>
                                                                                                                                                  <w:marBottom w:val="0"/>
                                                                                                                                                  <w:divBdr>
                                                                                                                                                    <w:top w:val="none" w:sz="0" w:space="0" w:color="auto"/>
                                                                                                                                                    <w:left w:val="none" w:sz="0" w:space="0" w:color="auto"/>
                                                                                                                                                    <w:bottom w:val="none" w:sz="0" w:space="0" w:color="auto"/>
                                                                                                                                                    <w:right w:val="none" w:sz="0" w:space="0" w:color="auto"/>
                                                                                                                                                  </w:divBdr>
                                                                                                                                                  <w:divsChild>
                                                                                                                                                    <w:div w:id="151240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83412">
                                                                                                                                      <w:marLeft w:val="0"/>
                                                                                                                                      <w:marRight w:val="0"/>
                                                                                                                                      <w:marTop w:val="0"/>
                                                                                                                                      <w:marBottom w:val="0"/>
                                                                                                                                      <w:divBdr>
                                                                                                                                        <w:top w:val="none" w:sz="0" w:space="0" w:color="auto"/>
                                                                                                                                        <w:left w:val="none" w:sz="0" w:space="0" w:color="auto"/>
                                                                                                                                        <w:bottom w:val="single" w:sz="6" w:space="0" w:color="EAEAEA"/>
                                                                                                                                        <w:right w:val="single" w:sz="6" w:space="0" w:color="EAEAEA"/>
                                                                                                                                      </w:divBdr>
                                                                                                                                      <w:divsChild>
                                                                                                                                        <w:div w:id="833185883">
                                                                                                                                          <w:marLeft w:val="0"/>
                                                                                                                                          <w:marRight w:val="0"/>
                                                                                                                                          <w:marTop w:val="0"/>
                                                                                                                                          <w:marBottom w:val="0"/>
                                                                                                                                          <w:divBdr>
                                                                                                                                            <w:top w:val="none" w:sz="0" w:space="0" w:color="auto"/>
                                                                                                                                            <w:left w:val="none" w:sz="0" w:space="0" w:color="auto"/>
                                                                                                                                            <w:bottom w:val="none" w:sz="0" w:space="0" w:color="auto"/>
                                                                                                                                            <w:right w:val="none" w:sz="0" w:space="0" w:color="auto"/>
                                                                                                                                          </w:divBdr>
                                                                                                                                          <w:divsChild>
                                                                                                                                            <w:div w:id="1573151812">
                                                                                                                                              <w:marLeft w:val="0"/>
                                                                                                                                              <w:marRight w:val="0"/>
                                                                                                                                              <w:marTop w:val="0"/>
                                                                                                                                              <w:marBottom w:val="0"/>
                                                                                                                                              <w:divBdr>
                                                                                                                                                <w:top w:val="none" w:sz="0" w:space="0" w:color="auto"/>
                                                                                                                                                <w:left w:val="none" w:sz="0" w:space="0" w:color="auto"/>
                                                                                                                                                <w:bottom w:val="none" w:sz="0" w:space="0" w:color="auto"/>
                                                                                                                                                <w:right w:val="none" w:sz="0" w:space="0" w:color="auto"/>
                                                                                                                                              </w:divBdr>
                                                                                                                                              <w:divsChild>
                                                                                                                                                <w:div w:id="1480615328">
                                                                                                                                                  <w:marLeft w:val="0"/>
                                                                                                                                                  <w:marRight w:val="0"/>
                                                                                                                                                  <w:marTop w:val="0"/>
                                                                                                                                                  <w:marBottom w:val="0"/>
                                                                                                                                                  <w:divBdr>
                                                                                                                                                    <w:top w:val="none" w:sz="0" w:space="0" w:color="auto"/>
                                                                                                                                                    <w:left w:val="none" w:sz="0" w:space="0" w:color="auto"/>
                                                                                                                                                    <w:bottom w:val="none" w:sz="0" w:space="0" w:color="auto"/>
                                                                                                                                                    <w:right w:val="none" w:sz="0" w:space="0" w:color="auto"/>
                                                                                                                                                  </w:divBdr>
                                                                                                                                                  <w:divsChild>
                                                                                                                                                    <w:div w:id="75605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4713031">
                                                                                                                                      <w:marLeft w:val="0"/>
                                                                                                                                      <w:marRight w:val="0"/>
                                                                                                                                      <w:marTop w:val="0"/>
                                                                                                                                      <w:marBottom w:val="0"/>
                                                                                                                                      <w:divBdr>
                                                                                                                                        <w:top w:val="none" w:sz="0" w:space="0" w:color="auto"/>
                                                                                                                                        <w:left w:val="none" w:sz="0" w:space="0" w:color="auto"/>
                                                                                                                                        <w:bottom w:val="single" w:sz="6" w:space="0" w:color="EAEAEA"/>
                                                                                                                                        <w:right w:val="single" w:sz="6" w:space="0" w:color="EAEAEA"/>
                                                                                                                                      </w:divBdr>
                                                                                                                                      <w:divsChild>
                                                                                                                                        <w:div w:id="1767456119">
                                                                                                                                          <w:marLeft w:val="0"/>
                                                                                                                                          <w:marRight w:val="0"/>
                                                                                                                                          <w:marTop w:val="0"/>
                                                                                                                                          <w:marBottom w:val="0"/>
                                                                                                                                          <w:divBdr>
                                                                                                                                            <w:top w:val="none" w:sz="0" w:space="0" w:color="auto"/>
                                                                                                                                            <w:left w:val="none" w:sz="0" w:space="0" w:color="auto"/>
                                                                                                                                            <w:bottom w:val="none" w:sz="0" w:space="0" w:color="auto"/>
                                                                                                                                            <w:right w:val="none" w:sz="0" w:space="0" w:color="auto"/>
                                                                                                                                          </w:divBdr>
                                                                                                                                          <w:divsChild>
                                                                                                                                            <w:div w:id="769663758">
                                                                                                                                              <w:marLeft w:val="0"/>
                                                                                                                                              <w:marRight w:val="0"/>
                                                                                                                                              <w:marTop w:val="0"/>
                                                                                                                                              <w:marBottom w:val="0"/>
                                                                                                                                              <w:divBdr>
                                                                                                                                                <w:top w:val="none" w:sz="0" w:space="0" w:color="auto"/>
                                                                                                                                                <w:left w:val="none" w:sz="0" w:space="0" w:color="auto"/>
                                                                                                                                                <w:bottom w:val="none" w:sz="0" w:space="0" w:color="auto"/>
                                                                                                                                                <w:right w:val="none" w:sz="0" w:space="0" w:color="auto"/>
                                                                                                                                              </w:divBdr>
                                                                                                                                              <w:divsChild>
                                                                                                                                                <w:div w:id="580722454">
                                                                                                                                                  <w:marLeft w:val="0"/>
                                                                                                                                                  <w:marRight w:val="0"/>
                                                                                                                                                  <w:marTop w:val="0"/>
                                                                                                                                                  <w:marBottom w:val="0"/>
                                                                                                                                                  <w:divBdr>
                                                                                                                                                    <w:top w:val="none" w:sz="0" w:space="0" w:color="auto"/>
                                                                                                                                                    <w:left w:val="none" w:sz="0" w:space="0" w:color="auto"/>
                                                                                                                                                    <w:bottom w:val="none" w:sz="0" w:space="0" w:color="auto"/>
                                                                                                                                                    <w:right w:val="none" w:sz="0" w:space="0" w:color="auto"/>
                                                                                                                                                  </w:divBdr>
                                                                                                                                                  <w:divsChild>
                                                                                                                                                    <w:div w:id="47337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049641">
                                                                                                                                      <w:marLeft w:val="0"/>
                                                                                                                                      <w:marRight w:val="0"/>
                                                                                                                                      <w:marTop w:val="0"/>
                                                                                                                                      <w:marBottom w:val="0"/>
                                                                                                                                      <w:divBdr>
                                                                                                                                        <w:top w:val="none" w:sz="0" w:space="0" w:color="auto"/>
                                                                                                                                        <w:left w:val="none" w:sz="0" w:space="0" w:color="auto"/>
                                                                                                                                        <w:bottom w:val="single" w:sz="6" w:space="0" w:color="EAEAEA"/>
                                                                                                                                        <w:right w:val="single" w:sz="6" w:space="0" w:color="EAEAEA"/>
                                                                                                                                      </w:divBdr>
                                                                                                                                      <w:divsChild>
                                                                                                                                        <w:div w:id="1916696305">
                                                                                                                                          <w:marLeft w:val="0"/>
                                                                                                                                          <w:marRight w:val="0"/>
                                                                                                                                          <w:marTop w:val="0"/>
                                                                                                                                          <w:marBottom w:val="0"/>
                                                                                                                                          <w:divBdr>
                                                                                                                                            <w:top w:val="none" w:sz="0" w:space="0" w:color="auto"/>
                                                                                                                                            <w:left w:val="none" w:sz="0" w:space="0" w:color="auto"/>
                                                                                                                                            <w:bottom w:val="none" w:sz="0" w:space="0" w:color="auto"/>
                                                                                                                                            <w:right w:val="none" w:sz="0" w:space="0" w:color="auto"/>
                                                                                                                                          </w:divBdr>
                                                                                                                                          <w:divsChild>
                                                                                                                                            <w:div w:id="165637317">
                                                                                                                                              <w:marLeft w:val="0"/>
                                                                                                                                              <w:marRight w:val="0"/>
                                                                                                                                              <w:marTop w:val="0"/>
                                                                                                                                              <w:marBottom w:val="0"/>
                                                                                                                                              <w:divBdr>
                                                                                                                                                <w:top w:val="none" w:sz="0" w:space="0" w:color="auto"/>
                                                                                                                                                <w:left w:val="none" w:sz="0" w:space="0" w:color="auto"/>
                                                                                                                                                <w:bottom w:val="none" w:sz="0" w:space="0" w:color="auto"/>
                                                                                                                                                <w:right w:val="none" w:sz="0" w:space="0" w:color="auto"/>
                                                                                                                                              </w:divBdr>
                                                                                                                                              <w:divsChild>
                                                                                                                                                <w:div w:id="1184858108">
                                                                                                                                                  <w:marLeft w:val="0"/>
                                                                                                                                                  <w:marRight w:val="0"/>
                                                                                                                                                  <w:marTop w:val="0"/>
                                                                                                                                                  <w:marBottom w:val="0"/>
                                                                                                                                                  <w:divBdr>
                                                                                                                                                    <w:top w:val="none" w:sz="0" w:space="0" w:color="auto"/>
                                                                                                                                                    <w:left w:val="none" w:sz="0" w:space="0" w:color="auto"/>
                                                                                                                                                    <w:bottom w:val="none" w:sz="0" w:space="0" w:color="auto"/>
                                                                                                                                                    <w:right w:val="none" w:sz="0" w:space="0" w:color="auto"/>
                                                                                                                                                  </w:divBdr>
                                                                                                                                                  <w:divsChild>
                                                                                                                                                    <w:div w:id="131363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417313">
                                                                                                                                      <w:marLeft w:val="0"/>
                                                                                                                                      <w:marRight w:val="0"/>
                                                                                                                                      <w:marTop w:val="0"/>
                                                                                                                                      <w:marBottom w:val="0"/>
                                                                                                                                      <w:divBdr>
                                                                                                                                        <w:top w:val="none" w:sz="0" w:space="0" w:color="auto"/>
                                                                                                                                        <w:left w:val="none" w:sz="0" w:space="0" w:color="auto"/>
                                                                                                                                        <w:bottom w:val="single" w:sz="6" w:space="0" w:color="EAEAEA"/>
                                                                                                                                        <w:right w:val="single" w:sz="6" w:space="0" w:color="EAEAEA"/>
                                                                                                                                      </w:divBdr>
                                                                                                                                      <w:divsChild>
                                                                                                                                        <w:div w:id="124662272">
                                                                                                                                          <w:marLeft w:val="0"/>
                                                                                                                                          <w:marRight w:val="0"/>
                                                                                                                                          <w:marTop w:val="0"/>
                                                                                                                                          <w:marBottom w:val="0"/>
                                                                                                                                          <w:divBdr>
                                                                                                                                            <w:top w:val="none" w:sz="0" w:space="0" w:color="auto"/>
                                                                                                                                            <w:left w:val="none" w:sz="0" w:space="0" w:color="auto"/>
                                                                                                                                            <w:bottom w:val="none" w:sz="0" w:space="0" w:color="auto"/>
                                                                                                                                            <w:right w:val="none" w:sz="0" w:space="0" w:color="auto"/>
                                                                                                                                          </w:divBdr>
                                                                                                                                          <w:divsChild>
                                                                                                                                            <w:div w:id="1848327276">
                                                                                                                                              <w:marLeft w:val="0"/>
                                                                                                                                              <w:marRight w:val="0"/>
                                                                                                                                              <w:marTop w:val="0"/>
                                                                                                                                              <w:marBottom w:val="0"/>
                                                                                                                                              <w:divBdr>
                                                                                                                                                <w:top w:val="none" w:sz="0" w:space="0" w:color="auto"/>
                                                                                                                                                <w:left w:val="none" w:sz="0" w:space="0" w:color="auto"/>
                                                                                                                                                <w:bottom w:val="none" w:sz="0" w:space="0" w:color="auto"/>
                                                                                                                                                <w:right w:val="none" w:sz="0" w:space="0" w:color="auto"/>
                                                                                                                                              </w:divBdr>
                                                                                                                                              <w:divsChild>
                                                                                                                                                <w:div w:id="1724525887">
                                                                                                                                                  <w:marLeft w:val="0"/>
                                                                                                                                                  <w:marRight w:val="0"/>
                                                                                                                                                  <w:marTop w:val="0"/>
                                                                                                                                                  <w:marBottom w:val="0"/>
                                                                                                                                                  <w:divBdr>
                                                                                                                                                    <w:top w:val="none" w:sz="0" w:space="0" w:color="auto"/>
                                                                                                                                                    <w:left w:val="none" w:sz="0" w:space="0" w:color="auto"/>
                                                                                                                                                    <w:bottom w:val="none" w:sz="0" w:space="0" w:color="auto"/>
                                                                                                                                                    <w:right w:val="none" w:sz="0" w:space="0" w:color="auto"/>
                                                                                                                                                  </w:divBdr>
                                                                                                                                                  <w:divsChild>
                                                                                                                                                    <w:div w:id="22681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6023489">
                                                                                                                                      <w:marLeft w:val="0"/>
                                                                                                                                      <w:marRight w:val="0"/>
                                                                                                                                      <w:marTop w:val="0"/>
                                                                                                                                      <w:marBottom w:val="0"/>
                                                                                                                                      <w:divBdr>
                                                                                                                                        <w:top w:val="none" w:sz="0" w:space="0" w:color="auto"/>
                                                                                                                                        <w:left w:val="none" w:sz="0" w:space="0" w:color="auto"/>
                                                                                                                                        <w:bottom w:val="single" w:sz="6" w:space="0" w:color="EAEAEA"/>
                                                                                                                                        <w:right w:val="single" w:sz="6" w:space="0" w:color="EAEAEA"/>
                                                                                                                                      </w:divBdr>
                                                                                                                                      <w:divsChild>
                                                                                                                                        <w:div w:id="207228714">
                                                                                                                                          <w:marLeft w:val="0"/>
                                                                                                                                          <w:marRight w:val="0"/>
                                                                                                                                          <w:marTop w:val="0"/>
                                                                                                                                          <w:marBottom w:val="0"/>
                                                                                                                                          <w:divBdr>
                                                                                                                                            <w:top w:val="none" w:sz="0" w:space="0" w:color="auto"/>
                                                                                                                                            <w:left w:val="none" w:sz="0" w:space="0" w:color="auto"/>
                                                                                                                                            <w:bottom w:val="none" w:sz="0" w:space="0" w:color="auto"/>
                                                                                                                                            <w:right w:val="none" w:sz="0" w:space="0" w:color="auto"/>
                                                                                                                                          </w:divBdr>
                                                                                                                                          <w:divsChild>
                                                                                                                                            <w:div w:id="4944013">
                                                                                                                                              <w:marLeft w:val="0"/>
                                                                                                                                              <w:marRight w:val="0"/>
                                                                                                                                              <w:marTop w:val="0"/>
                                                                                                                                              <w:marBottom w:val="0"/>
                                                                                                                                              <w:divBdr>
                                                                                                                                                <w:top w:val="none" w:sz="0" w:space="0" w:color="auto"/>
                                                                                                                                                <w:left w:val="none" w:sz="0" w:space="0" w:color="auto"/>
                                                                                                                                                <w:bottom w:val="none" w:sz="0" w:space="0" w:color="auto"/>
                                                                                                                                                <w:right w:val="none" w:sz="0" w:space="0" w:color="auto"/>
                                                                                                                                              </w:divBdr>
                                                                                                                                              <w:divsChild>
                                                                                                                                                <w:div w:id="835653092">
                                                                                                                                                  <w:marLeft w:val="0"/>
                                                                                                                                                  <w:marRight w:val="0"/>
                                                                                                                                                  <w:marTop w:val="0"/>
                                                                                                                                                  <w:marBottom w:val="0"/>
                                                                                                                                                  <w:divBdr>
                                                                                                                                                    <w:top w:val="none" w:sz="0" w:space="0" w:color="auto"/>
                                                                                                                                                    <w:left w:val="none" w:sz="0" w:space="0" w:color="auto"/>
                                                                                                                                                    <w:bottom w:val="none" w:sz="0" w:space="0" w:color="auto"/>
                                                                                                                                                    <w:right w:val="none" w:sz="0" w:space="0" w:color="auto"/>
                                                                                                                                                  </w:divBdr>
                                                                                                                                                  <w:divsChild>
                                                                                                                                                    <w:div w:id="4961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069795">
                                                                                                                                      <w:marLeft w:val="0"/>
                                                                                                                                      <w:marRight w:val="0"/>
                                                                                                                                      <w:marTop w:val="0"/>
                                                                                                                                      <w:marBottom w:val="0"/>
                                                                                                                                      <w:divBdr>
                                                                                                                                        <w:top w:val="none" w:sz="0" w:space="0" w:color="auto"/>
                                                                                                                                        <w:left w:val="none" w:sz="0" w:space="0" w:color="auto"/>
                                                                                                                                        <w:bottom w:val="single" w:sz="6" w:space="0" w:color="EAEAEA"/>
                                                                                                                                        <w:right w:val="single" w:sz="6" w:space="0" w:color="EAEAEA"/>
                                                                                                                                      </w:divBdr>
                                                                                                                                      <w:divsChild>
                                                                                                                                        <w:div w:id="401634648">
                                                                                                                                          <w:marLeft w:val="0"/>
                                                                                                                                          <w:marRight w:val="0"/>
                                                                                                                                          <w:marTop w:val="0"/>
                                                                                                                                          <w:marBottom w:val="0"/>
                                                                                                                                          <w:divBdr>
                                                                                                                                            <w:top w:val="none" w:sz="0" w:space="0" w:color="auto"/>
                                                                                                                                            <w:left w:val="none" w:sz="0" w:space="0" w:color="auto"/>
                                                                                                                                            <w:bottom w:val="none" w:sz="0" w:space="0" w:color="auto"/>
                                                                                                                                            <w:right w:val="none" w:sz="0" w:space="0" w:color="auto"/>
                                                                                                                                          </w:divBdr>
                                                                                                                                          <w:divsChild>
                                                                                                                                            <w:div w:id="1027366589">
                                                                                                                                              <w:marLeft w:val="0"/>
                                                                                                                                              <w:marRight w:val="0"/>
                                                                                                                                              <w:marTop w:val="0"/>
                                                                                                                                              <w:marBottom w:val="0"/>
                                                                                                                                              <w:divBdr>
                                                                                                                                                <w:top w:val="none" w:sz="0" w:space="0" w:color="auto"/>
                                                                                                                                                <w:left w:val="none" w:sz="0" w:space="0" w:color="auto"/>
                                                                                                                                                <w:bottom w:val="none" w:sz="0" w:space="0" w:color="auto"/>
                                                                                                                                                <w:right w:val="none" w:sz="0" w:space="0" w:color="auto"/>
                                                                                                                                              </w:divBdr>
                                                                                                                                              <w:divsChild>
                                                                                                                                                <w:div w:id="1414429656">
                                                                                                                                                  <w:marLeft w:val="0"/>
                                                                                                                                                  <w:marRight w:val="0"/>
                                                                                                                                                  <w:marTop w:val="0"/>
                                                                                                                                                  <w:marBottom w:val="0"/>
                                                                                                                                                  <w:divBdr>
                                                                                                                                                    <w:top w:val="none" w:sz="0" w:space="0" w:color="auto"/>
                                                                                                                                                    <w:left w:val="none" w:sz="0" w:space="0" w:color="auto"/>
                                                                                                                                                    <w:bottom w:val="none" w:sz="0" w:space="0" w:color="auto"/>
                                                                                                                                                    <w:right w:val="none" w:sz="0" w:space="0" w:color="auto"/>
                                                                                                                                                  </w:divBdr>
                                                                                                                                                  <w:divsChild>
                                                                                                                                                    <w:div w:id="212784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224919">
                                                                                                                                      <w:marLeft w:val="0"/>
                                                                                                                                      <w:marRight w:val="0"/>
                                                                                                                                      <w:marTop w:val="0"/>
                                                                                                                                      <w:marBottom w:val="0"/>
                                                                                                                                      <w:divBdr>
                                                                                                                                        <w:top w:val="none" w:sz="0" w:space="0" w:color="auto"/>
                                                                                                                                        <w:left w:val="none" w:sz="0" w:space="0" w:color="auto"/>
                                                                                                                                        <w:bottom w:val="single" w:sz="6" w:space="0" w:color="EAEAEA"/>
                                                                                                                                        <w:right w:val="single" w:sz="6" w:space="0" w:color="EAEAEA"/>
                                                                                                                                      </w:divBdr>
                                                                                                                                      <w:divsChild>
                                                                                                                                        <w:div w:id="8341492">
                                                                                                                                          <w:marLeft w:val="0"/>
                                                                                                                                          <w:marRight w:val="0"/>
                                                                                                                                          <w:marTop w:val="0"/>
                                                                                                                                          <w:marBottom w:val="0"/>
                                                                                                                                          <w:divBdr>
                                                                                                                                            <w:top w:val="none" w:sz="0" w:space="0" w:color="auto"/>
                                                                                                                                            <w:left w:val="none" w:sz="0" w:space="0" w:color="auto"/>
                                                                                                                                            <w:bottom w:val="none" w:sz="0" w:space="0" w:color="auto"/>
                                                                                                                                            <w:right w:val="none" w:sz="0" w:space="0" w:color="auto"/>
                                                                                                                                          </w:divBdr>
                                                                                                                                          <w:divsChild>
                                                                                                                                            <w:div w:id="1422524983">
                                                                                                                                              <w:marLeft w:val="0"/>
                                                                                                                                              <w:marRight w:val="0"/>
                                                                                                                                              <w:marTop w:val="0"/>
                                                                                                                                              <w:marBottom w:val="0"/>
                                                                                                                                              <w:divBdr>
                                                                                                                                                <w:top w:val="none" w:sz="0" w:space="0" w:color="auto"/>
                                                                                                                                                <w:left w:val="none" w:sz="0" w:space="0" w:color="auto"/>
                                                                                                                                                <w:bottom w:val="none" w:sz="0" w:space="0" w:color="auto"/>
                                                                                                                                                <w:right w:val="none" w:sz="0" w:space="0" w:color="auto"/>
                                                                                                                                              </w:divBdr>
                                                                                                                                              <w:divsChild>
                                                                                                                                                <w:div w:id="1398435490">
                                                                                                                                                  <w:marLeft w:val="0"/>
                                                                                                                                                  <w:marRight w:val="0"/>
                                                                                                                                                  <w:marTop w:val="0"/>
                                                                                                                                                  <w:marBottom w:val="0"/>
                                                                                                                                                  <w:divBdr>
                                                                                                                                                    <w:top w:val="none" w:sz="0" w:space="0" w:color="auto"/>
                                                                                                                                                    <w:left w:val="none" w:sz="0" w:space="0" w:color="auto"/>
                                                                                                                                                    <w:bottom w:val="none" w:sz="0" w:space="0" w:color="auto"/>
                                                                                                                                                    <w:right w:val="none" w:sz="0" w:space="0" w:color="auto"/>
                                                                                                                                                  </w:divBdr>
                                                                                                                                                  <w:divsChild>
                                                                                                                                                    <w:div w:id="715857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858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463542">
      <w:bodyDiv w:val="1"/>
      <w:marLeft w:val="0"/>
      <w:marRight w:val="0"/>
      <w:marTop w:val="0"/>
      <w:marBottom w:val="0"/>
      <w:divBdr>
        <w:top w:val="none" w:sz="0" w:space="0" w:color="auto"/>
        <w:left w:val="none" w:sz="0" w:space="0" w:color="auto"/>
        <w:bottom w:val="none" w:sz="0" w:space="0" w:color="auto"/>
        <w:right w:val="none" w:sz="0" w:space="0" w:color="auto"/>
      </w:divBdr>
      <w:divsChild>
        <w:div w:id="405154464">
          <w:marLeft w:val="-225"/>
          <w:marRight w:val="-225"/>
          <w:marTop w:val="0"/>
          <w:marBottom w:val="0"/>
          <w:divBdr>
            <w:top w:val="none" w:sz="0" w:space="0" w:color="auto"/>
            <w:left w:val="none" w:sz="0" w:space="0" w:color="auto"/>
            <w:bottom w:val="none" w:sz="0" w:space="0" w:color="auto"/>
            <w:right w:val="none" w:sz="0" w:space="0" w:color="auto"/>
          </w:divBdr>
          <w:divsChild>
            <w:div w:id="591279173">
              <w:marLeft w:val="0"/>
              <w:marRight w:val="0"/>
              <w:marTop w:val="0"/>
              <w:marBottom w:val="0"/>
              <w:divBdr>
                <w:top w:val="none" w:sz="0" w:space="0" w:color="auto"/>
                <w:left w:val="none" w:sz="0" w:space="0" w:color="auto"/>
                <w:bottom w:val="none" w:sz="0" w:space="0" w:color="auto"/>
                <w:right w:val="none" w:sz="0" w:space="0" w:color="auto"/>
              </w:divBdr>
              <w:divsChild>
                <w:div w:id="449588168">
                  <w:marLeft w:val="-225"/>
                  <w:marRight w:val="-225"/>
                  <w:marTop w:val="0"/>
                  <w:marBottom w:val="0"/>
                  <w:divBdr>
                    <w:top w:val="none" w:sz="0" w:space="0" w:color="auto"/>
                    <w:left w:val="none" w:sz="0" w:space="0" w:color="auto"/>
                    <w:bottom w:val="none" w:sz="0" w:space="0" w:color="auto"/>
                    <w:right w:val="none" w:sz="0" w:space="0" w:color="auto"/>
                  </w:divBdr>
                  <w:divsChild>
                    <w:div w:id="66539673">
                      <w:marLeft w:val="-3"/>
                      <w:marRight w:val="-3"/>
                      <w:marTop w:val="0"/>
                      <w:marBottom w:val="0"/>
                      <w:divBdr>
                        <w:top w:val="none" w:sz="0" w:space="0" w:color="auto"/>
                        <w:left w:val="none" w:sz="0" w:space="0" w:color="auto"/>
                        <w:bottom w:val="none" w:sz="0" w:space="0" w:color="auto"/>
                        <w:right w:val="none" w:sz="0" w:space="0" w:color="auto"/>
                      </w:divBdr>
                      <w:divsChild>
                        <w:div w:id="2046101731">
                          <w:marLeft w:val="0"/>
                          <w:marRight w:val="0"/>
                          <w:marTop w:val="0"/>
                          <w:marBottom w:val="225"/>
                          <w:divBdr>
                            <w:top w:val="none" w:sz="0" w:space="0" w:color="auto"/>
                            <w:left w:val="none" w:sz="0" w:space="0" w:color="auto"/>
                            <w:bottom w:val="none" w:sz="0" w:space="0" w:color="auto"/>
                            <w:right w:val="none" w:sz="0" w:space="0" w:color="auto"/>
                          </w:divBdr>
                          <w:divsChild>
                            <w:div w:id="967515965">
                              <w:marLeft w:val="0"/>
                              <w:marRight w:val="0"/>
                              <w:marTop w:val="0"/>
                              <w:marBottom w:val="0"/>
                              <w:divBdr>
                                <w:top w:val="none" w:sz="0" w:space="0" w:color="auto"/>
                                <w:left w:val="none" w:sz="0" w:space="0" w:color="auto"/>
                                <w:bottom w:val="none" w:sz="0" w:space="0" w:color="auto"/>
                                <w:right w:val="none" w:sz="0" w:space="0" w:color="auto"/>
                              </w:divBdr>
                              <w:divsChild>
                                <w:div w:id="1323587955">
                                  <w:marLeft w:val="0"/>
                                  <w:marRight w:val="0"/>
                                  <w:marTop w:val="0"/>
                                  <w:marBottom w:val="0"/>
                                  <w:divBdr>
                                    <w:top w:val="none" w:sz="0" w:space="0" w:color="auto"/>
                                    <w:left w:val="none" w:sz="0" w:space="0" w:color="auto"/>
                                    <w:bottom w:val="none" w:sz="0" w:space="0" w:color="auto"/>
                                    <w:right w:val="none" w:sz="0" w:space="0" w:color="auto"/>
                                  </w:divBdr>
                                </w:div>
                              </w:divsChild>
                            </w:div>
                            <w:div w:id="2063403872">
                              <w:marLeft w:val="0"/>
                              <w:marRight w:val="0"/>
                              <w:marTop w:val="0"/>
                              <w:marBottom w:val="0"/>
                              <w:divBdr>
                                <w:top w:val="single" w:sz="6" w:space="0" w:color="E6E7EB"/>
                                <w:left w:val="none" w:sz="0" w:space="0" w:color="auto"/>
                                <w:bottom w:val="none" w:sz="0" w:space="0" w:color="auto"/>
                                <w:right w:val="none" w:sz="0" w:space="0" w:color="auto"/>
                              </w:divBdr>
                            </w:div>
                          </w:divsChild>
                        </w:div>
                      </w:divsChild>
                    </w:div>
                    <w:div w:id="73354682">
                      <w:marLeft w:val="-3"/>
                      <w:marRight w:val="-3"/>
                      <w:marTop w:val="0"/>
                      <w:marBottom w:val="0"/>
                      <w:divBdr>
                        <w:top w:val="none" w:sz="0" w:space="0" w:color="auto"/>
                        <w:left w:val="none" w:sz="0" w:space="0" w:color="auto"/>
                        <w:bottom w:val="none" w:sz="0" w:space="0" w:color="auto"/>
                        <w:right w:val="none" w:sz="0" w:space="0" w:color="auto"/>
                      </w:divBdr>
                      <w:divsChild>
                        <w:div w:id="558707395">
                          <w:marLeft w:val="0"/>
                          <w:marRight w:val="0"/>
                          <w:marTop w:val="0"/>
                          <w:marBottom w:val="225"/>
                          <w:divBdr>
                            <w:top w:val="none" w:sz="0" w:space="0" w:color="auto"/>
                            <w:left w:val="none" w:sz="0" w:space="0" w:color="auto"/>
                            <w:bottom w:val="none" w:sz="0" w:space="0" w:color="auto"/>
                            <w:right w:val="none" w:sz="0" w:space="0" w:color="auto"/>
                          </w:divBdr>
                          <w:divsChild>
                            <w:div w:id="421218370">
                              <w:marLeft w:val="0"/>
                              <w:marRight w:val="0"/>
                              <w:marTop w:val="0"/>
                              <w:marBottom w:val="0"/>
                              <w:divBdr>
                                <w:top w:val="none" w:sz="0" w:space="0" w:color="auto"/>
                                <w:left w:val="none" w:sz="0" w:space="0" w:color="auto"/>
                                <w:bottom w:val="none" w:sz="0" w:space="0" w:color="auto"/>
                                <w:right w:val="none" w:sz="0" w:space="0" w:color="auto"/>
                              </w:divBdr>
                              <w:divsChild>
                                <w:div w:id="899830650">
                                  <w:marLeft w:val="0"/>
                                  <w:marRight w:val="0"/>
                                  <w:marTop w:val="30"/>
                                  <w:marBottom w:val="0"/>
                                  <w:divBdr>
                                    <w:top w:val="none" w:sz="0" w:space="0" w:color="auto"/>
                                    <w:left w:val="none" w:sz="0" w:space="0" w:color="auto"/>
                                    <w:bottom w:val="none" w:sz="0" w:space="0" w:color="auto"/>
                                    <w:right w:val="none" w:sz="0" w:space="0" w:color="auto"/>
                                  </w:divBdr>
                                  <w:divsChild>
                                    <w:div w:id="2059626975">
                                      <w:marLeft w:val="0"/>
                                      <w:marRight w:val="0"/>
                                      <w:marTop w:val="0"/>
                                      <w:marBottom w:val="0"/>
                                      <w:divBdr>
                                        <w:top w:val="none" w:sz="0" w:space="0" w:color="auto"/>
                                        <w:left w:val="none" w:sz="0" w:space="0" w:color="auto"/>
                                        <w:bottom w:val="none" w:sz="0" w:space="0" w:color="auto"/>
                                        <w:right w:val="none" w:sz="0" w:space="0" w:color="auto"/>
                                      </w:divBdr>
                                      <w:divsChild>
                                        <w:div w:id="21045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588177">
                      <w:marLeft w:val="-3"/>
                      <w:marRight w:val="-3"/>
                      <w:marTop w:val="0"/>
                      <w:marBottom w:val="0"/>
                      <w:divBdr>
                        <w:top w:val="none" w:sz="0" w:space="0" w:color="auto"/>
                        <w:left w:val="none" w:sz="0" w:space="0" w:color="auto"/>
                        <w:bottom w:val="none" w:sz="0" w:space="0" w:color="auto"/>
                        <w:right w:val="none" w:sz="0" w:space="0" w:color="auto"/>
                      </w:divBdr>
                      <w:divsChild>
                        <w:div w:id="1449742322">
                          <w:marLeft w:val="0"/>
                          <w:marRight w:val="0"/>
                          <w:marTop w:val="0"/>
                          <w:marBottom w:val="225"/>
                          <w:divBdr>
                            <w:top w:val="none" w:sz="0" w:space="0" w:color="auto"/>
                            <w:left w:val="none" w:sz="0" w:space="0" w:color="auto"/>
                            <w:bottom w:val="none" w:sz="0" w:space="0" w:color="auto"/>
                            <w:right w:val="none" w:sz="0" w:space="0" w:color="auto"/>
                          </w:divBdr>
                          <w:divsChild>
                            <w:div w:id="1188761640">
                              <w:marLeft w:val="0"/>
                              <w:marRight w:val="0"/>
                              <w:marTop w:val="0"/>
                              <w:marBottom w:val="0"/>
                              <w:divBdr>
                                <w:top w:val="single" w:sz="6" w:space="0" w:color="E6E7EB"/>
                                <w:left w:val="none" w:sz="0" w:space="0" w:color="auto"/>
                                <w:bottom w:val="none" w:sz="0" w:space="0" w:color="auto"/>
                                <w:right w:val="none" w:sz="0" w:space="0" w:color="auto"/>
                              </w:divBdr>
                            </w:div>
                            <w:div w:id="1818296620">
                              <w:marLeft w:val="0"/>
                              <w:marRight w:val="0"/>
                              <w:marTop w:val="0"/>
                              <w:marBottom w:val="0"/>
                              <w:divBdr>
                                <w:top w:val="none" w:sz="0" w:space="0" w:color="auto"/>
                                <w:left w:val="none" w:sz="0" w:space="0" w:color="auto"/>
                                <w:bottom w:val="none" w:sz="0" w:space="0" w:color="auto"/>
                                <w:right w:val="none" w:sz="0" w:space="0" w:color="auto"/>
                              </w:divBdr>
                              <w:divsChild>
                                <w:div w:id="629554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527117">
                      <w:marLeft w:val="-3"/>
                      <w:marRight w:val="-3"/>
                      <w:marTop w:val="0"/>
                      <w:marBottom w:val="0"/>
                      <w:divBdr>
                        <w:top w:val="none" w:sz="0" w:space="0" w:color="auto"/>
                        <w:left w:val="none" w:sz="0" w:space="0" w:color="auto"/>
                        <w:bottom w:val="none" w:sz="0" w:space="0" w:color="auto"/>
                        <w:right w:val="none" w:sz="0" w:space="0" w:color="auto"/>
                      </w:divBdr>
                      <w:divsChild>
                        <w:div w:id="1836334849">
                          <w:marLeft w:val="0"/>
                          <w:marRight w:val="0"/>
                          <w:marTop w:val="0"/>
                          <w:marBottom w:val="0"/>
                          <w:divBdr>
                            <w:top w:val="single" w:sz="6" w:space="8" w:color="auto"/>
                            <w:left w:val="single" w:sz="18" w:space="11" w:color="auto"/>
                            <w:bottom w:val="single" w:sz="6" w:space="8" w:color="auto"/>
                            <w:right w:val="single" w:sz="6" w:space="11" w:color="auto"/>
                          </w:divBdr>
                        </w:div>
                      </w:divsChild>
                    </w:div>
                    <w:div w:id="682127679">
                      <w:marLeft w:val="0"/>
                      <w:marRight w:val="0"/>
                      <w:marTop w:val="0"/>
                      <w:marBottom w:val="0"/>
                      <w:divBdr>
                        <w:top w:val="none" w:sz="0" w:space="0" w:color="auto"/>
                        <w:left w:val="none" w:sz="0" w:space="0" w:color="auto"/>
                        <w:bottom w:val="none" w:sz="0" w:space="0" w:color="auto"/>
                        <w:right w:val="none" w:sz="0" w:space="0" w:color="auto"/>
                      </w:divBdr>
                      <w:divsChild>
                        <w:div w:id="1782872470">
                          <w:marLeft w:val="-225"/>
                          <w:marRight w:val="-225"/>
                          <w:marTop w:val="0"/>
                          <w:marBottom w:val="0"/>
                          <w:divBdr>
                            <w:top w:val="none" w:sz="0" w:space="0" w:color="auto"/>
                            <w:left w:val="none" w:sz="0" w:space="0" w:color="auto"/>
                            <w:bottom w:val="none" w:sz="0" w:space="0" w:color="auto"/>
                            <w:right w:val="none" w:sz="0" w:space="0" w:color="auto"/>
                          </w:divBdr>
                          <w:divsChild>
                            <w:div w:id="1320648412">
                              <w:marLeft w:val="0"/>
                              <w:marRight w:val="0"/>
                              <w:marTop w:val="0"/>
                              <w:marBottom w:val="0"/>
                              <w:divBdr>
                                <w:top w:val="none" w:sz="0" w:space="0" w:color="auto"/>
                                <w:left w:val="none" w:sz="0" w:space="0" w:color="auto"/>
                                <w:bottom w:val="none" w:sz="0" w:space="0" w:color="auto"/>
                                <w:right w:val="none" w:sz="0" w:space="0" w:color="auto"/>
                              </w:divBdr>
                              <w:divsChild>
                                <w:div w:id="1032850952">
                                  <w:marLeft w:val="0"/>
                                  <w:marRight w:val="0"/>
                                  <w:marTop w:val="0"/>
                                  <w:marBottom w:val="225"/>
                                  <w:divBdr>
                                    <w:top w:val="none" w:sz="0" w:space="0" w:color="auto"/>
                                    <w:left w:val="none" w:sz="0" w:space="0" w:color="auto"/>
                                    <w:bottom w:val="none" w:sz="0" w:space="0" w:color="auto"/>
                                    <w:right w:val="none" w:sz="0" w:space="0" w:color="auto"/>
                                  </w:divBdr>
                                  <w:divsChild>
                                    <w:div w:id="1283879783">
                                      <w:marLeft w:val="0"/>
                                      <w:marRight w:val="0"/>
                                      <w:marTop w:val="0"/>
                                      <w:marBottom w:val="0"/>
                                      <w:divBdr>
                                        <w:top w:val="none" w:sz="0" w:space="0" w:color="auto"/>
                                        <w:left w:val="none" w:sz="0" w:space="0" w:color="auto"/>
                                        <w:bottom w:val="none" w:sz="0" w:space="0" w:color="auto"/>
                                        <w:right w:val="none" w:sz="0" w:space="0" w:color="auto"/>
                                      </w:divBdr>
                                      <w:divsChild>
                                        <w:div w:id="171409319">
                                          <w:marLeft w:val="0"/>
                                          <w:marRight w:val="0"/>
                                          <w:marTop w:val="0"/>
                                          <w:marBottom w:val="0"/>
                                          <w:divBdr>
                                            <w:top w:val="none" w:sz="0" w:space="0" w:color="auto"/>
                                            <w:left w:val="none" w:sz="0" w:space="0" w:color="auto"/>
                                            <w:bottom w:val="none" w:sz="0" w:space="0" w:color="auto"/>
                                            <w:right w:val="none" w:sz="0" w:space="0" w:color="auto"/>
                                          </w:divBdr>
                                          <w:divsChild>
                                            <w:div w:id="1936935791">
                                              <w:marLeft w:val="75"/>
                                              <w:marRight w:val="75"/>
                                              <w:marTop w:val="75"/>
                                              <w:marBottom w:val="75"/>
                                              <w:divBdr>
                                                <w:top w:val="none" w:sz="0" w:space="0" w:color="auto"/>
                                                <w:left w:val="none" w:sz="0" w:space="0" w:color="auto"/>
                                                <w:bottom w:val="none" w:sz="0" w:space="0" w:color="auto"/>
                                                <w:right w:val="none" w:sz="0" w:space="0" w:color="auto"/>
                                              </w:divBdr>
                                              <w:divsChild>
                                                <w:div w:id="1623730285">
                                                  <w:marLeft w:val="75"/>
                                                  <w:marRight w:val="75"/>
                                                  <w:marTop w:val="0"/>
                                                  <w:marBottom w:val="0"/>
                                                  <w:divBdr>
                                                    <w:top w:val="none" w:sz="0" w:space="0" w:color="auto"/>
                                                    <w:left w:val="none" w:sz="0" w:space="0" w:color="auto"/>
                                                    <w:bottom w:val="none" w:sz="0" w:space="0" w:color="auto"/>
                                                    <w:right w:val="none" w:sz="0" w:space="0" w:color="auto"/>
                                                  </w:divBdr>
                                                  <w:divsChild>
                                                    <w:div w:id="553933249">
                                                      <w:marLeft w:val="0"/>
                                                      <w:marRight w:val="0"/>
                                                      <w:marTop w:val="0"/>
                                                      <w:marBottom w:val="0"/>
                                                      <w:divBdr>
                                                        <w:top w:val="none" w:sz="0" w:space="0" w:color="auto"/>
                                                        <w:left w:val="none" w:sz="0" w:space="0" w:color="auto"/>
                                                        <w:bottom w:val="none" w:sz="0" w:space="0" w:color="auto"/>
                                                        <w:right w:val="none" w:sz="0" w:space="0" w:color="auto"/>
                                                      </w:divBdr>
                                                      <w:divsChild>
                                                        <w:div w:id="2080445626">
                                                          <w:marLeft w:val="0"/>
                                                          <w:marRight w:val="0"/>
                                                          <w:marTop w:val="0"/>
                                                          <w:marBottom w:val="0"/>
                                                          <w:divBdr>
                                                            <w:top w:val="none" w:sz="0" w:space="0" w:color="auto"/>
                                                            <w:left w:val="none" w:sz="0" w:space="0" w:color="auto"/>
                                                            <w:bottom w:val="none" w:sz="0" w:space="0" w:color="auto"/>
                                                            <w:right w:val="none" w:sz="0" w:space="0" w:color="auto"/>
                                                          </w:divBdr>
                                                          <w:divsChild>
                                                            <w:div w:id="1004165303">
                                                              <w:marLeft w:val="0"/>
                                                              <w:marRight w:val="0"/>
                                                              <w:marTop w:val="0"/>
                                                              <w:marBottom w:val="0"/>
                                                              <w:divBdr>
                                                                <w:top w:val="none" w:sz="0" w:space="0" w:color="auto"/>
                                                                <w:left w:val="none" w:sz="0" w:space="0" w:color="auto"/>
                                                                <w:bottom w:val="none" w:sz="0" w:space="0" w:color="auto"/>
                                                                <w:right w:val="none" w:sz="0" w:space="0" w:color="auto"/>
                                                              </w:divBdr>
                                                              <w:divsChild>
                                                                <w:div w:id="1810391058">
                                                                  <w:marLeft w:val="0"/>
                                                                  <w:marRight w:val="0"/>
                                                                  <w:marTop w:val="0"/>
                                                                  <w:marBottom w:val="0"/>
                                                                  <w:divBdr>
                                                                    <w:top w:val="none" w:sz="0" w:space="0" w:color="auto"/>
                                                                    <w:left w:val="none" w:sz="0" w:space="0" w:color="auto"/>
                                                                    <w:bottom w:val="none" w:sz="0" w:space="0" w:color="auto"/>
                                                                    <w:right w:val="none" w:sz="0" w:space="0" w:color="auto"/>
                                                                  </w:divBdr>
                                                                </w:div>
                                                              </w:divsChild>
                                                            </w:div>
                                                            <w:div w:id="1955671933">
                                                              <w:marLeft w:val="0"/>
                                                              <w:marRight w:val="0"/>
                                                              <w:marTop w:val="0"/>
                                                              <w:marBottom w:val="0"/>
                                                              <w:divBdr>
                                                                <w:top w:val="none" w:sz="0" w:space="0" w:color="auto"/>
                                                                <w:left w:val="none" w:sz="0" w:space="0" w:color="auto"/>
                                                                <w:bottom w:val="none" w:sz="0" w:space="0" w:color="auto"/>
                                                                <w:right w:val="none" w:sz="0" w:space="0" w:color="auto"/>
                                                              </w:divBdr>
                                                              <w:divsChild>
                                                                <w:div w:id="573005320">
                                                                  <w:marLeft w:val="0"/>
                                                                  <w:marRight w:val="0"/>
                                                                  <w:marTop w:val="0"/>
                                                                  <w:marBottom w:val="100"/>
                                                                  <w:divBdr>
                                                                    <w:top w:val="none" w:sz="0" w:space="0" w:color="auto"/>
                                                                    <w:left w:val="none" w:sz="0" w:space="0" w:color="auto"/>
                                                                    <w:bottom w:val="none" w:sz="0" w:space="0" w:color="auto"/>
                                                                    <w:right w:val="none" w:sz="0" w:space="0" w:color="auto"/>
                                                                  </w:divBdr>
                                                                  <w:divsChild>
                                                                    <w:div w:id="555629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0783713">
                                                  <w:marLeft w:val="-225"/>
                                                  <w:marRight w:val="-225"/>
                                                  <w:marTop w:val="0"/>
                                                  <w:marBottom w:val="0"/>
                                                  <w:divBdr>
                                                    <w:top w:val="none" w:sz="0" w:space="0" w:color="auto"/>
                                                    <w:left w:val="none" w:sz="0" w:space="0" w:color="auto"/>
                                                    <w:bottom w:val="none" w:sz="0" w:space="0" w:color="auto"/>
                                                    <w:right w:val="none" w:sz="0" w:space="0" w:color="auto"/>
                                                  </w:divBdr>
                                                  <w:divsChild>
                                                    <w:div w:id="684289170">
                                                      <w:marLeft w:val="0"/>
                                                      <w:marRight w:val="0"/>
                                                      <w:marTop w:val="0"/>
                                                      <w:marBottom w:val="0"/>
                                                      <w:divBdr>
                                                        <w:top w:val="none" w:sz="0" w:space="0" w:color="auto"/>
                                                        <w:left w:val="none" w:sz="0" w:space="0" w:color="auto"/>
                                                        <w:bottom w:val="none" w:sz="0" w:space="0" w:color="auto"/>
                                                        <w:right w:val="none" w:sz="0" w:space="0" w:color="auto"/>
                                                      </w:divBdr>
                                                    </w:div>
                                                    <w:div w:id="1321499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2272753">
                                      <w:marLeft w:val="0"/>
                                      <w:marRight w:val="0"/>
                                      <w:marTop w:val="0"/>
                                      <w:marBottom w:val="0"/>
                                      <w:divBdr>
                                        <w:top w:val="single" w:sz="6" w:space="0" w:color="E6E7EB"/>
                                        <w:left w:val="none" w:sz="0" w:space="0" w:color="auto"/>
                                        <w:bottom w:val="none" w:sz="0" w:space="0" w:color="auto"/>
                                        <w:right w:val="none" w:sz="0" w:space="0" w:color="auto"/>
                                      </w:divBdr>
                                    </w:div>
                                    <w:div w:id="1428697866">
                                      <w:marLeft w:val="0"/>
                                      <w:marRight w:val="0"/>
                                      <w:marTop w:val="0"/>
                                      <w:marBottom w:val="0"/>
                                      <w:divBdr>
                                        <w:top w:val="none" w:sz="0" w:space="0" w:color="auto"/>
                                        <w:left w:val="none" w:sz="0" w:space="0" w:color="auto"/>
                                        <w:bottom w:val="single" w:sz="6" w:space="0" w:color="E6E7EB"/>
                                        <w:right w:val="none" w:sz="0" w:space="0" w:color="auto"/>
                                      </w:divBdr>
                                    </w:div>
                                  </w:divsChild>
                                </w:div>
                              </w:divsChild>
                            </w:div>
                            <w:div w:id="186594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016048">
                      <w:marLeft w:val="-3"/>
                      <w:marRight w:val="-3"/>
                      <w:marTop w:val="0"/>
                      <w:marBottom w:val="0"/>
                      <w:divBdr>
                        <w:top w:val="none" w:sz="0" w:space="0" w:color="auto"/>
                        <w:left w:val="none" w:sz="0" w:space="0" w:color="auto"/>
                        <w:bottom w:val="none" w:sz="0" w:space="0" w:color="auto"/>
                        <w:right w:val="none" w:sz="0" w:space="0" w:color="auto"/>
                      </w:divBdr>
                      <w:divsChild>
                        <w:div w:id="204365746">
                          <w:marLeft w:val="0"/>
                          <w:marRight w:val="0"/>
                          <w:marTop w:val="0"/>
                          <w:marBottom w:val="0"/>
                          <w:divBdr>
                            <w:top w:val="single" w:sz="6" w:space="8" w:color="auto"/>
                            <w:left w:val="single" w:sz="18" w:space="11" w:color="auto"/>
                            <w:bottom w:val="single" w:sz="6" w:space="8" w:color="auto"/>
                            <w:right w:val="single" w:sz="6" w:space="11" w:color="auto"/>
                          </w:divBdr>
                        </w:div>
                      </w:divsChild>
                    </w:div>
                    <w:div w:id="1422137618">
                      <w:marLeft w:val="-3"/>
                      <w:marRight w:val="-3"/>
                      <w:marTop w:val="0"/>
                      <w:marBottom w:val="0"/>
                      <w:divBdr>
                        <w:top w:val="none" w:sz="0" w:space="0" w:color="auto"/>
                        <w:left w:val="none" w:sz="0" w:space="0" w:color="auto"/>
                        <w:bottom w:val="none" w:sz="0" w:space="0" w:color="auto"/>
                        <w:right w:val="none" w:sz="0" w:space="0" w:color="auto"/>
                      </w:divBdr>
                      <w:divsChild>
                        <w:div w:id="1894808223">
                          <w:marLeft w:val="0"/>
                          <w:marRight w:val="0"/>
                          <w:marTop w:val="0"/>
                          <w:marBottom w:val="225"/>
                          <w:divBdr>
                            <w:top w:val="none" w:sz="0" w:space="0" w:color="auto"/>
                            <w:left w:val="none" w:sz="0" w:space="0" w:color="auto"/>
                            <w:bottom w:val="none" w:sz="0" w:space="0" w:color="auto"/>
                            <w:right w:val="none" w:sz="0" w:space="0" w:color="auto"/>
                          </w:divBdr>
                          <w:divsChild>
                            <w:div w:id="1413432359">
                              <w:marLeft w:val="0"/>
                              <w:marRight w:val="0"/>
                              <w:marTop w:val="0"/>
                              <w:marBottom w:val="0"/>
                              <w:divBdr>
                                <w:top w:val="none" w:sz="0" w:space="0" w:color="auto"/>
                                <w:left w:val="none" w:sz="0" w:space="0" w:color="auto"/>
                                <w:bottom w:val="none" w:sz="0" w:space="0" w:color="auto"/>
                                <w:right w:val="none" w:sz="0" w:space="0" w:color="auto"/>
                              </w:divBdr>
                              <w:divsChild>
                                <w:div w:id="1983384752">
                                  <w:marLeft w:val="0"/>
                                  <w:marRight w:val="0"/>
                                  <w:marTop w:val="0"/>
                                  <w:marBottom w:val="0"/>
                                  <w:divBdr>
                                    <w:top w:val="none" w:sz="0" w:space="0" w:color="auto"/>
                                    <w:left w:val="none" w:sz="0" w:space="0" w:color="auto"/>
                                    <w:bottom w:val="none" w:sz="0" w:space="0" w:color="auto"/>
                                    <w:right w:val="none" w:sz="0" w:space="0" w:color="auto"/>
                                  </w:divBdr>
                                </w:div>
                              </w:divsChild>
                            </w:div>
                            <w:div w:id="1491173291">
                              <w:marLeft w:val="0"/>
                              <w:marRight w:val="0"/>
                              <w:marTop w:val="0"/>
                              <w:marBottom w:val="0"/>
                              <w:divBdr>
                                <w:top w:val="single" w:sz="6" w:space="0" w:color="E6E7EB"/>
                                <w:left w:val="none" w:sz="0" w:space="0" w:color="auto"/>
                                <w:bottom w:val="none" w:sz="0" w:space="0" w:color="auto"/>
                                <w:right w:val="none" w:sz="0" w:space="0" w:color="auto"/>
                              </w:divBdr>
                            </w:div>
                          </w:divsChild>
                        </w:div>
                      </w:divsChild>
                    </w:div>
                    <w:div w:id="1858618079">
                      <w:marLeft w:val="-3"/>
                      <w:marRight w:val="-3"/>
                      <w:marTop w:val="0"/>
                      <w:marBottom w:val="0"/>
                      <w:divBdr>
                        <w:top w:val="none" w:sz="0" w:space="0" w:color="auto"/>
                        <w:left w:val="none" w:sz="0" w:space="0" w:color="auto"/>
                        <w:bottom w:val="none" w:sz="0" w:space="0" w:color="auto"/>
                        <w:right w:val="none" w:sz="0" w:space="0" w:color="auto"/>
                      </w:divBdr>
                      <w:divsChild>
                        <w:div w:id="1693533045">
                          <w:marLeft w:val="0"/>
                          <w:marRight w:val="0"/>
                          <w:marTop w:val="0"/>
                          <w:marBottom w:val="225"/>
                          <w:divBdr>
                            <w:top w:val="none" w:sz="0" w:space="0" w:color="auto"/>
                            <w:left w:val="none" w:sz="0" w:space="0" w:color="auto"/>
                            <w:bottom w:val="none" w:sz="0" w:space="0" w:color="auto"/>
                            <w:right w:val="none" w:sz="0" w:space="0" w:color="auto"/>
                          </w:divBdr>
                          <w:divsChild>
                            <w:div w:id="290744050">
                              <w:marLeft w:val="0"/>
                              <w:marRight w:val="0"/>
                              <w:marTop w:val="0"/>
                              <w:marBottom w:val="0"/>
                              <w:divBdr>
                                <w:top w:val="none" w:sz="0" w:space="0" w:color="auto"/>
                                <w:left w:val="none" w:sz="0" w:space="0" w:color="auto"/>
                                <w:bottom w:val="none" w:sz="0" w:space="0" w:color="auto"/>
                                <w:right w:val="none" w:sz="0" w:space="0" w:color="auto"/>
                              </w:divBdr>
                              <w:divsChild>
                                <w:div w:id="1346789687">
                                  <w:marLeft w:val="0"/>
                                  <w:marRight w:val="0"/>
                                  <w:marTop w:val="0"/>
                                  <w:marBottom w:val="0"/>
                                  <w:divBdr>
                                    <w:top w:val="none" w:sz="0" w:space="0" w:color="auto"/>
                                    <w:left w:val="none" w:sz="0" w:space="0" w:color="auto"/>
                                    <w:bottom w:val="none" w:sz="0" w:space="0" w:color="auto"/>
                                    <w:right w:val="none" w:sz="0" w:space="0" w:color="auto"/>
                                  </w:divBdr>
                                </w:div>
                              </w:divsChild>
                            </w:div>
                            <w:div w:id="367220384">
                              <w:marLeft w:val="0"/>
                              <w:marRight w:val="0"/>
                              <w:marTop w:val="0"/>
                              <w:marBottom w:val="0"/>
                              <w:divBdr>
                                <w:top w:val="single" w:sz="6" w:space="0" w:color="E6E7EB"/>
                                <w:left w:val="none" w:sz="0" w:space="0" w:color="auto"/>
                                <w:bottom w:val="none" w:sz="0" w:space="0" w:color="auto"/>
                                <w:right w:val="none" w:sz="0" w:space="0" w:color="auto"/>
                              </w:divBdr>
                            </w:div>
                          </w:divsChild>
                        </w:div>
                      </w:divsChild>
                    </w:div>
                    <w:div w:id="1859655893">
                      <w:marLeft w:val="-3"/>
                      <w:marRight w:val="-3"/>
                      <w:marTop w:val="0"/>
                      <w:marBottom w:val="0"/>
                      <w:divBdr>
                        <w:top w:val="none" w:sz="0" w:space="0" w:color="auto"/>
                        <w:left w:val="none" w:sz="0" w:space="0" w:color="auto"/>
                        <w:bottom w:val="none" w:sz="0" w:space="0" w:color="auto"/>
                        <w:right w:val="none" w:sz="0" w:space="0" w:color="auto"/>
                      </w:divBdr>
                      <w:divsChild>
                        <w:div w:id="1611283009">
                          <w:marLeft w:val="0"/>
                          <w:marRight w:val="0"/>
                          <w:marTop w:val="0"/>
                          <w:marBottom w:val="225"/>
                          <w:divBdr>
                            <w:top w:val="none" w:sz="0" w:space="0" w:color="auto"/>
                            <w:left w:val="none" w:sz="0" w:space="0" w:color="auto"/>
                            <w:bottom w:val="none" w:sz="0" w:space="0" w:color="auto"/>
                            <w:right w:val="none" w:sz="0" w:space="0" w:color="auto"/>
                          </w:divBdr>
                          <w:divsChild>
                            <w:div w:id="1495488187">
                              <w:marLeft w:val="0"/>
                              <w:marRight w:val="0"/>
                              <w:marTop w:val="0"/>
                              <w:marBottom w:val="0"/>
                              <w:divBdr>
                                <w:top w:val="single" w:sz="6" w:space="0" w:color="E6E7EB"/>
                                <w:left w:val="none" w:sz="0" w:space="0" w:color="auto"/>
                                <w:bottom w:val="none" w:sz="0" w:space="0" w:color="auto"/>
                                <w:right w:val="none" w:sz="0" w:space="0" w:color="auto"/>
                              </w:divBdr>
                              <w:divsChild>
                                <w:div w:id="1565603070">
                                  <w:marLeft w:val="0"/>
                                  <w:marRight w:val="0"/>
                                  <w:marTop w:val="0"/>
                                  <w:marBottom w:val="0"/>
                                  <w:divBdr>
                                    <w:top w:val="none" w:sz="0" w:space="0" w:color="auto"/>
                                    <w:left w:val="none" w:sz="0" w:space="0" w:color="auto"/>
                                    <w:bottom w:val="none" w:sz="0" w:space="0" w:color="auto"/>
                                    <w:right w:val="none" w:sz="0" w:space="0" w:color="auto"/>
                                  </w:divBdr>
                                </w:div>
                              </w:divsChild>
                            </w:div>
                            <w:div w:id="1863124681">
                              <w:marLeft w:val="0"/>
                              <w:marRight w:val="0"/>
                              <w:marTop w:val="0"/>
                              <w:marBottom w:val="0"/>
                              <w:divBdr>
                                <w:top w:val="none" w:sz="0" w:space="0" w:color="auto"/>
                                <w:left w:val="none" w:sz="0" w:space="0" w:color="auto"/>
                                <w:bottom w:val="none" w:sz="0" w:space="0" w:color="auto"/>
                                <w:right w:val="none" w:sz="0" w:space="0" w:color="auto"/>
                              </w:divBdr>
                              <w:divsChild>
                                <w:div w:id="1399135362">
                                  <w:marLeft w:val="0"/>
                                  <w:marRight w:val="0"/>
                                  <w:marTop w:val="0"/>
                                  <w:marBottom w:val="0"/>
                                  <w:divBdr>
                                    <w:top w:val="none" w:sz="0" w:space="0" w:color="auto"/>
                                    <w:left w:val="none" w:sz="0" w:space="0" w:color="auto"/>
                                    <w:bottom w:val="none" w:sz="0" w:space="0" w:color="auto"/>
                                    <w:right w:val="none" w:sz="0" w:space="0" w:color="auto"/>
                                  </w:divBdr>
                                </w:div>
                                <w:div w:id="161324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575004">
                  <w:marLeft w:val="0"/>
                  <w:marRight w:val="0"/>
                  <w:marTop w:val="0"/>
                  <w:marBottom w:val="225"/>
                  <w:divBdr>
                    <w:top w:val="none" w:sz="0" w:space="0" w:color="auto"/>
                    <w:left w:val="none" w:sz="0" w:space="0" w:color="auto"/>
                    <w:bottom w:val="none" w:sz="0" w:space="0" w:color="auto"/>
                    <w:right w:val="none" w:sz="0" w:space="0" w:color="auto"/>
                  </w:divBdr>
                  <w:divsChild>
                    <w:div w:id="1790200948">
                      <w:marLeft w:val="0"/>
                      <w:marRight w:val="0"/>
                      <w:marTop w:val="0"/>
                      <w:marBottom w:val="0"/>
                      <w:divBdr>
                        <w:top w:val="none" w:sz="0" w:space="0" w:color="auto"/>
                        <w:left w:val="none" w:sz="0" w:space="0" w:color="auto"/>
                        <w:bottom w:val="none" w:sz="0" w:space="0" w:color="auto"/>
                        <w:right w:val="none" w:sz="0" w:space="0" w:color="auto"/>
                      </w:divBdr>
                      <w:divsChild>
                        <w:div w:id="1404374133">
                          <w:marLeft w:val="-225"/>
                          <w:marRight w:val="-225"/>
                          <w:marTop w:val="0"/>
                          <w:marBottom w:val="0"/>
                          <w:divBdr>
                            <w:top w:val="none" w:sz="0" w:space="0" w:color="auto"/>
                            <w:left w:val="none" w:sz="0" w:space="0" w:color="auto"/>
                            <w:bottom w:val="none" w:sz="0" w:space="0" w:color="auto"/>
                            <w:right w:val="none" w:sz="0" w:space="0" w:color="auto"/>
                          </w:divBdr>
                          <w:divsChild>
                            <w:div w:id="190806210">
                              <w:marLeft w:val="0"/>
                              <w:marRight w:val="0"/>
                              <w:marTop w:val="0"/>
                              <w:marBottom w:val="0"/>
                              <w:divBdr>
                                <w:top w:val="none" w:sz="0" w:space="0" w:color="auto"/>
                                <w:left w:val="none" w:sz="0" w:space="0" w:color="auto"/>
                                <w:bottom w:val="none" w:sz="0" w:space="0" w:color="auto"/>
                                <w:right w:val="none" w:sz="0" w:space="0" w:color="auto"/>
                              </w:divBdr>
                              <w:divsChild>
                                <w:div w:id="1920170710">
                                  <w:marLeft w:val="0"/>
                                  <w:marRight w:val="0"/>
                                  <w:marTop w:val="0"/>
                                  <w:marBottom w:val="0"/>
                                  <w:divBdr>
                                    <w:top w:val="none" w:sz="0" w:space="0" w:color="auto"/>
                                    <w:left w:val="none" w:sz="0" w:space="0" w:color="auto"/>
                                    <w:bottom w:val="none" w:sz="0" w:space="0" w:color="auto"/>
                                    <w:right w:val="none" w:sz="0" w:space="0" w:color="auto"/>
                                  </w:divBdr>
                                  <w:divsChild>
                                    <w:div w:id="1723094782">
                                      <w:marLeft w:val="0"/>
                                      <w:marRight w:val="0"/>
                                      <w:marTop w:val="0"/>
                                      <w:marBottom w:val="0"/>
                                      <w:divBdr>
                                        <w:top w:val="none" w:sz="0" w:space="0" w:color="auto"/>
                                        <w:left w:val="none" w:sz="0" w:space="0" w:color="auto"/>
                                        <w:bottom w:val="none" w:sz="0" w:space="0" w:color="auto"/>
                                        <w:right w:val="none" w:sz="0" w:space="0" w:color="auto"/>
                                      </w:divBdr>
                                      <w:divsChild>
                                        <w:div w:id="1810635357">
                                          <w:marLeft w:val="0"/>
                                          <w:marRight w:val="0"/>
                                          <w:marTop w:val="0"/>
                                          <w:marBottom w:val="0"/>
                                          <w:divBdr>
                                            <w:top w:val="single" w:sz="6" w:space="6" w:color="FFFFFF"/>
                                            <w:left w:val="single" w:sz="6" w:space="6" w:color="FFFFFF"/>
                                            <w:bottom w:val="single" w:sz="6" w:space="6" w:color="FFFFFF"/>
                                            <w:right w:val="single" w:sz="6" w:space="6" w:color="FFFFFF"/>
                                          </w:divBdr>
                                          <w:divsChild>
                                            <w:div w:id="858739974">
                                              <w:marLeft w:val="0"/>
                                              <w:marRight w:val="0"/>
                                              <w:marTop w:val="0"/>
                                              <w:marBottom w:val="0"/>
                                              <w:divBdr>
                                                <w:top w:val="none" w:sz="0" w:space="0" w:color="auto"/>
                                                <w:left w:val="none" w:sz="0" w:space="0" w:color="auto"/>
                                                <w:bottom w:val="none" w:sz="0" w:space="0" w:color="auto"/>
                                                <w:right w:val="none" w:sz="0" w:space="0" w:color="auto"/>
                                              </w:divBdr>
                                              <w:divsChild>
                                                <w:div w:id="1341660333">
                                                  <w:marLeft w:val="0"/>
                                                  <w:marRight w:val="0"/>
                                                  <w:marTop w:val="0"/>
                                                  <w:marBottom w:val="0"/>
                                                  <w:divBdr>
                                                    <w:top w:val="single" w:sz="6" w:space="0" w:color="D9D9D9"/>
                                                    <w:left w:val="single" w:sz="6" w:space="0" w:color="D9D9D9"/>
                                                    <w:bottom w:val="single" w:sz="6" w:space="0" w:color="D9D9D9"/>
                                                    <w:right w:val="single" w:sz="6" w:space="0" w:color="D9D9D9"/>
                                                  </w:divBdr>
                                                </w:div>
                                              </w:divsChild>
                                            </w:div>
                                          </w:divsChild>
                                        </w:div>
                                      </w:divsChild>
                                    </w:div>
                                  </w:divsChild>
                                </w:div>
                              </w:divsChild>
                            </w:div>
                          </w:divsChild>
                        </w:div>
                      </w:divsChild>
                    </w:div>
                  </w:divsChild>
                </w:div>
              </w:divsChild>
            </w:div>
            <w:div w:id="1416587952">
              <w:marLeft w:val="0"/>
              <w:marRight w:val="0"/>
              <w:marTop w:val="0"/>
              <w:marBottom w:val="0"/>
              <w:divBdr>
                <w:top w:val="none" w:sz="0" w:space="0" w:color="auto"/>
                <w:left w:val="none" w:sz="0" w:space="0" w:color="auto"/>
                <w:bottom w:val="none" w:sz="0" w:space="0" w:color="auto"/>
                <w:right w:val="none" w:sz="0" w:space="0" w:color="auto"/>
              </w:divBdr>
              <w:divsChild>
                <w:div w:id="411509123">
                  <w:marLeft w:val="0"/>
                  <w:marRight w:val="0"/>
                  <w:marTop w:val="0"/>
                  <w:marBottom w:val="0"/>
                  <w:divBdr>
                    <w:top w:val="none" w:sz="0" w:space="0" w:color="auto"/>
                    <w:left w:val="none" w:sz="0" w:space="0" w:color="auto"/>
                    <w:bottom w:val="none" w:sz="0" w:space="0" w:color="auto"/>
                    <w:right w:val="none" w:sz="0" w:space="0" w:color="auto"/>
                  </w:divBdr>
                  <w:divsChild>
                    <w:div w:id="129710652">
                      <w:marLeft w:val="0"/>
                      <w:marRight w:val="0"/>
                      <w:marTop w:val="0"/>
                      <w:marBottom w:val="0"/>
                      <w:divBdr>
                        <w:top w:val="none" w:sz="0" w:space="0" w:color="auto"/>
                        <w:left w:val="none" w:sz="0" w:space="0" w:color="auto"/>
                        <w:bottom w:val="none" w:sz="0" w:space="0" w:color="auto"/>
                        <w:right w:val="none" w:sz="0" w:space="0" w:color="auto"/>
                      </w:divBdr>
                    </w:div>
                    <w:div w:id="151214085">
                      <w:marLeft w:val="0"/>
                      <w:marRight w:val="0"/>
                      <w:marTop w:val="0"/>
                      <w:marBottom w:val="0"/>
                      <w:divBdr>
                        <w:top w:val="none" w:sz="0" w:space="0" w:color="auto"/>
                        <w:left w:val="none" w:sz="0" w:space="0" w:color="auto"/>
                        <w:bottom w:val="single" w:sz="6" w:space="0" w:color="E6E7EB"/>
                        <w:right w:val="none" w:sz="0" w:space="0" w:color="auto"/>
                      </w:divBdr>
                    </w:div>
                    <w:div w:id="730619691">
                      <w:marLeft w:val="0"/>
                      <w:marRight w:val="0"/>
                      <w:marTop w:val="0"/>
                      <w:marBottom w:val="0"/>
                      <w:divBdr>
                        <w:top w:val="none" w:sz="0" w:space="0" w:color="auto"/>
                        <w:left w:val="none" w:sz="0" w:space="0" w:color="auto"/>
                        <w:bottom w:val="single" w:sz="6" w:space="0" w:color="E6E7EB"/>
                        <w:right w:val="none" w:sz="0" w:space="0" w:color="auto"/>
                      </w:divBdr>
                    </w:div>
                    <w:div w:id="737633537">
                      <w:marLeft w:val="0"/>
                      <w:marRight w:val="0"/>
                      <w:marTop w:val="0"/>
                      <w:marBottom w:val="0"/>
                      <w:divBdr>
                        <w:top w:val="none" w:sz="0" w:space="0" w:color="auto"/>
                        <w:left w:val="none" w:sz="0" w:space="0" w:color="auto"/>
                        <w:bottom w:val="single" w:sz="6" w:space="0" w:color="E6E7EB"/>
                        <w:right w:val="none" w:sz="0" w:space="0" w:color="auto"/>
                      </w:divBdr>
                    </w:div>
                    <w:div w:id="1246186773">
                      <w:marLeft w:val="0"/>
                      <w:marRight w:val="0"/>
                      <w:marTop w:val="0"/>
                      <w:marBottom w:val="0"/>
                      <w:divBdr>
                        <w:top w:val="none" w:sz="0" w:space="0" w:color="auto"/>
                        <w:left w:val="none" w:sz="0" w:space="0" w:color="auto"/>
                        <w:bottom w:val="single" w:sz="6" w:space="0" w:color="E6E7EB"/>
                        <w:right w:val="none" w:sz="0" w:space="0" w:color="auto"/>
                      </w:divBdr>
                    </w:div>
                    <w:div w:id="1525820811">
                      <w:marLeft w:val="0"/>
                      <w:marRight w:val="0"/>
                      <w:marTop w:val="0"/>
                      <w:marBottom w:val="0"/>
                      <w:divBdr>
                        <w:top w:val="none" w:sz="0" w:space="0" w:color="auto"/>
                        <w:left w:val="none" w:sz="0" w:space="0" w:color="auto"/>
                        <w:bottom w:val="single" w:sz="6" w:space="0" w:color="E6E7EB"/>
                        <w:right w:val="none" w:sz="0" w:space="0" w:color="auto"/>
                      </w:divBdr>
                    </w:div>
                    <w:div w:id="1638294939">
                      <w:marLeft w:val="0"/>
                      <w:marRight w:val="0"/>
                      <w:marTop w:val="0"/>
                      <w:marBottom w:val="0"/>
                      <w:divBdr>
                        <w:top w:val="none" w:sz="0" w:space="0" w:color="auto"/>
                        <w:left w:val="none" w:sz="0" w:space="0" w:color="auto"/>
                        <w:bottom w:val="single" w:sz="6" w:space="0" w:color="E6E7EB"/>
                        <w:right w:val="none" w:sz="0" w:space="0" w:color="auto"/>
                      </w:divBdr>
                    </w:div>
                  </w:divsChild>
                </w:div>
                <w:div w:id="681056427">
                  <w:marLeft w:val="0"/>
                  <w:marRight w:val="0"/>
                  <w:marTop w:val="0"/>
                  <w:marBottom w:val="225"/>
                  <w:divBdr>
                    <w:top w:val="none" w:sz="0" w:space="0" w:color="auto"/>
                    <w:left w:val="none" w:sz="0" w:space="0" w:color="auto"/>
                    <w:bottom w:val="none" w:sz="0" w:space="0" w:color="auto"/>
                    <w:right w:val="none" w:sz="0" w:space="0" w:color="auto"/>
                  </w:divBdr>
                  <w:divsChild>
                    <w:div w:id="968244723">
                      <w:marLeft w:val="0"/>
                      <w:marRight w:val="0"/>
                      <w:marTop w:val="0"/>
                      <w:marBottom w:val="0"/>
                      <w:divBdr>
                        <w:top w:val="none" w:sz="0" w:space="0" w:color="auto"/>
                        <w:left w:val="none" w:sz="0" w:space="0" w:color="auto"/>
                        <w:bottom w:val="none" w:sz="0" w:space="0" w:color="auto"/>
                        <w:right w:val="none" w:sz="0" w:space="0" w:color="auto"/>
                      </w:divBdr>
                    </w:div>
                    <w:div w:id="1560625655">
                      <w:marLeft w:val="0"/>
                      <w:marRight w:val="0"/>
                      <w:marTop w:val="0"/>
                      <w:marBottom w:val="0"/>
                      <w:divBdr>
                        <w:top w:val="none" w:sz="0" w:space="0" w:color="auto"/>
                        <w:left w:val="none" w:sz="0" w:space="0" w:color="auto"/>
                        <w:bottom w:val="single" w:sz="6" w:space="0" w:color="E6E7EB"/>
                        <w:right w:val="none" w:sz="0" w:space="0" w:color="auto"/>
                      </w:divBdr>
                    </w:div>
                  </w:divsChild>
                </w:div>
                <w:div w:id="1234319351">
                  <w:marLeft w:val="0"/>
                  <w:marRight w:val="0"/>
                  <w:marTop w:val="0"/>
                  <w:marBottom w:val="225"/>
                  <w:divBdr>
                    <w:top w:val="none" w:sz="0" w:space="0" w:color="auto"/>
                    <w:left w:val="none" w:sz="0" w:space="0" w:color="auto"/>
                    <w:bottom w:val="none" w:sz="0" w:space="0" w:color="auto"/>
                    <w:right w:val="none" w:sz="0" w:space="0" w:color="auto"/>
                  </w:divBdr>
                  <w:divsChild>
                    <w:div w:id="291980685">
                      <w:marLeft w:val="0"/>
                      <w:marRight w:val="0"/>
                      <w:marTop w:val="0"/>
                      <w:marBottom w:val="0"/>
                      <w:divBdr>
                        <w:top w:val="none" w:sz="0" w:space="0" w:color="auto"/>
                        <w:left w:val="none" w:sz="0" w:space="0" w:color="auto"/>
                        <w:bottom w:val="none" w:sz="0" w:space="0" w:color="auto"/>
                        <w:right w:val="none" w:sz="0" w:space="0" w:color="auto"/>
                      </w:divBdr>
                    </w:div>
                    <w:div w:id="826870542">
                      <w:marLeft w:val="0"/>
                      <w:marRight w:val="0"/>
                      <w:marTop w:val="0"/>
                      <w:marBottom w:val="0"/>
                      <w:divBdr>
                        <w:top w:val="none" w:sz="0" w:space="0" w:color="auto"/>
                        <w:left w:val="none" w:sz="0" w:space="0" w:color="auto"/>
                        <w:bottom w:val="single" w:sz="6" w:space="0" w:color="E6E7EB"/>
                        <w:right w:val="none" w:sz="0" w:space="0" w:color="auto"/>
                      </w:divBdr>
                    </w:div>
                    <w:div w:id="1489327932">
                      <w:marLeft w:val="0"/>
                      <w:marRight w:val="0"/>
                      <w:marTop w:val="0"/>
                      <w:marBottom w:val="0"/>
                      <w:divBdr>
                        <w:top w:val="single" w:sz="6" w:space="4" w:color="E6E7EB"/>
                        <w:left w:val="none" w:sz="0" w:space="0" w:color="auto"/>
                        <w:bottom w:val="none" w:sz="0" w:space="0" w:color="auto"/>
                        <w:right w:val="none" w:sz="0" w:space="0" w:color="auto"/>
                      </w:divBdr>
                    </w:div>
                  </w:divsChild>
                </w:div>
                <w:div w:id="1291009619">
                  <w:marLeft w:val="0"/>
                  <w:marRight w:val="0"/>
                  <w:marTop w:val="0"/>
                  <w:marBottom w:val="225"/>
                  <w:divBdr>
                    <w:top w:val="none" w:sz="0" w:space="0" w:color="auto"/>
                    <w:left w:val="none" w:sz="0" w:space="0" w:color="auto"/>
                    <w:bottom w:val="none" w:sz="0" w:space="0" w:color="auto"/>
                    <w:right w:val="none" w:sz="0" w:space="0" w:color="auto"/>
                  </w:divBdr>
                  <w:divsChild>
                    <w:div w:id="803936330">
                      <w:marLeft w:val="0"/>
                      <w:marRight w:val="0"/>
                      <w:marTop w:val="0"/>
                      <w:marBottom w:val="0"/>
                      <w:divBdr>
                        <w:top w:val="none" w:sz="0" w:space="0" w:color="auto"/>
                        <w:left w:val="none" w:sz="0" w:space="0" w:color="auto"/>
                        <w:bottom w:val="none" w:sz="0" w:space="0" w:color="auto"/>
                        <w:right w:val="none" w:sz="0" w:space="0" w:color="auto"/>
                      </w:divBdr>
                      <w:divsChild>
                        <w:div w:id="1043672942">
                          <w:marLeft w:val="0"/>
                          <w:marRight w:val="0"/>
                          <w:marTop w:val="100"/>
                          <w:marBottom w:val="100"/>
                          <w:divBdr>
                            <w:top w:val="none" w:sz="0" w:space="0" w:color="auto"/>
                            <w:left w:val="none" w:sz="0" w:space="0" w:color="auto"/>
                            <w:bottom w:val="none" w:sz="0" w:space="0" w:color="auto"/>
                            <w:right w:val="none" w:sz="0" w:space="0" w:color="auto"/>
                          </w:divBdr>
                          <w:divsChild>
                            <w:div w:id="278032306">
                              <w:marLeft w:val="0"/>
                              <w:marRight w:val="0"/>
                              <w:marTop w:val="0"/>
                              <w:marBottom w:val="0"/>
                              <w:divBdr>
                                <w:top w:val="none" w:sz="0" w:space="0" w:color="auto"/>
                                <w:left w:val="none" w:sz="0" w:space="0" w:color="auto"/>
                                <w:bottom w:val="none" w:sz="0" w:space="0" w:color="auto"/>
                                <w:right w:val="none" w:sz="0" w:space="0" w:color="auto"/>
                              </w:divBdr>
                              <w:divsChild>
                                <w:div w:id="1756365481">
                                  <w:marLeft w:val="0"/>
                                  <w:marRight w:val="0"/>
                                  <w:marTop w:val="0"/>
                                  <w:marBottom w:val="0"/>
                                  <w:divBdr>
                                    <w:top w:val="none" w:sz="0" w:space="0" w:color="auto"/>
                                    <w:left w:val="none" w:sz="0" w:space="0" w:color="auto"/>
                                    <w:bottom w:val="none" w:sz="0" w:space="0" w:color="auto"/>
                                    <w:right w:val="none" w:sz="0" w:space="0" w:color="auto"/>
                                  </w:divBdr>
                                  <w:divsChild>
                                    <w:div w:id="1418330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661120">
                              <w:marLeft w:val="0"/>
                              <w:marRight w:val="0"/>
                              <w:marTop w:val="0"/>
                              <w:marBottom w:val="0"/>
                              <w:divBdr>
                                <w:top w:val="none" w:sz="0" w:space="0" w:color="auto"/>
                                <w:left w:val="none" w:sz="0" w:space="0" w:color="auto"/>
                                <w:bottom w:val="none" w:sz="0" w:space="0" w:color="auto"/>
                                <w:right w:val="none" w:sz="0" w:space="0" w:color="auto"/>
                              </w:divBdr>
                              <w:divsChild>
                                <w:div w:id="844900534">
                                  <w:marLeft w:val="0"/>
                                  <w:marRight w:val="0"/>
                                  <w:marTop w:val="0"/>
                                  <w:marBottom w:val="0"/>
                                  <w:divBdr>
                                    <w:top w:val="none" w:sz="0" w:space="0" w:color="auto"/>
                                    <w:left w:val="none" w:sz="0" w:space="0" w:color="auto"/>
                                    <w:bottom w:val="none" w:sz="0" w:space="0" w:color="auto"/>
                                    <w:right w:val="none" w:sz="0" w:space="0" w:color="auto"/>
                                  </w:divBdr>
                                </w:div>
                                <w:div w:id="1422679084">
                                  <w:marLeft w:val="0"/>
                                  <w:marRight w:val="0"/>
                                  <w:marTop w:val="0"/>
                                  <w:marBottom w:val="0"/>
                                  <w:divBdr>
                                    <w:top w:val="none" w:sz="0" w:space="0" w:color="auto"/>
                                    <w:left w:val="none" w:sz="0" w:space="0" w:color="auto"/>
                                    <w:bottom w:val="none" w:sz="0" w:space="0" w:color="auto"/>
                                    <w:right w:val="none" w:sz="0" w:space="0" w:color="auto"/>
                                  </w:divBdr>
                                  <w:divsChild>
                                    <w:div w:id="1254239054">
                                      <w:marLeft w:val="0"/>
                                      <w:marRight w:val="0"/>
                                      <w:marTop w:val="0"/>
                                      <w:marBottom w:val="0"/>
                                      <w:divBdr>
                                        <w:top w:val="none" w:sz="0" w:space="0" w:color="auto"/>
                                        <w:left w:val="none" w:sz="0" w:space="0" w:color="auto"/>
                                        <w:bottom w:val="none" w:sz="0" w:space="0" w:color="auto"/>
                                        <w:right w:val="none" w:sz="0" w:space="0" w:color="auto"/>
                                      </w:divBdr>
                                      <w:divsChild>
                                        <w:div w:id="1696727736">
                                          <w:marLeft w:val="0"/>
                                          <w:marRight w:val="0"/>
                                          <w:marTop w:val="0"/>
                                          <w:marBottom w:val="0"/>
                                          <w:divBdr>
                                            <w:top w:val="none" w:sz="0" w:space="0" w:color="auto"/>
                                            <w:left w:val="none" w:sz="0" w:space="0" w:color="auto"/>
                                            <w:bottom w:val="none" w:sz="0" w:space="0" w:color="auto"/>
                                            <w:right w:val="none" w:sz="0" w:space="0" w:color="auto"/>
                                          </w:divBdr>
                                        </w:div>
                                        <w:div w:id="1934507245">
                                          <w:marLeft w:val="0"/>
                                          <w:marRight w:val="0"/>
                                          <w:marTop w:val="0"/>
                                          <w:marBottom w:val="0"/>
                                          <w:divBdr>
                                            <w:top w:val="none" w:sz="0" w:space="0" w:color="auto"/>
                                            <w:left w:val="none" w:sz="0" w:space="0" w:color="auto"/>
                                            <w:bottom w:val="none" w:sz="0" w:space="0" w:color="auto"/>
                                            <w:right w:val="none" w:sz="0" w:space="0" w:color="auto"/>
                                          </w:divBdr>
                                          <w:divsChild>
                                            <w:div w:id="67253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469345">
                                      <w:marLeft w:val="0"/>
                                      <w:marRight w:val="0"/>
                                      <w:marTop w:val="0"/>
                                      <w:marBottom w:val="0"/>
                                      <w:divBdr>
                                        <w:top w:val="none" w:sz="0" w:space="0" w:color="auto"/>
                                        <w:left w:val="none" w:sz="0" w:space="0" w:color="auto"/>
                                        <w:bottom w:val="none" w:sz="0" w:space="0" w:color="auto"/>
                                        <w:right w:val="none" w:sz="0" w:space="0" w:color="auto"/>
                                      </w:divBdr>
                                    </w:div>
                                  </w:divsChild>
                                </w:div>
                                <w:div w:id="1735665325">
                                  <w:marLeft w:val="0"/>
                                  <w:marRight w:val="0"/>
                                  <w:marTop w:val="0"/>
                                  <w:marBottom w:val="0"/>
                                  <w:divBdr>
                                    <w:top w:val="none" w:sz="0" w:space="0" w:color="auto"/>
                                    <w:left w:val="none" w:sz="0" w:space="0" w:color="auto"/>
                                    <w:bottom w:val="none" w:sz="0" w:space="0" w:color="auto"/>
                                    <w:right w:val="none" w:sz="0" w:space="0" w:color="auto"/>
                                  </w:divBdr>
                                  <w:divsChild>
                                    <w:div w:id="1364943771">
                                      <w:marLeft w:val="0"/>
                                      <w:marRight w:val="0"/>
                                      <w:marTop w:val="0"/>
                                      <w:marBottom w:val="0"/>
                                      <w:divBdr>
                                        <w:top w:val="none" w:sz="0" w:space="0" w:color="auto"/>
                                        <w:left w:val="none" w:sz="0" w:space="0" w:color="auto"/>
                                        <w:bottom w:val="none" w:sz="0" w:space="0" w:color="auto"/>
                                        <w:right w:val="none" w:sz="0" w:space="0" w:color="auto"/>
                                      </w:divBdr>
                                    </w:div>
                                    <w:div w:id="1652365990">
                                      <w:marLeft w:val="0"/>
                                      <w:marRight w:val="0"/>
                                      <w:marTop w:val="0"/>
                                      <w:marBottom w:val="0"/>
                                      <w:divBdr>
                                        <w:top w:val="none" w:sz="0" w:space="0" w:color="auto"/>
                                        <w:left w:val="none" w:sz="0" w:space="0" w:color="auto"/>
                                        <w:bottom w:val="none" w:sz="0" w:space="0" w:color="auto"/>
                                        <w:right w:val="none" w:sz="0" w:space="0" w:color="auto"/>
                                      </w:divBdr>
                                      <w:divsChild>
                                        <w:div w:id="759566650">
                                          <w:marLeft w:val="0"/>
                                          <w:marRight w:val="0"/>
                                          <w:marTop w:val="0"/>
                                          <w:marBottom w:val="0"/>
                                          <w:divBdr>
                                            <w:top w:val="none" w:sz="0" w:space="0" w:color="auto"/>
                                            <w:left w:val="none" w:sz="0" w:space="0" w:color="auto"/>
                                            <w:bottom w:val="none" w:sz="0" w:space="0" w:color="auto"/>
                                            <w:right w:val="none" w:sz="0" w:space="0" w:color="auto"/>
                                          </w:divBdr>
                                          <w:divsChild>
                                            <w:div w:id="907149980">
                                              <w:marLeft w:val="0"/>
                                              <w:marRight w:val="0"/>
                                              <w:marTop w:val="0"/>
                                              <w:marBottom w:val="0"/>
                                              <w:divBdr>
                                                <w:top w:val="none" w:sz="0" w:space="0" w:color="auto"/>
                                                <w:left w:val="none" w:sz="0" w:space="0" w:color="auto"/>
                                                <w:bottom w:val="none" w:sz="0" w:space="0" w:color="auto"/>
                                                <w:right w:val="none" w:sz="0" w:space="0" w:color="auto"/>
                                              </w:divBdr>
                                            </w:div>
                                          </w:divsChild>
                                        </w:div>
                                        <w:div w:id="83410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857515">
                                  <w:marLeft w:val="0"/>
                                  <w:marRight w:val="0"/>
                                  <w:marTop w:val="0"/>
                                  <w:marBottom w:val="0"/>
                                  <w:divBdr>
                                    <w:top w:val="none" w:sz="0" w:space="0" w:color="auto"/>
                                    <w:left w:val="none" w:sz="0" w:space="0" w:color="auto"/>
                                    <w:bottom w:val="none" w:sz="0" w:space="0" w:color="auto"/>
                                    <w:right w:val="none" w:sz="0" w:space="0" w:color="auto"/>
                                  </w:divBdr>
                                  <w:divsChild>
                                    <w:div w:id="620261341">
                                      <w:marLeft w:val="0"/>
                                      <w:marRight w:val="0"/>
                                      <w:marTop w:val="0"/>
                                      <w:marBottom w:val="0"/>
                                      <w:divBdr>
                                        <w:top w:val="none" w:sz="0" w:space="0" w:color="auto"/>
                                        <w:left w:val="none" w:sz="0" w:space="0" w:color="auto"/>
                                        <w:bottom w:val="none" w:sz="0" w:space="0" w:color="auto"/>
                                        <w:right w:val="none" w:sz="0" w:space="0" w:color="auto"/>
                                      </w:divBdr>
                                    </w:div>
                                    <w:div w:id="1665862433">
                                      <w:marLeft w:val="0"/>
                                      <w:marRight w:val="0"/>
                                      <w:marTop w:val="0"/>
                                      <w:marBottom w:val="0"/>
                                      <w:divBdr>
                                        <w:top w:val="none" w:sz="0" w:space="0" w:color="auto"/>
                                        <w:left w:val="none" w:sz="0" w:space="0" w:color="auto"/>
                                        <w:bottom w:val="none" w:sz="0" w:space="0" w:color="auto"/>
                                        <w:right w:val="none" w:sz="0" w:space="0" w:color="auto"/>
                                      </w:divBdr>
                                      <w:divsChild>
                                        <w:div w:id="1068190895">
                                          <w:marLeft w:val="0"/>
                                          <w:marRight w:val="0"/>
                                          <w:marTop w:val="0"/>
                                          <w:marBottom w:val="0"/>
                                          <w:divBdr>
                                            <w:top w:val="none" w:sz="0" w:space="0" w:color="auto"/>
                                            <w:left w:val="none" w:sz="0" w:space="0" w:color="auto"/>
                                            <w:bottom w:val="none" w:sz="0" w:space="0" w:color="auto"/>
                                            <w:right w:val="none" w:sz="0" w:space="0" w:color="auto"/>
                                          </w:divBdr>
                                          <w:divsChild>
                                            <w:div w:id="1304238851">
                                              <w:marLeft w:val="0"/>
                                              <w:marRight w:val="0"/>
                                              <w:marTop w:val="0"/>
                                              <w:marBottom w:val="0"/>
                                              <w:divBdr>
                                                <w:top w:val="none" w:sz="0" w:space="0" w:color="auto"/>
                                                <w:left w:val="none" w:sz="0" w:space="0" w:color="auto"/>
                                                <w:bottom w:val="none" w:sz="0" w:space="0" w:color="auto"/>
                                                <w:right w:val="none" w:sz="0" w:space="0" w:color="auto"/>
                                              </w:divBdr>
                                            </w:div>
                                          </w:divsChild>
                                        </w:div>
                                        <w:div w:id="178114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3058970">
                      <w:marLeft w:val="0"/>
                      <w:marRight w:val="0"/>
                      <w:marTop w:val="0"/>
                      <w:marBottom w:val="0"/>
                      <w:divBdr>
                        <w:top w:val="none" w:sz="0" w:space="0" w:color="auto"/>
                        <w:left w:val="none" w:sz="0" w:space="0" w:color="auto"/>
                        <w:bottom w:val="single" w:sz="6" w:space="0" w:color="E6E7EB"/>
                        <w:right w:val="none" w:sz="0" w:space="0" w:color="auto"/>
                      </w:divBdr>
                    </w:div>
                  </w:divsChild>
                </w:div>
                <w:div w:id="1637103682">
                  <w:marLeft w:val="0"/>
                  <w:marRight w:val="0"/>
                  <w:marTop w:val="0"/>
                  <w:marBottom w:val="225"/>
                  <w:divBdr>
                    <w:top w:val="none" w:sz="0" w:space="0" w:color="auto"/>
                    <w:left w:val="none" w:sz="0" w:space="0" w:color="auto"/>
                    <w:bottom w:val="none" w:sz="0" w:space="0" w:color="auto"/>
                    <w:right w:val="none" w:sz="0" w:space="0" w:color="auto"/>
                  </w:divBdr>
                  <w:divsChild>
                    <w:div w:id="10960943">
                      <w:marLeft w:val="0"/>
                      <w:marRight w:val="0"/>
                      <w:marTop w:val="0"/>
                      <w:marBottom w:val="0"/>
                      <w:divBdr>
                        <w:top w:val="none" w:sz="0" w:space="0" w:color="auto"/>
                        <w:left w:val="none" w:sz="0" w:space="0" w:color="auto"/>
                        <w:bottom w:val="single" w:sz="6" w:space="0" w:color="E6E7EB"/>
                        <w:right w:val="none" w:sz="0" w:space="0" w:color="auto"/>
                      </w:divBdr>
                    </w:div>
                    <w:div w:id="742409840">
                      <w:marLeft w:val="0"/>
                      <w:marRight w:val="0"/>
                      <w:marTop w:val="0"/>
                      <w:marBottom w:val="0"/>
                      <w:divBdr>
                        <w:top w:val="none" w:sz="0" w:space="0" w:color="auto"/>
                        <w:left w:val="none" w:sz="0" w:space="0" w:color="auto"/>
                        <w:bottom w:val="none" w:sz="0" w:space="0" w:color="auto"/>
                        <w:right w:val="none" w:sz="0" w:space="0" w:color="auto"/>
                      </w:divBdr>
                      <w:divsChild>
                        <w:div w:id="791020275">
                          <w:marLeft w:val="0"/>
                          <w:marRight w:val="0"/>
                          <w:marTop w:val="0"/>
                          <w:marBottom w:val="0"/>
                          <w:divBdr>
                            <w:top w:val="none" w:sz="0" w:space="0" w:color="auto"/>
                            <w:left w:val="none" w:sz="0" w:space="0" w:color="auto"/>
                            <w:bottom w:val="none" w:sz="0" w:space="0" w:color="auto"/>
                            <w:right w:val="none" w:sz="0" w:space="0" w:color="auto"/>
                          </w:divBdr>
                          <w:divsChild>
                            <w:div w:id="51081555">
                              <w:marLeft w:val="0"/>
                              <w:marRight w:val="0"/>
                              <w:marTop w:val="0"/>
                              <w:marBottom w:val="225"/>
                              <w:divBdr>
                                <w:top w:val="none" w:sz="0" w:space="0" w:color="auto"/>
                                <w:left w:val="none" w:sz="0" w:space="0" w:color="auto"/>
                                <w:bottom w:val="none" w:sz="0" w:space="0" w:color="auto"/>
                                <w:right w:val="none" w:sz="0" w:space="0" w:color="auto"/>
                              </w:divBdr>
                              <w:divsChild>
                                <w:div w:id="159664393">
                                  <w:marLeft w:val="0"/>
                                  <w:marRight w:val="0"/>
                                  <w:marTop w:val="0"/>
                                  <w:marBottom w:val="0"/>
                                  <w:divBdr>
                                    <w:top w:val="none" w:sz="0" w:space="0" w:color="auto"/>
                                    <w:left w:val="none" w:sz="0" w:space="0" w:color="auto"/>
                                    <w:bottom w:val="none" w:sz="0" w:space="0" w:color="auto"/>
                                    <w:right w:val="none" w:sz="0" w:space="0" w:color="auto"/>
                                  </w:divBdr>
                                  <w:divsChild>
                                    <w:div w:id="229925298">
                                      <w:marLeft w:val="0"/>
                                      <w:marRight w:val="0"/>
                                      <w:marTop w:val="0"/>
                                      <w:marBottom w:val="0"/>
                                      <w:divBdr>
                                        <w:top w:val="none" w:sz="0" w:space="0" w:color="auto"/>
                                        <w:left w:val="none" w:sz="0" w:space="0" w:color="auto"/>
                                        <w:bottom w:val="none" w:sz="0" w:space="0" w:color="auto"/>
                                        <w:right w:val="none" w:sz="0" w:space="0" w:color="auto"/>
                                      </w:divBdr>
                                      <w:divsChild>
                                        <w:div w:id="467017079">
                                          <w:marLeft w:val="0"/>
                                          <w:marRight w:val="0"/>
                                          <w:marTop w:val="0"/>
                                          <w:marBottom w:val="0"/>
                                          <w:divBdr>
                                            <w:top w:val="none" w:sz="0" w:space="0" w:color="auto"/>
                                            <w:left w:val="none" w:sz="0" w:space="0" w:color="auto"/>
                                            <w:bottom w:val="none" w:sz="0" w:space="0" w:color="auto"/>
                                            <w:right w:val="none" w:sz="0" w:space="0" w:color="auto"/>
                                          </w:divBdr>
                                        </w:div>
                                        <w:div w:id="555313657">
                                          <w:marLeft w:val="0"/>
                                          <w:marRight w:val="0"/>
                                          <w:marTop w:val="0"/>
                                          <w:marBottom w:val="0"/>
                                          <w:divBdr>
                                            <w:top w:val="none" w:sz="0" w:space="0" w:color="auto"/>
                                            <w:left w:val="none" w:sz="0" w:space="0" w:color="auto"/>
                                            <w:bottom w:val="none" w:sz="0" w:space="0" w:color="auto"/>
                                            <w:right w:val="none" w:sz="0" w:space="0" w:color="auto"/>
                                          </w:divBdr>
                                          <w:divsChild>
                                            <w:div w:id="938105870">
                                              <w:marLeft w:val="0"/>
                                              <w:marRight w:val="0"/>
                                              <w:marTop w:val="0"/>
                                              <w:marBottom w:val="0"/>
                                              <w:divBdr>
                                                <w:top w:val="none" w:sz="0" w:space="0" w:color="auto"/>
                                                <w:left w:val="none" w:sz="0" w:space="0" w:color="auto"/>
                                                <w:bottom w:val="none" w:sz="0" w:space="0" w:color="auto"/>
                                                <w:right w:val="none" w:sz="0" w:space="0" w:color="auto"/>
                                              </w:divBdr>
                                              <w:divsChild>
                                                <w:div w:id="31149492">
                                                  <w:marLeft w:val="0"/>
                                                  <w:marRight w:val="0"/>
                                                  <w:marTop w:val="0"/>
                                                  <w:marBottom w:val="0"/>
                                                  <w:divBdr>
                                                    <w:top w:val="none" w:sz="0" w:space="0" w:color="auto"/>
                                                    <w:left w:val="none" w:sz="0" w:space="0" w:color="auto"/>
                                                    <w:bottom w:val="none" w:sz="0" w:space="0" w:color="auto"/>
                                                    <w:right w:val="none" w:sz="0" w:space="0" w:color="auto"/>
                                                  </w:divBdr>
                                                </w:div>
                                                <w:div w:id="487022176">
                                                  <w:marLeft w:val="0"/>
                                                  <w:marRight w:val="0"/>
                                                  <w:marTop w:val="0"/>
                                                  <w:marBottom w:val="0"/>
                                                  <w:divBdr>
                                                    <w:top w:val="none" w:sz="0" w:space="0" w:color="auto"/>
                                                    <w:left w:val="none" w:sz="0" w:space="0" w:color="auto"/>
                                                    <w:bottom w:val="none" w:sz="0" w:space="0" w:color="auto"/>
                                                    <w:right w:val="none" w:sz="0" w:space="0" w:color="auto"/>
                                                  </w:divBdr>
                                                </w:div>
                                                <w:div w:id="581448812">
                                                  <w:marLeft w:val="0"/>
                                                  <w:marRight w:val="0"/>
                                                  <w:marTop w:val="0"/>
                                                  <w:marBottom w:val="0"/>
                                                  <w:divBdr>
                                                    <w:top w:val="none" w:sz="0" w:space="0" w:color="auto"/>
                                                    <w:left w:val="none" w:sz="0" w:space="0" w:color="auto"/>
                                                    <w:bottom w:val="none" w:sz="0" w:space="0" w:color="auto"/>
                                                    <w:right w:val="none" w:sz="0" w:space="0" w:color="auto"/>
                                                  </w:divBdr>
                                                </w:div>
                                                <w:div w:id="713163892">
                                                  <w:marLeft w:val="0"/>
                                                  <w:marRight w:val="0"/>
                                                  <w:marTop w:val="0"/>
                                                  <w:marBottom w:val="0"/>
                                                  <w:divBdr>
                                                    <w:top w:val="none" w:sz="0" w:space="0" w:color="auto"/>
                                                    <w:left w:val="none" w:sz="0" w:space="0" w:color="auto"/>
                                                    <w:bottom w:val="none" w:sz="0" w:space="0" w:color="auto"/>
                                                    <w:right w:val="none" w:sz="0" w:space="0" w:color="auto"/>
                                                  </w:divBdr>
                                                </w:div>
                                                <w:div w:id="1543907348">
                                                  <w:marLeft w:val="0"/>
                                                  <w:marRight w:val="0"/>
                                                  <w:marTop w:val="0"/>
                                                  <w:marBottom w:val="0"/>
                                                  <w:divBdr>
                                                    <w:top w:val="none" w:sz="0" w:space="0" w:color="auto"/>
                                                    <w:left w:val="none" w:sz="0" w:space="0" w:color="auto"/>
                                                    <w:bottom w:val="none" w:sz="0" w:space="0" w:color="auto"/>
                                                    <w:right w:val="none" w:sz="0" w:space="0" w:color="auto"/>
                                                  </w:divBdr>
                                                </w:div>
                                                <w:div w:id="1709135544">
                                                  <w:marLeft w:val="0"/>
                                                  <w:marRight w:val="0"/>
                                                  <w:marTop w:val="0"/>
                                                  <w:marBottom w:val="0"/>
                                                  <w:divBdr>
                                                    <w:top w:val="none" w:sz="0" w:space="0" w:color="auto"/>
                                                    <w:left w:val="none" w:sz="0" w:space="0" w:color="auto"/>
                                                    <w:bottom w:val="none" w:sz="0" w:space="0" w:color="auto"/>
                                                    <w:right w:val="none" w:sz="0" w:space="0" w:color="auto"/>
                                                  </w:divBdr>
                                                </w:div>
                                                <w:div w:id="210777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807641">
                                          <w:marLeft w:val="-225"/>
                                          <w:marRight w:val="-225"/>
                                          <w:marTop w:val="0"/>
                                          <w:marBottom w:val="0"/>
                                          <w:divBdr>
                                            <w:top w:val="none" w:sz="0" w:space="0" w:color="auto"/>
                                            <w:left w:val="none" w:sz="0" w:space="0" w:color="auto"/>
                                            <w:bottom w:val="none" w:sz="0" w:space="0" w:color="auto"/>
                                            <w:right w:val="none" w:sz="0" w:space="0" w:color="auto"/>
                                          </w:divBdr>
                                          <w:divsChild>
                                            <w:div w:id="106392638">
                                              <w:marLeft w:val="0"/>
                                              <w:marRight w:val="0"/>
                                              <w:marTop w:val="0"/>
                                              <w:marBottom w:val="0"/>
                                              <w:divBdr>
                                                <w:top w:val="none" w:sz="0" w:space="0" w:color="auto"/>
                                                <w:left w:val="none" w:sz="0" w:space="0" w:color="auto"/>
                                                <w:bottom w:val="none" w:sz="0" w:space="0" w:color="auto"/>
                                                <w:right w:val="none" w:sz="0" w:space="0" w:color="auto"/>
                                              </w:divBdr>
                                            </w:div>
                                            <w:div w:id="176865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788385">
                                  <w:marLeft w:val="0"/>
                                  <w:marRight w:val="0"/>
                                  <w:marTop w:val="0"/>
                                  <w:marBottom w:val="0"/>
                                  <w:divBdr>
                                    <w:top w:val="none" w:sz="0" w:space="0" w:color="auto"/>
                                    <w:left w:val="none" w:sz="0" w:space="0" w:color="auto"/>
                                    <w:bottom w:val="single" w:sz="6" w:space="0" w:color="E6E7EB"/>
                                    <w:right w:val="none" w:sz="0" w:space="0" w:color="auto"/>
                                  </w:divBdr>
                                </w:div>
                              </w:divsChild>
                            </w:div>
                          </w:divsChild>
                        </w:div>
                      </w:divsChild>
                    </w:div>
                  </w:divsChild>
                </w:div>
                <w:div w:id="1805662581">
                  <w:marLeft w:val="0"/>
                  <w:marRight w:val="0"/>
                  <w:marTop w:val="0"/>
                  <w:marBottom w:val="225"/>
                  <w:divBdr>
                    <w:top w:val="none" w:sz="0" w:space="0" w:color="auto"/>
                    <w:left w:val="none" w:sz="0" w:space="0" w:color="auto"/>
                    <w:bottom w:val="none" w:sz="0" w:space="0" w:color="auto"/>
                    <w:right w:val="none" w:sz="0" w:space="0" w:color="auto"/>
                  </w:divBdr>
                  <w:divsChild>
                    <w:div w:id="302466996">
                      <w:marLeft w:val="0"/>
                      <w:marRight w:val="0"/>
                      <w:marTop w:val="0"/>
                      <w:marBottom w:val="0"/>
                      <w:divBdr>
                        <w:top w:val="none" w:sz="0" w:space="0" w:color="auto"/>
                        <w:left w:val="none" w:sz="0" w:space="0" w:color="auto"/>
                        <w:bottom w:val="none" w:sz="0" w:space="0" w:color="auto"/>
                        <w:right w:val="none" w:sz="0" w:space="0" w:color="auto"/>
                      </w:divBdr>
                      <w:divsChild>
                        <w:div w:id="274603034">
                          <w:marLeft w:val="0"/>
                          <w:marRight w:val="0"/>
                          <w:marTop w:val="0"/>
                          <w:marBottom w:val="0"/>
                          <w:divBdr>
                            <w:top w:val="none" w:sz="0" w:space="0" w:color="auto"/>
                            <w:left w:val="none" w:sz="0" w:space="0" w:color="auto"/>
                            <w:bottom w:val="none" w:sz="0" w:space="0" w:color="auto"/>
                            <w:right w:val="none" w:sz="0" w:space="0" w:color="auto"/>
                          </w:divBdr>
                          <w:divsChild>
                            <w:div w:id="1144129341">
                              <w:marLeft w:val="0"/>
                              <w:marRight w:val="0"/>
                              <w:marTop w:val="0"/>
                              <w:marBottom w:val="0"/>
                              <w:divBdr>
                                <w:top w:val="none" w:sz="0" w:space="0" w:color="auto"/>
                                <w:left w:val="none" w:sz="0" w:space="0" w:color="auto"/>
                                <w:bottom w:val="none" w:sz="0" w:space="0" w:color="auto"/>
                                <w:right w:val="none" w:sz="0" w:space="0" w:color="auto"/>
                              </w:divBdr>
                            </w:div>
                          </w:divsChild>
                        </w:div>
                        <w:div w:id="412624535">
                          <w:marLeft w:val="0"/>
                          <w:marRight w:val="0"/>
                          <w:marTop w:val="0"/>
                          <w:marBottom w:val="0"/>
                          <w:divBdr>
                            <w:top w:val="none" w:sz="0" w:space="0" w:color="auto"/>
                            <w:left w:val="none" w:sz="0" w:space="0" w:color="auto"/>
                            <w:bottom w:val="none" w:sz="0" w:space="0" w:color="auto"/>
                            <w:right w:val="none" w:sz="0" w:space="0" w:color="auto"/>
                          </w:divBdr>
                          <w:divsChild>
                            <w:div w:id="2040203725">
                              <w:marLeft w:val="0"/>
                              <w:marRight w:val="0"/>
                              <w:marTop w:val="0"/>
                              <w:marBottom w:val="0"/>
                              <w:divBdr>
                                <w:top w:val="none" w:sz="0" w:space="0" w:color="auto"/>
                                <w:left w:val="none" w:sz="0" w:space="0" w:color="auto"/>
                                <w:bottom w:val="none" w:sz="0" w:space="0" w:color="auto"/>
                                <w:right w:val="none" w:sz="0" w:space="0" w:color="auto"/>
                              </w:divBdr>
                            </w:div>
                          </w:divsChild>
                        </w:div>
                        <w:div w:id="744841870">
                          <w:marLeft w:val="0"/>
                          <w:marRight w:val="0"/>
                          <w:marTop w:val="0"/>
                          <w:marBottom w:val="0"/>
                          <w:divBdr>
                            <w:top w:val="none" w:sz="0" w:space="0" w:color="auto"/>
                            <w:left w:val="none" w:sz="0" w:space="0" w:color="auto"/>
                            <w:bottom w:val="none" w:sz="0" w:space="0" w:color="auto"/>
                            <w:right w:val="none" w:sz="0" w:space="0" w:color="auto"/>
                          </w:divBdr>
                          <w:divsChild>
                            <w:div w:id="1323895188">
                              <w:marLeft w:val="0"/>
                              <w:marRight w:val="0"/>
                              <w:marTop w:val="0"/>
                              <w:marBottom w:val="0"/>
                              <w:divBdr>
                                <w:top w:val="none" w:sz="0" w:space="0" w:color="auto"/>
                                <w:left w:val="none" w:sz="0" w:space="0" w:color="auto"/>
                                <w:bottom w:val="none" w:sz="0" w:space="0" w:color="auto"/>
                                <w:right w:val="none" w:sz="0" w:space="0" w:color="auto"/>
                              </w:divBdr>
                            </w:div>
                          </w:divsChild>
                        </w:div>
                        <w:div w:id="1420441660">
                          <w:marLeft w:val="0"/>
                          <w:marRight w:val="0"/>
                          <w:marTop w:val="0"/>
                          <w:marBottom w:val="0"/>
                          <w:divBdr>
                            <w:top w:val="none" w:sz="0" w:space="0" w:color="auto"/>
                            <w:left w:val="none" w:sz="0" w:space="0" w:color="auto"/>
                            <w:bottom w:val="none" w:sz="0" w:space="0" w:color="auto"/>
                            <w:right w:val="none" w:sz="0" w:space="0" w:color="auto"/>
                          </w:divBdr>
                          <w:divsChild>
                            <w:div w:id="1973905143">
                              <w:marLeft w:val="0"/>
                              <w:marRight w:val="0"/>
                              <w:marTop w:val="0"/>
                              <w:marBottom w:val="0"/>
                              <w:divBdr>
                                <w:top w:val="none" w:sz="0" w:space="0" w:color="auto"/>
                                <w:left w:val="none" w:sz="0" w:space="0" w:color="auto"/>
                                <w:bottom w:val="none" w:sz="0" w:space="0" w:color="auto"/>
                                <w:right w:val="none" w:sz="0" w:space="0" w:color="auto"/>
                              </w:divBdr>
                            </w:div>
                          </w:divsChild>
                        </w:div>
                        <w:div w:id="1557158932">
                          <w:marLeft w:val="0"/>
                          <w:marRight w:val="0"/>
                          <w:marTop w:val="0"/>
                          <w:marBottom w:val="0"/>
                          <w:divBdr>
                            <w:top w:val="none" w:sz="0" w:space="0" w:color="auto"/>
                            <w:left w:val="none" w:sz="0" w:space="0" w:color="auto"/>
                            <w:bottom w:val="none" w:sz="0" w:space="0" w:color="auto"/>
                            <w:right w:val="none" w:sz="0" w:space="0" w:color="auto"/>
                          </w:divBdr>
                          <w:divsChild>
                            <w:div w:id="129154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388365">
                      <w:marLeft w:val="0"/>
                      <w:marRight w:val="0"/>
                      <w:marTop w:val="0"/>
                      <w:marBottom w:val="0"/>
                      <w:divBdr>
                        <w:top w:val="none" w:sz="0" w:space="0" w:color="auto"/>
                        <w:left w:val="none" w:sz="0" w:space="0" w:color="auto"/>
                        <w:bottom w:val="none" w:sz="0" w:space="0" w:color="auto"/>
                        <w:right w:val="none" w:sz="0" w:space="0" w:color="auto"/>
                      </w:divBdr>
                    </w:div>
                  </w:divsChild>
                </w:div>
                <w:div w:id="1925601609">
                  <w:marLeft w:val="0"/>
                  <w:marRight w:val="0"/>
                  <w:marTop w:val="0"/>
                  <w:marBottom w:val="225"/>
                  <w:divBdr>
                    <w:top w:val="none" w:sz="0" w:space="0" w:color="auto"/>
                    <w:left w:val="none" w:sz="0" w:space="0" w:color="auto"/>
                    <w:bottom w:val="none" w:sz="0" w:space="0" w:color="auto"/>
                    <w:right w:val="none" w:sz="0" w:space="0" w:color="auto"/>
                  </w:divBdr>
                  <w:divsChild>
                    <w:div w:id="1606962858">
                      <w:marLeft w:val="0"/>
                      <w:marRight w:val="0"/>
                      <w:marTop w:val="0"/>
                      <w:marBottom w:val="0"/>
                      <w:divBdr>
                        <w:top w:val="none" w:sz="0" w:space="0" w:color="auto"/>
                        <w:left w:val="none" w:sz="0" w:space="0" w:color="auto"/>
                        <w:bottom w:val="none" w:sz="0" w:space="0" w:color="auto"/>
                        <w:right w:val="none" w:sz="0" w:space="0" w:color="auto"/>
                      </w:divBdr>
                    </w:div>
                    <w:div w:id="1825656511">
                      <w:marLeft w:val="0"/>
                      <w:marRight w:val="0"/>
                      <w:marTop w:val="0"/>
                      <w:marBottom w:val="0"/>
                      <w:divBdr>
                        <w:top w:val="none" w:sz="0" w:space="0" w:color="auto"/>
                        <w:left w:val="none" w:sz="0" w:space="0" w:color="auto"/>
                        <w:bottom w:val="none" w:sz="0" w:space="0" w:color="auto"/>
                        <w:right w:val="none" w:sz="0" w:space="0" w:color="auto"/>
                      </w:divBdr>
                    </w:div>
                  </w:divsChild>
                </w:div>
                <w:div w:id="1991246764">
                  <w:marLeft w:val="0"/>
                  <w:marRight w:val="0"/>
                  <w:marTop w:val="0"/>
                  <w:marBottom w:val="225"/>
                  <w:divBdr>
                    <w:top w:val="none" w:sz="0" w:space="0" w:color="auto"/>
                    <w:left w:val="none" w:sz="0" w:space="0" w:color="auto"/>
                    <w:bottom w:val="none" w:sz="0" w:space="0" w:color="auto"/>
                    <w:right w:val="none" w:sz="0" w:space="0" w:color="auto"/>
                  </w:divBdr>
                  <w:divsChild>
                    <w:div w:id="438305161">
                      <w:marLeft w:val="0"/>
                      <w:marRight w:val="0"/>
                      <w:marTop w:val="0"/>
                      <w:marBottom w:val="0"/>
                      <w:divBdr>
                        <w:top w:val="none" w:sz="0" w:space="0" w:color="auto"/>
                        <w:left w:val="none" w:sz="0" w:space="0" w:color="auto"/>
                        <w:bottom w:val="single" w:sz="6" w:space="0" w:color="E6E7EB"/>
                        <w:right w:val="none" w:sz="0" w:space="0" w:color="auto"/>
                      </w:divBdr>
                    </w:div>
                  </w:divsChild>
                </w:div>
              </w:divsChild>
            </w:div>
            <w:div w:id="2138791079">
              <w:marLeft w:val="0"/>
              <w:marRight w:val="0"/>
              <w:marTop w:val="450"/>
              <w:marBottom w:val="0"/>
              <w:divBdr>
                <w:top w:val="single" w:sz="6" w:space="8" w:color="CCD1D9"/>
                <w:left w:val="none" w:sz="0" w:space="0" w:color="auto"/>
                <w:bottom w:val="none" w:sz="0" w:space="0" w:color="auto"/>
                <w:right w:val="none" w:sz="0" w:space="0" w:color="auto"/>
              </w:divBdr>
            </w:div>
          </w:divsChild>
        </w:div>
        <w:div w:id="912815635">
          <w:marLeft w:val="0"/>
          <w:marRight w:val="0"/>
          <w:marTop w:val="0"/>
          <w:marBottom w:val="0"/>
          <w:divBdr>
            <w:top w:val="none" w:sz="0" w:space="0" w:color="auto"/>
            <w:left w:val="none" w:sz="0" w:space="0" w:color="auto"/>
            <w:bottom w:val="none" w:sz="0" w:space="0" w:color="auto"/>
            <w:right w:val="none" w:sz="0" w:space="0" w:color="auto"/>
          </w:divBdr>
        </w:div>
      </w:divsChild>
    </w:div>
    <w:div w:id="1467165046">
      <w:bodyDiv w:val="1"/>
      <w:marLeft w:val="0"/>
      <w:marRight w:val="0"/>
      <w:marTop w:val="0"/>
      <w:marBottom w:val="0"/>
      <w:divBdr>
        <w:top w:val="none" w:sz="0" w:space="0" w:color="auto"/>
        <w:left w:val="none" w:sz="0" w:space="0" w:color="auto"/>
        <w:bottom w:val="none" w:sz="0" w:space="0" w:color="auto"/>
        <w:right w:val="none" w:sz="0" w:space="0" w:color="auto"/>
      </w:divBdr>
    </w:div>
    <w:div w:id="1476407577">
      <w:bodyDiv w:val="1"/>
      <w:marLeft w:val="0"/>
      <w:marRight w:val="0"/>
      <w:marTop w:val="0"/>
      <w:marBottom w:val="0"/>
      <w:divBdr>
        <w:top w:val="none" w:sz="0" w:space="0" w:color="auto"/>
        <w:left w:val="none" w:sz="0" w:space="0" w:color="auto"/>
        <w:bottom w:val="none" w:sz="0" w:space="0" w:color="auto"/>
        <w:right w:val="none" w:sz="0" w:space="0" w:color="auto"/>
      </w:divBdr>
    </w:div>
    <w:div w:id="1720664733">
      <w:bodyDiv w:val="1"/>
      <w:marLeft w:val="0"/>
      <w:marRight w:val="0"/>
      <w:marTop w:val="0"/>
      <w:marBottom w:val="0"/>
      <w:divBdr>
        <w:top w:val="none" w:sz="0" w:space="0" w:color="auto"/>
        <w:left w:val="none" w:sz="0" w:space="0" w:color="auto"/>
        <w:bottom w:val="none" w:sz="0" w:space="0" w:color="auto"/>
        <w:right w:val="none" w:sz="0" w:space="0" w:color="auto"/>
      </w:divBdr>
    </w:div>
    <w:div w:id="2047633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uk.wikipedia.org/wiki/1345" TargetMode="External"/><Relationship Id="rId299" Type="http://schemas.openxmlformats.org/officeDocument/2006/relationships/image" Target="media/image157.jpeg"/><Relationship Id="rId303" Type="http://schemas.openxmlformats.org/officeDocument/2006/relationships/image" Target="media/image161.jpeg"/><Relationship Id="rId21" Type="http://schemas.openxmlformats.org/officeDocument/2006/relationships/hyperlink" Target="https://uk.wikipedia.org/wiki/%D0%A8%D0%BB%D1%8F%D1%85_(%D0%B4%D0%BE%D1%80%D0%BE%D0%B3%D0%B0)" TargetMode="External"/><Relationship Id="rId42" Type="http://schemas.openxmlformats.org/officeDocument/2006/relationships/hyperlink" Target="https://uk.wikipedia.org/wiki/%D0%A5%D1%80%D0%BE%D0%BD%D0%BE%D0%BB%D0%BE%D0%B3%D1%96%D1%8F" TargetMode="External"/><Relationship Id="rId63" Type="http://schemas.openxmlformats.org/officeDocument/2006/relationships/image" Target="media/image29.jpeg"/><Relationship Id="rId84" Type="http://schemas.openxmlformats.org/officeDocument/2006/relationships/hyperlink" Target="https://uk.wikipedia.org/wiki/%D0%94%D0%BD%D1%96%D1%81%D1%82%D0%B5%D1%80" TargetMode="External"/><Relationship Id="rId138" Type="http://schemas.openxmlformats.org/officeDocument/2006/relationships/hyperlink" Target="https://uk.wikipedia.org/wiki/%D0%92%D0%B5%D0%BB%D0%B8%D0%BA%D0%B5_%D0%BA%D0%BD%D1%8F%D0%B7%D1%96%D0%B2%D1%81%D1%82%D0%B2%D0%BE_%D0%9C%D0%BE%D1%81%D0%BA%D0%BE%D0%B2%D1%81%D1%8C%D0%BA%D0%B5" TargetMode="External"/><Relationship Id="rId159" Type="http://schemas.openxmlformats.org/officeDocument/2006/relationships/hyperlink" Target="https://uk.wikipedia.org/wiki/1385" TargetMode="External"/><Relationship Id="rId324" Type="http://schemas.openxmlformats.org/officeDocument/2006/relationships/image" Target="media/image182.jpeg"/><Relationship Id="rId170" Type="http://schemas.openxmlformats.org/officeDocument/2006/relationships/hyperlink" Target="https://uk.wikipedia.org/wiki/%D0%97%D0%B0%D0%BC%D0%BE%D0%BA_%D0%9B%D1%8E%D0%B1%D0%B0%D1%80%D1%82%D0%B0" TargetMode="External"/><Relationship Id="rId191" Type="http://schemas.openxmlformats.org/officeDocument/2006/relationships/image" Target="media/image56.jpeg"/><Relationship Id="rId205" Type="http://schemas.openxmlformats.org/officeDocument/2006/relationships/image" Target="media/image67.jpeg"/><Relationship Id="rId226" Type="http://schemas.openxmlformats.org/officeDocument/2006/relationships/image" Target="media/image84.jpeg"/><Relationship Id="rId247" Type="http://schemas.openxmlformats.org/officeDocument/2006/relationships/image" Target="media/image105.jpeg"/><Relationship Id="rId107" Type="http://schemas.openxmlformats.org/officeDocument/2006/relationships/hyperlink" Target="https://uk.wikipedia.org/wiki/%D0%A5%D1%80%D0%B8%D1%81%D1%82%D0%B8%D1%8F%D0%BD%D1%81%D1%82%D0%B2%D0%BE" TargetMode="External"/><Relationship Id="rId268" Type="http://schemas.openxmlformats.org/officeDocument/2006/relationships/image" Target="media/image126.jpeg"/><Relationship Id="rId289" Type="http://schemas.openxmlformats.org/officeDocument/2006/relationships/image" Target="media/image147.jpeg"/><Relationship Id="rId11" Type="http://schemas.openxmlformats.org/officeDocument/2006/relationships/image" Target="media/image5.jpeg"/><Relationship Id="rId32" Type="http://schemas.openxmlformats.org/officeDocument/2006/relationships/hyperlink" Target="http://resource.history.org.ua/cgi-bin/eiu/history.exe?Z21ID=&amp;I21DBN=EIU&amp;P21DBN=EIU&amp;S21STN=1&amp;S21REF=10&amp;S21FMT=eiu_all&amp;C21COM=S&amp;S21CNR=20&amp;S21P01=0&amp;S21P02=0&amp;S21P03=TRN=&amp;S21COLORTERMS=0&amp;S21STR=Kyivska_Rus" TargetMode="External"/><Relationship Id="rId53" Type="http://schemas.openxmlformats.org/officeDocument/2006/relationships/image" Target="media/image19.jpeg"/><Relationship Id="rId74" Type="http://schemas.openxmlformats.org/officeDocument/2006/relationships/hyperlink" Target="https://uk.wikipedia.org/wiki/1430" TargetMode="External"/><Relationship Id="rId128" Type="http://schemas.openxmlformats.org/officeDocument/2006/relationships/hyperlink" Target="https://uk.wikipedia.org/wiki/%D0%9A%D0%B8%D1%97%D0%B2%D1%81%D1%8C%D0%BA%D0%B5_%D0%BA%D0%BD%D1%8F%D0%B7%D1%96%D0%B2%D1%81%D1%82%D0%B2%D0%BE" TargetMode="External"/><Relationship Id="rId149" Type="http://schemas.openxmlformats.org/officeDocument/2006/relationships/hyperlink" Target="https://uk.wikipedia.org/wiki/%D0%9A%D0%B5%D0%B9%D1%81%D1%82%D1%83%D1%82" TargetMode="External"/><Relationship Id="rId314" Type="http://schemas.openxmlformats.org/officeDocument/2006/relationships/image" Target="media/image172.jpeg"/><Relationship Id="rId335" Type="http://schemas.openxmlformats.org/officeDocument/2006/relationships/image" Target="media/image193.jpeg"/><Relationship Id="rId5" Type="http://schemas.openxmlformats.org/officeDocument/2006/relationships/footnotes" Target="footnotes.xml"/><Relationship Id="rId95" Type="http://schemas.openxmlformats.org/officeDocument/2006/relationships/hyperlink" Target="https://uk.wikipedia.org/wiki/14_%D1%81%D1%82%D0%BE%D0%BB%D1%96%D1%82%D1%82%D1%8F" TargetMode="External"/><Relationship Id="rId160" Type="http://schemas.openxmlformats.org/officeDocument/2006/relationships/hyperlink" Target="https://uk.wikipedia.org/wiki/%D0%92%D0%B5%D0%BB%D0%B8%D0%BA%D0%B5_%D0%BA%D0%BD%D1%8F%D0%B7%D1%96%D0%B2%D1%81%D1%82%D0%B2%D0%BE_%D0%9B%D0%B8%D1%82%D0%BE%D0%B2%D1%81%D1%8C%D0%BA%D0%B5" TargetMode="External"/><Relationship Id="rId181" Type="http://schemas.openxmlformats.org/officeDocument/2006/relationships/hyperlink" Target="https://uk.wikipedia.org/wiki/%D0%A1%D0%B5%D0%BB%D1%8F%D0%BD%D0%B8" TargetMode="External"/><Relationship Id="rId216" Type="http://schemas.openxmlformats.org/officeDocument/2006/relationships/image" Target="media/image75.jpeg"/><Relationship Id="rId237" Type="http://schemas.openxmlformats.org/officeDocument/2006/relationships/image" Target="media/image95.jpeg"/><Relationship Id="rId258" Type="http://schemas.openxmlformats.org/officeDocument/2006/relationships/image" Target="media/image116.jpeg"/><Relationship Id="rId279" Type="http://schemas.openxmlformats.org/officeDocument/2006/relationships/image" Target="media/image137.jpeg"/><Relationship Id="rId22" Type="http://schemas.openxmlformats.org/officeDocument/2006/relationships/hyperlink" Target="https://uk.wikipedia.org/wiki/%D0%9A%D0%B8%D1%97%D0%B2%D1%81%D1%8C%D0%BA%D0%B0_%D0%A0%D1%83%D1%81%D1%8C" TargetMode="External"/><Relationship Id="rId43" Type="http://schemas.openxmlformats.org/officeDocument/2006/relationships/hyperlink" Target="https://uk.wikipedia.org/wiki/%D0%A6%D0%B5%D1%80%D0%BA%D0%BE%D0%B2%D0%BD%D0%BE%D1%81%D0%BB%D0%BE%D0%B2%27%D1%8F%D0%BD%D1%81%D1%8C%D0%BA%D0%B0_%D0%BC%D0%BE%D0%B2%D0%B0" TargetMode="External"/><Relationship Id="rId64" Type="http://schemas.openxmlformats.org/officeDocument/2006/relationships/image" Target="media/image30.jpeg"/><Relationship Id="rId118" Type="http://schemas.openxmlformats.org/officeDocument/2006/relationships/hyperlink" Target="https://uk.wikipedia.org/wiki/1377" TargetMode="External"/><Relationship Id="rId139" Type="http://schemas.openxmlformats.org/officeDocument/2006/relationships/hyperlink" Target="https://uk.wikipedia.org/wiki/1368" TargetMode="External"/><Relationship Id="rId290" Type="http://schemas.openxmlformats.org/officeDocument/2006/relationships/image" Target="media/image148.jpeg"/><Relationship Id="rId304" Type="http://schemas.openxmlformats.org/officeDocument/2006/relationships/image" Target="media/image162.jpeg"/><Relationship Id="rId325" Type="http://schemas.openxmlformats.org/officeDocument/2006/relationships/image" Target="media/image183.jpeg"/><Relationship Id="rId85" Type="http://schemas.openxmlformats.org/officeDocument/2006/relationships/hyperlink" Target="https://uk.wikipedia.org/wiki/%D0%94%D0%BE%D0%BD" TargetMode="External"/><Relationship Id="rId150" Type="http://schemas.openxmlformats.org/officeDocument/2006/relationships/hyperlink" Target="https://uk.wikipedia.org/wiki/%D0%9E%D0%BB%D1%8C%D0%B3%D0%B5%D1%80%D0%B4" TargetMode="External"/><Relationship Id="rId171" Type="http://schemas.openxmlformats.org/officeDocument/2006/relationships/image" Target="media/image43.jpeg"/><Relationship Id="rId192" Type="http://schemas.openxmlformats.org/officeDocument/2006/relationships/image" Target="media/image57.jpeg"/><Relationship Id="rId206" Type="http://schemas.openxmlformats.org/officeDocument/2006/relationships/image" Target="media/image68.png"/><Relationship Id="rId227" Type="http://schemas.openxmlformats.org/officeDocument/2006/relationships/image" Target="media/image85.jpeg"/><Relationship Id="rId248" Type="http://schemas.openxmlformats.org/officeDocument/2006/relationships/image" Target="media/image106.jpeg"/><Relationship Id="rId269" Type="http://schemas.openxmlformats.org/officeDocument/2006/relationships/image" Target="media/image127.jpeg"/><Relationship Id="rId12" Type="http://schemas.openxmlformats.org/officeDocument/2006/relationships/image" Target="media/image6.jpeg"/><Relationship Id="rId33" Type="http://schemas.openxmlformats.org/officeDocument/2006/relationships/hyperlink" Target="http://resource.history.org.ua/cgi-bin/eiu/history.exe?Z21ID=&amp;I21DBN=EIU&amp;P21DBN=EIU&amp;S21STN=1&amp;S21REF=10&amp;S21FMT=eiu_all&amp;C21COM=S&amp;S21CNR=20&amp;S21P01=0&amp;S21P02=0&amp;S21P03=TRN=&amp;S21COLORTERMS=0&amp;S21STR=Kyiv_mst" TargetMode="External"/><Relationship Id="rId108" Type="http://schemas.openxmlformats.org/officeDocument/2006/relationships/hyperlink" Target="https://uk.wikipedia.org/wiki/%D0%9C%D1%83%D1%81%D1%83%D0%BB%D1%8C%D0%BC%D0%B0%D0%BD%D1%81%D1%82%D0%B2%D0%BE" TargetMode="External"/><Relationship Id="rId129" Type="http://schemas.openxmlformats.org/officeDocument/2006/relationships/hyperlink" Target="https://uk.wikipedia.org/wiki/%D0%A7%D0%B5%D1%80%D0%BD%D1%96%D0%B3%D1%96%D0%B2%D1%81%D1%8C%D0%BA%D0%B5_%D0%BA%D0%BD%D1%8F%D0%B7%D1%96%D0%B2%D1%81%D1%82%D0%B2%D0%BE" TargetMode="External"/><Relationship Id="rId280" Type="http://schemas.openxmlformats.org/officeDocument/2006/relationships/image" Target="media/image138.jpeg"/><Relationship Id="rId315" Type="http://schemas.openxmlformats.org/officeDocument/2006/relationships/image" Target="media/image173.jpeg"/><Relationship Id="rId336" Type="http://schemas.openxmlformats.org/officeDocument/2006/relationships/image" Target="media/image194.jpeg"/><Relationship Id="rId54" Type="http://schemas.openxmlformats.org/officeDocument/2006/relationships/image" Target="media/image20.jpeg"/><Relationship Id="rId75" Type="http://schemas.openxmlformats.org/officeDocument/2006/relationships/image" Target="media/image31.jpeg"/><Relationship Id="rId96" Type="http://schemas.openxmlformats.org/officeDocument/2006/relationships/hyperlink" Target="https://uk.wikipedia.org/wiki/15_%D1%81%D1%82%D0%BE%D0%BB%D1%96%D1%82%D1%82%D1%8F" TargetMode="External"/><Relationship Id="rId140" Type="http://schemas.openxmlformats.org/officeDocument/2006/relationships/hyperlink" Target="https://uk.wikipedia.org/wiki/1372" TargetMode="External"/><Relationship Id="rId161" Type="http://schemas.openxmlformats.org/officeDocument/2006/relationships/hyperlink" Target="https://uk.wikipedia.org/wiki/%D0%9A%D0%BE%D1%80%D0%BE%D0%BB%D1%96%D0%B2%D1%81%D1%82%D0%B2%D0%BE_%D0%9F%D0%BE%D0%BB%D1%8C%D1%81%D1%8C%D0%BA%D0%B5" TargetMode="External"/><Relationship Id="rId182" Type="http://schemas.openxmlformats.org/officeDocument/2006/relationships/hyperlink" Target="https://uk.wikipedia.org/wiki/%D0%9C%D1%96%D1%89%D0%B0%D0%BD%D0%B8" TargetMode="External"/><Relationship Id="rId217" Type="http://schemas.openxmlformats.org/officeDocument/2006/relationships/image" Target="media/image76.wmf"/><Relationship Id="rId6" Type="http://schemas.openxmlformats.org/officeDocument/2006/relationships/endnotes" Target="endnotes.xml"/><Relationship Id="rId238" Type="http://schemas.openxmlformats.org/officeDocument/2006/relationships/image" Target="media/image96.jpeg"/><Relationship Id="rId259" Type="http://schemas.openxmlformats.org/officeDocument/2006/relationships/image" Target="media/image117.jpeg"/><Relationship Id="rId23" Type="http://schemas.openxmlformats.org/officeDocument/2006/relationships/hyperlink" Target="https://uk.wikipedia.org/wiki/%D0%A1%D0%BA%D0%B0%D0%BD%D0%B4%D0%B8%D0%BD%D0%B0%D0%B2%D1%96%D1%8F" TargetMode="External"/><Relationship Id="rId119" Type="http://schemas.openxmlformats.org/officeDocument/2006/relationships/hyperlink" Target="https://uk.wikipedia.org/wiki/%D0%93%D0%B5%D0%B4%D0%B8%D0%BC%D1%96%D0%BD%D0%BE%D0%B2%D0%B8%D1%87%D1%96" TargetMode="External"/><Relationship Id="rId270" Type="http://schemas.openxmlformats.org/officeDocument/2006/relationships/image" Target="media/image128.jpeg"/><Relationship Id="rId291" Type="http://schemas.openxmlformats.org/officeDocument/2006/relationships/image" Target="media/image149.jpeg"/><Relationship Id="rId305" Type="http://schemas.openxmlformats.org/officeDocument/2006/relationships/image" Target="media/image163.jpeg"/><Relationship Id="rId326" Type="http://schemas.openxmlformats.org/officeDocument/2006/relationships/image" Target="media/image184.jpeg"/><Relationship Id="rId44" Type="http://schemas.openxmlformats.org/officeDocument/2006/relationships/hyperlink" Target="https://uk.wikipedia.org/wiki/%D0%A5%D1%80%D0%BE%D0%BD%D1%96%D0%BA%D0%B8" TargetMode="External"/><Relationship Id="rId65" Type="http://schemas.openxmlformats.org/officeDocument/2006/relationships/hyperlink" Target="https://uk.wikipedia.org/wiki/1350" TargetMode="External"/><Relationship Id="rId86" Type="http://schemas.openxmlformats.org/officeDocument/2006/relationships/hyperlink" Target="https://uk.wikipedia.org/wiki/%D0%A1%D1%96%D0%B2%D0%B5%D1%80%D1%81%D1%8C%D0%BA%D0%B8%D0%B9_%D0%94%D0%BE%D0%BD%D0%B5%D1%86%D1%8C" TargetMode="External"/><Relationship Id="rId130" Type="http://schemas.openxmlformats.org/officeDocument/2006/relationships/hyperlink" Target="https://uk.wikipedia.org/wiki/%D0%A1%D1%96%D0%B2%D0%B5%D1%80%D1%81%D1%8C%D0%BA%D0%B5_%D0%BA%D0%BD%D1%8F%D0%B7%D1%96%D0%B2%D1%81%D1%82%D0%B2%D0%BE" TargetMode="External"/><Relationship Id="rId151" Type="http://schemas.openxmlformats.org/officeDocument/2006/relationships/hyperlink" Target="https://uk.wikipedia.org/wiki/%D0%92%D0%BB%D0%B0%D0%B4%D0%B8%D1%81%D0%BB%D0%B0%D0%B2_II_%D0%AF%D0%B3%D0%B0%D0%B9%D0%BB%D0%BE" TargetMode="External"/><Relationship Id="rId172" Type="http://schemas.openxmlformats.org/officeDocument/2006/relationships/image" Target="media/image44.emf"/><Relationship Id="rId193" Type="http://schemas.openxmlformats.org/officeDocument/2006/relationships/image" Target="media/image58.png"/><Relationship Id="rId207" Type="http://schemas.openxmlformats.org/officeDocument/2006/relationships/image" Target="media/image69.png"/><Relationship Id="rId228" Type="http://schemas.openxmlformats.org/officeDocument/2006/relationships/image" Target="media/image86.jpeg"/><Relationship Id="rId249" Type="http://schemas.openxmlformats.org/officeDocument/2006/relationships/image" Target="media/image107.jpeg"/><Relationship Id="rId13" Type="http://schemas.openxmlformats.org/officeDocument/2006/relationships/hyperlink" Target="https://uk.wikipedia.org/wiki/4_%D1%81%D1%82%D0%BE%D0%BB%D1%96%D1%82%D1%82%D1%8F_%D0%B4%D0%BE_%D0%BD.%D0%B5." TargetMode="External"/><Relationship Id="rId109" Type="http://schemas.openxmlformats.org/officeDocument/2006/relationships/hyperlink" Target="https://uk.wikipedia.org/wiki/%D0%92%D1%96%D0%B9%D1%81%D1%8C%D0%BA%D0%BE%D0%B2%D0%B0_%D1%81%D0%BF%D1%80%D0%B0%D0%B2%D0%B0" TargetMode="External"/><Relationship Id="rId260" Type="http://schemas.openxmlformats.org/officeDocument/2006/relationships/image" Target="media/image118.jpeg"/><Relationship Id="rId281" Type="http://schemas.openxmlformats.org/officeDocument/2006/relationships/image" Target="media/image139.jpeg"/><Relationship Id="rId316" Type="http://schemas.openxmlformats.org/officeDocument/2006/relationships/image" Target="media/image174.jpeg"/><Relationship Id="rId337" Type="http://schemas.openxmlformats.org/officeDocument/2006/relationships/image" Target="media/image195.jpeg"/><Relationship Id="rId34" Type="http://schemas.openxmlformats.org/officeDocument/2006/relationships/hyperlink" Target="http://resource.history.org.ua/cgi-bin/eiu/history.exe?Z21ID=&amp;I21DBN=EIU&amp;P21DBN=EIU&amp;S21STN=1&amp;S21REF=10&amp;S21FMT=eiu_all&amp;C21COM=S&amp;S21CNR=20&amp;S21P01=0&amp;S21P02=0&amp;S21P03=TRN=&amp;S21COLORTERMS=0&amp;S21STR=Volodymyr_Sv" TargetMode="External"/><Relationship Id="rId55" Type="http://schemas.openxmlformats.org/officeDocument/2006/relationships/image" Target="media/image21.jpeg"/><Relationship Id="rId76" Type="http://schemas.openxmlformats.org/officeDocument/2006/relationships/image" Target="media/image32.jpeg"/><Relationship Id="rId97" Type="http://schemas.openxmlformats.org/officeDocument/2006/relationships/hyperlink" Target="https://uk.wikipedia.org/wiki/%D0%92%D0%B5%D0%BB%D0%B8%D0%BA%D0%B5_%D0%BA%D0%BD%D1%8F%D0%B7%D1%96%D0%B2%D1%81%D1%82%D0%B2%D0%BE_%D0%9B%D0%B8%D1%82%D0%BE%D0%B2%D1%81%D1%8C%D0%BA%D0%B5" TargetMode="External"/><Relationship Id="rId120" Type="http://schemas.openxmlformats.org/officeDocument/2006/relationships/hyperlink" Target="https://uk.wikipedia.org/wiki/%D0%93%D0%B5%D0%B4%D0%B8%D0%BC%D1%96%D0%BD" TargetMode="External"/><Relationship Id="rId141" Type="http://schemas.openxmlformats.org/officeDocument/2006/relationships/hyperlink" Target="https://uk.wikipedia.org/wiki/%D0%9A%D0%B8%D1%94%D0%B2%D0%BE-%D0%9F%D0%B5%D1%87%D0%B5%D1%80%D1%81%D1%8C%D0%BA%D0%B0_%D0%BB%D0%B0%D0%B2%D1%80%D0%B0" TargetMode="External"/><Relationship Id="rId7" Type="http://schemas.openxmlformats.org/officeDocument/2006/relationships/image" Target="media/image1.jpeg"/><Relationship Id="rId162" Type="http://schemas.openxmlformats.org/officeDocument/2006/relationships/image" Target="media/image42.jpeg"/><Relationship Id="rId183" Type="http://schemas.openxmlformats.org/officeDocument/2006/relationships/hyperlink" Target="https://uk.wikipedia.org/wiki/%D0%A1%D0%BE%D1%86%D1%96%D0%B0%D0%BB%D1%8C%D0%BD%D0%B8%D0%B9_%D1%81%D1%82%D0%B0%D1%82%D1%83%D1%81" TargetMode="External"/><Relationship Id="rId218" Type="http://schemas.openxmlformats.org/officeDocument/2006/relationships/control" Target="activeX/activeX1.xml"/><Relationship Id="rId239" Type="http://schemas.openxmlformats.org/officeDocument/2006/relationships/image" Target="media/image97.jpeg"/><Relationship Id="rId250" Type="http://schemas.openxmlformats.org/officeDocument/2006/relationships/image" Target="media/image108.jpeg"/><Relationship Id="rId271" Type="http://schemas.openxmlformats.org/officeDocument/2006/relationships/image" Target="media/image129.jpeg"/><Relationship Id="rId292" Type="http://schemas.openxmlformats.org/officeDocument/2006/relationships/image" Target="media/image150.jpeg"/><Relationship Id="rId306" Type="http://schemas.openxmlformats.org/officeDocument/2006/relationships/image" Target="media/image164.jpeg"/><Relationship Id="rId24" Type="http://schemas.openxmlformats.org/officeDocument/2006/relationships/hyperlink" Target="https://uk.wikipedia.org/wiki/%D0%92%D1%96%D0%B7%D0%B0%D0%BD%D1%82%D1%96%D0%B9%D1%81%D1%8C%D0%BA%D0%B0_%D1%96%D0%BC%D0%BF%D0%B5%D1%80%D1%96%D1%8F" TargetMode="External"/><Relationship Id="rId45" Type="http://schemas.openxmlformats.org/officeDocument/2006/relationships/hyperlink" Target="https://uk.wikipedia.org/wiki/%D0%9B%D0%B0%D1%82%D0%B8%D0%BD%D0%B0" TargetMode="External"/><Relationship Id="rId66" Type="http://schemas.openxmlformats.org/officeDocument/2006/relationships/hyperlink" Target="https://uk.wikipedia.org/wiki/27_%D0%B6%D0%BE%D0%B2%D1%82%D0%BD%D1%8F" TargetMode="External"/><Relationship Id="rId87" Type="http://schemas.openxmlformats.org/officeDocument/2006/relationships/hyperlink" Target="https://uk.wikipedia.org/wiki/%D0%94%D0%BD%D1%96%D0%BF%D1%80%D0%BE_(%D1%80%D1%96%D1%87%D0%BA%D0%B0)" TargetMode="External"/><Relationship Id="rId110" Type="http://schemas.openxmlformats.org/officeDocument/2006/relationships/hyperlink" Target="https://uk.wikipedia.org/wiki/%D0%A2%D0%BE%D1%80%D0%B3%D0%BE%D0%B2%D0%B8%D0%B9_%D1%88%D0%BB%D1%8F%D1%85" TargetMode="External"/><Relationship Id="rId131" Type="http://schemas.openxmlformats.org/officeDocument/2006/relationships/hyperlink" Target="https://uk.wikipedia.org/wiki/%D0%9F%D0%BE%D0%B4%D1%96%D0%BB%D0%BB%D1%8F" TargetMode="External"/><Relationship Id="rId327" Type="http://schemas.openxmlformats.org/officeDocument/2006/relationships/image" Target="media/image185.jpeg"/><Relationship Id="rId152" Type="http://schemas.openxmlformats.org/officeDocument/2006/relationships/hyperlink" Target="https://uk.wikipedia.org/wiki/1401" TargetMode="External"/><Relationship Id="rId173" Type="http://schemas.openxmlformats.org/officeDocument/2006/relationships/image" Target="media/image45.jpeg"/><Relationship Id="rId194" Type="http://schemas.openxmlformats.org/officeDocument/2006/relationships/hyperlink" Target="http://i100rik.com.ua/wp-content/uploads/2013/11/Gadyatskiy_dogovor.jpg" TargetMode="External"/><Relationship Id="rId208" Type="http://schemas.openxmlformats.org/officeDocument/2006/relationships/image" Target="media/image70.jpeg"/><Relationship Id="rId229" Type="http://schemas.openxmlformats.org/officeDocument/2006/relationships/image" Target="media/image87.jpeg"/><Relationship Id="rId240" Type="http://schemas.openxmlformats.org/officeDocument/2006/relationships/image" Target="media/image98.jpeg"/><Relationship Id="rId261" Type="http://schemas.openxmlformats.org/officeDocument/2006/relationships/image" Target="media/image119.jpeg"/><Relationship Id="rId14" Type="http://schemas.openxmlformats.org/officeDocument/2006/relationships/hyperlink" Target="https://uk.wikipedia.org/wiki/%D0%A2%D0%BE%D0%B2%D1%81%D1%82%D0%B0_%D0%9C%D0%BE%D0%B3%D0%B8%D0%BB%D0%B0" TargetMode="External"/><Relationship Id="rId35" Type="http://schemas.openxmlformats.org/officeDocument/2006/relationships/hyperlink" Target="http://resource.history.org.ua/cgi-bin/eiu/history.exe?Z21ID=&amp;I21DBN=EIU&amp;P21DBN=EIU&amp;S21STN=1&amp;S21REF=10&amp;S21FMT=eiu_all&amp;C21COM=S&amp;S21CNR=20&amp;S21P01=0&amp;S21P02=0&amp;S21P03=TRN=&amp;S21COLORTERMS=0&amp;S21STR=Chernihiv_mst" TargetMode="External"/><Relationship Id="rId56" Type="http://schemas.openxmlformats.org/officeDocument/2006/relationships/image" Target="media/image22.jpeg"/><Relationship Id="rId77" Type="http://schemas.openxmlformats.org/officeDocument/2006/relationships/image" Target="media/image33.jpeg"/><Relationship Id="rId100" Type="http://schemas.openxmlformats.org/officeDocument/2006/relationships/hyperlink" Target="https://uk.wikipedia.org/wiki/%D0%97%D0%B0%D0%BF%D0%BE%D1%80%D1%96%D0%B7%D1%8C%D0%BA%D0%B0_%D0%A1%D1%96%D1%87" TargetMode="External"/><Relationship Id="rId282" Type="http://schemas.openxmlformats.org/officeDocument/2006/relationships/image" Target="media/image140.jpeg"/><Relationship Id="rId317" Type="http://schemas.openxmlformats.org/officeDocument/2006/relationships/image" Target="media/image175.jpeg"/><Relationship Id="rId338" Type="http://schemas.openxmlformats.org/officeDocument/2006/relationships/image" Target="media/image196.jpeg"/><Relationship Id="rId8" Type="http://schemas.openxmlformats.org/officeDocument/2006/relationships/image" Target="media/image2.jpeg"/><Relationship Id="rId98" Type="http://schemas.openxmlformats.org/officeDocument/2006/relationships/hyperlink" Target="https://uk.wikipedia.org/wiki/%D0%9A%D1%80%D0%B8%D0%BC%D1%81%D1%8C%D0%BA%D0%B5_%D1%85%D0%B0%D0%BD%D1%81%D1%82%D0%B2%D0%BE" TargetMode="External"/><Relationship Id="rId121" Type="http://schemas.openxmlformats.org/officeDocument/2006/relationships/hyperlink" Target="https://uk.wikipedia.org/wiki/%D0%92%D0%B5%D0%BB%D0%B8%D0%BA%D0%B5_%D0%BA%D0%BD%D1%8F%D0%B7%D1%96%D0%B2%D1%81%D1%82%D0%B2%D0%BE_%D0%9B%D0%B8%D1%82%D0%BE%D0%B2%D1%81%D1%8C%D0%BA%D0%B5" TargetMode="External"/><Relationship Id="rId142" Type="http://schemas.openxmlformats.org/officeDocument/2006/relationships/hyperlink" Target="https://uk.wikipedia.org/wiki/%D0%A5%D1%80%D0%B8%D1%81%D1%82%D0%B8%D1%8F%D0%BD%D1%81%D1%82%D0%B2%D0%BE" TargetMode="External"/><Relationship Id="rId163" Type="http://schemas.openxmlformats.org/officeDocument/2006/relationships/hyperlink" Target="https://uk.wikipedia.org/wiki/%D0%96%D0%BE%D0%B2%D1%82%D0%B5%D0%BD%D1%8C" TargetMode="External"/><Relationship Id="rId184" Type="http://schemas.openxmlformats.org/officeDocument/2006/relationships/hyperlink" Target="https://uk.wikipedia.org/wiki/%D0%94%D1%96%D0%B4%D0%B8%D1%87" TargetMode="External"/><Relationship Id="rId219" Type="http://schemas.openxmlformats.org/officeDocument/2006/relationships/image" Target="media/image77.png"/><Relationship Id="rId3" Type="http://schemas.openxmlformats.org/officeDocument/2006/relationships/settings" Target="settings.xml"/><Relationship Id="rId214" Type="http://schemas.openxmlformats.org/officeDocument/2006/relationships/image" Target="media/image74.jpeg"/><Relationship Id="rId230" Type="http://schemas.openxmlformats.org/officeDocument/2006/relationships/image" Target="media/image88.jpeg"/><Relationship Id="rId235" Type="http://schemas.openxmlformats.org/officeDocument/2006/relationships/image" Target="media/image93.jpeg"/><Relationship Id="rId251" Type="http://schemas.openxmlformats.org/officeDocument/2006/relationships/image" Target="media/image109.jpeg"/><Relationship Id="rId256" Type="http://schemas.openxmlformats.org/officeDocument/2006/relationships/image" Target="media/image114.jpeg"/><Relationship Id="rId277" Type="http://schemas.openxmlformats.org/officeDocument/2006/relationships/image" Target="media/image135.jpeg"/><Relationship Id="rId298" Type="http://schemas.openxmlformats.org/officeDocument/2006/relationships/image" Target="media/image156.jpeg"/><Relationship Id="rId25" Type="http://schemas.openxmlformats.org/officeDocument/2006/relationships/hyperlink" Target="https://histua.com/slovnik/d/dinastiya" TargetMode="External"/><Relationship Id="rId46" Type="http://schemas.openxmlformats.org/officeDocument/2006/relationships/image" Target="media/image12.jpeg"/><Relationship Id="rId67" Type="http://schemas.openxmlformats.org/officeDocument/2006/relationships/hyperlink" Target="https://uk.wikipedia.org/wiki/1430" TargetMode="External"/><Relationship Id="rId116" Type="http://schemas.openxmlformats.org/officeDocument/2006/relationships/hyperlink" Target="https://uk.wikipedia.org/wiki/%D0%92%D0%B5%D0%BB%D0%B8%D0%BA%D0%B8%D0%B9_%D0%BA%D0%BD%D1%8F%D0%B7%D1%8C_%D0%BB%D0%B8%D1%82%D0%BE%D0%B2%D1%81%D1%8C%D0%BA%D0%B8%D0%B9" TargetMode="External"/><Relationship Id="rId137" Type="http://schemas.openxmlformats.org/officeDocument/2006/relationships/hyperlink" Target="https://uk.wikipedia.org/wiki/%D0%9C%D0%BE%D1%81%D0%BA%D0%BE%D0%B2%D1%81%D1%8C%D0%BA%D0%BE-%D0%BB%D0%B8%D1%82%D0%BE%D0%B2%D1%81%D1%8C%D0%BA%D0%B0_%D0%B2%D1%96%D0%B9%D0%BD%D0%B0_(1368%E2%80%941372)" TargetMode="External"/><Relationship Id="rId158" Type="http://schemas.openxmlformats.org/officeDocument/2006/relationships/hyperlink" Target="https://uk.wikipedia.org/wiki/%D0%9A%D1%80%D0%B5%D0%B2%D1%81%D1%8C%D0%BA%D0%B0_%D1%83%D0%BD%D1%96%D1%8F" TargetMode="External"/><Relationship Id="rId272" Type="http://schemas.openxmlformats.org/officeDocument/2006/relationships/image" Target="media/image130.jpeg"/><Relationship Id="rId293" Type="http://schemas.openxmlformats.org/officeDocument/2006/relationships/image" Target="media/image151.jpeg"/><Relationship Id="rId302" Type="http://schemas.openxmlformats.org/officeDocument/2006/relationships/image" Target="media/image160.jpeg"/><Relationship Id="rId307" Type="http://schemas.openxmlformats.org/officeDocument/2006/relationships/image" Target="media/image165.jpeg"/><Relationship Id="rId323" Type="http://schemas.openxmlformats.org/officeDocument/2006/relationships/image" Target="media/image181.jpeg"/><Relationship Id="rId328" Type="http://schemas.openxmlformats.org/officeDocument/2006/relationships/image" Target="media/image186.jpeg"/><Relationship Id="rId20" Type="http://schemas.openxmlformats.org/officeDocument/2006/relationships/hyperlink" Target="http://studies.in.ua/shpora-hukr/261-5-ruska-pravda-yih-harakteristika-znachennya.html" TargetMode="External"/><Relationship Id="rId41" Type="http://schemas.openxmlformats.org/officeDocument/2006/relationships/hyperlink" Target="https://uk.wikipedia.org/wiki/%D0%91%D1%96%D0%BB%D0%BE%D1%80%D1%83%D1%81%D1%8C" TargetMode="External"/><Relationship Id="rId62" Type="http://schemas.openxmlformats.org/officeDocument/2006/relationships/image" Target="media/image28.png"/><Relationship Id="rId83" Type="http://schemas.openxmlformats.org/officeDocument/2006/relationships/image" Target="media/image39.jpeg"/><Relationship Id="rId88" Type="http://schemas.openxmlformats.org/officeDocument/2006/relationships/hyperlink" Target="https://uk.wikipedia.org/wiki/%D0%A1%D0%B0%D0%BC%D0%B0%D1%80%D0%B0_(%D0%BF%D1%80%D0%B8%D1%82%D0%BE%D0%BA%D0%B0_%D0%94%D0%BD%D1%96%D0%BF%D1%80%D0%B0)" TargetMode="External"/><Relationship Id="rId111" Type="http://schemas.openxmlformats.org/officeDocument/2006/relationships/hyperlink" Target="https://uk.wikipedia.org/wiki/%D0%A0%D0%B5%D0%B9%D0%B4" TargetMode="External"/><Relationship Id="rId132" Type="http://schemas.openxmlformats.org/officeDocument/2006/relationships/hyperlink" Target="https://uk.wikipedia.org/wiki/1362" TargetMode="External"/><Relationship Id="rId153" Type="http://schemas.openxmlformats.org/officeDocument/2006/relationships/hyperlink" Target="https://uk.wikipedia.org/wiki/1430" TargetMode="External"/><Relationship Id="rId174" Type="http://schemas.openxmlformats.org/officeDocument/2006/relationships/image" Target="media/image46.jpeg"/><Relationship Id="rId179" Type="http://schemas.openxmlformats.org/officeDocument/2006/relationships/hyperlink" Target="https://uk.wikipedia.org/wiki/%D0%A8%D0%BB%D1%8F%D1%85%D1%82%D0%B0" TargetMode="External"/><Relationship Id="rId195" Type="http://schemas.openxmlformats.org/officeDocument/2006/relationships/image" Target="media/image59.jpeg"/><Relationship Id="rId209" Type="http://schemas.openxmlformats.org/officeDocument/2006/relationships/image" Target="media/image71.jpeg"/><Relationship Id="rId190" Type="http://schemas.openxmlformats.org/officeDocument/2006/relationships/image" Target="media/image55.jpeg"/><Relationship Id="rId204" Type="http://schemas.openxmlformats.org/officeDocument/2006/relationships/hyperlink" Target="http://i100rik.com.ua/wp-content/uploads/2013/11/Andrusovskoe_prmr_2.jpg" TargetMode="External"/><Relationship Id="rId220" Type="http://schemas.openxmlformats.org/officeDocument/2006/relationships/image" Target="media/image78.jpeg"/><Relationship Id="rId225" Type="http://schemas.openxmlformats.org/officeDocument/2006/relationships/image" Target="media/image83.jpeg"/><Relationship Id="rId241" Type="http://schemas.openxmlformats.org/officeDocument/2006/relationships/image" Target="media/image99.jpeg"/><Relationship Id="rId246" Type="http://schemas.openxmlformats.org/officeDocument/2006/relationships/image" Target="media/image104.jpeg"/><Relationship Id="rId267" Type="http://schemas.openxmlformats.org/officeDocument/2006/relationships/image" Target="media/image125.jpeg"/><Relationship Id="rId288" Type="http://schemas.openxmlformats.org/officeDocument/2006/relationships/image" Target="media/image146.jpeg"/><Relationship Id="rId15" Type="http://schemas.openxmlformats.org/officeDocument/2006/relationships/image" Target="media/image7.jpeg"/><Relationship Id="rId36" Type="http://schemas.openxmlformats.org/officeDocument/2006/relationships/hyperlink" Target="http://resource.history.org.ua/cgi-bin/eiu/history.exe?Z21ID=&amp;I21DBN=EIU&amp;P21DBN=EIU&amp;S21STN=1&amp;S21REF=10&amp;S21FMT=eiu_all&amp;C21COM=S&amp;S21CNR=20&amp;S21P01=0&amp;S21P02=0&amp;S21P03=TRN=&amp;S21COLORTERMS=0&amp;S21STR=Galych_davnij" TargetMode="External"/><Relationship Id="rId57" Type="http://schemas.openxmlformats.org/officeDocument/2006/relationships/image" Target="media/image23.jpeg"/><Relationship Id="rId106" Type="http://schemas.openxmlformats.org/officeDocument/2006/relationships/hyperlink" Target="https://uk.wikipedia.org/wiki/%D0%94%D0%BE%D0%BD" TargetMode="External"/><Relationship Id="rId127" Type="http://schemas.openxmlformats.org/officeDocument/2006/relationships/hyperlink" Target="https://uk.wikipedia.org/wiki/%D0%A1%D0%BC%D0%BE%D0%BB%D0%B5%D0%BD%D1%81%D1%8C%D0%BA%D0%B5_%D0%BA%D0%BD%D1%8F%D0%B7%D1%96%D0%B2%D1%81%D1%82%D0%B2%D0%BE" TargetMode="External"/><Relationship Id="rId262" Type="http://schemas.openxmlformats.org/officeDocument/2006/relationships/image" Target="media/image120.jpeg"/><Relationship Id="rId283" Type="http://schemas.openxmlformats.org/officeDocument/2006/relationships/image" Target="media/image141.jpeg"/><Relationship Id="rId313" Type="http://schemas.openxmlformats.org/officeDocument/2006/relationships/image" Target="media/image171.jpeg"/><Relationship Id="rId318" Type="http://schemas.openxmlformats.org/officeDocument/2006/relationships/image" Target="media/image176.jpeg"/><Relationship Id="rId339" Type="http://schemas.openxmlformats.org/officeDocument/2006/relationships/footer" Target="footer1.xml"/><Relationship Id="rId10" Type="http://schemas.openxmlformats.org/officeDocument/2006/relationships/image" Target="media/image4.jpeg"/><Relationship Id="rId31" Type="http://schemas.openxmlformats.org/officeDocument/2006/relationships/hyperlink" Target="https://uk.wikipedia.org/wiki/%D0%86%D1%82%D0%B0%D0%BB%D1%96%D0%B9%D1%81%D1%8C%D0%BA%D0%B0_%D0%BC%D0%BE%D0%B2%D0%B0" TargetMode="External"/><Relationship Id="rId52" Type="http://schemas.openxmlformats.org/officeDocument/2006/relationships/image" Target="media/image18.jpeg"/><Relationship Id="rId73" Type="http://schemas.openxmlformats.org/officeDocument/2006/relationships/hyperlink" Target="https://uk.wikipedia.org/wiki/1401" TargetMode="External"/><Relationship Id="rId78" Type="http://schemas.openxmlformats.org/officeDocument/2006/relationships/image" Target="media/image34.jpeg"/><Relationship Id="rId94" Type="http://schemas.openxmlformats.org/officeDocument/2006/relationships/hyperlink" Target="https://uk.wikipedia.org/wiki/%D0%9A%D1%80%D0%B8%D0%BC%D1%81%D1%8C%D0%BA%D0%B8%D0%B9_%D0%BF%D1%96%D0%B2%D0%BE%D1%81%D1%82%D1%80%D1%96%D0%B2" TargetMode="External"/><Relationship Id="rId99" Type="http://schemas.openxmlformats.org/officeDocument/2006/relationships/hyperlink" Target="https://uk.wikipedia.org/wiki/15_%D1%81%D1%82%D0%BE%D0%BB%D1%96%D1%82%D1%82%D1%8F" TargetMode="External"/><Relationship Id="rId101" Type="http://schemas.openxmlformats.org/officeDocument/2006/relationships/hyperlink" Target="https://uk.wikipedia.org/wiki/%D0%A7%D0%BE%D0%BB%D0%BE%D0%B2%D1%96%D0%BA" TargetMode="External"/><Relationship Id="rId122" Type="http://schemas.openxmlformats.org/officeDocument/2006/relationships/hyperlink" Target="https://uk.wikipedia.org/wiki/%D0%9A%D0%BE%D1%80%D0%BE%D0%BB%D1%96_%D0%9F%D0%BE%D0%BB%D1%8C%D1%89%D1%96" TargetMode="External"/><Relationship Id="rId143" Type="http://schemas.openxmlformats.org/officeDocument/2006/relationships/image" Target="media/image41.jpeg"/><Relationship Id="rId148" Type="http://schemas.openxmlformats.org/officeDocument/2006/relationships/hyperlink" Target="https://uk.wikipedia.org/wiki/%D0%93%D0%B5%D0%B4%D0%B8%D0%BC%D1%96%D0%BD%D0%BE%D0%B2%D0%B8%D1%87%D1%96" TargetMode="External"/><Relationship Id="rId164" Type="http://schemas.openxmlformats.org/officeDocument/2006/relationships/hyperlink" Target="https://uk.wikipedia.org/wiki/1430" TargetMode="External"/><Relationship Id="rId169" Type="http://schemas.openxmlformats.org/officeDocument/2006/relationships/hyperlink" Target="https://uk.wikipedia.org/wiki/10_%D0%BB%D1%8E%D1%82%D0%BE%D0%B3%D0%BE" TargetMode="External"/><Relationship Id="rId185" Type="http://schemas.openxmlformats.org/officeDocument/2006/relationships/image" Target="media/image50.jpeg"/><Relationship Id="rId334" Type="http://schemas.openxmlformats.org/officeDocument/2006/relationships/image" Target="media/image192.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hyperlink" Target="https://uk.wikipedia.org/wiki/%D0%9A%D0%BE%D0%B7%D0%B0%D1%86%D1%82%D0%B2%D0%BE" TargetMode="External"/><Relationship Id="rId210" Type="http://schemas.openxmlformats.org/officeDocument/2006/relationships/hyperlink" Target="http://i100rik.com.ua/wp-content/uploads/2013/11/Ukr_dr_pol17st.jpg" TargetMode="External"/><Relationship Id="rId215" Type="http://schemas.openxmlformats.org/officeDocument/2006/relationships/hyperlink" Target="http://i100rik.com.ua/wp-content/uploads/2013/11/Vechnyiy_mir.jpg" TargetMode="External"/><Relationship Id="rId236" Type="http://schemas.openxmlformats.org/officeDocument/2006/relationships/image" Target="media/image94.jpeg"/><Relationship Id="rId257" Type="http://schemas.openxmlformats.org/officeDocument/2006/relationships/image" Target="media/image115.jpeg"/><Relationship Id="rId278" Type="http://schemas.openxmlformats.org/officeDocument/2006/relationships/image" Target="media/image136.jpeg"/><Relationship Id="rId26" Type="http://schemas.openxmlformats.org/officeDocument/2006/relationships/hyperlink" Target="https://histua.com/slovnik/p/polis" TargetMode="External"/><Relationship Id="rId231" Type="http://schemas.openxmlformats.org/officeDocument/2006/relationships/image" Target="media/image89.jpeg"/><Relationship Id="rId252" Type="http://schemas.openxmlformats.org/officeDocument/2006/relationships/image" Target="media/image110.jpeg"/><Relationship Id="rId273" Type="http://schemas.openxmlformats.org/officeDocument/2006/relationships/image" Target="media/image131.jpeg"/><Relationship Id="rId294" Type="http://schemas.openxmlformats.org/officeDocument/2006/relationships/image" Target="media/image152.jpeg"/><Relationship Id="rId308" Type="http://schemas.openxmlformats.org/officeDocument/2006/relationships/image" Target="media/image166.jpeg"/><Relationship Id="rId329" Type="http://schemas.openxmlformats.org/officeDocument/2006/relationships/image" Target="media/image187.jpeg"/><Relationship Id="rId47" Type="http://schemas.openxmlformats.org/officeDocument/2006/relationships/image" Target="media/image13.jpeg"/><Relationship Id="rId68" Type="http://schemas.openxmlformats.org/officeDocument/2006/relationships/hyperlink" Target="https://uk.wikipedia.org/wiki/%D0%92%D0%B5%D0%BB%D0%B8%D0%BA%D0%B8%D0%B9_%D0%BA%D0%BD%D1%8F%D0%B7%D1%8C_%D0%BB%D0%B8%D1%82%D0%BE%D0%B2%D1%81%D1%8C%D0%BA%D0%B8%D0%B9" TargetMode="External"/><Relationship Id="rId89" Type="http://schemas.openxmlformats.org/officeDocument/2006/relationships/hyperlink" Target="https://uk.wikipedia.org/wiki/%D0%9F%D1%96%D0%B2%D0%B4%D0%B5%D0%BD%D0%BD%D0%B8%D0%B9_%D0%91%D1%83%D0%B3" TargetMode="External"/><Relationship Id="rId112" Type="http://schemas.openxmlformats.org/officeDocument/2006/relationships/hyperlink" Target="https://uk.wikipedia.org/wiki/%D0%9A%D1%80%D0%B8%D0%BC" TargetMode="External"/><Relationship Id="rId133" Type="http://schemas.openxmlformats.org/officeDocument/2006/relationships/hyperlink" Target="https://uk.wikipedia.org/wiki/%D0%97%D0%BE%D0%BB%D0%BE%D1%82%D0%B0_%D0%9E%D1%80%D0%B4%D0%B0" TargetMode="External"/><Relationship Id="rId154" Type="http://schemas.openxmlformats.org/officeDocument/2006/relationships/hyperlink" Target="https://uk.wikipedia.org/wiki/%D0%93%D1%83%D1%81%D0%B8%D1%82%D0%B8" TargetMode="External"/><Relationship Id="rId175" Type="http://schemas.openxmlformats.org/officeDocument/2006/relationships/image" Target="media/image47.jpeg"/><Relationship Id="rId340" Type="http://schemas.openxmlformats.org/officeDocument/2006/relationships/fontTable" Target="fontTable.xml"/><Relationship Id="rId196" Type="http://schemas.openxmlformats.org/officeDocument/2006/relationships/image" Target="media/image60.jpeg"/><Relationship Id="rId200" Type="http://schemas.openxmlformats.org/officeDocument/2006/relationships/image" Target="media/image64.jpeg"/><Relationship Id="rId16" Type="http://schemas.openxmlformats.org/officeDocument/2006/relationships/image" Target="media/image8.jpeg"/><Relationship Id="rId221" Type="http://schemas.openxmlformats.org/officeDocument/2006/relationships/image" Target="media/image79.jpeg"/><Relationship Id="rId242" Type="http://schemas.openxmlformats.org/officeDocument/2006/relationships/image" Target="media/image100.jpeg"/><Relationship Id="rId263" Type="http://schemas.openxmlformats.org/officeDocument/2006/relationships/image" Target="media/image121.jpeg"/><Relationship Id="rId284" Type="http://schemas.openxmlformats.org/officeDocument/2006/relationships/image" Target="media/image142.jpeg"/><Relationship Id="rId319" Type="http://schemas.openxmlformats.org/officeDocument/2006/relationships/image" Target="media/image177.jpeg"/><Relationship Id="rId37" Type="http://schemas.openxmlformats.org/officeDocument/2006/relationships/hyperlink" Target="http://resource.history.org.ua/cgi-bin/eiu/history.exe?Z21ID=&amp;I21DBN=EIU&amp;P21DBN=EIU&amp;S21STN=1&amp;S21REF=10&amp;S21FMT=eiu_all&amp;C21COM=S&amp;S21CNR=20&amp;S21P01=0&amp;S21P02=0&amp;S21P03=TRN=&amp;S21COLORTERMS=0&amp;S21STR=Novhorod_V" TargetMode="External"/><Relationship Id="rId58" Type="http://schemas.openxmlformats.org/officeDocument/2006/relationships/image" Target="media/image24.jpeg"/><Relationship Id="rId79" Type="http://schemas.openxmlformats.org/officeDocument/2006/relationships/image" Target="media/image35.jpeg"/><Relationship Id="rId102" Type="http://schemas.openxmlformats.org/officeDocument/2006/relationships/hyperlink" Target="https://uk.wikipedia.org/wiki/15_%D1%81%D1%82%D0%BE%D0%BB%D1%96%D1%82%D1%82%D1%8F" TargetMode="External"/><Relationship Id="rId123" Type="http://schemas.openxmlformats.org/officeDocument/2006/relationships/hyperlink" Target="https://uk.wikipedia.org/wiki/%D0%AF%D0%B3%D0%B0%D0%B9%D0%BB%D0%BE" TargetMode="External"/><Relationship Id="rId144" Type="http://schemas.openxmlformats.org/officeDocument/2006/relationships/hyperlink" Target="https://uk.wikipedia.org/wiki/1350" TargetMode="External"/><Relationship Id="rId330" Type="http://schemas.openxmlformats.org/officeDocument/2006/relationships/image" Target="media/image188.jpeg"/><Relationship Id="rId90" Type="http://schemas.openxmlformats.org/officeDocument/2006/relationships/hyperlink" Target="https://uk.wikipedia.org/wiki/%D0%A1%D0%B8%D0%BD%D1%8E%D1%85%D0%B0" TargetMode="External"/><Relationship Id="rId165" Type="http://schemas.openxmlformats.org/officeDocument/2006/relationships/hyperlink" Target="https://uk.wikipedia.org/wiki/%D0%92%D0%B5%D0%BB%D0%B8%D0%BA%D0%B5_%D0%BA%D0%BD%D1%8F%D0%B7%D1%96%D0%B2%D1%81%D1%82%D0%B2%D0%BE_%D0%9B%D0%B8%D1%82%D0%BE%D0%B2%D1%81%D1%8C%D0%BA%D0%B5" TargetMode="External"/><Relationship Id="rId186" Type="http://schemas.openxmlformats.org/officeDocument/2006/relationships/image" Target="media/image51.jpeg"/><Relationship Id="rId211" Type="http://schemas.openxmlformats.org/officeDocument/2006/relationships/image" Target="media/image72.jpeg"/><Relationship Id="rId232" Type="http://schemas.openxmlformats.org/officeDocument/2006/relationships/image" Target="media/image90.jpeg"/><Relationship Id="rId253" Type="http://schemas.openxmlformats.org/officeDocument/2006/relationships/image" Target="media/image111.jpeg"/><Relationship Id="rId274" Type="http://schemas.openxmlformats.org/officeDocument/2006/relationships/image" Target="media/image132.jpeg"/><Relationship Id="rId295" Type="http://schemas.openxmlformats.org/officeDocument/2006/relationships/image" Target="media/image153.jpeg"/><Relationship Id="rId309" Type="http://schemas.openxmlformats.org/officeDocument/2006/relationships/image" Target="media/image167.jpeg"/><Relationship Id="rId27" Type="http://schemas.openxmlformats.org/officeDocument/2006/relationships/hyperlink" Target="https://histua.com/ru/slovar/d/diplomatiya" TargetMode="External"/><Relationship Id="rId48" Type="http://schemas.openxmlformats.org/officeDocument/2006/relationships/image" Target="media/image14.jpeg"/><Relationship Id="rId69" Type="http://schemas.openxmlformats.org/officeDocument/2006/relationships/hyperlink" Target="https://uk.wikipedia.org/wiki/%D0%93%D0%B5%D0%B4%D0%B8%D0%BC%D1%96%D0%BD%D0%BE%D0%B2%D0%B8%D1%87%D1%96" TargetMode="External"/><Relationship Id="rId113" Type="http://schemas.openxmlformats.org/officeDocument/2006/relationships/hyperlink" Target="https://uk.wikipedia.org/wiki/%D0%A7%D0%BE%D1%80%D0%BD%D0%B5_%D0%BC%D0%BE%D1%80%D0%B5" TargetMode="External"/><Relationship Id="rId134" Type="http://schemas.openxmlformats.org/officeDocument/2006/relationships/hyperlink" Target="https://uk.wikipedia.org/wiki/%D0%91%D0%B8%D1%82%D0%B2%D0%B0_%D0%BD%D0%B0_%D0%A1%D0%B8%D0%BD%D1%96%D1%85_%D0%92%D0%BE%D0%B4%D0%B0%D1%85" TargetMode="External"/><Relationship Id="rId320" Type="http://schemas.openxmlformats.org/officeDocument/2006/relationships/image" Target="media/image178.jpeg"/><Relationship Id="rId80" Type="http://schemas.openxmlformats.org/officeDocument/2006/relationships/image" Target="media/image36.jpeg"/><Relationship Id="rId155" Type="http://schemas.openxmlformats.org/officeDocument/2006/relationships/hyperlink" Target="https://uk.wikipedia.org/wiki/1422" TargetMode="External"/><Relationship Id="rId176" Type="http://schemas.openxmlformats.org/officeDocument/2006/relationships/image" Target="media/image48.png"/><Relationship Id="rId197" Type="http://schemas.openxmlformats.org/officeDocument/2006/relationships/image" Target="media/image61.jpeg"/><Relationship Id="rId341" Type="http://schemas.openxmlformats.org/officeDocument/2006/relationships/theme" Target="theme/theme1.xml"/><Relationship Id="rId201" Type="http://schemas.openxmlformats.org/officeDocument/2006/relationships/image" Target="media/image65.jpeg"/><Relationship Id="rId222" Type="http://schemas.openxmlformats.org/officeDocument/2006/relationships/image" Target="media/image80.jpeg"/><Relationship Id="rId243" Type="http://schemas.openxmlformats.org/officeDocument/2006/relationships/image" Target="media/image101.jpeg"/><Relationship Id="rId264" Type="http://schemas.openxmlformats.org/officeDocument/2006/relationships/image" Target="media/image122.jpeg"/><Relationship Id="rId285" Type="http://schemas.openxmlformats.org/officeDocument/2006/relationships/image" Target="media/image143.jpeg"/><Relationship Id="rId17" Type="http://schemas.openxmlformats.org/officeDocument/2006/relationships/image" Target="media/image9.jpeg"/><Relationship Id="rId38" Type="http://schemas.openxmlformats.org/officeDocument/2006/relationships/hyperlink" Target="https://uk.wikipedia.org/wiki/%D0%A0%D1%83%D1%81%D1%8C" TargetMode="External"/><Relationship Id="rId59" Type="http://schemas.openxmlformats.org/officeDocument/2006/relationships/image" Target="media/image25.jpeg"/><Relationship Id="rId103" Type="http://schemas.openxmlformats.org/officeDocument/2006/relationships/hyperlink" Target="https://uk.wikipedia.org/wiki/%D0%A3%D0%BA%D1%80%D0%B0%D1%97%D0%BD%D0%B0" TargetMode="External"/><Relationship Id="rId124" Type="http://schemas.openxmlformats.org/officeDocument/2006/relationships/hyperlink" Target="https://uk.wikipedia.org/wiki/%D0%9A%D0%B5%D0%B9%D1%81%D1%82%D1%83%D1%82" TargetMode="External"/><Relationship Id="rId310" Type="http://schemas.openxmlformats.org/officeDocument/2006/relationships/image" Target="media/image168.jpeg"/><Relationship Id="rId70" Type="http://schemas.openxmlformats.org/officeDocument/2006/relationships/hyperlink" Target="https://uk.wikipedia.org/wiki/%D0%9A%D0%B5%D0%B9%D1%81%D1%82%D1%83%D1%82" TargetMode="External"/><Relationship Id="rId91" Type="http://schemas.openxmlformats.org/officeDocument/2006/relationships/hyperlink" Target="https://uk.wikipedia.org/wiki/%D0%86%D0%BD%D0%B3%D1%83%D0%BB" TargetMode="External"/><Relationship Id="rId145" Type="http://schemas.openxmlformats.org/officeDocument/2006/relationships/hyperlink" Target="https://uk.wikipedia.org/wiki/27_%D0%B6%D0%BE%D0%B2%D1%82%D0%BD%D1%8F" TargetMode="External"/><Relationship Id="rId166" Type="http://schemas.openxmlformats.org/officeDocument/2006/relationships/hyperlink" Target="https://uk.wikipedia.org/wiki/%D0%A1%D0%B8%D0%B3%D1%96%D0%B7%D0%BC%D1%83%D0%BD%D0%B4_%D0%9A%D0%B5%D0%B9%D1%81%D1%82%D1%83%D1%82%D0%BE%D0%B2%D0%B8%D1%87" TargetMode="External"/><Relationship Id="rId187" Type="http://schemas.openxmlformats.org/officeDocument/2006/relationships/image" Target="media/image52.png"/><Relationship Id="rId331" Type="http://schemas.openxmlformats.org/officeDocument/2006/relationships/image" Target="media/image189.jpeg"/><Relationship Id="rId1" Type="http://schemas.openxmlformats.org/officeDocument/2006/relationships/numbering" Target="numbering.xml"/><Relationship Id="rId212" Type="http://schemas.openxmlformats.org/officeDocument/2006/relationships/hyperlink" Target="http://i100rik.com.ua/wp-content/uploads/2013/11/Ukr_dr_pol17st_2.jpg" TargetMode="External"/><Relationship Id="rId233" Type="http://schemas.openxmlformats.org/officeDocument/2006/relationships/image" Target="media/image91.jpeg"/><Relationship Id="rId254" Type="http://schemas.openxmlformats.org/officeDocument/2006/relationships/image" Target="media/image112.jpeg"/><Relationship Id="rId28" Type="http://schemas.openxmlformats.org/officeDocument/2006/relationships/hyperlink" Target="https://histua.com/istoriya-ukraini/knyaya-doba/kiivska-rus" TargetMode="External"/><Relationship Id="rId49" Type="http://schemas.openxmlformats.org/officeDocument/2006/relationships/image" Target="media/image15.jpeg"/><Relationship Id="rId114" Type="http://schemas.openxmlformats.org/officeDocument/2006/relationships/hyperlink" Target="https://uk.wikipedia.org/wiki/%D0%9A%D1%80%D0%B8%D0%BC%D1%81%D1%8C%D0%BA%D1%96_%D1%82%D0%B0%D1%82%D0%B0%D1%80%D0%B8" TargetMode="External"/><Relationship Id="rId275" Type="http://schemas.openxmlformats.org/officeDocument/2006/relationships/image" Target="media/image133.jpeg"/><Relationship Id="rId296" Type="http://schemas.openxmlformats.org/officeDocument/2006/relationships/image" Target="media/image154.jpeg"/><Relationship Id="rId300" Type="http://schemas.openxmlformats.org/officeDocument/2006/relationships/image" Target="media/image158.jpeg"/><Relationship Id="rId60" Type="http://schemas.openxmlformats.org/officeDocument/2006/relationships/image" Target="media/image26.jpeg"/><Relationship Id="rId81" Type="http://schemas.openxmlformats.org/officeDocument/2006/relationships/image" Target="media/image37.jpeg"/><Relationship Id="rId135" Type="http://schemas.openxmlformats.org/officeDocument/2006/relationships/hyperlink" Target="https://uk.wikipedia.org/wiki/1362" TargetMode="External"/><Relationship Id="rId156" Type="http://schemas.openxmlformats.org/officeDocument/2006/relationships/hyperlink" Target="https://uk.wikipedia.org/wiki/1427" TargetMode="External"/><Relationship Id="rId177" Type="http://schemas.openxmlformats.org/officeDocument/2006/relationships/image" Target="media/image49.jpeg"/><Relationship Id="rId198" Type="http://schemas.openxmlformats.org/officeDocument/2006/relationships/image" Target="media/image62.jpeg"/><Relationship Id="rId321" Type="http://schemas.openxmlformats.org/officeDocument/2006/relationships/image" Target="media/image179.jpeg"/><Relationship Id="rId202" Type="http://schemas.openxmlformats.org/officeDocument/2006/relationships/hyperlink" Target="http://i100rik.com.ua/wp-content/uploads/2013/11/Andrusovskoe_prmr.jpg" TargetMode="External"/><Relationship Id="rId223" Type="http://schemas.openxmlformats.org/officeDocument/2006/relationships/image" Target="media/image81.jpeg"/><Relationship Id="rId244" Type="http://schemas.openxmlformats.org/officeDocument/2006/relationships/image" Target="media/image102.jpeg"/><Relationship Id="rId18" Type="http://schemas.openxmlformats.org/officeDocument/2006/relationships/image" Target="media/image10.jpeg"/><Relationship Id="rId39" Type="http://schemas.openxmlformats.org/officeDocument/2006/relationships/hyperlink" Target="https://uk.wikipedia.org/wiki/%D0%A3%D0%BA%D1%80%D0%B0%D1%97%D0%BD%D0%B0" TargetMode="External"/><Relationship Id="rId265" Type="http://schemas.openxmlformats.org/officeDocument/2006/relationships/image" Target="media/image123.jpeg"/><Relationship Id="rId286" Type="http://schemas.openxmlformats.org/officeDocument/2006/relationships/image" Target="media/image144.jpeg"/><Relationship Id="rId50" Type="http://schemas.openxmlformats.org/officeDocument/2006/relationships/image" Target="media/image16.jpeg"/><Relationship Id="rId104" Type="http://schemas.openxmlformats.org/officeDocument/2006/relationships/hyperlink" Target="https://uk.wikipedia.org/wiki/%D0%94%D0%B8%D0%BA%D0%B5_%D0%BF%D0%BE%D0%BB%D0%B5" TargetMode="External"/><Relationship Id="rId125" Type="http://schemas.openxmlformats.org/officeDocument/2006/relationships/hyperlink" Target="https://uk.wikipedia.org/wiki/%D0%92%D0%B5%D0%BB%D0%B8%D0%BA%D0%B5_%D0%BA%D0%BD%D1%8F%D0%B7%D1%96%D0%B2%D1%81%D1%82%D0%B2%D0%BE_%D0%9B%D0%B8%D1%82%D0%BE%D0%B2%D1%81%D1%8C%D0%BA%D0%B5" TargetMode="External"/><Relationship Id="rId146" Type="http://schemas.openxmlformats.org/officeDocument/2006/relationships/hyperlink" Target="https://uk.wikipedia.org/wiki/1430" TargetMode="External"/><Relationship Id="rId167" Type="http://schemas.openxmlformats.org/officeDocument/2006/relationships/hyperlink" Target="https://uk.wikipedia.org/wiki/%D0%92%D1%96%D1%82%D0%BE%D0%B2%D1%82" TargetMode="External"/><Relationship Id="rId188" Type="http://schemas.openxmlformats.org/officeDocument/2006/relationships/image" Target="media/image53.jpeg"/><Relationship Id="rId311" Type="http://schemas.openxmlformats.org/officeDocument/2006/relationships/image" Target="media/image169.jpeg"/><Relationship Id="rId332" Type="http://schemas.openxmlformats.org/officeDocument/2006/relationships/image" Target="media/image190.jpeg"/><Relationship Id="rId71" Type="http://schemas.openxmlformats.org/officeDocument/2006/relationships/hyperlink" Target="https://uk.wikipedia.org/wiki/%D0%9E%D0%BB%D1%8C%D0%B3%D0%B5%D1%80%D0%B4" TargetMode="External"/><Relationship Id="rId92" Type="http://schemas.openxmlformats.org/officeDocument/2006/relationships/hyperlink" Target="https://uk.wikipedia.org/wiki/%D0%A7%D0%BE%D1%80%D0%BD%D0%B5_%D0%BC%D0%BE%D1%80%D0%B5" TargetMode="External"/><Relationship Id="rId213" Type="http://schemas.openxmlformats.org/officeDocument/2006/relationships/image" Target="media/image73.jpeg"/><Relationship Id="rId234" Type="http://schemas.openxmlformats.org/officeDocument/2006/relationships/image" Target="media/image92.jpeg"/><Relationship Id="rId2" Type="http://schemas.openxmlformats.org/officeDocument/2006/relationships/styles" Target="styles.xml"/><Relationship Id="rId29" Type="http://schemas.openxmlformats.org/officeDocument/2006/relationships/hyperlink" Target="https://uk.wikipedia.org/wiki/%D0%9D%D0%B0%D1%80%D0%BE%D0%B4%D0%BD%D1%96_%D0%B7%D0%B1%D0%BE%D1%80%D0%B8" TargetMode="External"/><Relationship Id="rId255" Type="http://schemas.openxmlformats.org/officeDocument/2006/relationships/image" Target="media/image113.jpeg"/><Relationship Id="rId276" Type="http://schemas.openxmlformats.org/officeDocument/2006/relationships/image" Target="media/image134.jpeg"/><Relationship Id="rId297" Type="http://schemas.openxmlformats.org/officeDocument/2006/relationships/image" Target="media/image155.jpeg"/><Relationship Id="rId40" Type="http://schemas.openxmlformats.org/officeDocument/2006/relationships/hyperlink" Target="https://uk.wikipedia.org/wiki/%D0%9C%D0%BE%D1%81%D0%BA%D0%BE%D0%B2%D1%89%D0%B8%D0%BD%D0%B0" TargetMode="External"/><Relationship Id="rId115" Type="http://schemas.openxmlformats.org/officeDocument/2006/relationships/image" Target="media/image40.jpeg"/><Relationship Id="rId136" Type="http://schemas.openxmlformats.org/officeDocument/2006/relationships/hyperlink" Target="https://uk.wikipedia.org/wiki/%D0%92%D0%B5%D0%BB%D0%B8%D0%BA%D0%B5_%D0%BA%D0%BD%D1%8F%D0%B7%D1%96%D0%B2%D1%81%D1%82%D0%B2%D0%BE_%D0%A2%D0%B2%D0%B5%D1%80%D1%81%D1%8C%D0%BA%D0%B5" TargetMode="External"/><Relationship Id="rId157" Type="http://schemas.openxmlformats.org/officeDocument/2006/relationships/hyperlink" Target="https://uk.wikipedia.org/wiki/1422" TargetMode="External"/><Relationship Id="rId178" Type="http://schemas.openxmlformats.org/officeDocument/2006/relationships/hyperlink" Target="https://uk.wikipedia.org/wiki/%D0%A0%D0%B5%D1%94%D1%81%D1%82%D1%80%D0%BE%D0%B2%D1%96_%D0%BA%D0%BE%D0%B7%D0%B0%D0%BA%D0%B8" TargetMode="External"/><Relationship Id="rId301" Type="http://schemas.openxmlformats.org/officeDocument/2006/relationships/image" Target="media/image159.jpeg"/><Relationship Id="rId322" Type="http://schemas.openxmlformats.org/officeDocument/2006/relationships/image" Target="media/image180.jpeg"/><Relationship Id="rId61" Type="http://schemas.openxmlformats.org/officeDocument/2006/relationships/image" Target="media/image27.jpeg"/><Relationship Id="rId82" Type="http://schemas.openxmlformats.org/officeDocument/2006/relationships/image" Target="media/image38.jpeg"/><Relationship Id="rId199" Type="http://schemas.openxmlformats.org/officeDocument/2006/relationships/image" Target="media/image63.jpeg"/><Relationship Id="rId203" Type="http://schemas.openxmlformats.org/officeDocument/2006/relationships/image" Target="media/image66.jpeg"/><Relationship Id="rId19" Type="http://schemas.openxmlformats.org/officeDocument/2006/relationships/image" Target="media/image11.jpeg"/><Relationship Id="rId224" Type="http://schemas.openxmlformats.org/officeDocument/2006/relationships/image" Target="media/image82.jpeg"/><Relationship Id="rId245" Type="http://schemas.openxmlformats.org/officeDocument/2006/relationships/image" Target="media/image103.jpeg"/><Relationship Id="rId266" Type="http://schemas.openxmlformats.org/officeDocument/2006/relationships/image" Target="media/image124.jpeg"/><Relationship Id="rId287" Type="http://schemas.openxmlformats.org/officeDocument/2006/relationships/image" Target="media/image145.jpeg"/><Relationship Id="rId30" Type="http://schemas.openxmlformats.org/officeDocument/2006/relationships/hyperlink" Target="https://uk.wikipedia.org/wiki/%D0%9A%D0%B8%D1%97%D0%B2%D1%81%D1%8C%D0%BA%D0%B0_%D0%A0%D1%83%D1%81%D1%8C" TargetMode="External"/><Relationship Id="rId105" Type="http://schemas.openxmlformats.org/officeDocument/2006/relationships/hyperlink" Target="https://uk.wikipedia.org/wiki/%D0%94%D0%BD%D1%96%D0%BF%D1%80%D0%BE_(%D1%80%D1%96%D1%87%D0%BA%D0%B0)" TargetMode="External"/><Relationship Id="rId126" Type="http://schemas.openxmlformats.org/officeDocument/2006/relationships/hyperlink" Target="https://uk.wikipedia.org/wiki/%D0%A0%D1%83%D1%81%D1%8C" TargetMode="External"/><Relationship Id="rId147" Type="http://schemas.openxmlformats.org/officeDocument/2006/relationships/hyperlink" Target="https://uk.wikipedia.org/wiki/%D0%92%D0%B5%D0%BB%D0%B8%D0%BA%D0%B8%D0%B9_%D0%BA%D0%BD%D1%8F%D0%B7%D1%8C_%D0%BB%D0%B8%D1%82%D0%BE%D0%B2%D1%81%D1%8C%D0%BA%D0%B8%D0%B9" TargetMode="External"/><Relationship Id="rId168" Type="http://schemas.openxmlformats.org/officeDocument/2006/relationships/hyperlink" Target="https://uk.wikipedia.org/wiki/%D0%9B%D1%83%D1%86%D1%8C%D0%BA" TargetMode="External"/><Relationship Id="rId312" Type="http://schemas.openxmlformats.org/officeDocument/2006/relationships/image" Target="media/image170.jpeg"/><Relationship Id="rId333" Type="http://schemas.openxmlformats.org/officeDocument/2006/relationships/image" Target="media/image191.jpeg"/><Relationship Id="rId51" Type="http://schemas.openxmlformats.org/officeDocument/2006/relationships/image" Target="media/image17.jpeg"/><Relationship Id="rId72" Type="http://schemas.openxmlformats.org/officeDocument/2006/relationships/hyperlink" Target="https://uk.wikipedia.org/wiki/%D0%92%D0%BB%D0%B0%D0%B4%D0%B8%D1%81%D0%BB%D0%B0%D0%B2_II_%D0%AF%D0%B3%D0%B0%D0%B9%D0%BB%D0%BE" TargetMode="External"/><Relationship Id="rId93" Type="http://schemas.openxmlformats.org/officeDocument/2006/relationships/hyperlink" Target="https://uk.wikipedia.org/wiki/%D0%90%D0%B7%D0%BE%D0%B2%D1%81%D1%8C%D0%BA%D0%B5_%D0%BC%D0%BE%D1%80%D0%B5" TargetMode="External"/><Relationship Id="rId189" Type="http://schemas.openxmlformats.org/officeDocument/2006/relationships/image" Target="media/image54.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D27CDB6E-AE6D-11CF-96B8-444553540000}" ax:persistence="persistStorage" r:id="rId1"/>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147</Pages>
  <Words>66341</Words>
  <Characters>378148</Characters>
  <Application>Microsoft Office Word</Application>
  <DocSecurity>0</DocSecurity>
  <Lines>3151</Lines>
  <Paragraphs>887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443602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Professional</cp:lastModifiedBy>
  <cp:revision>3</cp:revision>
  <dcterms:created xsi:type="dcterms:W3CDTF">2023-04-01T19:35:00Z</dcterms:created>
  <dcterms:modified xsi:type="dcterms:W3CDTF">2023-06-19T04:19:00Z</dcterms:modified>
</cp:coreProperties>
</file>