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51" w:rsidRPr="00A25551" w:rsidRDefault="00A25551" w:rsidP="00A25551">
      <w:pPr>
        <w:jc w:val="both"/>
        <w:rPr>
          <w:rFonts w:ascii="Times New Roman" w:hAnsi="Times New Roman" w:cs="Times New Roman"/>
          <w:sz w:val="28"/>
          <w:szCs w:val="28"/>
        </w:rPr>
      </w:pPr>
      <w:r w:rsidRPr="00A25551">
        <w:rPr>
          <w:rFonts w:ascii="Times New Roman" w:hAnsi="Times New Roman" w:cs="Times New Roman"/>
          <w:sz w:val="28"/>
          <w:szCs w:val="28"/>
        </w:rPr>
        <w:t xml:space="preserve">Теми </w:t>
      </w:r>
      <w:proofErr w:type="spellStart"/>
      <w:r w:rsidRPr="00A25551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A25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55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25551">
        <w:rPr>
          <w:rFonts w:ascii="Times New Roman" w:hAnsi="Times New Roman" w:cs="Times New Roman"/>
          <w:sz w:val="28"/>
          <w:szCs w:val="28"/>
        </w:rPr>
        <w:t>.</w:t>
      </w:r>
    </w:p>
    <w:p w:rsidR="002B20E5" w:rsidRDefault="00A25551" w:rsidP="00A25551">
      <w:pPr>
        <w:jc w:val="both"/>
        <w:rPr>
          <w:rFonts w:ascii="Times New Roman" w:hAnsi="Times New Roman" w:cs="Times New Roman"/>
          <w:sz w:val="28"/>
          <w:szCs w:val="28"/>
        </w:rPr>
      </w:pPr>
      <w:r w:rsidRPr="00A2555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25551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A25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55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25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551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A25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551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A25551">
        <w:rPr>
          <w:rFonts w:ascii="Times New Roman" w:hAnsi="Times New Roman" w:cs="Times New Roman"/>
          <w:sz w:val="28"/>
          <w:szCs w:val="28"/>
        </w:rPr>
        <w:t xml:space="preserve"> 350-400 </w:t>
      </w:r>
      <w:proofErr w:type="spellStart"/>
      <w:r w:rsidRPr="00A25551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A255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5551">
        <w:rPr>
          <w:rFonts w:ascii="Times New Roman" w:hAnsi="Times New Roman" w:cs="Times New Roman"/>
          <w:sz w:val="28"/>
          <w:szCs w:val="28"/>
        </w:rPr>
        <w:t>обрану</w:t>
      </w:r>
      <w:proofErr w:type="spellEnd"/>
      <w:r w:rsidRPr="00A25551">
        <w:rPr>
          <w:rFonts w:ascii="Times New Roman" w:hAnsi="Times New Roman" w:cs="Times New Roman"/>
          <w:sz w:val="28"/>
          <w:szCs w:val="28"/>
        </w:rPr>
        <w:t xml:space="preserve"> тему.</w:t>
      </w:r>
    </w:p>
    <w:p w:rsidR="00B253B0" w:rsidRPr="00B253B0" w:rsidRDefault="00B253B0" w:rsidP="00A255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оцінюється у 15 балів, 5 балів усна презентація захист ІДЗ.</w:t>
      </w:r>
      <w:bookmarkStart w:id="0" w:name="_GoBack"/>
      <w:bookmarkEnd w:id="0"/>
    </w:p>
    <w:p w:rsidR="00FC7AAA" w:rsidRDefault="00FC7AAA" w:rsidP="00A255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1.Math skills counting and cardinality. Math standards for students in UK. How to teach students of cardinality? What is addition and subtraction? </w:t>
      </w:r>
    </w:p>
    <w:p w:rsidR="00FC7AAA" w:rsidRDefault="00FC7AAA" w:rsidP="00A255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Teaching methodology: describe standard one. What are the techniques and activities? </w:t>
      </w:r>
    </w:p>
    <w:p w:rsidR="00FC7AAA" w:rsidRDefault="00FC7AAA" w:rsidP="00A255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0A3545">
        <w:rPr>
          <w:rFonts w:ascii="Times New Roman" w:hAnsi="Times New Roman" w:cs="Times New Roman"/>
          <w:sz w:val="28"/>
          <w:szCs w:val="28"/>
          <w:lang w:val="en-US"/>
        </w:rPr>
        <w:t>Teaching methodology: describe standard two. What is the measurement and data? What are the objects attributes? Give the examples of devices.</w:t>
      </w:r>
    </w:p>
    <w:p w:rsidR="000A3545" w:rsidRDefault="000A3545" w:rsidP="00A255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Brainstorming as a technique of teaching math. How is it helps to compare the objects? Give the examples of activities.</w:t>
      </w:r>
    </w:p>
    <w:p w:rsidR="000A3545" w:rsidRDefault="000A3545" w:rsidP="00A255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0A3545">
        <w:rPr>
          <w:rFonts w:ascii="Times New Roman" w:hAnsi="Times New Roman" w:cs="Times New Roman"/>
          <w:sz w:val="28"/>
          <w:szCs w:val="28"/>
          <w:lang w:val="en-US"/>
        </w:rPr>
        <w:t>Teaching met</w:t>
      </w:r>
      <w:r>
        <w:rPr>
          <w:rFonts w:ascii="Times New Roman" w:hAnsi="Times New Roman" w:cs="Times New Roman"/>
          <w:sz w:val="28"/>
          <w:szCs w:val="28"/>
          <w:lang w:val="en-US"/>
        </w:rPr>
        <w:t>hodology: describe standard three. Describe the techniques to teach geometry.</w:t>
      </w:r>
    </w:p>
    <w:p w:rsidR="000A3545" w:rsidRDefault="000A3545" w:rsidP="00A255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What are the activities to teach students geometry. What are the shapes and their distinguishing? </w:t>
      </w:r>
    </w:p>
    <w:p w:rsidR="00B253B0" w:rsidRDefault="00B253B0" w:rsidP="00A255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Classroom language: how to get students attention. Approaches and examples how it works at the lesson.</w:t>
      </w:r>
    </w:p>
    <w:p w:rsidR="00B253B0" w:rsidRPr="00B253B0" w:rsidRDefault="00B253B0" w:rsidP="00A255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Classroom management: To think on one’s feet is an important skill for teacher. Approve the statement with examples.</w:t>
      </w:r>
    </w:p>
    <w:sectPr w:rsidR="00B253B0" w:rsidRPr="00B2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3C"/>
    <w:rsid w:val="000A3545"/>
    <w:rsid w:val="00577689"/>
    <w:rsid w:val="00A25551"/>
    <w:rsid w:val="00B253B0"/>
    <w:rsid w:val="00D113FC"/>
    <w:rsid w:val="00D2593C"/>
    <w:rsid w:val="00FC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A9D3"/>
  <w15:chartTrackingRefBased/>
  <w15:docId w15:val="{8DAF6C8D-E258-40D1-935C-0B986285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6</cp:revision>
  <dcterms:created xsi:type="dcterms:W3CDTF">2023-11-19T08:37:00Z</dcterms:created>
  <dcterms:modified xsi:type="dcterms:W3CDTF">2023-11-19T20:01:00Z</dcterms:modified>
</cp:coreProperties>
</file>